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077" w:rsidRDefault="005F028A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C0077" w:rsidRDefault="005F02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2C0077" w:rsidRDefault="005F02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2C0077" w:rsidRDefault="002C00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5F028A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2C0077" w:rsidRDefault="005F028A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highlight w:val="white"/>
          <w:u w:val="single"/>
        </w:rPr>
      </w:pPr>
      <w:r>
        <w:rPr>
          <w:bCs/>
          <w:color w:val="000000"/>
          <w:sz w:val="28"/>
          <w:szCs w:val="28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2C0077" w:rsidRDefault="005F028A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highlight w:val="white"/>
          <w:u w:val="single"/>
        </w:rPr>
      </w:pPr>
      <w:r>
        <w:rPr>
          <w:bCs/>
          <w:color w:val="000000"/>
          <w:sz w:val="28"/>
          <w:szCs w:val="28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2C0077" w:rsidRDefault="005F028A">
      <w:pPr>
        <w:jc w:val="center"/>
        <w:rPr>
          <w:rStyle w:val="FontStyle22"/>
          <w:rFonts w:ascii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2C0077" w:rsidRDefault="005F028A">
      <w:pPr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Расчётно-графическое задание по дисциплине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br/>
        <w:t xml:space="preserve"> Программирование графических процессов</w:t>
      </w:r>
    </w:p>
    <w:p w:rsidR="002C0077" w:rsidRDefault="005F028A">
      <w:pPr>
        <w:jc w:val="center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b/>
          <w:sz w:val="28"/>
          <w:szCs w:val="28"/>
        </w:rPr>
        <w:br/>
      </w:r>
    </w:p>
    <w:p w:rsidR="002C0077" w:rsidRDefault="002C007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2C0077" w:rsidRDefault="005F028A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2C0077" w:rsidRDefault="002C007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C0077" w:rsidRDefault="005F028A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ИП_712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_____________/</w:t>
      </w:r>
      <w:r w:rsidR="009B5DC1">
        <w:rPr>
          <w:rStyle w:val="FontStyle22"/>
          <w:rFonts w:ascii="Times New Roman" w:hAnsi="Times New Roman" w:cs="Times New Roman"/>
          <w:sz w:val="28"/>
          <w:szCs w:val="28"/>
        </w:rPr>
        <w:t>Алексеев С.В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:rsidR="002C0077" w:rsidRDefault="005F028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ФИО студента</w:t>
      </w:r>
    </w:p>
    <w:p w:rsidR="002C0077" w:rsidRDefault="005F028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2020 г. </w:t>
      </w:r>
    </w:p>
    <w:p w:rsidR="002C0077" w:rsidRDefault="002C007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C0077" w:rsidRDefault="002C007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C0077" w:rsidRDefault="002C007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C0077" w:rsidRDefault="005F028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2C0077" w:rsidRDefault="002C007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:rsidR="002C0077" w:rsidRDefault="005F028A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_____________/Нужнов А. В./</w:t>
      </w:r>
    </w:p>
    <w:p w:rsidR="002C0077" w:rsidRDefault="005F028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ФИО преподавателя</w:t>
      </w:r>
    </w:p>
    <w:p w:rsidR="002C0077" w:rsidRDefault="002C007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2C0077" w:rsidRDefault="005F028A">
      <w:pPr>
        <w:pStyle w:val="Style17"/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2020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Оценка__________________</w:t>
      </w: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2C0077">
      <w:pPr>
        <w:pStyle w:val="ac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2C0077" w:rsidRDefault="002C0077">
      <w:pPr>
        <w:pStyle w:val="ac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2C0077" w:rsidRDefault="005F028A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2020 г.</w:t>
      </w: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5F028A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2"/>
          <w:lang w:val="ru-RU" w:eastAsia="ru-RU"/>
        </w:rPr>
        <w:id w:val="897274749"/>
        <w:docPartObj>
          <w:docPartGallery w:val="Table of Contents"/>
          <w:docPartUnique/>
        </w:docPartObj>
      </w:sdtPr>
      <w:sdtEndPr/>
      <w:sdtContent>
        <w:p w:rsidR="002C0077" w:rsidRDefault="002C0077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2C0077" w:rsidRDefault="005F028A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rPr>
              <w:rStyle w:val="IndexLink"/>
              <w:rFonts w:ascii="Times New Roman" w:hAnsi="Times New Roman"/>
              <w:b/>
              <w:bCs/>
              <w:webHidden/>
              <w:sz w:val="28"/>
              <w:szCs w:val="28"/>
            </w:rPr>
            <w:instrText>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40132736">
            <w:r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</w:rPr>
              <w:t>Расчётно-графическое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_Toc40132736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7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</w:rPr>
              <w:t>Теоретические сведения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  <w:r w:rsidR="005F028A">
              <w:rPr>
                <w:webHidden/>
              </w:rPr>
              <w:fldChar w:fldCharType="begin"/>
            </w:r>
            <w:r w:rsidR="005F028A">
              <w:rPr>
                <w:webHidden/>
              </w:rPr>
              <w:instrText>PAGEREF _Toc40132737 \h</w:instrText>
            </w:r>
            <w:r w:rsidR="005F028A">
              <w:rPr>
                <w:webHidden/>
              </w:rPr>
            </w:r>
            <w:r w:rsidR="005F028A">
              <w:rPr>
                <w:webHidden/>
              </w:rPr>
              <w:fldChar w:fldCharType="separate"/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  <w:lang w:val="en-GB"/>
              </w:rPr>
              <w:t>3</w:t>
            </w:r>
            <w:r w:rsidR="005F028A"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7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</w:rPr>
              <w:t xml:space="preserve">Кратко о </w:t>
            </w:r>
            <w:r w:rsidR="005F028A">
              <w:rPr>
                <w:rStyle w:val="IndexLink"/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GPU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  <w:r w:rsidR="005F028A">
              <w:rPr>
                <w:webHidden/>
              </w:rPr>
              <w:fldChar w:fldCharType="begin"/>
            </w:r>
            <w:r w:rsidR="005F028A">
              <w:rPr>
                <w:webHidden/>
              </w:rPr>
              <w:instrText>PAGEREF _Toc40132737 \h</w:instrText>
            </w:r>
            <w:r w:rsidR="005F028A">
              <w:rPr>
                <w:webHidden/>
              </w:rPr>
            </w:r>
            <w:r w:rsidR="005F028A">
              <w:rPr>
                <w:webHidden/>
              </w:rPr>
              <w:fldChar w:fldCharType="separate"/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  <w:lang w:val="en-GB"/>
              </w:rPr>
              <w:t>3</w:t>
            </w:r>
            <w:r w:rsidR="005F028A"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7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  <w:lang w:val="en-GB"/>
              </w:rPr>
              <w:t>CUDA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  <w:r w:rsidR="005F028A">
              <w:rPr>
                <w:webHidden/>
              </w:rPr>
              <w:fldChar w:fldCharType="begin"/>
            </w:r>
            <w:r w:rsidR="005F028A">
              <w:rPr>
                <w:webHidden/>
              </w:rPr>
              <w:instrText>PAGEREF _Toc40132737 \h</w:instrText>
            </w:r>
            <w:r w:rsidR="005F028A">
              <w:rPr>
                <w:webHidden/>
              </w:rPr>
            </w:r>
            <w:r w:rsidR="005F028A">
              <w:rPr>
                <w:webHidden/>
              </w:rPr>
              <w:fldChar w:fldCharType="separate"/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  <w:lang w:val="en-GB"/>
              </w:rPr>
              <w:t>4</w:t>
            </w:r>
            <w:r w:rsidR="005F028A"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7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  <w:lang w:val="en-GB"/>
              </w:rPr>
              <w:t>Thrust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  <w:r w:rsidR="005F028A">
              <w:rPr>
                <w:webHidden/>
              </w:rPr>
              <w:fldChar w:fldCharType="begin"/>
            </w:r>
            <w:r w:rsidR="005F028A">
              <w:rPr>
                <w:webHidden/>
              </w:rPr>
              <w:instrText>PAGEREF _Toc40132737 \h</w:instrText>
            </w:r>
            <w:r w:rsidR="005F028A">
              <w:rPr>
                <w:webHidden/>
              </w:rPr>
            </w:r>
            <w:r w:rsidR="005F028A">
              <w:rPr>
                <w:webHidden/>
              </w:rPr>
              <w:fldChar w:fldCharType="separate"/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  <w:lang w:val="en-GB"/>
              </w:rPr>
              <w:t>5</w:t>
            </w:r>
            <w:r w:rsidR="005F028A"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7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  <w:lang w:val="en-GB"/>
              </w:rPr>
              <w:t>cuBLAS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  <w:r w:rsidR="005F028A">
              <w:rPr>
                <w:webHidden/>
              </w:rPr>
              <w:fldChar w:fldCharType="begin"/>
            </w:r>
            <w:r w:rsidR="005F028A">
              <w:rPr>
                <w:webHidden/>
              </w:rPr>
              <w:instrText>PAGEREF _Toc40132737 \h</w:instrText>
            </w:r>
            <w:r w:rsidR="005F028A">
              <w:rPr>
                <w:webHidden/>
              </w:rPr>
            </w:r>
            <w:r w:rsidR="005F028A">
              <w:rPr>
                <w:webHidden/>
              </w:rPr>
              <w:fldChar w:fldCharType="separate"/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  <w:lang w:val="en-GB"/>
              </w:rPr>
              <w:t>5</w:t>
            </w:r>
            <w:r w:rsidR="005F028A"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8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</w:rPr>
              <w:t>Сравнение производительности разных способов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  <w:r w:rsidR="005F028A">
              <w:rPr>
                <w:webHidden/>
              </w:rPr>
              <w:fldChar w:fldCharType="begin"/>
            </w:r>
            <w:r w:rsidR="005F028A">
              <w:rPr>
                <w:webHidden/>
              </w:rPr>
              <w:instrText>PAGEREF _Toc40132738 \h</w:instrText>
            </w:r>
            <w:r w:rsidR="005F028A">
              <w:rPr>
                <w:webHidden/>
              </w:rPr>
            </w:r>
            <w:r w:rsidR="005F028A">
              <w:rPr>
                <w:webHidden/>
              </w:rPr>
              <w:fldChar w:fldCharType="separate"/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  <w:lang w:val="en-GB"/>
              </w:rPr>
              <w:t>6</w:t>
            </w:r>
            <w:r w:rsidR="005F028A">
              <w:rPr>
                <w:webHidden/>
              </w:rPr>
              <w:fldChar w:fldCharType="end"/>
            </w:r>
          </w:hyperlink>
        </w:p>
        <w:p w:rsidR="002C0077" w:rsidRDefault="009F0668">
          <w:pPr>
            <w:pStyle w:val="12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0132739">
            <w:r w:rsidR="005F028A">
              <w:rPr>
                <w:rStyle w:val="IndexLink"/>
                <w:rFonts w:ascii="Times New Roman" w:hAnsi="Times New Roman"/>
                <w:b/>
                <w:bCs/>
                <w:webHidden/>
                <w:sz w:val="28"/>
                <w:szCs w:val="28"/>
              </w:rPr>
              <w:t>Листинг кода</w:t>
            </w:r>
            <w:r w:rsidR="005F028A">
              <w:rPr>
                <w:rStyle w:val="IndexLink"/>
                <w:rFonts w:ascii="Times New Roman" w:hAnsi="Times New Roman"/>
                <w:sz w:val="28"/>
                <w:szCs w:val="28"/>
              </w:rPr>
              <w:tab/>
            </w:r>
          </w:hyperlink>
          <w:r w:rsidR="005F028A">
            <w:rPr>
              <w:rFonts w:ascii="Times New Roman" w:hAnsi="Times New Roman"/>
              <w:sz w:val="28"/>
              <w:szCs w:val="28"/>
              <w:lang w:val="en-GB"/>
            </w:rPr>
            <w:t>7</w:t>
          </w:r>
          <w:r w:rsidR="005F028A">
            <w:rPr>
              <w:rFonts w:ascii="Times New Roman" w:hAnsi="Times New Roman"/>
              <w:sz w:val="28"/>
              <w:szCs w:val="28"/>
              <w:lang w:val="en-GB"/>
            </w:rPr>
            <w:fldChar w:fldCharType="end"/>
          </w:r>
        </w:p>
      </w:sdtContent>
    </w:sdt>
    <w:p w:rsidR="002C0077" w:rsidRDefault="002C0077">
      <w:pPr>
        <w:pStyle w:val="ac"/>
        <w:spacing w:line="360" w:lineRule="auto"/>
        <w:rPr>
          <w:rFonts w:ascii="Times New Roman" w:hAnsi="Times New Roman"/>
          <w:sz w:val="28"/>
          <w:szCs w:val="28"/>
        </w:rPr>
      </w:pPr>
    </w:p>
    <w:p w:rsidR="002C0077" w:rsidRDefault="002C0077">
      <w:pPr>
        <w:pStyle w:val="ac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ind w:left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2C0077" w:rsidRDefault="002C0077">
      <w:pPr>
        <w:pStyle w:val="ac"/>
        <w:spacing w:line="360" w:lineRule="auto"/>
        <w:ind w:left="0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0" w:name="_Toc40132736"/>
      <w:bookmarkEnd w:id="0"/>
    </w:p>
    <w:p w:rsidR="002C0077" w:rsidRPr="00085CF2" w:rsidRDefault="005F028A" w:rsidP="00085CF2">
      <w:pPr>
        <w:pStyle w:val="HeaderandFooter"/>
        <w:jc w:val="center"/>
        <w:rPr>
          <w:b/>
          <w:sz w:val="32"/>
          <w:szCs w:val="32"/>
        </w:rPr>
      </w:pPr>
      <w:r w:rsidRPr="00085CF2">
        <w:rPr>
          <w:b/>
          <w:sz w:val="32"/>
          <w:szCs w:val="32"/>
        </w:rPr>
        <w:t>Расчётно-графическое задание</w:t>
      </w:r>
    </w:p>
    <w:p w:rsidR="002C0077" w:rsidRDefault="005F028A">
      <w:pPr>
        <w:pStyle w:val="ac"/>
        <w:numPr>
          <w:ilvl w:val="0"/>
          <w:numId w:val="1"/>
        </w:numPr>
        <w:spacing w:line="276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Сравнительный анализ производительности программ, реализующих алгоритмы линейной алгебры с использованием библиотек Thrust, cuBLAS и «сырого» CUDA C кода.</w:t>
      </w:r>
    </w:p>
    <w:p w:rsidR="002C0077" w:rsidRDefault="002C0077">
      <w:pPr>
        <w:pStyle w:val="ac"/>
        <w:spacing w:line="360" w:lineRule="auto"/>
        <w:ind w:left="720"/>
        <w:outlineLvl w:val="0"/>
        <w:rPr>
          <w:rFonts w:ascii="Times New Roman" w:hAnsi="Times New Roman"/>
          <w:sz w:val="28"/>
          <w:szCs w:val="28"/>
        </w:rPr>
      </w:pPr>
    </w:p>
    <w:p w:rsidR="002C0077" w:rsidRPr="00085CF2" w:rsidRDefault="005F028A" w:rsidP="00085CF2">
      <w:pPr>
        <w:pStyle w:val="HeaderandFooter"/>
        <w:jc w:val="center"/>
        <w:rPr>
          <w:b/>
          <w:sz w:val="32"/>
          <w:szCs w:val="32"/>
        </w:rPr>
      </w:pPr>
      <w:r w:rsidRPr="00085CF2">
        <w:rPr>
          <w:b/>
          <w:sz w:val="32"/>
          <w:szCs w:val="32"/>
        </w:rPr>
        <w:t>Теоретические сведения</w:t>
      </w:r>
    </w:p>
    <w:p w:rsidR="002C0077" w:rsidRPr="009B5DC1" w:rsidRDefault="005F028A">
      <w:pPr>
        <w:pStyle w:val="ac"/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Кратко о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  <w:t>GPU</w:t>
      </w:r>
    </w:p>
    <w:p w:rsidR="002C0077" w:rsidRDefault="005F028A">
      <w:pPr>
        <w:pStyle w:val="ae"/>
        <w:shd w:val="clear" w:color="auto" w:fill="FFFFFF"/>
        <w:spacing w:before="120" w:beforeAutospacing="0" w:after="120" w:afterAutospacing="0" w:line="276" w:lineRule="auto"/>
        <w:rPr>
          <w:color w:val="202122"/>
          <w:sz w:val="28"/>
          <w:szCs w:val="28"/>
        </w:rPr>
      </w:pPr>
      <w:r w:rsidRPr="009B5DC1"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highlight w:val="white"/>
        </w:rPr>
        <w:t>Графический процессор</w:t>
      </w:r>
      <w:r>
        <w:rPr>
          <w:color w:val="000000"/>
          <w:sz w:val="28"/>
          <w:szCs w:val="28"/>
          <w:highlight w:val="white"/>
        </w:rPr>
        <w:t> (англ. </w:t>
      </w:r>
      <w:r>
        <w:rPr>
          <w:i/>
          <w:iCs/>
          <w:color w:val="000000"/>
          <w:sz w:val="28"/>
          <w:szCs w:val="28"/>
          <w:highlight w:val="white"/>
          <w:lang w:val="en"/>
        </w:rPr>
        <w:t>graphics</w:t>
      </w:r>
      <w:r>
        <w:rPr>
          <w:i/>
          <w:iCs/>
          <w:color w:val="000000"/>
          <w:sz w:val="28"/>
          <w:szCs w:val="28"/>
          <w:highlight w:val="white"/>
        </w:rPr>
        <w:t xml:space="preserve"> </w:t>
      </w:r>
      <w:r>
        <w:rPr>
          <w:i/>
          <w:iCs/>
          <w:color w:val="000000"/>
          <w:sz w:val="28"/>
          <w:szCs w:val="28"/>
          <w:highlight w:val="white"/>
          <w:lang w:val="en"/>
        </w:rPr>
        <w:t>processing</w:t>
      </w:r>
      <w:r>
        <w:rPr>
          <w:i/>
          <w:iCs/>
          <w:color w:val="000000"/>
          <w:sz w:val="28"/>
          <w:szCs w:val="28"/>
          <w:highlight w:val="white"/>
        </w:rPr>
        <w:t xml:space="preserve"> </w:t>
      </w:r>
      <w:r>
        <w:rPr>
          <w:i/>
          <w:iCs/>
          <w:color w:val="000000"/>
          <w:sz w:val="28"/>
          <w:szCs w:val="28"/>
          <w:highlight w:val="white"/>
          <w:lang w:val="en"/>
        </w:rPr>
        <w:t>unit</w:t>
      </w:r>
      <w:r>
        <w:rPr>
          <w:color w:val="000000"/>
          <w:sz w:val="28"/>
          <w:szCs w:val="28"/>
          <w:highlight w:val="white"/>
        </w:rPr>
        <w:t>, </w:t>
      </w:r>
      <w:r>
        <w:rPr>
          <w:i/>
          <w:iCs/>
          <w:color w:val="000000"/>
          <w:sz w:val="28"/>
          <w:szCs w:val="28"/>
          <w:highlight w:val="white"/>
        </w:rPr>
        <w:t>GPU</w:t>
      </w:r>
      <w:r>
        <w:rPr>
          <w:color w:val="000000"/>
          <w:sz w:val="28"/>
          <w:szCs w:val="28"/>
          <w:highlight w:val="white"/>
        </w:rPr>
        <w:t>) — отдельное устройство персонального компьютера или игровой приставки, выполняющее графический рендеринг; в начале 2000-х годов графические процессоры стали массово применяться и в других устройствах: планшетные компьютеры, встраиваемые системы, цифровые телевизоры.</w:t>
      </w:r>
    </w:p>
    <w:p w:rsidR="002C0077" w:rsidRDefault="005F028A">
      <w:pPr>
        <w:pStyle w:val="ae"/>
        <w:shd w:val="clear" w:color="auto" w:fill="FFFFFF"/>
        <w:spacing w:before="120" w:beforeAutospacing="0" w:after="120" w:afterAutospacing="0" w:line="276" w:lineRule="auto"/>
        <w:rPr>
          <w:color w:val="202122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Современные графические процессоры очень эффективно обрабатывают и отображают компьютерную графику, благодаря специализированной конвейерной архитектуре они намного эффективнее в обработке графической информации, чем типичный центральный процессор.</w:t>
      </w:r>
    </w:p>
    <w:p w:rsidR="002C0077" w:rsidRDefault="005F028A">
      <w:pPr>
        <w:pStyle w:val="ae"/>
        <w:shd w:val="clear" w:color="auto" w:fill="FFFFFF"/>
        <w:spacing w:before="120" w:beforeAutospacing="0" w:after="120" w:afterAutospacing="0" w:line="276" w:lineRule="auto"/>
        <w:rPr>
          <w:color w:val="202122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Графический процессор в современных видеокартах (видеоадаптерах) применяется в качестве ускорителя трёхмерной графики.</w:t>
      </w:r>
    </w:p>
    <w:p w:rsidR="002C0077" w:rsidRDefault="005F028A">
      <w:pPr>
        <w:pStyle w:val="ae"/>
        <w:shd w:val="clear" w:color="auto" w:fill="FFFFFF"/>
        <w:spacing w:before="120" w:beforeAutospacing="0" w:after="120" w:afterAutospacing="0" w:line="276" w:lineRule="auto"/>
        <w:rPr>
          <w:color w:val="202122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Может применяться как в составе дискретной видеокарты, так и в интегрированных решениях (встроенных в северный мост либо в гибридный процессор).</w:t>
      </w:r>
    </w:p>
    <w:p w:rsidR="002C0077" w:rsidRDefault="002C0077">
      <w:pPr>
        <w:pStyle w:val="ac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:rsidR="002C0077" w:rsidRDefault="005F028A">
      <w:pPr>
        <w:pStyle w:val="ac"/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Основные отличия 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GPU</w:t>
      </w:r>
      <w:r>
        <w:rPr>
          <w:rFonts w:ascii="Times New Roman" w:hAnsi="Times New Roman"/>
          <w:b/>
          <w:bCs/>
          <w:sz w:val="28"/>
          <w:szCs w:val="28"/>
        </w:rPr>
        <w:t xml:space="preserve"> от 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CPU</w:t>
      </w:r>
    </w:p>
    <w:p w:rsidR="002C0077" w:rsidRDefault="005F028A">
      <w:pPr>
        <w:pStyle w:val="ac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58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77" w:rsidRPr="009B5DC1" w:rsidRDefault="005F028A">
      <w:pPr>
        <w:pStyle w:val="ac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Сравнение устройства </w:t>
      </w:r>
      <w:r>
        <w:rPr>
          <w:rFonts w:ascii="Times New Roman" w:hAnsi="Times New Roman"/>
          <w:sz w:val="28"/>
          <w:szCs w:val="28"/>
          <w:lang w:val="en-GB"/>
        </w:rPr>
        <w:t>CPU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GB"/>
        </w:rPr>
        <w:t>GPU</w:t>
      </w:r>
    </w:p>
    <w:p w:rsidR="002C0077" w:rsidRPr="009B5DC1" w:rsidRDefault="002C0077">
      <w:pPr>
        <w:pStyle w:val="ac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2C0077" w:rsidRDefault="005F028A">
      <w:pPr>
        <w:pStyle w:val="ac"/>
        <w:spacing w:line="276" w:lineRule="auto"/>
        <w:ind w:firstLine="68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Архитектура GPU отличается от CPU большим количеством ядер и минималистичным набором команд, направленных в основном на векторные вычисления. На уровне архитектуры решены вопросы параллельной работы большого числа ядер и одновременного доступа к памяти. Современные GPU содержат от 2-х до 4-х тысяч шейдерных блоков, которые объединены в вычислительные юниты (Compute Unit). При параллельных вычислениях особенно остро стоит проблема одновременного доступа к памяти. Если каждый из потоковых процессоров попытается выполнить запись в ячейку памяти, то эти команды упрутся в блокировку и их необходимо будет поставить в очередь, что сильно снизит производительность. Поэтому потоковые процессоры выполняют команды небольшими группами: пока одна группа производит вычисления, другая загружает регистры и т.д. Также можно объединить ядра в рабочие группы, обладающие общей памятью и внутренними механизмами синхронизации.</w:t>
      </w:r>
    </w:p>
    <w:p w:rsidR="002C0077" w:rsidRDefault="005F028A">
      <w:pPr>
        <w:pStyle w:val="ac"/>
        <w:spacing w:line="276" w:lineRule="auto"/>
        <w:ind w:firstLine="680"/>
        <w:rPr>
          <w:rFonts w:ascii="Times New Roman" w:hAnsi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Еще одной важной особенностью GPU является наличие векторных регистров и векторных АЛУ, которые могут выполнять операции одновременно для нескольких компонентов вектора. Это в первую очередь нужно для 3D графики, но поскольку наш мир трехмерный, ничто не мешает использовать это для многих физических вычислений. При наличии свободных векторных АЛУ их можно использовать и для вычисления скалярных величин.</w:t>
      </w:r>
    </w:p>
    <w:p w:rsidR="002C0077" w:rsidRPr="00085CF2" w:rsidRDefault="005F028A" w:rsidP="00085CF2">
      <w:pPr>
        <w:pStyle w:val="HeaderandFooter"/>
        <w:jc w:val="center"/>
        <w:rPr>
          <w:b/>
          <w:color w:val="222222"/>
          <w:sz w:val="32"/>
          <w:szCs w:val="32"/>
          <w:highlight w:val="white"/>
        </w:rPr>
      </w:pPr>
      <w:r w:rsidRPr="00085CF2">
        <w:rPr>
          <w:b/>
          <w:sz w:val="32"/>
          <w:szCs w:val="32"/>
          <w:shd w:val="clear" w:color="auto" w:fill="FFFFFF"/>
          <w:lang w:val="en-GB"/>
        </w:rPr>
        <w:t>CUDA</w:t>
      </w:r>
    </w:p>
    <w:p w:rsidR="002C0077" w:rsidRPr="009B5DC1" w:rsidRDefault="002C0077">
      <w:pPr>
        <w:pStyle w:val="ac"/>
        <w:spacing w:line="276" w:lineRule="auto"/>
        <w:ind w:firstLine="680"/>
        <w:jc w:val="center"/>
        <w:rPr>
          <w:rFonts w:ascii="Times New Roman" w:hAnsi="Times New Roman"/>
          <w:b/>
          <w:bCs/>
          <w:color w:val="222222"/>
          <w:sz w:val="28"/>
          <w:szCs w:val="28"/>
          <w:highlight w:val="white"/>
        </w:rPr>
      </w:pPr>
    </w:p>
    <w:p w:rsidR="002C0077" w:rsidRDefault="005F028A">
      <w:pPr>
        <w:shd w:val="clear" w:color="auto" w:fill="FFFFFF"/>
        <w:spacing w:afterAutospacing="1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Технология CUDA (англ. Compute Unified Device Architecture) - программно-аппаратная архитектура, позволяющая производить вычисления с использованием графических процессоров NVIDIA, поддерживающих технологию GPGPU (произвольных вычислений на видеокартах). Архитектура CUDA впервые появились на рынке с выходом чипа NVIDIA восьмого поколения - G80 и присутствует во всех последующих сериях графических чипов, которые используются в семействах ускорителей GeForce, ION, Quadro и Tesla.</w:t>
      </w:r>
    </w:p>
    <w:p w:rsidR="002C0077" w:rsidRDefault="005F028A">
      <w:pPr>
        <w:shd w:val="clear" w:color="auto" w:fill="FFFFFF"/>
        <w:spacing w:afterAutospacing="1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CUDA SDK позволяет программистам реализовывать на специальном упрощённом диалекте языка программирования Си алгоритмы, выполнимые на графических процессорах NVIDIA и включать специальные функции в текст программы на Cи. CUDA даёт разработчику возможность по своему усмотрению организовывать доступ к набору инструкций графического ускорителя и управлять его памятью, организовывать на нём сложные параллельные вычисления.</w:t>
      </w:r>
    </w:p>
    <w:p w:rsidR="002C0077" w:rsidRDefault="002C0077">
      <w:pPr>
        <w:shd w:val="clear" w:color="auto" w:fill="FFFFFF"/>
        <w:spacing w:afterAutospacing="1"/>
        <w:rPr>
          <w:rFonts w:ascii="Times New Roman" w:hAnsi="Times New Roman"/>
          <w:color w:val="212529"/>
          <w:sz w:val="28"/>
          <w:szCs w:val="28"/>
        </w:rPr>
      </w:pPr>
    </w:p>
    <w:p w:rsidR="002C0077" w:rsidRPr="00085CF2" w:rsidRDefault="005F028A" w:rsidP="00085CF2">
      <w:pPr>
        <w:pStyle w:val="HeaderandFooter"/>
        <w:jc w:val="center"/>
        <w:rPr>
          <w:b/>
          <w:sz w:val="32"/>
          <w:szCs w:val="32"/>
        </w:rPr>
      </w:pPr>
      <w:r w:rsidRPr="00085CF2">
        <w:rPr>
          <w:b/>
          <w:sz w:val="32"/>
          <w:szCs w:val="32"/>
          <w:lang w:val="en-GB"/>
        </w:rPr>
        <w:t>Thrust</w:t>
      </w:r>
    </w:p>
    <w:p w:rsidR="002C0077" w:rsidRDefault="005F028A">
      <w:pPr>
        <w:shd w:val="clear" w:color="auto" w:fill="FFFFFF"/>
        <w:spacing w:afterAutospacing="1"/>
        <w:rPr>
          <w:rFonts w:ascii="Times New Roman" w:hAnsi="Times New Roman"/>
          <w:color w:val="212529"/>
          <w:sz w:val="28"/>
          <w:szCs w:val="28"/>
        </w:rPr>
      </w:pPr>
      <w:r w:rsidRPr="009B5DC1">
        <w:rPr>
          <w:rFonts w:ascii="Times New Roman" w:hAnsi="Times New Roman"/>
          <w:b/>
          <w:bCs/>
          <w:color w:val="212529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en-GB"/>
        </w:rPr>
        <w:t>Thrust</w:t>
      </w:r>
      <w:r>
        <w:rPr>
          <w:rFonts w:ascii="Times New Roman" w:hAnsi="Times New Roman"/>
          <w:color w:val="000000"/>
          <w:sz w:val="28"/>
          <w:szCs w:val="28"/>
        </w:rPr>
        <w:t xml:space="preserve"> – это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++ библиотека шаблонов для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CUDA</w:t>
      </w:r>
      <w:r>
        <w:rPr>
          <w:rFonts w:ascii="Times New Roman" w:hAnsi="Times New Roman"/>
          <w:color w:val="000000"/>
          <w:sz w:val="28"/>
          <w:szCs w:val="28"/>
        </w:rPr>
        <w:t xml:space="preserve"> основанная на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STL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Thrust</w:t>
      </w:r>
      <w:r>
        <w:rPr>
          <w:rFonts w:ascii="Times New Roman" w:hAnsi="Times New Roman"/>
          <w:color w:val="000000"/>
          <w:sz w:val="28"/>
          <w:szCs w:val="28"/>
        </w:rPr>
        <w:t>, с помощью высокоуровневого интерфейса, позволяет реализовывать высокоскоростные параллельные вычисления при минимальных трудозатратах на программирование.</w:t>
      </w:r>
    </w:p>
    <w:p w:rsidR="002C0077" w:rsidRDefault="005F028A">
      <w:pPr>
        <w:shd w:val="clear" w:color="auto" w:fill="FFFFFF"/>
        <w:spacing w:afterAutospacing="1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lang w:val="en-GB"/>
        </w:rPr>
        <w:t>Thrust</w:t>
      </w:r>
      <w:r>
        <w:rPr>
          <w:rFonts w:ascii="Times New Roman" w:hAnsi="Times New Roman"/>
          <w:color w:val="000000"/>
          <w:sz w:val="28"/>
          <w:szCs w:val="28"/>
        </w:rPr>
        <w:t xml:space="preserve"> предоставляет богатый набор распараллеленых операций, таких как сортировка, суммирование и т. д., которые упрощают реализацию более сложных алгоритмов.</w:t>
      </w:r>
    </w:p>
    <w:p w:rsidR="002C0077" w:rsidRPr="00085CF2" w:rsidRDefault="005F028A" w:rsidP="00085CF2">
      <w:pPr>
        <w:pStyle w:val="HeaderandFooter"/>
        <w:jc w:val="center"/>
        <w:rPr>
          <w:b/>
          <w:i/>
          <w:sz w:val="32"/>
          <w:szCs w:val="32"/>
        </w:rPr>
      </w:pPr>
      <w:r w:rsidRPr="00085CF2">
        <w:rPr>
          <w:b/>
          <w:i/>
          <w:sz w:val="32"/>
          <w:szCs w:val="32"/>
          <w:lang w:val="en-GB"/>
        </w:rPr>
        <w:t>cuBLAS</w:t>
      </w:r>
    </w:p>
    <w:p w:rsidR="002C0077" w:rsidRDefault="005F028A">
      <w:pPr>
        <w:shd w:val="clear" w:color="auto" w:fill="FFFFFF"/>
        <w:spacing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 – реализация интерфейса программирования приложений для создания библиотек, выполняющих основные операции линейной алгебры BLAS (Basic Linear Algebra Subprograms) для CUDA. Этот пакет позволяет получить доступ к вычислительным ресурсам графических процессоров NVIDIA. Перед тем, как начать изучение непосредственно библиотеки cuBLAS, стоит ознакомится с интерфейсом BLAS, который реализует данная библиотека.</w:t>
      </w:r>
    </w:p>
    <w:p w:rsidR="002C0077" w:rsidRPr="009B5DC1" w:rsidRDefault="005F028A">
      <w:pPr>
        <w:shd w:val="clear" w:color="auto" w:fill="FFFFFF"/>
        <w:spacing w:afterAutospacing="1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B5DC1">
        <w:rPr>
          <w:rFonts w:ascii="Times New Roman" w:hAnsi="Times New Roman"/>
          <w:color w:val="000000"/>
          <w:sz w:val="28"/>
          <w:szCs w:val="28"/>
        </w:rPr>
        <w:lastRenderedPageBreak/>
        <w:t xml:space="preserve">Для работы с графическим процесоором использовался графический адаптер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NVIDIA</w:t>
      </w:r>
      <w:r w:rsidRPr="009B5DC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GEFORCE</w:t>
      </w:r>
      <w:r w:rsidRPr="009B5DC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GTX</w:t>
      </w:r>
      <w:r w:rsidRPr="009B5DC1">
        <w:rPr>
          <w:rFonts w:ascii="Times New Roman" w:hAnsi="Times New Roman"/>
          <w:color w:val="000000"/>
          <w:sz w:val="28"/>
          <w:szCs w:val="28"/>
        </w:rPr>
        <w:t xml:space="preserve"> 1050, находящийся в конфигурации класстера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cyber</w:t>
      </w:r>
      <w:r w:rsidRPr="009B5DC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sibsutis</w:t>
      </w:r>
      <w:r w:rsidRPr="009B5DC1">
        <w:rPr>
          <w:rFonts w:ascii="Times New Roman" w:hAnsi="Times New Roman"/>
          <w:color w:val="000000"/>
          <w:sz w:val="28"/>
          <w:szCs w:val="28"/>
        </w:rPr>
        <w:t>.</w:t>
      </w: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9B5DC1" w:rsidRDefault="002C0077">
      <w:pPr>
        <w:shd w:val="clear" w:color="auto" w:fill="FFFFFF"/>
        <w:spacing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085CF2" w:rsidRDefault="005F028A" w:rsidP="00085CF2">
      <w:pPr>
        <w:pStyle w:val="HeaderandFooter"/>
        <w:jc w:val="center"/>
        <w:rPr>
          <w:b/>
          <w:sz w:val="32"/>
          <w:szCs w:val="32"/>
        </w:rPr>
      </w:pPr>
      <w:r w:rsidRPr="00085CF2">
        <w:rPr>
          <w:b/>
          <w:sz w:val="32"/>
          <w:szCs w:val="32"/>
        </w:rPr>
        <w:t>Сравнение произовдительности разных способов</w:t>
      </w:r>
    </w:p>
    <w:p w:rsidR="002C0077" w:rsidRDefault="005F028A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06085" cy="402209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77" w:rsidRDefault="005F028A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558155" cy="391287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77" w:rsidRDefault="002C0077">
      <w:pPr>
        <w:shd w:val="clear" w:color="auto" w:fill="FFFFFF"/>
        <w:spacing w:afterAutospacing="1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C0077" w:rsidRPr="00085CF2" w:rsidRDefault="005F028A" w:rsidP="00085CF2">
      <w:pPr>
        <w:pStyle w:val="HeaderandFooter"/>
        <w:jc w:val="center"/>
        <w:rPr>
          <w:b/>
          <w:sz w:val="32"/>
          <w:szCs w:val="32"/>
          <w:lang w:val="en-US"/>
        </w:rPr>
      </w:pPr>
      <w:r w:rsidRPr="00085CF2">
        <w:rPr>
          <w:b/>
          <w:sz w:val="32"/>
          <w:szCs w:val="32"/>
        </w:rPr>
        <w:t>Листинг</w:t>
      </w:r>
      <w:r w:rsidRPr="00085CF2">
        <w:rPr>
          <w:b/>
          <w:sz w:val="32"/>
          <w:szCs w:val="32"/>
          <w:lang w:val="en-US"/>
        </w:rPr>
        <w:t xml:space="preserve"> </w:t>
      </w:r>
      <w:r w:rsidRPr="00085CF2">
        <w:rPr>
          <w:b/>
          <w:sz w:val="32"/>
          <w:szCs w:val="32"/>
        </w:rPr>
        <w:t>кода</w:t>
      </w:r>
    </w:p>
    <w:p w:rsidR="002C0077" w:rsidRPr="009B5DC1" w:rsidRDefault="005F028A">
      <w:pPr>
        <w:shd w:val="clear" w:color="auto" w:fill="FFFFFF"/>
        <w:spacing w:afterAutospacing="1"/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GB" w:eastAsia="en-US"/>
        </w:rPr>
        <w:lastRenderedPageBreak/>
        <w:t>cuda_sample: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#include "cuda_runtime.h"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#include "device_launch_parameters.h"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#include &lt;cstdio&gt;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#include &lt;ctime&gt;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const size_t N = 1 &lt;&lt; 20;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const size_t Nx = 1 &lt;&lt; 10;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const size_t Ny = 1 &lt;&lt; 10;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__global__ void transpose(float *matrixOrigin, float *matrixRes)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size_t x = blockIdx.x * blockDim.x + threadIdx.x;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size_t y = blockIdx.y * blockDim.y + threadIdx.y;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size_t width = gridDim.x * blockDim.x;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matrixRes[x + y * width] = matrixOrigin[y + x * width];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}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__global__ void saxpy(float *vectorA, float *vectorB, float alpha)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size_t index = blockIdx.x * blockDim.x + threadIdx.x;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vectorA[index] = vectorA[index] * alpha + vectorB[index];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}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int main()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clock_t start;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start = clock();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cudaStream_t stream0;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cudaStreamCreate(&amp;stream0);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float *matrix, *matrix_dev_origin, *matrix_dev_res;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cudaHostAlloc((void **) &amp;matrix, N * sizeof(float), cudaHostAllocDefault);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for(int i = 0; i &lt; N; ++i)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    matrix[i] = i;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cudaMalloc((void **) &amp;matrix_dev_origin, sizeof(float) * 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cudaMalloc((void **) &amp;matrix_dev_res, sizeof(float) * N);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cudaMemcpyAsync(matrix_dev_origin, matrix, sizeof(float) * N, cudaMemcpyHostToDevice, 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transpose &lt;&lt;&lt; dim3(Nx / 32, Ny / 32), dim3(32, 32) &gt;&gt;&gt; (matrix_dev_origin, matrix_dev_res);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cudaMemcpyAsync(matrix, matrix_dev_res, sizeof(float) * N, cudaMemcpyDeviceToHost, 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cudaStreamSynchronize(stream0);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cudaFree(matrix_dev_origin);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cudaFree(matrix_dev_res);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cudaFreeHost(matrix);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start = clock();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float *vecA, *vecB, *vecA_device, *vecB_device;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cudaStream_t stream_m0;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cudaStreamCreate(&amp;stream_m0);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cudaStream_t stream1;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cudaStreamCreate(&amp;stream1);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cudaHostAlloc((void **) &amp;vecA, N * sizeof(float), cudaHostAllocDefault);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cudaHostAlloc((void **) &amp;vecB, N * sizeof(float), cudaHostAllocDefault);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for (int i = 0; i &lt; N; ++i)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    vecA[i] = i;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    vecB[i] = i * 2 - 1;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}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cudaMalloc((void **) &amp;vecA_device, sizeof(float) * 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cudaMalloc((void **) &amp;vecB_device, sizeof(float) * 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cudaMemcpyAsync(vecA_device, vecA, sizeof(int) * N, cudaMemcpyHostToDevice, 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cudaMemcpyAsync(vecB_device, vecB, sizeof(int) * N, cudaMemcpyHostToDevice, stream1);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saxpy &lt;&lt;&lt; N / 2 / 1024, 1024, 0, stream0 &gt;&gt;&gt; (vecA_device, vecB_device, 2.25);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saxpy &lt;&lt;&lt; N / 2 / 1024, 1024, 0, stream1 &gt;&gt;&gt; (vecA_device + N / 2, vecB_device + N / 2, 2.25);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cudaMemcpyAsync(vecA, vecA_device, sizeof(float) * N / 2, cudaMemcpyDeviceToDevice, 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cudaMemcpyAsync(vecA + N / 2, vecA_device + N / 2, sizeof(float) * N / 2, cudaMemcpyDeviceToDevice, stream1);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cudaStreamSynchronize(stream0);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cudaStreamSynchronize(stream1);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printf("SAXPY time (s) - %f\n", double(clock() - start) / CLOCKS_PER_SEC);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cudaFree(vecA_device);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cudaFree(vecB_device);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cudaFreeHost(vecA);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 xml:space="preserve">    cudaFreeHost(vecB);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4"/>
          <w:szCs w:val="14"/>
          <w:lang w:val="en-GB" w:eastAsia="en-US"/>
        </w:rPr>
        <w:t>}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GB" w:eastAsia="en-US"/>
        </w:rPr>
        <w:t>trust_sample: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&lt;thrust/host_vector.h&gt;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&lt;thrust/device_vector.h&gt;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&lt;ctime&gt;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struct fun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 alpha;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fun(float _alpha): alpha(_alpha)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{}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__host__ __device__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 operator()(float x, float y)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    return x * alpha + y;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}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};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int main()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size_t N = 1 &lt;&lt; 20;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size_t Nx = 1 &lt;&lt; 10;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size_t Ny = 1 &lt;&lt; 10;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clock_t start = clock();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thrust::device_vector&lt;float&gt; matrix_origin_dev(N);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thrust::device_vector&lt;float&gt; matrix_res_dev(N);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thrust::sequence(matrix_origin_dev.begin(), matrix_origin_dev.end());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thrust::counting_iterator&lt;size_t&gt; indices(0);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thrust::device_vector&lt;float&gt; temp(Ny);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for (size_t i = 0; i &lt; Nx; ++i)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    thrust::sequence(temp.begin(), temp.end(), 0 + i, Nx);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    thrust::copy(thrust::make_permutation_iterator(matrix_origin_dev.begin(), temp.begin()),thrust::make_permutation_iterator(matrix_origin_dev.begin(), temp.end()), matrix_res_dev.begin() + i * Ny);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}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thrust::host_vector&lt;float&gt; host_result = matrix_res_dev;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printf("Transpose time (s) - %f\n", double(clock() - start) / CLOCKS_PER_SEC);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start = clock();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fun alpha(2.25);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thrust::device_vector&lt;float&gt; vectorA(N);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thrust::device_vector&lt;float&gt; vectorB(N);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thrust::sequence(vectorA.begin(), vectorA.end());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thrust::sequence(vectorB.begin(), vectorB.end(), -1, 2);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thrust::transform(vectorA.begin(), vectorA.end(), vectorB.begin(), vectorA.begin(), alpha);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thrust::host_vector&lt;float&gt; resVector = vectorA;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printf("SAXPY time (s) - %f\n", double(clock() - start) / CLOCKS_PER_SEC);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}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GB" w:eastAsia="en-US"/>
        </w:rPr>
        <w:t>cuBLAS_sample: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&lt;cublas_v2.h&gt;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&lt;cstdio&gt;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&lt;iostream&gt;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&lt;ctime&gt;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#include &lt;cstddef&gt;</w:t>
      </w:r>
    </w:p>
    <w:p w:rsidR="002C0077" w:rsidRPr="009B5DC1" w:rsidRDefault="002C0077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int main()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size_t Nx = 1 &lt;&lt; 10;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size_t Ny = 1 &lt;&lt; 10;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size_t N = 1 &lt;&lt; 20;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clock_t start = clock();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cublasHandle_t handle;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cublasCreate(&amp;handle);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matrix;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cudaMallocHost((void**)&amp;matrix,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for (int i = 0; i &lt; N; ++i)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    matrix[i] = (float)i;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matrix_in_dev;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cudaMalloc((void**)&amp;matrix_in_dev,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matrix_out_dev;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cudaMalloc((void**)&amp;matrix_out_dev,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cublasSetMatrix(Ny, Nx, sizeof(float), matrix, Ny, matrix_in_dev, Ny);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 alpha = 1.;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 beta = 0.;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cublasSgeam(handle, CUBLAS_OP_T, CUBLAS_OP_T, Nx, Ny, &amp;alpha, matrix_in_dev, Ny, &amp;beta, matrix_in_dev, Ny, matrix_out_dev, Nx);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cublasGetMatrix(Ny, Nx, sizeof(float), matrix_out_dev, Ny, matrix, Ny);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cudaStreamSynchronize(NULL);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lastRenderedPageBreak/>
        <w:t xml:space="preserve">    cudaFreeHost(matrix);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cudaFree(matrix_in_dev);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cudaFree(matrix_out_dev);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cublasDestroy(handle);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printf("%ld\n", (clock() - start));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start = clock();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cublasHandle_t handle1;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cublasCreate(&amp;handle1);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vecA;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cudaMallocHost((void**)&amp;vecA,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vecB;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cudaMallocHost((void**)&amp;vecB,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for (int i = 0; i &lt; N; ++i)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{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    vecA[i] = (float)i;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    vecB[i] = (float)(i * 2 - 1);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}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vec_A_dev;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cudaMalloc((void**)&amp;vec_A_dev,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float* vec_B_dev;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cudaMalloc((void**)&amp;vec_B_dev, N * sizeof(float));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cublasSetMatrix(N, 1, sizeof(float), vecA, N, vec_A_dev, 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cublasSetMatrix(N, 1, sizeof(float), vecB, N, vec_B_dev, 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float alpha1 = 2.25;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cublasSaxpy(handle1, N, &amp;alpha1, vec_A_dev, 1, vec_B_dev, 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cublasGetMatrix(N, 1, sizeof(float), vec_B_dev, N, vecB, N);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cudaStreamSynchronize(NULL);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cublasDestroy(handle1);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cudaFreeHost(vecA);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cudaFreeHost(vecB);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cudaFree(vec_A_dev);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cudaFree(vec_B_dev);</w:t>
      </w:r>
    </w:p>
    <w:p w:rsidR="002C0077" w:rsidRPr="009B5DC1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 xml:space="preserve">    printf("%d", (clock() - start));</w:t>
      </w:r>
    </w:p>
    <w:p w:rsidR="002C0077" w:rsidRDefault="005F028A">
      <w:pPr>
        <w:shd w:val="clear" w:color="auto" w:fill="FFFFFF"/>
        <w:spacing w:after="0" w:line="240" w:lineRule="auto"/>
        <w:ind w:left="708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b/>
          <w:bCs/>
          <w:color w:val="000000"/>
          <w:sz w:val="14"/>
          <w:szCs w:val="14"/>
          <w:lang w:val="en-GB" w:eastAsia="en-US"/>
        </w:rPr>
        <w:t>}</w:t>
      </w:r>
      <w:bookmarkStart w:id="1" w:name="_GoBack"/>
      <w:bookmarkEnd w:id="1"/>
    </w:p>
    <w:sectPr w:rsidR="002C0077">
      <w:footerReference w:type="default" r:id="rId11"/>
      <w:pgSz w:w="11906" w:h="16838"/>
      <w:pgMar w:top="899" w:right="850" w:bottom="1134" w:left="1701" w:header="0" w:footer="708" w:gutter="0"/>
      <w:cols w:space="720"/>
      <w:formProt w:val="0"/>
      <w:titlePg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668" w:rsidRDefault="009F0668">
      <w:pPr>
        <w:spacing w:after="0" w:line="240" w:lineRule="auto"/>
      </w:pPr>
      <w:r>
        <w:separator/>
      </w:r>
    </w:p>
  </w:endnote>
  <w:endnote w:type="continuationSeparator" w:id="0">
    <w:p w:rsidR="009F0668" w:rsidRDefault="009F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0143744"/>
      <w:docPartObj>
        <w:docPartGallery w:val="Page Numbers (Bottom of Page)"/>
        <w:docPartUnique/>
      </w:docPartObj>
    </w:sdtPr>
    <w:sdtEndPr/>
    <w:sdtContent>
      <w:p w:rsidR="002C0077" w:rsidRDefault="005F028A">
        <w:pPr>
          <w:pStyle w:val="a8"/>
          <w:jc w:val="center"/>
          <w:rPr>
            <w:highlight w:val="white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085CF2">
          <w:rPr>
            <w:noProof/>
          </w:rPr>
          <w:t>10</w:t>
        </w:r>
        <w:r>
          <w:fldChar w:fldCharType="end"/>
        </w:r>
      </w:p>
    </w:sdtContent>
  </w:sdt>
  <w:p w:rsidR="002C0077" w:rsidRDefault="002C007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668" w:rsidRDefault="009F0668">
      <w:pPr>
        <w:spacing w:after="0" w:line="240" w:lineRule="auto"/>
      </w:pPr>
      <w:r>
        <w:separator/>
      </w:r>
    </w:p>
  </w:footnote>
  <w:footnote w:type="continuationSeparator" w:id="0">
    <w:p w:rsidR="009F0668" w:rsidRDefault="009F0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F71"/>
    <w:multiLevelType w:val="multilevel"/>
    <w:tmpl w:val="EC003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C2D21"/>
    <w:multiLevelType w:val="multilevel"/>
    <w:tmpl w:val="2634F1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77"/>
    <w:rsid w:val="00085CF2"/>
    <w:rsid w:val="002C0077"/>
    <w:rsid w:val="005F028A"/>
    <w:rsid w:val="007F627A"/>
    <w:rsid w:val="009B5DC1"/>
    <w:rsid w:val="009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BCE58B-CE8B-49E0-914B-A685263E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eastAsia="Times New Roman"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qFormat/>
    <w:rsid w:val="00A47FB5"/>
    <w:rPr>
      <w:rFonts w:ascii="Arial" w:hAnsi="Arial"/>
      <w:sz w:val="16"/>
    </w:rPr>
  </w:style>
  <w:style w:type="character" w:customStyle="1" w:styleId="a3">
    <w:name w:val="Штампы Знак"/>
    <w:qFormat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Нижний колонтитул Знак"/>
    <w:basedOn w:val="a0"/>
    <w:qFormat/>
    <w:rsid w:val="00A47FB5"/>
    <w:rPr>
      <w:rFonts w:ascii="Calibri" w:eastAsia="Times New Roman" w:hAnsi="Calibri" w:cs="Times New Roman"/>
      <w:lang w:eastAsia="ru-RU"/>
    </w:rPr>
  </w:style>
  <w:style w:type="character" w:styleId="a5">
    <w:name w:val="page number"/>
    <w:basedOn w:val="a0"/>
    <w:qFormat/>
    <w:rsid w:val="00A47FB5"/>
  </w:style>
  <w:style w:type="character" w:customStyle="1" w:styleId="a6">
    <w:name w:val="Верхний колонтитул Знак"/>
    <w:basedOn w:val="a0"/>
    <w:uiPriority w:val="99"/>
    <w:qFormat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437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437CA"/>
    <w:rPr>
      <w:color w:val="0563C1" w:themeColor="hyperlink"/>
      <w:u w:val="single"/>
    </w:rPr>
  </w:style>
  <w:style w:type="character" w:customStyle="1" w:styleId="11">
    <w:name w:val="Нижний колонтитул Знак1"/>
    <w:basedOn w:val="a0"/>
    <w:link w:val="a8"/>
    <w:uiPriority w:val="99"/>
    <w:qFormat/>
    <w:rsid w:val="00664293"/>
    <w:rPr>
      <w:rFonts w:eastAsia="Times New Roman" w:cs="Times New Roman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Style7">
    <w:name w:val="Style7"/>
    <w:basedOn w:val="a"/>
    <w:qFormat/>
    <w:rsid w:val="00A47FB5"/>
    <w:pPr>
      <w:widowControl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qFormat/>
    <w:rsid w:val="00A47FB5"/>
    <w:pPr>
      <w:widowControl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qFormat/>
    <w:rsid w:val="00A47FB5"/>
    <w:pPr>
      <w:widowControl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c">
    <w:name w:val="Штампы"/>
    <w:qFormat/>
    <w:rsid w:val="00A47FB5"/>
    <w:pPr>
      <w:ind w:left="28"/>
    </w:pPr>
    <w:rPr>
      <w:rFonts w:ascii="GOST type A" w:eastAsia="Times New Roman" w:hAnsi="GOST type A" w:cs="Times New Roman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a"/>
    <w:link w:val="11"/>
    <w:uiPriority w:val="99"/>
    <w:rsid w:val="00A47FB5"/>
    <w:pPr>
      <w:tabs>
        <w:tab w:val="center" w:pos="4677"/>
        <w:tab w:val="right" w:pos="9355"/>
      </w:tabs>
    </w:pPr>
  </w:style>
  <w:style w:type="paragraph" w:styleId="ad">
    <w:name w:val="header"/>
    <w:basedOn w:val="a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styleId="ae">
    <w:name w:val="Normal (Web)"/>
    <w:basedOn w:val="a"/>
    <w:uiPriority w:val="99"/>
    <w:unhideWhenUsed/>
    <w:qFormat/>
    <w:rsid w:val="00EB40AE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9437CA"/>
    <w:pPr>
      <w:spacing w:line="259" w:lineRule="auto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9437CA"/>
    <w:pPr>
      <w:spacing w:after="100"/>
    </w:pPr>
  </w:style>
  <w:style w:type="paragraph" w:customStyle="1" w:styleId="p">
    <w:name w:val="p"/>
    <w:basedOn w:val="a"/>
    <w:qFormat/>
    <w:rsid w:val="00F110A9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1D642-B039-48EF-971B-2B13E97F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10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 Ahh</dc:creator>
  <dc:description/>
  <cp:lastModifiedBy>Степан Алексеев</cp:lastModifiedBy>
  <cp:revision>30</cp:revision>
  <dcterms:created xsi:type="dcterms:W3CDTF">2020-02-04T13:49:00Z</dcterms:created>
  <dcterms:modified xsi:type="dcterms:W3CDTF">2020-05-29T04:43:00Z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