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CB" w:rsidRPr="00BC5126" w:rsidRDefault="007864CB" w:rsidP="007864CB">
      <w:r w:rsidRPr="00BC5126">
        <w:rPr>
          <w:b/>
        </w:rPr>
        <w:t xml:space="preserve">1. Что такое динамическая маршрутизация? </w:t>
      </w:r>
      <w:r w:rsidR="00BC5126">
        <w:rPr>
          <w:b/>
        </w:rPr>
        <w:t>Какие этапы в ней присутствуют?</w:t>
      </w:r>
      <w:r w:rsidR="00BC5126">
        <w:t xml:space="preserve"> </w:t>
      </w:r>
      <w:r w:rsidR="00EF2C24">
        <w:t>Динамическая маршрутизация – процесс построения маршрутов до всех известных сетей, для наиболее выгодного использования каналов связи при передаче информации</w:t>
      </w:r>
      <w:r w:rsidR="00771BFB">
        <w:t>. Маршрутизаторы при этом обмениваются своими таблицами маршрутизации</w:t>
      </w:r>
      <w:r w:rsidR="00EF2C24">
        <w:t>. Присутствуют два этапа: формирование таблиц маршрутизации и выбор маршрутов.</w:t>
      </w:r>
    </w:p>
    <w:p w:rsidR="007864CB" w:rsidRPr="006C3103" w:rsidRDefault="007864CB" w:rsidP="007864CB">
      <w:r w:rsidRPr="00BC5126">
        <w:rPr>
          <w:b/>
        </w:rPr>
        <w:t>2. Чем отличаются векторные алгоритмы маршрутизации от алгоритмов на основе состояний канало связей? Приведите положительные и отрицательные с</w:t>
      </w:r>
      <w:r w:rsidR="00771BFB">
        <w:rPr>
          <w:b/>
        </w:rPr>
        <w:t>тороны каждого типа алгоритмов.</w:t>
      </w:r>
      <w:r w:rsidR="00771BFB">
        <w:t xml:space="preserve"> </w:t>
      </w:r>
      <w:r w:rsidR="001F3358">
        <w:t>Отличие векторных алгоритмов от алгоритмов состояния связей в том, что в первых соседним маршрутизаторам передаётся инфомация о доступности</w:t>
      </w:r>
      <w:r w:rsidR="006C3103">
        <w:t>(метрика)</w:t>
      </w:r>
      <w:r w:rsidR="001F3358">
        <w:t xml:space="preserve"> всех (или некоторых) известных маршрутизатору сетей , а во вторых передаётся инофрмация только о непосредственно подключённых к маршрутизатору сетях. Положительные и отрицательные стороны: первые могут использоваться только в ограниченных масштабах, т.к. размеры векторов становятся слишком большими с ростом охвата сетей. </w:t>
      </w:r>
      <w:r w:rsidR="006C3103">
        <w:t xml:space="preserve">Также первые могут быть не очень точными, т.к. не имеют точного представления о топологии связей сети, а располагают только обобщённой информацией, полученной в основном через посредников. Второй тип алгоритмов лучше тем, что граф связей точный и одинаковый для всех маршрутизаторов. Это делает процесс маршрутизации более устойсивым к изменениям конфигурации. Широковещательный трафик хоть и есть, но он присутствует только между соседями. Пример первого типа - </w:t>
      </w:r>
      <w:r w:rsidR="006C3103">
        <w:rPr>
          <w:lang w:val="en-US"/>
        </w:rPr>
        <w:t>RIP</w:t>
      </w:r>
      <w:r w:rsidR="006C3103" w:rsidRPr="006C3103">
        <w:t xml:space="preserve">, </w:t>
      </w:r>
      <w:r w:rsidR="006C3103">
        <w:t xml:space="preserve">второго – </w:t>
      </w:r>
      <w:r w:rsidR="006C3103">
        <w:rPr>
          <w:lang w:val="en-US"/>
        </w:rPr>
        <w:t>OSPF</w:t>
      </w:r>
      <w:r w:rsidR="006C3103">
        <w:t>.</w:t>
      </w:r>
    </w:p>
    <w:p w:rsidR="007864CB" w:rsidRPr="009A2857" w:rsidRDefault="000651B1" w:rsidP="007864CB">
      <w:r>
        <w:rPr>
          <w:b/>
        </w:rPr>
        <w:t xml:space="preserve"> </w:t>
      </w:r>
      <w:r w:rsidR="007864CB" w:rsidRPr="00BC5126">
        <w:rPr>
          <w:b/>
        </w:rPr>
        <w:t>3. Что такое метрика маршрута? Зачем она используется? Как она рассчитывается при формировании таблиц маршрутизации статическим способом и протокол</w:t>
      </w:r>
      <w:r w:rsidR="00771BFB">
        <w:rPr>
          <w:b/>
        </w:rPr>
        <w:t>ами динамической маршрутизации?</w:t>
      </w:r>
      <w:r w:rsidR="00771BFB">
        <w:t xml:space="preserve"> Метрика маршрута – характеристика канала, используемая для определения «расстояния»</w:t>
      </w:r>
      <w:r w:rsidR="009441AB">
        <w:t>(пропускной способности)</w:t>
      </w:r>
      <w:bookmarkStart w:id="0" w:name="_GoBack"/>
      <w:bookmarkEnd w:id="0"/>
      <w:r w:rsidR="00771BFB">
        <w:t xml:space="preserve"> между маршрутизаторами. Метрика назначается на основе разных данных: показатель пропускной способности и/или надёжность канала. Обычно чем меньше метрика, тем меньше расстояние. Метрика используется для построения наиболее выгодных маршрутов. </w:t>
      </w:r>
      <w:r w:rsidR="009A2857">
        <w:t>Протоколы динамической маршрутизации обычно просто считают число маршрутизаторов и это число назначют метрикой. При статической маршрутизации метрика назначается администратором сети</w:t>
      </w:r>
      <w:r w:rsidR="00F569A1">
        <w:t xml:space="preserve"> на основании его знания</w:t>
      </w:r>
      <w:r w:rsidR="009109B4">
        <w:t xml:space="preserve"> устройств и их</w:t>
      </w:r>
      <w:r w:rsidR="00F569A1">
        <w:t xml:space="preserve"> скоростей в сети</w:t>
      </w:r>
      <w:r w:rsidR="009A2857">
        <w:t xml:space="preserve">. </w:t>
      </w:r>
    </w:p>
    <w:p w:rsidR="007864CB" w:rsidRPr="000651B1" w:rsidRDefault="007864CB" w:rsidP="007864CB">
      <w:r w:rsidRPr="00BC5126">
        <w:rPr>
          <w:b/>
        </w:rPr>
        <w:t>4. Может ли в таблице маршрутизации быть несколько строк, описывающих путь д</w:t>
      </w:r>
      <w:r w:rsidR="00771BFB">
        <w:rPr>
          <w:b/>
        </w:rPr>
        <w:t>о одной и той же сети?</w:t>
      </w:r>
      <w:r w:rsidR="00771BFB">
        <w:t xml:space="preserve"> </w:t>
      </w:r>
      <w:r w:rsidR="000651B1">
        <w:t xml:space="preserve">Да. В протоколе </w:t>
      </w:r>
      <w:r w:rsidR="000651B1">
        <w:rPr>
          <w:lang w:val="en-US"/>
        </w:rPr>
        <w:t>RIP</w:t>
      </w:r>
      <w:r w:rsidR="000651B1">
        <w:t xml:space="preserve"> это возможно. </w:t>
      </w:r>
      <w:r w:rsidR="00740D76">
        <w:t>Однако если маршруты будут с одинаковой метрикой, то в таблиц</w:t>
      </w:r>
      <w:r w:rsidR="00823099">
        <w:t>у может быть внесён только один из них.</w:t>
      </w:r>
    </w:p>
    <w:p w:rsidR="00C318A8" w:rsidRDefault="007864CB" w:rsidP="007864CB">
      <w:r w:rsidRPr="00BC5126">
        <w:rPr>
          <w:b/>
        </w:rPr>
        <w:t>5. Что такое технология «расщепления горизонта»? Приведите положительный и отрицательный при</w:t>
      </w:r>
      <w:r w:rsidR="00771BFB">
        <w:rPr>
          <w:b/>
        </w:rPr>
        <w:t>мер применения этой технологии.</w:t>
      </w:r>
      <w:r w:rsidR="00771BFB">
        <w:t xml:space="preserve"> </w:t>
      </w:r>
      <w:r w:rsidR="000651B1">
        <w:t xml:space="preserve">Расщепление горизонта – технология проткола </w:t>
      </w:r>
      <w:r w:rsidR="000651B1">
        <w:rPr>
          <w:lang w:val="en-US"/>
        </w:rPr>
        <w:t>RIP</w:t>
      </w:r>
      <w:r w:rsidR="000651B1">
        <w:t xml:space="preserve"> – запрет на отправление информации о сети на тот интерфейс, через который эта </w:t>
      </w:r>
      <w:r w:rsidR="00C318A8">
        <w:t>и</w:t>
      </w:r>
      <w:r w:rsidR="000651B1">
        <w:t>нформация получена.</w:t>
      </w:r>
      <w:r w:rsidR="009109B4">
        <w:t xml:space="preserve"> </w:t>
      </w:r>
      <w:r w:rsidR="00C318A8">
        <w:t>Отрицательный пример:</w:t>
      </w:r>
    </w:p>
    <w:p w:rsidR="00C318A8" w:rsidRDefault="00C318A8" w:rsidP="007864CB">
      <w:r>
        <w:t xml:space="preserve">Рассмотрим соединение «звезда» на рисунке ниже. </w:t>
      </w:r>
      <w:r w:rsidRPr="00C318A8">
        <w:t>В центре у нас R1 (Хаб), а роутеры R2 и R3 подключены к нему, через frame-relay облако по технологии Point-to-Multipoint.</w:t>
      </w:r>
      <w:r>
        <w:t xml:space="preserve"> </w:t>
      </w:r>
    </w:p>
    <w:p w:rsidR="00C318A8" w:rsidRPr="00C318A8" w:rsidRDefault="00C318A8" w:rsidP="007864CB">
      <w:r>
        <w:t xml:space="preserve">При включении проткола </w:t>
      </w:r>
      <w:r>
        <w:rPr>
          <w:lang w:val="en-US"/>
        </w:rPr>
        <w:t>RIP</w:t>
      </w:r>
      <w:r w:rsidRPr="00C318A8">
        <w:t xml:space="preserve"> </w:t>
      </w:r>
      <w:r>
        <w:t>сети 4 и 5 не будут взаимодействовать, т.к. во всех процессах был задействован один и тот же интерфейс, который был и приёмником и передатчиком для сетей 4 и 5.</w:t>
      </w:r>
    </w:p>
    <w:p w:rsidR="00C318A8" w:rsidRDefault="00C318A8" w:rsidP="007864CB">
      <w:r>
        <w:rPr>
          <w:noProof/>
          <w:lang w:eastAsia="ru-RU"/>
        </w:rPr>
        <w:lastRenderedPageBreak/>
        <w:drawing>
          <wp:inline distT="0" distB="0" distL="0" distR="0" wp14:anchorId="35297CC4" wp14:editId="13A441D3">
            <wp:extent cx="4073872" cy="4086970"/>
            <wp:effectExtent l="0" t="0" r="3175" b="8890"/>
            <wp:docPr id="1" name="Рисунок 1" descr="Технология расщепление горизонта Split hori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расщепление горизонта Split horiz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03" cy="41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A8" w:rsidRDefault="00C318A8" w:rsidP="007864CB">
      <w:r>
        <w:t>Положительный пример:</w:t>
      </w:r>
    </w:p>
    <w:p w:rsidR="00C318A8" w:rsidRDefault="007D3D28" w:rsidP="007864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96776"/>
            <wp:effectExtent l="0" t="0" r="3175" b="0"/>
            <wp:docPr id="2" name="Рисунок 2" descr="how split horizon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split horizon wor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D28" w:rsidRPr="007D3D28" w:rsidRDefault="007D3D28" w:rsidP="007864CB">
      <w:r>
        <w:rPr>
          <w:lang w:val="en-US"/>
        </w:rPr>
        <w:t>R</w:t>
      </w:r>
      <w:r w:rsidRPr="007D3D28">
        <w:t xml:space="preserve">3 </w:t>
      </w:r>
      <w:r>
        <w:t xml:space="preserve">рассказывает  </w:t>
      </w:r>
      <w:r>
        <w:rPr>
          <w:lang w:val="en-US"/>
        </w:rPr>
        <w:t>R</w:t>
      </w:r>
      <w:r w:rsidRPr="007D3D28">
        <w:t>2</w:t>
      </w:r>
      <w:r>
        <w:t xml:space="preserve"> о доступности сети 10, </w:t>
      </w:r>
      <w:r>
        <w:rPr>
          <w:lang w:val="en-US"/>
        </w:rPr>
        <w:t>R</w:t>
      </w:r>
      <w:r w:rsidRPr="007D3D28">
        <w:t xml:space="preserve">2 </w:t>
      </w:r>
      <w:r>
        <w:t xml:space="preserve">рассказывает </w:t>
      </w:r>
      <w:r>
        <w:rPr>
          <w:lang w:val="en-US"/>
        </w:rPr>
        <w:t>R</w:t>
      </w:r>
      <w:r w:rsidRPr="007D3D28">
        <w:t xml:space="preserve">1 </w:t>
      </w:r>
      <w:r>
        <w:t xml:space="preserve">о доступности сети 10. При этом </w:t>
      </w:r>
      <w:r>
        <w:rPr>
          <w:lang w:val="en-US"/>
        </w:rPr>
        <w:t>R</w:t>
      </w:r>
      <w:r w:rsidRPr="007D3D28">
        <w:t xml:space="preserve">1 </w:t>
      </w:r>
      <w:r>
        <w:t xml:space="preserve">не рассказывает </w:t>
      </w:r>
      <w:r>
        <w:rPr>
          <w:lang w:val="en-US"/>
        </w:rPr>
        <w:t>R</w:t>
      </w:r>
      <w:r w:rsidRPr="007D3D28">
        <w:t xml:space="preserve">2 </w:t>
      </w:r>
      <w:r>
        <w:t xml:space="preserve">о доступности сети 10. Представим,  что связь между </w:t>
      </w:r>
      <w:r>
        <w:rPr>
          <w:lang w:val="en-US"/>
        </w:rPr>
        <w:t>R</w:t>
      </w:r>
      <w:r w:rsidRPr="007D3D28">
        <w:t xml:space="preserve">2 &amp; </w:t>
      </w:r>
      <w:r>
        <w:rPr>
          <w:lang w:val="en-US"/>
        </w:rPr>
        <w:t>R</w:t>
      </w:r>
      <w:r w:rsidRPr="007D3D28">
        <w:t xml:space="preserve">3 </w:t>
      </w:r>
      <w:r>
        <w:t xml:space="preserve">прервалась, расщепление горизонта отключено. Так как  </w:t>
      </w:r>
      <w:r>
        <w:rPr>
          <w:lang w:val="en-US"/>
        </w:rPr>
        <w:t>R</w:t>
      </w:r>
      <w:r w:rsidRPr="007D3D28">
        <w:t xml:space="preserve">2 </w:t>
      </w:r>
      <w:r>
        <w:t xml:space="preserve">получил маршут к сети 10 от </w:t>
      </w:r>
      <w:r>
        <w:rPr>
          <w:lang w:val="en-US"/>
        </w:rPr>
        <w:t>R</w:t>
      </w:r>
      <w:r w:rsidRPr="007D3D28">
        <w:t>1</w:t>
      </w:r>
      <w:r>
        <w:t xml:space="preserve">, то он и пошлёт все пакеты для этой сети в </w:t>
      </w:r>
      <w:r>
        <w:rPr>
          <w:lang w:val="en-US"/>
        </w:rPr>
        <w:t>R</w:t>
      </w:r>
      <w:r w:rsidRPr="007D3D28">
        <w:t xml:space="preserve">1. </w:t>
      </w:r>
      <w:r>
        <w:rPr>
          <w:lang w:val="en-US"/>
        </w:rPr>
        <w:t>R</w:t>
      </w:r>
      <w:r w:rsidRPr="004E4047">
        <w:t xml:space="preserve">1 </w:t>
      </w:r>
      <w:r>
        <w:t xml:space="preserve">также пошлёт пакеты в </w:t>
      </w:r>
      <w:r>
        <w:rPr>
          <w:lang w:val="en-US"/>
        </w:rPr>
        <w:t>R</w:t>
      </w:r>
      <w:r w:rsidRPr="004E4047">
        <w:t>2</w:t>
      </w:r>
      <w:r>
        <w:t>, начнётся цифровой шторм.</w:t>
      </w:r>
    </w:p>
    <w:p w:rsidR="00C318A8" w:rsidRPr="00771BFB" w:rsidRDefault="00C318A8" w:rsidP="007864CB"/>
    <w:p w:rsidR="007864CB" w:rsidRPr="00740D76" w:rsidRDefault="007864CB" w:rsidP="00814044">
      <w:r w:rsidRPr="00BC5126">
        <w:rPr>
          <w:b/>
        </w:rPr>
        <w:t>6. Зачем в протоколе RIP испо</w:t>
      </w:r>
      <w:r w:rsidR="00771BFB">
        <w:rPr>
          <w:b/>
        </w:rPr>
        <w:t>льзуются триггерные обновления?</w:t>
      </w:r>
      <w:r w:rsidR="00771BFB">
        <w:t xml:space="preserve"> </w:t>
      </w:r>
      <w:r w:rsidR="00814044" w:rsidRPr="00814044">
        <w:t>Триггерные обновления инициируются, когда происходит изменение топологии сети и посылается обновленная информация о маршрутизации, которая отражает эти изменения.</w:t>
      </w:r>
      <w:r w:rsidR="00814044">
        <w:t xml:space="preserve"> Эти обновления нужны для моментального запуска обновления инфо</w:t>
      </w:r>
      <w:r w:rsidR="00823099">
        <w:t>рмации об изменённых маршрутах, чтобы опередить информационные сообщения от других маршрутизаторов, о том, что они всё ещё имеют доступ к недоступной сети.</w:t>
      </w:r>
    </w:p>
    <w:p w:rsidR="009F06C9" w:rsidRDefault="007864CB" w:rsidP="007864CB">
      <w:r w:rsidRPr="00BC5126">
        <w:rPr>
          <w:b/>
        </w:rPr>
        <w:t>7. В каких состояниях может находиться связь ме</w:t>
      </w:r>
      <w:r w:rsidR="00771BFB">
        <w:rPr>
          <w:b/>
        </w:rPr>
        <w:t>жду соседями по OSPF протоколу?</w:t>
      </w:r>
      <w:r w:rsidR="00771BFB">
        <w:t xml:space="preserve"> </w:t>
      </w:r>
    </w:p>
    <w:p w:rsidR="009F06C9" w:rsidRDefault="009F06C9" w:rsidP="007864CB">
      <w:r w:rsidRPr="009F06C9">
        <w:t xml:space="preserve">1 </w:t>
      </w:r>
      <w:r w:rsidR="000970DE">
        <w:t xml:space="preserve">Состояние инициализации – если было получено сообщение от неизвестного соседа. </w:t>
      </w:r>
    </w:p>
    <w:p w:rsidR="009F06C9" w:rsidRDefault="009F06C9" w:rsidP="007864CB">
      <w:r w:rsidRPr="009F06C9">
        <w:t xml:space="preserve">2 </w:t>
      </w:r>
      <w:r w:rsidR="000970DE">
        <w:t xml:space="preserve">Двухстороннее знакомство – когда от нового соеда будет получено очередное служебное сообщение, в котором текущий маршрутизатор будет указан как соседний. </w:t>
      </w:r>
      <w:r>
        <w:t xml:space="preserve">При этом </w:t>
      </w:r>
      <w:r>
        <w:lastRenderedPageBreak/>
        <w:t xml:space="preserve">маршрутизаторы решают, нужно ли продолжать установление соседства. Если в списках обоих маршрутизаторов нет незнакомых соседей, то в итоге начинается принятие решения о назначении </w:t>
      </w:r>
      <w:r>
        <w:rPr>
          <w:lang w:val="en-US"/>
        </w:rPr>
        <w:t>DR</w:t>
      </w:r>
      <w:r w:rsidRPr="009F06C9">
        <w:t xml:space="preserve"> &amp; </w:t>
      </w:r>
      <w:r>
        <w:rPr>
          <w:lang w:val="en-US"/>
        </w:rPr>
        <w:t>BDR</w:t>
      </w:r>
      <w:r w:rsidRPr="009F06C9">
        <w:t>(</w:t>
      </w:r>
      <w:r>
        <w:rPr>
          <w:lang w:val="en-US"/>
        </w:rPr>
        <w:t>Backup</w:t>
      </w:r>
      <w:r w:rsidRPr="009F06C9">
        <w:t xml:space="preserve"> </w:t>
      </w:r>
      <w:r>
        <w:rPr>
          <w:lang w:val="en-US"/>
        </w:rPr>
        <w:t>Designated</w:t>
      </w:r>
      <w:r w:rsidRPr="009F06C9">
        <w:t xml:space="preserve"> </w:t>
      </w:r>
      <w:r>
        <w:rPr>
          <w:lang w:val="en-US"/>
        </w:rPr>
        <w:t>Router</w:t>
      </w:r>
      <w:r w:rsidRPr="009F06C9">
        <w:t>).</w:t>
      </w:r>
    </w:p>
    <w:p w:rsidR="009F06C9" w:rsidRDefault="009F06C9" w:rsidP="007864CB">
      <w:r w:rsidRPr="009F06C9">
        <w:t xml:space="preserve">3 </w:t>
      </w:r>
      <w:r>
        <w:t xml:space="preserve">Подготовка к синхронизации(обмену) </w:t>
      </w:r>
      <w:r>
        <w:rPr>
          <w:lang w:val="en-US"/>
        </w:rPr>
        <w:t>LSADB</w:t>
      </w:r>
      <w:r w:rsidRPr="009F06C9">
        <w:t xml:space="preserve"> (</w:t>
      </w:r>
      <w:r>
        <w:rPr>
          <w:lang w:val="en-US"/>
        </w:rPr>
        <w:t>exstart</w:t>
      </w:r>
      <w:r w:rsidRPr="009F06C9">
        <w:t xml:space="preserve">) </w:t>
      </w:r>
      <w:r>
        <w:t xml:space="preserve">инициируется главным роутером. Назначается начальный порядковый номер, обеспечивающий получение маршрутизатором последней информации из </w:t>
      </w:r>
      <w:r>
        <w:rPr>
          <w:lang w:val="en-US"/>
        </w:rPr>
        <w:t>LSADB</w:t>
      </w:r>
      <w:r w:rsidRPr="009F06C9">
        <w:t xml:space="preserve"> </w:t>
      </w:r>
      <w:r>
        <w:t>и перезапрос у мастера потерянных сообщений.</w:t>
      </w:r>
    </w:p>
    <w:p w:rsidR="009F06C9" w:rsidRDefault="009F06C9" w:rsidP="007864CB">
      <w:r>
        <w:t xml:space="preserve">4 Синхронизация </w:t>
      </w:r>
      <w:r>
        <w:rPr>
          <w:lang w:val="en-US"/>
        </w:rPr>
        <w:t>LSADB</w:t>
      </w:r>
      <w:r w:rsidRPr="009F06C9">
        <w:t>(</w:t>
      </w:r>
      <w:r>
        <w:rPr>
          <w:lang w:val="en-US"/>
        </w:rPr>
        <w:t>exchange</w:t>
      </w:r>
      <w:r w:rsidRPr="009F06C9">
        <w:t xml:space="preserve">) </w:t>
      </w:r>
      <w:r>
        <w:t>– непосредственный обмен базой состояний каналов.</w:t>
      </w:r>
    </w:p>
    <w:p w:rsidR="009F06C9" w:rsidRDefault="009F06C9" w:rsidP="007864CB">
      <w:r>
        <w:t xml:space="preserve">5 Завершение установления связи – удаление мусора, устаревших записей из старых </w:t>
      </w:r>
      <w:r>
        <w:rPr>
          <w:lang w:val="en-US"/>
        </w:rPr>
        <w:t>LSADB</w:t>
      </w:r>
      <w:r w:rsidRPr="009F06C9">
        <w:t>.</w:t>
      </w:r>
    </w:p>
    <w:p w:rsidR="009F06C9" w:rsidRPr="009F06C9" w:rsidRDefault="009F06C9" w:rsidP="007864CB">
      <w:r>
        <w:t>6 Работоспособное состояние(</w:t>
      </w:r>
      <w:r>
        <w:rPr>
          <w:lang w:val="en-US"/>
        </w:rPr>
        <w:t>Full</w:t>
      </w:r>
      <w:r w:rsidRPr="009441AB">
        <w:t>).</w:t>
      </w:r>
    </w:p>
    <w:p w:rsidR="007864CB" w:rsidRPr="000970DE" w:rsidRDefault="000970DE" w:rsidP="007864CB">
      <w:r>
        <w:t xml:space="preserve">После завершения обновления </w:t>
      </w:r>
      <w:r>
        <w:rPr>
          <w:lang w:val="en-US"/>
        </w:rPr>
        <w:t>LSADB</w:t>
      </w:r>
      <w:r w:rsidRPr="000970DE">
        <w:t xml:space="preserve"> </w:t>
      </w:r>
      <w:r>
        <w:t>маршрутизатор переходит в работоспособное состояние(</w:t>
      </w:r>
      <w:r>
        <w:rPr>
          <w:lang w:val="en-US"/>
        </w:rPr>
        <w:t>Full</w:t>
      </w:r>
      <w:r w:rsidRPr="000970DE">
        <w:t xml:space="preserve">). </w:t>
      </w:r>
    </w:p>
    <w:p w:rsidR="007864CB" w:rsidRPr="004E4047" w:rsidRDefault="007864CB" w:rsidP="007864CB">
      <w:r w:rsidRPr="00BC5126">
        <w:rPr>
          <w:b/>
        </w:rPr>
        <w:t>8. За счет чего сокращается объем передаваемой по сети служебной информации пр</w:t>
      </w:r>
      <w:r w:rsidR="00771BFB">
        <w:rPr>
          <w:b/>
        </w:rPr>
        <w:t>и использовании протокола OSPF?</w:t>
      </w:r>
      <w:r w:rsidR="00771BFB">
        <w:t xml:space="preserve"> </w:t>
      </w:r>
      <w:r w:rsidR="00F51EE1">
        <w:t>Объём информации сокращается за счёт того, что рассылается информация только о непосредственно подключённых</w:t>
      </w:r>
      <w:r w:rsidR="004E4047" w:rsidRPr="004E4047">
        <w:t xml:space="preserve"> </w:t>
      </w:r>
      <w:r w:rsidR="004E4047">
        <w:t>к маршрутизатору</w:t>
      </w:r>
      <w:r w:rsidR="00F51EE1">
        <w:t xml:space="preserve"> сетях.</w:t>
      </w:r>
      <w:r w:rsidR="004E4047">
        <w:t xml:space="preserve"> Также за счёт того, что создаются зоны – непересекающиеся области. В них выбираются главные роутеры(</w:t>
      </w:r>
      <w:r w:rsidR="004E4047">
        <w:rPr>
          <w:lang w:val="en-US"/>
        </w:rPr>
        <w:t>Designated</w:t>
      </w:r>
      <w:r w:rsidR="004E4047" w:rsidRPr="004E4047">
        <w:t xml:space="preserve"> </w:t>
      </w:r>
      <w:r w:rsidR="004E4047">
        <w:rPr>
          <w:lang w:val="en-US"/>
        </w:rPr>
        <w:t>Router</w:t>
      </w:r>
      <w:r w:rsidR="004E4047" w:rsidRPr="004E4047">
        <w:t>)</w:t>
      </w:r>
      <w:r w:rsidR="004E4047">
        <w:t>, которые ведут эталонную базу данных об имеющихся соединениях. Маршрутизаторы уже сообщают этому роутеру об изменениях в топологии сети, а он сообщает всем остальным.</w:t>
      </w:r>
    </w:p>
    <w:p w:rsidR="00024FAD" w:rsidRPr="004B350A" w:rsidRDefault="007864CB" w:rsidP="007864CB">
      <w:r w:rsidRPr="00BC5126">
        <w:rPr>
          <w:b/>
        </w:rPr>
        <w:t>9. Как происходит интеграция RIP и OSPF на пограничных коммутаторах?</w:t>
      </w:r>
      <w:r w:rsidR="00771BFB">
        <w:t xml:space="preserve"> </w:t>
      </w:r>
      <w:r w:rsidR="004B350A">
        <w:t xml:space="preserve">Автономные системы с разными протоколами маршрутизации объединяются с помощью пограничных маршрутизаторов. Важное внимание при этом следует уделить интерпретации метрик. </w:t>
      </w:r>
      <w:r w:rsidR="004B350A" w:rsidRPr="004B350A">
        <w:t xml:space="preserve">Для </w:t>
      </w:r>
      <w:r w:rsidR="004B350A">
        <w:t xml:space="preserve">интегрирующей </w:t>
      </w:r>
      <w:r w:rsidR="004B350A" w:rsidRPr="004B350A">
        <w:t xml:space="preserve"> маршрутизации</w:t>
      </w:r>
      <w:r w:rsidR="004B350A">
        <w:t xml:space="preserve"> чаще всего</w:t>
      </w:r>
      <w:r w:rsidR="004B350A" w:rsidRPr="004B350A">
        <w:t xml:space="preserve"> используется протокол BGP(</w:t>
      </w:r>
      <w:r w:rsidR="004B350A">
        <w:rPr>
          <w:lang w:val="en-US"/>
        </w:rPr>
        <w:t>Border</w:t>
      </w:r>
      <w:r w:rsidR="004B350A" w:rsidRPr="004B350A">
        <w:t xml:space="preserve"> </w:t>
      </w:r>
      <w:r w:rsidR="004B350A">
        <w:rPr>
          <w:lang w:val="en-US"/>
        </w:rPr>
        <w:t>Gateway</w:t>
      </w:r>
      <w:r w:rsidR="004B350A" w:rsidRPr="004B350A">
        <w:t xml:space="preserve"> </w:t>
      </w:r>
      <w:r w:rsidR="004B350A">
        <w:rPr>
          <w:lang w:val="en-US"/>
        </w:rPr>
        <w:t>Protocol</w:t>
      </w:r>
      <w:r w:rsidR="004B350A" w:rsidRPr="004B350A">
        <w:t>)</w:t>
      </w:r>
      <w:r w:rsidR="004B350A">
        <w:t xml:space="preserve">. Чтобы, например из </w:t>
      </w:r>
      <w:r w:rsidR="004B350A">
        <w:rPr>
          <w:lang w:val="en-US"/>
        </w:rPr>
        <w:t>RIP</w:t>
      </w:r>
      <w:r w:rsidR="004B350A" w:rsidRPr="004B350A">
        <w:t xml:space="preserve"> </w:t>
      </w:r>
      <w:r w:rsidR="004B350A">
        <w:t xml:space="preserve">передать информацию в </w:t>
      </w:r>
      <w:r w:rsidR="004B350A">
        <w:rPr>
          <w:lang w:val="en-US"/>
        </w:rPr>
        <w:t>OSPF</w:t>
      </w:r>
      <w:r w:rsidR="004B350A">
        <w:t xml:space="preserve">, нужно настроить роутер: </w:t>
      </w:r>
      <w:r w:rsidR="004B350A">
        <w:rPr>
          <w:lang w:val="en-US"/>
        </w:rPr>
        <w:t>redistribute</w:t>
      </w:r>
      <w:r w:rsidR="004B350A" w:rsidRPr="004B350A">
        <w:t xml:space="preserve"> </w:t>
      </w:r>
      <w:r w:rsidR="004B350A">
        <w:rPr>
          <w:lang w:val="en-US"/>
        </w:rPr>
        <w:t>ospf</w:t>
      </w:r>
      <w:r w:rsidR="004B350A" w:rsidRPr="004B350A">
        <w:t xml:space="preserve">. </w:t>
      </w:r>
    </w:p>
    <w:sectPr w:rsidR="00024FAD" w:rsidRPr="004B3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88"/>
    <w:rsid w:val="00024FAD"/>
    <w:rsid w:val="000651B1"/>
    <w:rsid w:val="000970DE"/>
    <w:rsid w:val="001F3358"/>
    <w:rsid w:val="0021462B"/>
    <w:rsid w:val="004B350A"/>
    <w:rsid w:val="004E4047"/>
    <w:rsid w:val="006C3103"/>
    <w:rsid w:val="00740D76"/>
    <w:rsid w:val="00771BFB"/>
    <w:rsid w:val="007864CB"/>
    <w:rsid w:val="007D3D28"/>
    <w:rsid w:val="00814044"/>
    <w:rsid w:val="00823099"/>
    <w:rsid w:val="009109B4"/>
    <w:rsid w:val="009441AB"/>
    <w:rsid w:val="00987288"/>
    <w:rsid w:val="009A2857"/>
    <w:rsid w:val="009F06C9"/>
    <w:rsid w:val="00B62088"/>
    <w:rsid w:val="00BC5126"/>
    <w:rsid w:val="00C318A8"/>
    <w:rsid w:val="00EF2C24"/>
    <w:rsid w:val="00F51EE1"/>
    <w:rsid w:val="00F5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C558"/>
  <w15:chartTrackingRefBased/>
  <w15:docId w15:val="{9C1B7FF3-2CA2-4A58-887E-2307E901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17</cp:revision>
  <dcterms:created xsi:type="dcterms:W3CDTF">2020-02-28T19:59:00Z</dcterms:created>
  <dcterms:modified xsi:type="dcterms:W3CDTF">2020-05-12T04:51:00Z</dcterms:modified>
</cp:coreProperties>
</file>