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Primera práctica integradora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Guía de Skills</w:t>
      </w:r>
    </w:p>
    <w:p w:rsidR="00000000" w:rsidDel="00000000" w:rsidP="00000000" w:rsidRDefault="00000000" w:rsidRPr="00000000" w14:paraId="00000003">
      <w:pPr>
        <w:pStyle w:val="Heading3"/>
        <w:widowControl w:val="0"/>
        <w:spacing w:line="21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Skills para Clases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concepto de una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Definición de una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Creación de un Manager y comprensión de su 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concepto de un constructor, saber cuándo definir una clase con o sin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Definición de propiedades para una clase usando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Definición de métodos en una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Exportar e importar una clase entre diferentes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Puedes revisar </w:t>
      </w:r>
      <w:hyperlink r:id="rId6">
        <w:r w:rsidDel="00000000" w:rsidR="00000000" w:rsidRPr="00000000">
          <w:rPr>
            <w:color w:val="83aefb"/>
            <w:u w:val="single"/>
            <w:rtl w:val="0"/>
          </w:rPr>
          <w:t xml:space="preserve">la clase</w:t>
        </w:r>
      </w:hyperlink>
      <w:r w:rsidDel="00000000" w:rsidR="00000000" w:rsidRPr="00000000">
        <w:rPr>
          <w:rtl w:val="0"/>
        </w:rPr>
        <w:t xml:space="preserve"> sobre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1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color w:val="434343"/>
          <w:sz w:val="28"/>
          <w:szCs w:val="28"/>
          <w:rtl w:val="0"/>
        </w:rPr>
        <w:t xml:space="preserve">Skills para Express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Saber definir una carpeta src para tu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Instalar Express con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Importar express en nuestro archivo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modelo request - response y aplicarlo en nuestra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Poner a escuchar nuestro servidor en un puerto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Configurar express para recibir jsons en las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Manejo y req.query, req.params y req.body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formato y códigos de status para respuestas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Puedes revisar la </w:t>
      </w:r>
      <w:hyperlink r:id="rId7">
        <w:r w:rsidDel="00000000" w:rsidR="00000000" w:rsidRPr="00000000">
          <w:rPr>
            <w:color w:val="83aefb"/>
            <w:u w:val="single"/>
            <w:rtl w:val="0"/>
          </w:rPr>
          <w:t xml:space="preserve">clase 6</w:t>
        </w:r>
      </w:hyperlink>
      <w:r w:rsidDel="00000000" w:rsidR="00000000" w:rsidRPr="00000000">
        <w:rPr>
          <w:rtl w:val="0"/>
        </w:rPr>
        <w:t xml:space="preserve"> y la </w:t>
      </w:r>
      <w:hyperlink r:id="rId8">
        <w:r w:rsidDel="00000000" w:rsidR="00000000" w:rsidRPr="00000000">
          <w:rPr>
            <w:color w:val="83aefb"/>
            <w:u w:val="single"/>
            <w:rtl w:val="0"/>
          </w:rPr>
          <w:t xml:space="preserve">clase 7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sobre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line="21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Skills para Router y Multer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concepto de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la arquitectura de carpetas y usar las carpetas “routes” “public” y “files”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Definir un router de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Importar y exportar tu router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Utilizar el router como middleware a partir de app.use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la configuración de Multer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Exportar un uploader de Multer dentro de tu archivo utils.js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Usar Multer a partir de FormData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Puedes revisar </w:t>
      </w:r>
      <w:hyperlink r:id="rId9">
        <w:r w:rsidDel="00000000" w:rsidR="00000000" w:rsidRPr="00000000">
          <w:rPr>
            <w:color w:val="83aefb"/>
            <w:u w:val="single"/>
            <w:rtl w:val="0"/>
          </w:rPr>
          <w:t xml:space="preserve">la clase</w:t>
        </w:r>
      </w:hyperlink>
      <w:r w:rsidDel="00000000" w:rsidR="00000000" w:rsidRPr="00000000">
        <w:rPr>
          <w:rtl w:val="0"/>
        </w:rPr>
        <w:t xml:space="preserve"> sobre router y multer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line="21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Skills para Handlebars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uso de un motor de plantillas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Separar arquitectura con una carpeta “public” y “views”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Setear nuestras primeras vistas en 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Uso de {{}} para definir elementos variables en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Manejar el paso de información a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Setear un router exclusivo para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Importar css y js desde la carpeta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Puedes revisar </w:t>
      </w:r>
      <w:hyperlink r:id="rId10">
        <w:r w:rsidDel="00000000" w:rsidR="00000000" w:rsidRPr="00000000">
          <w:rPr>
            <w:color w:val="83aefb"/>
            <w:u w:val="single"/>
            <w:rtl w:val="0"/>
          </w:rPr>
          <w:t xml:space="preserve">la clase</w:t>
        </w:r>
      </w:hyperlink>
      <w:r w:rsidDel="00000000" w:rsidR="00000000" w:rsidRPr="00000000">
        <w:rPr>
          <w:rtl w:val="0"/>
        </w:rPr>
        <w:t xml:space="preserve"> de 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spacing w:line="216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Skills para MongoDB y mongoose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uso de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Comprender el modelo de bases de datos no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Instalar MongoDB y setear una base de datos en MongoAtlas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Conocer el lenguaje de consultas básico para realizar un CRUD en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Instalar mongoose con npm en tu proyecto de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Definir schemas y separar la lógica en una carpeta “models”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Exportación de un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de mongoose e importación para utilizarlo.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Saber hacer un CRUD con mongoose en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Puedes revisar la </w:t>
      </w:r>
      <w:hyperlink r:id="rId11">
        <w:r w:rsidDel="00000000" w:rsidR="00000000" w:rsidRPr="00000000">
          <w:rPr>
            <w:color w:val="83aefb"/>
            <w:u w:val="single"/>
            <w:rtl w:val="0"/>
          </w:rPr>
          <w:t xml:space="preserve">clase 12</w:t>
        </w:r>
      </w:hyperlink>
      <w:r w:rsidDel="00000000" w:rsidR="00000000" w:rsidRPr="00000000">
        <w:rPr>
          <w:rtl w:val="0"/>
        </w:rPr>
        <w:t xml:space="preserve"> y la </w:t>
      </w:r>
      <w:hyperlink r:id="rId12">
        <w:r w:rsidDel="00000000" w:rsidR="00000000" w:rsidRPr="00000000">
          <w:rPr>
            <w:color w:val="83aefb"/>
            <w:u w:val="single"/>
            <w:rtl w:val="0"/>
          </w:rPr>
          <w:t xml:space="preserve">clase 13</w:t>
        </w:r>
      </w:hyperlink>
      <w:r w:rsidDel="00000000" w:rsidR="00000000" w:rsidRPr="00000000">
        <w:rPr>
          <w:rtl w:val="0"/>
        </w:rPr>
        <w:t xml:space="preserve"> sobre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w:rsidDel="00000000" w:rsidR="00000000" w:rsidRPr="00000000">
        <w:rPr>
          <w:rtl w:val="0"/>
        </w:rPr>
        <w:t xml:space="preserve">Puedes revisar </w:t>
      </w:r>
      <w:hyperlink r:id="rId13">
        <w:r w:rsidDel="00000000" w:rsidR="00000000" w:rsidRPr="00000000">
          <w:rPr>
            <w:color w:val="83aefb"/>
            <w:u w:val="single"/>
            <w:rtl w:val="0"/>
          </w:rPr>
          <w:t xml:space="preserve">la clase</w:t>
        </w:r>
      </w:hyperlink>
      <w:r w:rsidDel="00000000" w:rsidR="00000000" w:rsidRPr="00000000">
        <w:rPr>
          <w:rtl w:val="0"/>
        </w:rPr>
        <w:t xml:space="preserve"> sobre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-10946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1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M Sans" w:cs="DM Sans" w:eastAsia="DM Sans" w:hAnsi="DM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61SSG9I9VD3Dxnv7YEp-Qu4bCT8ZWr60YdSGRfcEIFM/edit#slide=id.g120b44b0dae_0_606" TargetMode="External"/><Relationship Id="rId10" Type="http://schemas.openxmlformats.org/officeDocument/2006/relationships/hyperlink" Target="https://docs.google.com/presentation/d/1eOsphA-Ra73LsVOKslcAZuk7HRi6L_PHX8lwgRsDMUE/edit" TargetMode="External"/><Relationship Id="rId13" Type="http://schemas.openxmlformats.org/officeDocument/2006/relationships/hyperlink" Target="https://docs.google.com/presentation/d/11kW_IfK83Cygt1FoEyUWGPv8MmPInmNYqE4WQyfPzgE/edit#slide=id.g120b44b0dae_0_606" TargetMode="External"/><Relationship Id="rId12" Type="http://schemas.openxmlformats.org/officeDocument/2006/relationships/hyperlink" Target="https://docs.google.com/presentation/d/1DkeNmuwT25Tq1n6EpcWR-NfDRRHKIMCojuoaWMCfNOE/edit#slide=id.g120b44b0dae_0_6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p2Le26RYr5y_jAmAWGOqJ3Ac0UXG85qyTXdDAlQF9Jk/edit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ABw_Klus0gE9NJE09ScVzIAgrxU3yOFlcz4fevgpgP4/edit" TargetMode="External"/><Relationship Id="rId7" Type="http://schemas.openxmlformats.org/officeDocument/2006/relationships/hyperlink" Target="https://docs.google.com/presentation/d/1bbLX__I2f2SO9BeC9AeDc-Fxw0hyz1n67soldDLZXxU/edit" TargetMode="External"/><Relationship Id="rId8" Type="http://schemas.openxmlformats.org/officeDocument/2006/relationships/hyperlink" Target="https://docs.google.com/presentation/d/19eTwZWaLojRSXE1GAqt161oWSCBOZxuGIJiYZcw04d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