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r>
        <w:rPr>
          <w:color w:val="1F497D"/>
        </w:rPr>
        <w:t>Annex</w:t>
      </w:r>
      <w:r>
        <w:rPr>
          <w:color w:val="1F497D"/>
          <w:spacing w:val="-3"/>
        </w:rPr>
        <w:t> </w:t>
      </w:r>
      <w:r>
        <w:rPr>
          <w:color w:val="1F497D"/>
        </w:rPr>
        <w:t>1:</w:t>
      </w:r>
      <w:r>
        <w:rPr>
          <w:color w:val="1F497D"/>
          <w:spacing w:val="47"/>
          <w:w w:val="150"/>
        </w:rPr>
        <w:t> </w:t>
      </w:r>
      <w:r>
        <w:rPr>
          <w:color w:val="1F497D"/>
        </w:rPr>
        <w:t>Mental</w:t>
      </w:r>
      <w:r>
        <w:rPr>
          <w:color w:val="1F497D"/>
          <w:spacing w:val="-1"/>
        </w:rPr>
        <w:t> </w:t>
      </w:r>
      <w:r>
        <w:rPr>
          <w:color w:val="1F497D"/>
          <w:spacing w:val="-2"/>
        </w:rPr>
        <w:t>Capacity</w:t>
      </w:r>
    </w:p>
    <w:p>
      <w:pPr>
        <w:pStyle w:val="BodyText"/>
        <w:spacing w:line="276" w:lineRule="auto" w:before="302"/>
        <w:ind w:right="224"/>
      </w:pPr>
      <w:r>
        <w:rPr/>
        <w:t>Young people over compulsory school age have the right to participate in decisions about the provision that is made for them and be consulted about provision in their areas, although there is nothing to stop them asking their parents,</w:t>
      </w:r>
      <w:r>
        <w:rPr>
          <w:spacing w:val="-2"/>
        </w:rPr>
        <w:t> </w:t>
      </w:r>
      <w:r>
        <w:rPr/>
        <w:t>or</w:t>
      </w:r>
      <w:r>
        <w:rPr>
          <w:spacing w:val="-4"/>
        </w:rPr>
        <w:t> </w:t>
      </w:r>
      <w:r>
        <w:rPr/>
        <w:t>others</w:t>
      </w:r>
      <w:r>
        <w:rPr>
          <w:spacing w:val="-3"/>
        </w:rPr>
        <w:t> </w:t>
      </w:r>
      <w:r>
        <w:rPr/>
        <w:t>to</w:t>
      </w:r>
      <w:r>
        <w:rPr>
          <w:spacing w:val="-3"/>
        </w:rPr>
        <w:t> </w:t>
      </w:r>
      <w:r>
        <w:rPr/>
        <w:t>help</w:t>
      </w:r>
      <w:r>
        <w:rPr>
          <w:spacing w:val="-3"/>
        </w:rPr>
        <w:t> </w:t>
      </w:r>
      <w:r>
        <w:rPr/>
        <w:t>them</w:t>
      </w:r>
      <w:r>
        <w:rPr>
          <w:spacing w:val="-2"/>
        </w:rPr>
        <w:t> </w:t>
      </w:r>
      <w:r>
        <w:rPr/>
        <w:t>make</w:t>
      </w:r>
      <w:r>
        <w:rPr>
          <w:spacing w:val="-3"/>
        </w:rPr>
        <w:t> </w:t>
      </w:r>
      <w:r>
        <w:rPr/>
        <w:t>the</w:t>
      </w:r>
      <w:r>
        <w:rPr>
          <w:spacing w:val="-3"/>
        </w:rPr>
        <w:t> </w:t>
      </w:r>
      <w:r>
        <w:rPr/>
        <w:t>decision.</w:t>
      </w:r>
      <w:r>
        <w:rPr>
          <w:spacing w:val="-3"/>
        </w:rPr>
        <w:t> </w:t>
      </w:r>
      <w:r>
        <w:rPr/>
        <w:t>However,</w:t>
      </w:r>
      <w:r>
        <w:rPr>
          <w:spacing w:val="-2"/>
        </w:rPr>
        <w:t> </w:t>
      </w:r>
      <w:r>
        <w:rPr/>
        <w:t>some</w:t>
      </w:r>
      <w:r>
        <w:rPr>
          <w:spacing w:val="-4"/>
        </w:rPr>
        <w:t> </w:t>
      </w:r>
      <w:r>
        <w:rPr/>
        <w:t>young</w:t>
      </w:r>
      <w:r>
        <w:rPr>
          <w:spacing w:val="-3"/>
        </w:rPr>
        <w:t> </w:t>
      </w:r>
      <w:r>
        <w:rPr/>
        <w:t>people, and possibly some parents, will not have the mental capacity to make certain decisions. Provision is made in the Children and Families Act to deal with this.</w:t>
      </w:r>
    </w:p>
    <w:p>
      <w:pPr>
        <w:pStyle w:val="BodyText"/>
        <w:spacing w:line="276" w:lineRule="auto" w:before="0"/>
        <w:ind w:right="120"/>
      </w:pPr>
      <w:r>
        <w:rPr/>
        <w:t>Under the Act, lacking mental capacity has the same meaning as in the Mental Capacity</w:t>
      </w:r>
      <w:r>
        <w:rPr>
          <w:spacing w:val="-4"/>
        </w:rPr>
        <w:t> </w:t>
      </w:r>
      <w:r>
        <w:rPr/>
        <w:t>Act</w:t>
      </w:r>
      <w:r>
        <w:rPr>
          <w:spacing w:val="-3"/>
        </w:rPr>
        <w:t> </w:t>
      </w:r>
      <w:r>
        <w:rPr/>
        <w:t>(MCA)</w:t>
      </w:r>
      <w:r>
        <w:rPr>
          <w:spacing w:val="-3"/>
        </w:rPr>
        <w:t> </w:t>
      </w:r>
      <w:r>
        <w:rPr/>
        <w:t>2005.</w:t>
      </w:r>
      <w:r>
        <w:rPr>
          <w:spacing w:val="-3"/>
        </w:rPr>
        <w:t> </w:t>
      </w:r>
      <w:r>
        <w:rPr/>
        <w:t>A</w:t>
      </w:r>
      <w:r>
        <w:rPr>
          <w:spacing w:val="-4"/>
        </w:rPr>
        <w:t> </w:t>
      </w:r>
      <w:r>
        <w:rPr/>
        <w:t>separate</w:t>
      </w:r>
      <w:r>
        <w:rPr>
          <w:spacing w:val="-4"/>
        </w:rPr>
        <w:t> </w:t>
      </w:r>
      <w:r>
        <w:rPr/>
        <w:t>Code</w:t>
      </w:r>
      <w:r>
        <w:rPr>
          <w:spacing w:val="-3"/>
        </w:rPr>
        <w:t> </w:t>
      </w:r>
      <w:r>
        <w:rPr/>
        <w:t>of</w:t>
      </w:r>
      <w:r>
        <w:rPr>
          <w:spacing w:val="-3"/>
        </w:rPr>
        <w:t> </w:t>
      </w:r>
      <w:r>
        <w:rPr/>
        <w:t>Practice</w:t>
      </w:r>
      <w:r>
        <w:rPr>
          <w:spacing w:val="-5"/>
        </w:rPr>
        <w:t> </w:t>
      </w:r>
      <w:r>
        <w:rPr/>
        <w:t>provides</w:t>
      </w:r>
      <w:r>
        <w:rPr>
          <w:spacing w:val="-4"/>
        </w:rPr>
        <w:t> </w:t>
      </w:r>
      <w:r>
        <w:rPr/>
        <w:t>guidance</w:t>
      </w:r>
      <w:r>
        <w:rPr>
          <w:spacing w:val="-4"/>
        </w:rPr>
        <w:t> </w:t>
      </w:r>
      <w:r>
        <w:rPr/>
        <w:t>on</w:t>
      </w:r>
      <w:r>
        <w:rPr>
          <w:spacing w:val="-3"/>
        </w:rPr>
        <w:t> </w:t>
      </w:r>
      <w:r>
        <w:rPr/>
        <w:t>how the MCA works on a day-to-day basis. Professionals and anyone who is paid for the work they do with someone who lacks capacity has a duty to ‘have regard’ to that Code. The Code is available from the Ministry of Justice website – a link is given in the References section under Annex 1.</w:t>
      </w:r>
    </w:p>
    <w:p>
      <w:pPr>
        <w:pStyle w:val="BodyText"/>
        <w:spacing w:line="276" w:lineRule="auto" w:before="199"/>
        <w:ind w:right="171"/>
      </w:pPr>
      <w:r>
        <w:rPr/>
        <w:t>In cases where a person lacks mental capacity to make a particular decision, that decision will be taken by a representative on their behalf. The representative will be</w:t>
      </w:r>
      <w:r>
        <w:rPr>
          <w:spacing w:val="-3"/>
        </w:rPr>
        <w:t> </w:t>
      </w:r>
      <w:r>
        <w:rPr/>
        <w:t>a</w:t>
      </w:r>
      <w:r>
        <w:rPr>
          <w:spacing w:val="-3"/>
        </w:rPr>
        <w:t> </w:t>
      </w:r>
      <w:r>
        <w:rPr/>
        <w:t>deputy</w:t>
      </w:r>
      <w:r>
        <w:rPr>
          <w:spacing w:val="-3"/>
        </w:rPr>
        <w:t> </w:t>
      </w:r>
      <w:r>
        <w:rPr/>
        <w:t>appointed</w:t>
      </w:r>
      <w:r>
        <w:rPr>
          <w:spacing w:val="-3"/>
        </w:rPr>
        <w:t> </w:t>
      </w:r>
      <w:r>
        <w:rPr/>
        <w:t>by</w:t>
      </w:r>
      <w:r>
        <w:rPr>
          <w:spacing w:val="-3"/>
        </w:rPr>
        <w:t> </w:t>
      </w:r>
      <w:r>
        <w:rPr/>
        <w:t>the</w:t>
      </w:r>
      <w:r>
        <w:rPr>
          <w:spacing w:val="-3"/>
        </w:rPr>
        <w:t> </w:t>
      </w:r>
      <w:r>
        <w:rPr/>
        <w:t>Court</w:t>
      </w:r>
      <w:r>
        <w:rPr>
          <w:spacing w:val="-2"/>
        </w:rPr>
        <w:t> </w:t>
      </w:r>
      <w:r>
        <w:rPr/>
        <w:t>of</w:t>
      </w:r>
      <w:r>
        <w:rPr>
          <w:spacing w:val="-4"/>
        </w:rPr>
        <w:t> </w:t>
      </w:r>
      <w:r>
        <w:rPr/>
        <w:t>Protection,</w:t>
      </w:r>
      <w:r>
        <w:rPr>
          <w:spacing w:val="-2"/>
        </w:rPr>
        <w:t> </w:t>
      </w:r>
      <w:r>
        <w:rPr/>
        <w:t>or</w:t>
      </w:r>
      <w:r>
        <w:rPr>
          <w:spacing w:val="-2"/>
        </w:rPr>
        <w:t> </w:t>
      </w:r>
      <w:r>
        <w:rPr/>
        <w:t>a</w:t>
      </w:r>
      <w:r>
        <w:rPr>
          <w:spacing w:val="-4"/>
        </w:rPr>
        <w:t> </w:t>
      </w:r>
      <w:r>
        <w:rPr/>
        <w:t>person</w:t>
      </w:r>
      <w:r>
        <w:rPr>
          <w:spacing w:val="-3"/>
        </w:rPr>
        <w:t> </w:t>
      </w:r>
      <w:r>
        <w:rPr/>
        <w:t>who</w:t>
      </w:r>
      <w:r>
        <w:rPr>
          <w:spacing w:val="-3"/>
        </w:rPr>
        <w:t> </w:t>
      </w:r>
      <w:r>
        <w:rPr/>
        <w:t>has</w:t>
      </w:r>
      <w:r>
        <w:rPr>
          <w:spacing w:val="-3"/>
        </w:rPr>
        <w:t> </w:t>
      </w:r>
      <w:r>
        <w:rPr/>
        <w:t>a</w:t>
      </w:r>
      <w:r>
        <w:rPr>
          <w:spacing w:val="-3"/>
        </w:rPr>
        <w:t> </w:t>
      </w:r>
      <w:r>
        <w:rPr/>
        <w:t>lasting</w:t>
      </w:r>
      <w:r>
        <w:rPr>
          <w:spacing w:val="-3"/>
        </w:rPr>
        <w:t> </w:t>
      </w:r>
      <w:r>
        <w:rPr/>
        <w:t>or enduring power of attorney for the person. In the case of a young person who does not have such a representative, the decision will be taken by the young person’s parent. It is also likely that where a young person does have a representative, that representative will be the young person’s parent. Therefore in most cases, where a young person lacks capacity, decisions will be taken on their behalf by their parent. However, it is important that people are helped to make decisions themselves wherever possible.</w:t>
      </w:r>
    </w:p>
    <w:p>
      <w:pPr>
        <w:pStyle w:val="BodyText"/>
        <w:spacing w:line="276" w:lineRule="auto" w:before="201"/>
        <w:ind w:right="224"/>
      </w:pPr>
      <w:r>
        <w:rPr/>
        <w:t>The MCA sets out five key principles which </w:t>
      </w:r>
      <w:r>
        <w:rPr>
          <w:b/>
        </w:rPr>
        <w:t>must </w:t>
      </w:r>
      <w:r>
        <w:rPr/>
        <w:t>underlie everything someone does</w:t>
      </w:r>
      <w:r>
        <w:rPr>
          <w:spacing w:val="-3"/>
        </w:rPr>
        <w:t> </w:t>
      </w:r>
      <w:r>
        <w:rPr/>
        <w:t>in</w:t>
      </w:r>
      <w:r>
        <w:rPr>
          <w:spacing w:val="-3"/>
        </w:rPr>
        <w:t> </w:t>
      </w:r>
      <w:r>
        <w:rPr/>
        <w:t>relation</w:t>
      </w:r>
      <w:r>
        <w:rPr>
          <w:spacing w:val="-3"/>
        </w:rPr>
        <w:t> </w:t>
      </w:r>
      <w:r>
        <w:rPr/>
        <w:t>to</w:t>
      </w:r>
      <w:r>
        <w:rPr>
          <w:spacing w:val="-3"/>
        </w:rPr>
        <w:t> </w:t>
      </w:r>
      <w:r>
        <w:rPr/>
        <w:t>someone</w:t>
      </w:r>
      <w:r>
        <w:rPr>
          <w:spacing w:val="-3"/>
        </w:rPr>
        <w:t> </w:t>
      </w:r>
      <w:r>
        <w:rPr/>
        <w:t>who</w:t>
      </w:r>
      <w:r>
        <w:rPr>
          <w:spacing w:val="-3"/>
        </w:rPr>
        <w:t> </w:t>
      </w:r>
      <w:r>
        <w:rPr/>
        <w:t>may</w:t>
      </w:r>
      <w:r>
        <w:rPr>
          <w:spacing w:val="-3"/>
        </w:rPr>
        <w:t> </w:t>
      </w:r>
      <w:r>
        <w:rPr/>
        <w:t>lack</w:t>
      </w:r>
      <w:r>
        <w:rPr>
          <w:spacing w:val="-4"/>
        </w:rPr>
        <w:t> </w:t>
      </w:r>
      <w:r>
        <w:rPr/>
        <w:t>capacity</w:t>
      </w:r>
      <w:r>
        <w:rPr>
          <w:spacing w:val="-3"/>
        </w:rPr>
        <w:t> </w:t>
      </w:r>
      <w:r>
        <w:rPr/>
        <w:t>to</w:t>
      </w:r>
      <w:r>
        <w:rPr>
          <w:spacing w:val="-3"/>
        </w:rPr>
        <w:t> </w:t>
      </w:r>
      <w:r>
        <w:rPr/>
        <w:t>make</w:t>
      </w:r>
      <w:r>
        <w:rPr>
          <w:spacing w:val="-3"/>
        </w:rPr>
        <w:t> </w:t>
      </w:r>
      <w:r>
        <w:rPr/>
        <w:t>some</w:t>
      </w:r>
      <w:r>
        <w:rPr>
          <w:spacing w:val="-3"/>
        </w:rPr>
        <w:t> </w:t>
      </w:r>
      <w:r>
        <w:rPr/>
        <w:t>decisions.</w:t>
      </w:r>
      <w:r>
        <w:rPr>
          <w:spacing w:val="-2"/>
        </w:rPr>
        <w:t> </w:t>
      </w:r>
      <w:r>
        <w:rPr/>
        <w:t>The five key principles are:</w:t>
      </w:r>
    </w:p>
    <w:p>
      <w:pPr>
        <w:pStyle w:val="ListParagraph"/>
        <w:numPr>
          <w:ilvl w:val="0"/>
          <w:numId w:val="1"/>
        </w:numPr>
        <w:tabs>
          <w:tab w:pos="1094" w:val="left" w:leader="none"/>
        </w:tabs>
        <w:spacing w:line="273" w:lineRule="auto" w:before="199" w:after="0"/>
        <w:ind w:left="1094" w:right="872" w:hanging="425"/>
        <w:jc w:val="left"/>
        <w:rPr>
          <w:sz w:val="24"/>
        </w:rPr>
      </w:pPr>
      <w:r>
        <w:rPr>
          <w:sz w:val="24"/>
        </w:rPr>
        <w:t>It</w:t>
      </w:r>
      <w:r>
        <w:rPr>
          <w:spacing w:val="-3"/>
          <w:sz w:val="24"/>
        </w:rPr>
        <w:t> </w:t>
      </w:r>
      <w:r>
        <w:rPr>
          <w:sz w:val="24"/>
        </w:rPr>
        <w:t>should</w:t>
      </w:r>
      <w:r>
        <w:rPr>
          <w:spacing w:val="-4"/>
          <w:sz w:val="24"/>
        </w:rPr>
        <w:t> </w:t>
      </w:r>
      <w:r>
        <w:rPr>
          <w:sz w:val="24"/>
        </w:rPr>
        <w:t>be</w:t>
      </w:r>
      <w:r>
        <w:rPr>
          <w:spacing w:val="-4"/>
          <w:sz w:val="24"/>
        </w:rPr>
        <w:t> </w:t>
      </w:r>
      <w:r>
        <w:rPr>
          <w:sz w:val="24"/>
        </w:rPr>
        <w:t>assumed</w:t>
      </w:r>
      <w:r>
        <w:rPr>
          <w:spacing w:val="-4"/>
          <w:sz w:val="24"/>
        </w:rPr>
        <w:t> </w:t>
      </w:r>
      <w:r>
        <w:rPr>
          <w:sz w:val="24"/>
        </w:rPr>
        <w:t>that</w:t>
      </w:r>
      <w:r>
        <w:rPr>
          <w:spacing w:val="-3"/>
          <w:sz w:val="24"/>
        </w:rPr>
        <w:t> </w:t>
      </w:r>
      <w:r>
        <w:rPr>
          <w:sz w:val="24"/>
        </w:rPr>
        <w:t>everyone</w:t>
      </w:r>
      <w:r>
        <w:rPr>
          <w:spacing w:val="-4"/>
          <w:sz w:val="24"/>
        </w:rPr>
        <w:t> </w:t>
      </w:r>
      <w:r>
        <w:rPr>
          <w:sz w:val="24"/>
        </w:rPr>
        <w:t>can</w:t>
      </w:r>
      <w:r>
        <w:rPr>
          <w:spacing w:val="-4"/>
          <w:sz w:val="24"/>
        </w:rPr>
        <w:t> </w:t>
      </w:r>
      <w:r>
        <w:rPr>
          <w:sz w:val="24"/>
        </w:rPr>
        <w:t>make</w:t>
      </w:r>
      <w:r>
        <w:rPr>
          <w:spacing w:val="-4"/>
          <w:sz w:val="24"/>
        </w:rPr>
        <w:t> </w:t>
      </w:r>
      <w:r>
        <w:rPr>
          <w:sz w:val="24"/>
        </w:rPr>
        <w:t>their</w:t>
      </w:r>
      <w:r>
        <w:rPr>
          <w:spacing w:val="-3"/>
          <w:sz w:val="24"/>
        </w:rPr>
        <w:t> </w:t>
      </w:r>
      <w:r>
        <w:rPr>
          <w:sz w:val="24"/>
        </w:rPr>
        <w:t>own</w:t>
      </w:r>
      <w:r>
        <w:rPr>
          <w:spacing w:val="-4"/>
          <w:sz w:val="24"/>
        </w:rPr>
        <w:t> </w:t>
      </w:r>
      <w:r>
        <w:rPr>
          <w:sz w:val="24"/>
        </w:rPr>
        <w:t>decisions unless it is proved otherwise</w:t>
      </w:r>
    </w:p>
    <w:p>
      <w:pPr>
        <w:pStyle w:val="ListParagraph"/>
        <w:numPr>
          <w:ilvl w:val="0"/>
          <w:numId w:val="1"/>
        </w:numPr>
        <w:tabs>
          <w:tab w:pos="1094" w:val="left" w:leader="none"/>
        </w:tabs>
        <w:spacing w:line="273" w:lineRule="auto" w:before="201" w:after="0"/>
        <w:ind w:left="1094" w:right="245" w:hanging="425"/>
        <w:jc w:val="left"/>
        <w:rPr>
          <w:sz w:val="24"/>
        </w:rPr>
      </w:pPr>
      <w:r>
        <w:rPr>
          <w:sz w:val="24"/>
        </w:rPr>
        <w:t>A person should have all the help and support possible to make and communicate</w:t>
      </w:r>
      <w:r>
        <w:rPr>
          <w:spacing w:val="-4"/>
          <w:sz w:val="24"/>
        </w:rPr>
        <w:t> </w:t>
      </w:r>
      <w:r>
        <w:rPr>
          <w:sz w:val="24"/>
        </w:rPr>
        <w:t>their</w:t>
      </w:r>
      <w:r>
        <w:rPr>
          <w:spacing w:val="-3"/>
          <w:sz w:val="24"/>
        </w:rPr>
        <w:t> </w:t>
      </w:r>
      <w:r>
        <w:rPr>
          <w:sz w:val="24"/>
        </w:rPr>
        <w:t>own</w:t>
      </w:r>
      <w:r>
        <w:rPr>
          <w:spacing w:val="-4"/>
          <w:sz w:val="24"/>
        </w:rPr>
        <w:t> </w:t>
      </w:r>
      <w:r>
        <w:rPr>
          <w:sz w:val="24"/>
        </w:rPr>
        <w:t>decision</w:t>
      </w:r>
      <w:r>
        <w:rPr>
          <w:spacing w:val="-4"/>
          <w:sz w:val="24"/>
        </w:rPr>
        <w:t> </w:t>
      </w:r>
      <w:r>
        <w:rPr>
          <w:sz w:val="24"/>
        </w:rPr>
        <w:t>before</w:t>
      </w:r>
      <w:r>
        <w:rPr>
          <w:spacing w:val="-4"/>
          <w:sz w:val="24"/>
        </w:rPr>
        <w:t> </w:t>
      </w:r>
      <w:r>
        <w:rPr>
          <w:sz w:val="24"/>
        </w:rPr>
        <w:t>anyone</w:t>
      </w:r>
      <w:r>
        <w:rPr>
          <w:spacing w:val="-4"/>
          <w:sz w:val="24"/>
        </w:rPr>
        <w:t> </w:t>
      </w:r>
      <w:r>
        <w:rPr>
          <w:sz w:val="24"/>
        </w:rPr>
        <w:t>concludes</w:t>
      </w:r>
      <w:r>
        <w:rPr>
          <w:spacing w:val="-4"/>
          <w:sz w:val="24"/>
        </w:rPr>
        <w:t> </w:t>
      </w:r>
      <w:r>
        <w:rPr>
          <w:sz w:val="24"/>
        </w:rPr>
        <w:t>that</w:t>
      </w:r>
      <w:r>
        <w:rPr>
          <w:spacing w:val="-3"/>
          <w:sz w:val="24"/>
        </w:rPr>
        <w:t> </w:t>
      </w:r>
      <w:r>
        <w:rPr>
          <w:sz w:val="24"/>
        </w:rPr>
        <w:t>they</w:t>
      </w:r>
      <w:r>
        <w:rPr>
          <w:spacing w:val="-4"/>
          <w:sz w:val="24"/>
        </w:rPr>
        <w:t> </w:t>
      </w:r>
      <w:r>
        <w:rPr>
          <w:sz w:val="24"/>
        </w:rPr>
        <w:t>lack capacity to make their own decision</w:t>
      </w:r>
    </w:p>
    <w:p>
      <w:pPr>
        <w:pStyle w:val="ListParagraph"/>
        <w:numPr>
          <w:ilvl w:val="0"/>
          <w:numId w:val="1"/>
        </w:numPr>
        <w:tabs>
          <w:tab w:pos="1094" w:val="left" w:leader="none"/>
        </w:tabs>
        <w:spacing w:line="273" w:lineRule="auto" w:before="204" w:after="0"/>
        <w:ind w:left="1094" w:right="592" w:hanging="425"/>
        <w:jc w:val="left"/>
        <w:rPr>
          <w:sz w:val="24"/>
        </w:rPr>
      </w:pPr>
      <w:r>
        <w:rPr>
          <w:sz w:val="24"/>
        </w:rPr>
        <w:t>A</w:t>
      </w:r>
      <w:r>
        <w:rPr>
          <w:spacing w:val="-4"/>
          <w:sz w:val="24"/>
        </w:rPr>
        <w:t> </w:t>
      </w:r>
      <w:r>
        <w:rPr>
          <w:sz w:val="24"/>
        </w:rPr>
        <w:t>person</w:t>
      </w:r>
      <w:r>
        <w:rPr>
          <w:spacing w:val="-4"/>
          <w:sz w:val="24"/>
        </w:rPr>
        <w:t> </w:t>
      </w:r>
      <w:r>
        <w:rPr>
          <w:sz w:val="24"/>
        </w:rPr>
        <w:t>should</w:t>
      </w:r>
      <w:r>
        <w:rPr>
          <w:spacing w:val="-4"/>
          <w:sz w:val="24"/>
        </w:rPr>
        <w:t> </w:t>
      </w:r>
      <w:r>
        <w:rPr>
          <w:sz w:val="24"/>
        </w:rPr>
        <w:t>not</w:t>
      </w:r>
      <w:r>
        <w:rPr>
          <w:spacing w:val="-3"/>
          <w:sz w:val="24"/>
        </w:rPr>
        <w:t> </w:t>
      </w:r>
      <w:r>
        <w:rPr>
          <w:sz w:val="24"/>
        </w:rPr>
        <w:t>be</w:t>
      </w:r>
      <w:r>
        <w:rPr>
          <w:spacing w:val="-4"/>
          <w:sz w:val="24"/>
        </w:rPr>
        <w:t> </w:t>
      </w:r>
      <w:r>
        <w:rPr>
          <w:sz w:val="24"/>
        </w:rPr>
        <w:t>treated</w:t>
      </w:r>
      <w:r>
        <w:rPr>
          <w:spacing w:val="-4"/>
          <w:sz w:val="24"/>
        </w:rPr>
        <w:t> </w:t>
      </w:r>
      <w:r>
        <w:rPr>
          <w:sz w:val="24"/>
        </w:rPr>
        <w:t>as</w:t>
      </w:r>
      <w:r>
        <w:rPr>
          <w:spacing w:val="-4"/>
          <w:sz w:val="24"/>
        </w:rPr>
        <w:t> </w:t>
      </w:r>
      <w:r>
        <w:rPr>
          <w:sz w:val="24"/>
        </w:rPr>
        <w:t>lacking</w:t>
      </w:r>
      <w:r>
        <w:rPr>
          <w:spacing w:val="-4"/>
          <w:sz w:val="24"/>
        </w:rPr>
        <w:t> </w:t>
      </w:r>
      <w:r>
        <w:rPr>
          <w:sz w:val="24"/>
        </w:rPr>
        <w:t>capacity</w:t>
      </w:r>
      <w:r>
        <w:rPr>
          <w:spacing w:val="-4"/>
          <w:sz w:val="24"/>
        </w:rPr>
        <w:t> </w:t>
      </w:r>
      <w:r>
        <w:rPr>
          <w:sz w:val="24"/>
        </w:rPr>
        <w:t>just</w:t>
      </w:r>
      <w:r>
        <w:rPr>
          <w:spacing w:val="-5"/>
          <w:sz w:val="24"/>
        </w:rPr>
        <w:t> </w:t>
      </w:r>
      <w:r>
        <w:rPr>
          <w:sz w:val="24"/>
        </w:rPr>
        <w:t>because</w:t>
      </w:r>
      <w:r>
        <w:rPr>
          <w:spacing w:val="-4"/>
          <w:sz w:val="24"/>
        </w:rPr>
        <w:t> </w:t>
      </w:r>
      <w:r>
        <w:rPr>
          <w:sz w:val="24"/>
        </w:rPr>
        <w:t>they make an unwise decision</w:t>
      </w:r>
    </w:p>
    <w:p>
      <w:pPr>
        <w:pStyle w:val="ListParagraph"/>
        <w:numPr>
          <w:ilvl w:val="0"/>
          <w:numId w:val="1"/>
        </w:numPr>
        <w:tabs>
          <w:tab w:pos="1094" w:val="left" w:leader="none"/>
        </w:tabs>
        <w:spacing w:line="273" w:lineRule="auto" w:before="201" w:after="0"/>
        <w:ind w:left="1094" w:right="1059" w:hanging="425"/>
        <w:jc w:val="left"/>
        <w:rPr>
          <w:sz w:val="24"/>
        </w:rPr>
      </w:pPr>
      <w:r>
        <w:rPr>
          <w:sz w:val="24"/>
        </w:rPr>
        <w:t>Actions</w:t>
      </w:r>
      <w:r>
        <w:rPr>
          <w:spacing w:val="-4"/>
          <w:sz w:val="24"/>
        </w:rPr>
        <w:t> </w:t>
      </w:r>
      <w:r>
        <w:rPr>
          <w:sz w:val="24"/>
        </w:rPr>
        <w:t>or</w:t>
      </w:r>
      <w:r>
        <w:rPr>
          <w:spacing w:val="-3"/>
          <w:sz w:val="24"/>
        </w:rPr>
        <w:t> </w:t>
      </w:r>
      <w:r>
        <w:rPr>
          <w:sz w:val="24"/>
        </w:rPr>
        <w:t>decisions</w:t>
      </w:r>
      <w:r>
        <w:rPr>
          <w:spacing w:val="-4"/>
          <w:sz w:val="24"/>
        </w:rPr>
        <w:t> </w:t>
      </w:r>
      <w:r>
        <w:rPr>
          <w:sz w:val="24"/>
        </w:rPr>
        <w:t>carried</w:t>
      </w:r>
      <w:r>
        <w:rPr>
          <w:spacing w:val="-4"/>
          <w:sz w:val="24"/>
        </w:rPr>
        <w:t> </w:t>
      </w:r>
      <w:r>
        <w:rPr>
          <w:sz w:val="24"/>
        </w:rPr>
        <w:t>out</w:t>
      </w:r>
      <w:r>
        <w:rPr>
          <w:spacing w:val="-3"/>
          <w:sz w:val="24"/>
        </w:rPr>
        <w:t> </w:t>
      </w:r>
      <w:r>
        <w:rPr>
          <w:sz w:val="24"/>
        </w:rPr>
        <w:t>on</w:t>
      </w:r>
      <w:r>
        <w:rPr>
          <w:spacing w:val="-4"/>
          <w:sz w:val="24"/>
        </w:rPr>
        <w:t> </w:t>
      </w:r>
      <w:r>
        <w:rPr>
          <w:sz w:val="24"/>
        </w:rPr>
        <w:t>behalf</w:t>
      </w:r>
      <w:r>
        <w:rPr>
          <w:spacing w:val="-3"/>
          <w:sz w:val="24"/>
        </w:rPr>
        <w:t> </w:t>
      </w:r>
      <w:r>
        <w:rPr>
          <w:sz w:val="24"/>
        </w:rPr>
        <w:t>of</w:t>
      </w:r>
      <w:r>
        <w:rPr>
          <w:spacing w:val="-3"/>
          <w:sz w:val="24"/>
        </w:rPr>
        <w:t> </w:t>
      </w:r>
      <w:r>
        <w:rPr>
          <w:sz w:val="24"/>
        </w:rPr>
        <w:t>someone</w:t>
      </w:r>
      <w:r>
        <w:rPr>
          <w:spacing w:val="-4"/>
          <w:sz w:val="24"/>
        </w:rPr>
        <w:t> </w:t>
      </w:r>
      <w:r>
        <w:rPr>
          <w:sz w:val="24"/>
        </w:rPr>
        <w:t>who</w:t>
      </w:r>
      <w:r>
        <w:rPr>
          <w:spacing w:val="-4"/>
          <w:sz w:val="24"/>
        </w:rPr>
        <w:t> </w:t>
      </w:r>
      <w:r>
        <w:rPr>
          <w:sz w:val="24"/>
        </w:rPr>
        <w:t>lacks capacity </w:t>
      </w:r>
      <w:r>
        <w:rPr>
          <w:b/>
          <w:sz w:val="24"/>
        </w:rPr>
        <w:t>must </w:t>
      </w:r>
      <w:r>
        <w:rPr>
          <w:sz w:val="24"/>
        </w:rPr>
        <w:t>be in their best interests</w:t>
      </w:r>
    </w:p>
    <w:p>
      <w:pPr>
        <w:pStyle w:val="ListParagraph"/>
        <w:numPr>
          <w:ilvl w:val="0"/>
          <w:numId w:val="1"/>
        </w:numPr>
        <w:tabs>
          <w:tab w:pos="1094" w:val="left" w:leader="none"/>
        </w:tabs>
        <w:spacing w:line="273" w:lineRule="auto" w:before="202" w:after="0"/>
        <w:ind w:left="1094" w:right="1034" w:hanging="425"/>
        <w:jc w:val="both"/>
        <w:rPr>
          <w:sz w:val="24"/>
        </w:rPr>
      </w:pPr>
      <w:r>
        <w:rPr>
          <w:sz w:val="24"/>
        </w:rPr>
        <w:t>Actions</w:t>
      </w:r>
      <w:r>
        <w:rPr>
          <w:spacing w:val="-2"/>
          <w:sz w:val="24"/>
        </w:rPr>
        <w:t> </w:t>
      </w:r>
      <w:r>
        <w:rPr>
          <w:sz w:val="24"/>
        </w:rPr>
        <w:t>or</w:t>
      </w:r>
      <w:r>
        <w:rPr>
          <w:spacing w:val="-1"/>
          <w:sz w:val="24"/>
        </w:rPr>
        <w:t> </w:t>
      </w:r>
      <w:r>
        <w:rPr>
          <w:sz w:val="24"/>
        </w:rPr>
        <w:t>decisions</w:t>
      </w:r>
      <w:r>
        <w:rPr>
          <w:spacing w:val="-2"/>
          <w:sz w:val="24"/>
        </w:rPr>
        <w:t> </w:t>
      </w:r>
      <w:r>
        <w:rPr>
          <w:sz w:val="24"/>
        </w:rPr>
        <w:t>carried</w:t>
      </w:r>
      <w:r>
        <w:rPr>
          <w:spacing w:val="-2"/>
          <w:sz w:val="24"/>
        </w:rPr>
        <w:t> </w:t>
      </w:r>
      <w:r>
        <w:rPr>
          <w:sz w:val="24"/>
        </w:rPr>
        <w:t>out</w:t>
      </w:r>
      <w:r>
        <w:rPr>
          <w:spacing w:val="-1"/>
          <w:sz w:val="24"/>
        </w:rPr>
        <w:t> </w:t>
      </w:r>
      <w:r>
        <w:rPr>
          <w:sz w:val="24"/>
        </w:rPr>
        <w:t>on</w:t>
      </w:r>
      <w:r>
        <w:rPr>
          <w:spacing w:val="-2"/>
          <w:sz w:val="24"/>
        </w:rPr>
        <w:t> </w:t>
      </w:r>
      <w:r>
        <w:rPr>
          <w:sz w:val="24"/>
        </w:rPr>
        <w:t>behalf</w:t>
      </w:r>
      <w:r>
        <w:rPr>
          <w:spacing w:val="-1"/>
          <w:sz w:val="24"/>
        </w:rPr>
        <w:t> </w:t>
      </w:r>
      <w:r>
        <w:rPr>
          <w:sz w:val="24"/>
        </w:rPr>
        <w:t>of</w:t>
      </w:r>
      <w:r>
        <w:rPr>
          <w:spacing w:val="-1"/>
          <w:sz w:val="24"/>
        </w:rPr>
        <w:t> </w:t>
      </w:r>
      <w:r>
        <w:rPr>
          <w:sz w:val="24"/>
        </w:rPr>
        <w:t>someone</w:t>
      </w:r>
      <w:r>
        <w:rPr>
          <w:spacing w:val="-2"/>
          <w:sz w:val="24"/>
        </w:rPr>
        <w:t> </w:t>
      </w:r>
      <w:r>
        <w:rPr>
          <w:sz w:val="24"/>
        </w:rPr>
        <w:t>who</w:t>
      </w:r>
      <w:r>
        <w:rPr>
          <w:spacing w:val="-2"/>
          <w:sz w:val="24"/>
        </w:rPr>
        <w:t> </w:t>
      </w:r>
      <w:r>
        <w:rPr>
          <w:sz w:val="24"/>
        </w:rPr>
        <w:t>lacks capacity</w:t>
      </w:r>
      <w:r>
        <w:rPr>
          <w:spacing w:val="-4"/>
          <w:sz w:val="24"/>
        </w:rPr>
        <w:t> </w:t>
      </w:r>
      <w:r>
        <w:rPr>
          <w:sz w:val="24"/>
        </w:rPr>
        <w:t>should</w:t>
      </w:r>
      <w:r>
        <w:rPr>
          <w:spacing w:val="-4"/>
          <w:sz w:val="24"/>
        </w:rPr>
        <w:t> </w:t>
      </w:r>
      <w:r>
        <w:rPr>
          <w:sz w:val="24"/>
        </w:rPr>
        <w:t>limit</w:t>
      </w:r>
      <w:r>
        <w:rPr>
          <w:spacing w:val="-3"/>
          <w:sz w:val="24"/>
        </w:rPr>
        <w:t> </w:t>
      </w:r>
      <w:r>
        <w:rPr>
          <w:sz w:val="24"/>
        </w:rPr>
        <w:t>their</w:t>
      </w:r>
      <w:r>
        <w:rPr>
          <w:spacing w:val="-3"/>
          <w:sz w:val="24"/>
        </w:rPr>
        <w:t> </w:t>
      </w:r>
      <w:r>
        <w:rPr>
          <w:sz w:val="24"/>
        </w:rPr>
        <w:t>rights</w:t>
      </w:r>
      <w:r>
        <w:rPr>
          <w:spacing w:val="-4"/>
          <w:sz w:val="24"/>
        </w:rPr>
        <w:t> </w:t>
      </w:r>
      <w:r>
        <w:rPr>
          <w:sz w:val="24"/>
        </w:rPr>
        <w:t>and</w:t>
      </w:r>
      <w:r>
        <w:rPr>
          <w:spacing w:val="-4"/>
          <w:sz w:val="24"/>
        </w:rPr>
        <w:t> </w:t>
      </w:r>
      <w:r>
        <w:rPr>
          <w:sz w:val="24"/>
        </w:rPr>
        <w:t>freedom</w:t>
      </w:r>
      <w:r>
        <w:rPr>
          <w:spacing w:val="-3"/>
          <w:sz w:val="24"/>
        </w:rPr>
        <w:t> </w:t>
      </w:r>
      <w:r>
        <w:rPr>
          <w:sz w:val="24"/>
        </w:rPr>
        <w:t>of</w:t>
      </w:r>
      <w:r>
        <w:rPr>
          <w:spacing w:val="-3"/>
          <w:sz w:val="24"/>
        </w:rPr>
        <w:t> </w:t>
      </w:r>
      <w:r>
        <w:rPr>
          <w:sz w:val="24"/>
        </w:rPr>
        <w:t>action</w:t>
      </w:r>
      <w:r>
        <w:rPr>
          <w:spacing w:val="-4"/>
          <w:sz w:val="24"/>
        </w:rPr>
        <w:t> </w:t>
      </w:r>
      <w:r>
        <w:rPr>
          <w:sz w:val="24"/>
        </w:rPr>
        <w:t>as</w:t>
      </w:r>
      <w:r>
        <w:rPr>
          <w:spacing w:val="-4"/>
          <w:sz w:val="24"/>
        </w:rPr>
        <w:t> </w:t>
      </w:r>
      <w:r>
        <w:rPr>
          <w:sz w:val="24"/>
        </w:rPr>
        <w:t>little</w:t>
      </w:r>
      <w:r>
        <w:rPr>
          <w:spacing w:val="-4"/>
          <w:sz w:val="24"/>
        </w:rPr>
        <w:t> </w:t>
      </w:r>
      <w:r>
        <w:rPr>
          <w:sz w:val="24"/>
        </w:rPr>
        <w:t>as </w:t>
      </w:r>
      <w:r>
        <w:rPr>
          <w:spacing w:val="-2"/>
          <w:sz w:val="24"/>
        </w:rPr>
        <w:t>possible</w:t>
      </w:r>
    </w:p>
    <w:p>
      <w:pPr>
        <w:spacing w:after="0" w:line="273" w:lineRule="auto"/>
        <w:jc w:val="both"/>
        <w:rPr>
          <w:sz w:val="24"/>
        </w:rPr>
        <w:sectPr>
          <w:footerReference w:type="default" r:id="rId5"/>
          <w:type w:val="continuous"/>
          <w:pgSz w:w="11910" w:h="16840"/>
          <w:pgMar w:header="0" w:footer="780" w:top="1360" w:bottom="980" w:left="1600" w:right="1320"/>
          <w:pgNumType w:start="273"/>
        </w:sectPr>
      </w:pPr>
    </w:p>
    <w:p>
      <w:pPr>
        <w:pStyle w:val="BodyText"/>
        <w:spacing w:line="276" w:lineRule="auto" w:before="79"/>
        <w:ind w:right="128"/>
      </w:pPr>
      <w:r>
        <w:rPr/>
        <w:t>If</w:t>
      </w:r>
      <w:r>
        <w:rPr>
          <w:spacing w:val="-4"/>
        </w:rPr>
        <w:t> </w:t>
      </w:r>
      <w:r>
        <w:rPr/>
        <w:t>there</w:t>
      </w:r>
      <w:r>
        <w:rPr>
          <w:spacing w:val="-3"/>
        </w:rPr>
        <w:t> </w:t>
      </w:r>
      <w:r>
        <w:rPr/>
        <w:t>is</w:t>
      </w:r>
      <w:r>
        <w:rPr>
          <w:spacing w:val="-3"/>
        </w:rPr>
        <w:t> </w:t>
      </w:r>
      <w:r>
        <w:rPr/>
        <w:t>doubt</w:t>
      </w:r>
      <w:r>
        <w:rPr>
          <w:spacing w:val="-2"/>
        </w:rPr>
        <w:t> </w:t>
      </w:r>
      <w:r>
        <w:rPr/>
        <w:t>about</w:t>
      </w:r>
      <w:r>
        <w:rPr>
          <w:spacing w:val="-2"/>
        </w:rPr>
        <w:t> </w:t>
      </w:r>
      <w:r>
        <w:rPr/>
        <w:t>a</w:t>
      </w:r>
      <w:r>
        <w:rPr>
          <w:spacing w:val="-3"/>
        </w:rPr>
        <w:t> </w:t>
      </w:r>
      <w:r>
        <w:rPr/>
        <w:t>person’s</w:t>
      </w:r>
      <w:r>
        <w:rPr>
          <w:spacing w:val="-3"/>
        </w:rPr>
        <w:t> </w:t>
      </w:r>
      <w:r>
        <w:rPr/>
        <w:t>mental</w:t>
      </w:r>
      <w:r>
        <w:rPr>
          <w:spacing w:val="-3"/>
        </w:rPr>
        <w:t> </w:t>
      </w:r>
      <w:r>
        <w:rPr/>
        <w:t>capacity,</w:t>
      </w:r>
      <w:r>
        <w:rPr>
          <w:spacing w:val="-2"/>
        </w:rPr>
        <w:t> </w:t>
      </w:r>
      <w:r>
        <w:rPr/>
        <w:t>consideration</w:t>
      </w:r>
      <w:r>
        <w:rPr>
          <w:spacing w:val="-3"/>
        </w:rPr>
        <w:t> </w:t>
      </w:r>
      <w:r>
        <w:rPr/>
        <w:t>needs</w:t>
      </w:r>
      <w:r>
        <w:rPr>
          <w:spacing w:val="-3"/>
        </w:rPr>
        <w:t> </w:t>
      </w:r>
      <w:r>
        <w:rPr/>
        <w:t>to</w:t>
      </w:r>
      <w:r>
        <w:rPr>
          <w:spacing w:val="-3"/>
        </w:rPr>
        <w:t> </w:t>
      </w:r>
      <w:r>
        <w:rPr/>
        <w:t>be</w:t>
      </w:r>
      <w:r>
        <w:rPr>
          <w:spacing w:val="-3"/>
        </w:rPr>
        <w:t> </w:t>
      </w:r>
      <w:r>
        <w:rPr/>
        <w:t>given as to whether the person lacks capacity to make that particular decision, as they may have capacity to make some decisions but not others. This does not necessarily mean that a person’s mental capacity has to be reassessed each time a decision needs to be taken. If there is a reasonable belief that the person lacks the capacity to make a decision based on prior knowledge of that person then the decision can be made by a parent or representative, as appropriate. </w:t>
      </w:r>
      <w:r>
        <w:rPr>
          <w:b/>
        </w:rPr>
        <w:t>Subject to the principles above, </w:t>
      </w:r>
      <w:r>
        <w:rPr/>
        <w:t>there are four key questions to consider in determining whether someone is able to make a decision:</w:t>
      </w:r>
    </w:p>
    <w:p>
      <w:pPr>
        <w:pStyle w:val="ListParagraph"/>
        <w:numPr>
          <w:ilvl w:val="0"/>
          <w:numId w:val="1"/>
        </w:numPr>
        <w:tabs>
          <w:tab w:pos="1094" w:val="left" w:leader="none"/>
        </w:tabs>
        <w:spacing w:line="273" w:lineRule="auto" w:before="200" w:after="0"/>
        <w:ind w:left="1094" w:right="886" w:hanging="425"/>
        <w:jc w:val="left"/>
        <w:rPr>
          <w:sz w:val="24"/>
        </w:rPr>
      </w:pPr>
      <w:r>
        <w:rPr>
          <w:sz w:val="24"/>
        </w:rPr>
        <w:t>Can the person understand information relevant to the decision, including</w:t>
      </w:r>
      <w:r>
        <w:rPr>
          <w:spacing w:val="-5"/>
          <w:sz w:val="24"/>
        </w:rPr>
        <w:t> </w:t>
      </w:r>
      <w:r>
        <w:rPr>
          <w:sz w:val="24"/>
        </w:rPr>
        <w:t>understanding</w:t>
      </w:r>
      <w:r>
        <w:rPr>
          <w:spacing w:val="-5"/>
          <w:sz w:val="24"/>
        </w:rPr>
        <w:t> </w:t>
      </w:r>
      <w:r>
        <w:rPr>
          <w:sz w:val="24"/>
        </w:rPr>
        <w:t>the</w:t>
      </w:r>
      <w:r>
        <w:rPr>
          <w:spacing w:val="-5"/>
          <w:sz w:val="24"/>
        </w:rPr>
        <w:t> </w:t>
      </w:r>
      <w:r>
        <w:rPr>
          <w:sz w:val="24"/>
        </w:rPr>
        <w:t>likely</w:t>
      </w:r>
      <w:r>
        <w:rPr>
          <w:spacing w:val="-5"/>
          <w:sz w:val="24"/>
        </w:rPr>
        <w:t> </w:t>
      </w:r>
      <w:r>
        <w:rPr>
          <w:sz w:val="24"/>
        </w:rPr>
        <w:t>consequences</w:t>
      </w:r>
      <w:r>
        <w:rPr>
          <w:spacing w:val="-5"/>
          <w:sz w:val="24"/>
        </w:rPr>
        <w:t> </w:t>
      </w:r>
      <w:r>
        <w:rPr>
          <w:sz w:val="24"/>
        </w:rPr>
        <w:t>of</w:t>
      </w:r>
      <w:r>
        <w:rPr>
          <w:spacing w:val="-4"/>
          <w:sz w:val="24"/>
        </w:rPr>
        <w:t> </w:t>
      </w:r>
      <w:r>
        <w:rPr>
          <w:sz w:val="24"/>
        </w:rPr>
        <w:t>making,</w:t>
      </w:r>
      <w:r>
        <w:rPr>
          <w:spacing w:val="-4"/>
          <w:sz w:val="24"/>
        </w:rPr>
        <w:t> </w:t>
      </w:r>
      <w:r>
        <w:rPr>
          <w:sz w:val="24"/>
        </w:rPr>
        <w:t>or</w:t>
      </w:r>
      <w:r>
        <w:rPr>
          <w:spacing w:val="-4"/>
          <w:sz w:val="24"/>
        </w:rPr>
        <w:t> </w:t>
      </w:r>
      <w:r>
        <w:rPr>
          <w:sz w:val="24"/>
        </w:rPr>
        <w:t>not making the decision?</w:t>
      </w:r>
    </w:p>
    <w:p>
      <w:pPr>
        <w:pStyle w:val="ListParagraph"/>
        <w:numPr>
          <w:ilvl w:val="0"/>
          <w:numId w:val="1"/>
        </w:numPr>
        <w:tabs>
          <w:tab w:pos="1093" w:val="left" w:leader="none"/>
        </w:tabs>
        <w:spacing w:line="240" w:lineRule="auto" w:before="204" w:after="0"/>
        <w:ind w:left="1093" w:right="0" w:hanging="424"/>
        <w:jc w:val="left"/>
        <w:rPr>
          <w:sz w:val="24"/>
        </w:rPr>
      </w:pPr>
      <w:r>
        <w:rPr>
          <w:sz w:val="24"/>
        </w:rPr>
        <w:t>Can</w:t>
      </w:r>
      <w:r>
        <w:rPr>
          <w:spacing w:val="-3"/>
          <w:sz w:val="24"/>
        </w:rPr>
        <w:t> </w:t>
      </w:r>
      <w:r>
        <w:rPr>
          <w:sz w:val="24"/>
        </w:rPr>
        <w:t>they</w:t>
      </w:r>
      <w:r>
        <w:rPr>
          <w:spacing w:val="-2"/>
          <w:sz w:val="24"/>
        </w:rPr>
        <w:t> </w:t>
      </w:r>
      <w:r>
        <w:rPr>
          <w:sz w:val="24"/>
        </w:rPr>
        <w:t>retain</w:t>
      </w:r>
      <w:r>
        <w:rPr>
          <w:spacing w:val="-3"/>
          <w:sz w:val="24"/>
        </w:rPr>
        <w:t> </w:t>
      </w:r>
      <w:r>
        <w:rPr>
          <w:sz w:val="24"/>
        </w:rPr>
        <w:t>this</w:t>
      </w:r>
      <w:r>
        <w:rPr>
          <w:spacing w:val="-2"/>
          <w:sz w:val="24"/>
        </w:rPr>
        <w:t> </w:t>
      </w:r>
      <w:r>
        <w:rPr>
          <w:sz w:val="24"/>
        </w:rPr>
        <w:t>information</w:t>
      </w:r>
      <w:r>
        <w:rPr>
          <w:spacing w:val="-3"/>
          <w:sz w:val="24"/>
        </w:rPr>
        <w:t> </w:t>
      </w:r>
      <w:r>
        <w:rPr>
          <w:sz w:val="24"/>
        </w:rPr>
        <w:t>for</w:t>
      </w:r>
      <w:r>
        <w:rPr>
          <w:spacing w:val="-1"/>
          <w:sz w:val="24"/>
        </w:rPr>
        <w:t> </w:t>
      </w:r>
      <w:r>
        <w:rPr>
          <w:sz w:val="24"/>
        </w:rPr>
        <w:t>long</w:t>
      </w:r>
      <w:r>
        <w:rPr>
          <w:spacing w:val="-3"/>
          <w:sz w:val="24"/>
        </w:rPr>
        <w:t> </w:t>
      </w:r>
      <w:r>
        <w:rPr>
          <w:sz w:val="24"/>
        </w:rPr>
        <w:t>enough</w:t>
      </w:r>
      <w:r>
        <w:rPr>
          <w:spacing w:val="-2"/>
          <w:sz w:val="24"/>
        </w:rPr>
        <w:t> </w:t>
      </w:r>
      <w:r>
        <w:rPr>
          <w:sz w:val="24"/>
        </w:rPr>
        <w:t>to</w:t>
      </w:r>
      <w:r>
        <w:rPr>
          <w:spacing w:val="-3"/>
          <w:sz w:val="24"/>
        </w:rPr>
        <w:t> </w:t>
      </w:r>
      <w:r>
        <w:rPr>
          <w:sz w:val="24"/>
        </w:rPr>
        <w:t>make</w:t>
      </w:r>
      <w:r>
        <w:rPr>
          <w:spacing w:val="-2"/>
          <w:sz w:val="24"/>
        </w:rPr>
        <w:t> </w:t>
      </w:r>
      <w:r>
        <w:rPr>
          <w:sz w:val="24"/>
        </w:rPr>
        <w:t>the</w:t>
      </w:r>
      <w:r>
        <w:rPr>
          <w:spacing w:val="-2"/>
          <w:sz w:val="24"/>
        </w:rPr>
        <w:t> decision?</w:t>
      </w:r>
    </w:p>
    <w:p>
      <w:pPr>
        <w:pStyle w:val="ListParagraph"/>
        <w:numPr>
          <w:ilvl w:val="0"/>
          <w:numId w:val="1"/>
        </w:numPr>
        <w:tabs>
          <w:tab w:pos="1093" w:val="left" w:leader="none"/>
        </w:tabs>
        <w:spacing w:line="240" w:lineRule="auto" w:before="239" w:after="0"/>
        <w:ind w:left="1093" w:right="0" w:hanging="424"/>
        <w:jc w:val="left"/>
        <w:rPr>
          <w:sz w:val="24"/>
        </w:rPr>
      </w:pPr>
      <w:r>
        <w:rPr>
          <w:sz w:val="24"/>
        </w:rPr>
        <w:t>Can</w:t>
      </w:r>
      <w:r>
        <w:rPr>
          <w:spacing w:val="-4"/>
          <w:sz w:val="24"/>
        </w:rPr>
        <w:t> </w:t>
      </w:r>
      <w:r>
        <w:rPr>
          <w:sz w:val="24"/>
        </w:rPr>
        <w:t>they</w:t>
      </w:r>
      <w:r>
        <w:rPr>
          <w:spacing w:val="-2"/>
          <w:sz w:val="24"/>
        </w:rPr>
        <w:t> </w:t>
      </w:r>
      <w:r>
        <w:rPr>
          <w:sz w:val="24"/>
        </w:rPr>
        <w:t>use</w:t>
      </w:r>
      <w:r>
        <w:rPr>
          <w:spacing w:val="-2"/>
          <w:sz w:val="24"/>
        </w:rPr>
        <w:t> </w:t>
      </w:r>
      <w:r>
        <w:rPr>
          <w:sz w:val="24"/>
        </w:rPr>
        <w:t>and</w:t>
      </w:r>
      <w:r>
        <w:rPr>
          <w:spacing w:val="-2"/>
          <w:sz w:val="24"/>
        </w:rPr>
        <w:t> </w:t>
      </w:r>
      <w:r>
        <w:rPr>
          <w:sz w:val="24"/>
        </w:rPr>
        <w:t>weigh</w:t>
      </w:r>
      <w:r>
        <w:rPr>
          <w:spacing w:val="-2"/>
          <w:sz w:val="24"/>
        </w:rPr>
        <w:t> </w:t>
      </w:r>
      <w:r>
        <w:rPr>
          <w:sz w:val="24"/>
        </w:rPr>
        <w:t>the</w:t>
      </w:r>
      <w:r>
        <w:rPr>
          <w:spacing w:val="-2"/>
          <w:sz w:val="24"/>
        </w:rPr>
        <w:t> </w:t>
      </w:r>
      <w:r>
        <w:rPr>
          <w:sz w:val="24"/>
        </w:rPr>
        <w:t>information</w:t>
      </w:r>
      <w:r>
        <w:rPr>
          <w:spacing w:val="-2"/>
          <w:sz w:val="24"/>
        </w:rPr>
        <w:t> </w:t>
      </w:r>
      <w:r>
        <w:rPr>
          <w:sz w:val="24"/>
        </w:rPr>
        <w:t>to</w:t>
      </w:r>
      <w:r>
        <w:rPr>
          <w:spacing w:val="-2"/>
          <w:sz w:val="24"/>
        </w:rPr>
        <w:t> </w:t>
      </w:r>
      <w:r>
        <w:rPr>
          <w:sz w:val="24"/>
        </w:rPr>
        <w:t>arrive</w:t>
      </w:r>
      <w:r>
        <w:rPr>
          <w:spacing w:val="-2"/>
          <w:sz w:val="24"/>
        </w:rPr>
        <w:t> </w:t>
      </w:r>
      <w:r>
        <w:rPr>
          <w:sz w:val="24"/>
        </w:rPr>
        <w:t>at</w:t>
      </w:r>
      <w:r>
        <w:rPr>
          <w:spacing w:val="-1"/>
          <w:sz w:val="24"/>
        </w:rPr>
        <w:t> </w:t>
      </w:r>
      <w:r>
        <w:rPr>
          <w:sz w:val="24"/>
        </w:rPr>
        <w:t>a</w:t>
      </w:r>
      <w:r>
        <w:rPr>
          <w:spacing w:val="-1"/>
          <w:sz w:val="24"/>
        </w:rPr>
        <w:t> </w:t>
      </w:r>
      <w:r>
        <w:rPr>
          <w:spacing w:val="-2"/>
          <w:sz w:val="24"/>
        </w:rPr>
        <w:t>choice?</w:t>
      </w:r>
    </w:p>
    <w:p>
      <w:pPr>
        <w:pStyle w:val="ListParagraph"/>
        <w:numPr>
          <w:ilvl w:val="0"/>
          <w:numId w:val="1"/>
        </w:numPr>
        <w:tabs>
          <w:tab w:pos="1093" w:val="left" w:leader="none"/>
        </w:tabs>
        <w:spacing w:line="240" w:lineRule="auto" w:before="240" w:after="0"/>
        <w:ind w:left="1093" w:right="0" w:hanging="424"/>
        <w:jc w:val="left"/>
        <w:rPr>
          <w:sz w:val="24"/>
        </w:rPr>
      </w:pPr>
      <w:r>
        <w:rPr>
          <w:sz w:val="24"/>
        </w:rPr>
        <w:t>Can</w:t>
      </w:r>
      <w:r>
        <w:rPr>
          <w:spacing w:val="-3"/>
          <w:sz w:val="24"/>
        </w:rPr>
        <w:t> </w:t>
      </w:r>
      <w:r>
        <w:rPr>
          <w:sz w:val="24"/>
        </w:rPr>
        <w:t>they</w:t>
      </w:r>
      <w:r>
        <w:rPr>
          <w:spacing w:val="-3"/>
          <w:sz w:val="24"/>
        </w:rPr>
        <w:t> </w:t>
      </w:r>
      <w:r>
        <w:rPr>
          <w:sz w:val="24"/>
        </w:rPr>
        <w:t>communicate</w:t>
      </w:r>
      <w:r>
        <w:rPr>
          <w:spacing w:val="-3"/>
          <w:sz w:val="24"/>
        </w:rPr>
        <w:t> </w:t>
      </w:r>
      <w:r>
        <w:rPr>
          <w:sz w:val="24"/>
        </w:rPr>
        <w:t>their</w:t>
      </w:r>
      <w:r>
        <w:rPr>
          <w:spacing w:val="-2"/>
          <w:sz w:val="24"/>
        </w:rPr>
        <w:t> </w:t>
      </w:r>
      <w:r>
        <w:rPr>
          <w:sz w:val="24"/>
        </w:rPr>
        <w:t>decision</w:t>
      </w:r>
      <w:r>
        <w:rPr>
          <w:spacing w:val="-3"/>
          <w:sz w:val="24"/>
        </w:rPr>
        <w:t> </w:t>
      </w:r>
      <w:r>
        <w:rPr>
          <w:sz w:val="24"/>
        </w:rPr>
        <w:t>in</w:t>
      </w:r>
      <w:r>
        <w:rPr>
          <w:spacing w:val="-3"/>
          <w:sz w:val="24"/>
        </w:rPr>
        <w:t> </w:t>
      </w:r>
      <w:r>
        <w:rPr>
          <w:sz w:val="24"/>
        </w:rPr>
        <w:t>any</w:t>
      </w:r>
      <w:r>
        <w:rPr>
          <w:spacing w:val="-1"/>
          <w:sz w:val="24"/>
        </w:rPr>
        <w:t> </w:t>
      </w:r>
      <w:r>
        <w:rPr>
          <w:spacing w:val="-4"/>
          <w:sz w:val="24"/>
        </w:rPr>
        <w:t>way?</w:t>
      </w:r>
    </w:p>
    <w:p>
      <w:pPr>
        <w:spacing w:line="276" w:lineRule="auto" w:before="239"/>
        <w:ind w:left="101" w:right="120" w:firstLine="0"/>
        <w:jc w:val="left"/>
        <w:rPr>
          <w:sz w:val="24"/>
        </w:rPr>
      </w:pPr>
      <w:r>
        <w:rPr>
          <w:sz w:val="24"/>
        </w:rPr>
        <w:t>If the answer to any of these questions </w:t>
      </w:r>
      <w:r>
        <w:rPr>
          <w:b/>
          <w:sz w:val="24"/>
        </w:rPr>
        <w:t>is ‘no’ (bearing in mind that if an individual needs a lot of support to make and communicate a decision it does</w:t>
      </w:r>
      <w:r>
        <w:rPr>
          <w:b/>
          <w:spacing w:val="-3"/>
          <w:sz w:val="24"/>
        </w:rPr>
        <w:t> </w:t>
      </w:r>
      <w:r>
        <w:rPr>
          <w:b/>
          <w:sz w:val="24"/>
        </w:rPr>
        <w:t>not</w:t>
      </w:r>
      <w:r>
        <w:rPr>
          <w:b/>
          <w:spacing w:val="-2"/>
          <w:sz w:val="24"/>
        </w:rPr>
        <w:t> </w:t>
      </w:r>
      <w:r>
        <w:rPr>
          <w:b/>
          <w:sz w:val="24"/>
        </w:rPr>
        <w:t>mean</w:t>
      </w:r>
      <w:r>
        <w:rPr>
          <w:b/>
          <w:spacing w:val="-3"/>
          <w:sz w:val="24"/>
        </w:rPr>
        <w:t> </w:t>
      </w:r>
      <w:r>
        <w:rPr>
          <w:b/>
          <w:sz w:val="24"/>
        </w:rPr>
        <w:t>they</w:t>
      </w:r>
      <w:r>
        <w:rPr>
          <w:b/>
          <w:spacing w:val="-4"/>
          <w:sz w:val="24"/>
        </w:rPr>
        <w:t> </w:t>
      </w:r>
      <w:r>
        <w:rPr>
          <w:b/>
          <w:sz w:val="24"/>
        </w:rPr>
        <w:t>are</w:t>
      </w:r>
      <w:r>
        <w:rPr>
          <w:b/>
          <w:spacing w:val="-3"/>
          <w:sz w:val="24"/>
        </w:rPr>
        <w:t> </w:t>
      </w:r>
      <w:r>
        <w:rPr>
          <w:b/>
          <w:sz w:val="24"/>
        </w:rPr>
        <w:t>incapable</w:t>
      </w:r>
      <w:r>
        <w:rPr>
          <w:b/>
          <w:spacing w:val="-3"/>
          <w:sz w:val="24"/>
        </w:rPr>
        <w:t> </w:t>
      </w:r>
      <w:r>
        <w:rPr>
          <w:b/>
          <w:sz w:val="24"/>
        </w:rPr>
        <w:t>of</w:t>
      </w:r>
      <w:r>
        <w:rPr>
          <w:b/>
          <w:spacing w:val="-2"/>
          <w:sz w:val="24"/>
        </w:rPr>
        <w:t> </w:t>
      </w:r>
      <w:r>
        <w:rPr>
          <w:b/>
          <w:sz w:val="24"/>
        </w:rPr>
        <w:t>making</w:t>
      </w:r>
      <w:r>
        <w:rPr>
          <w:b/>
          <w:spacing w:val="-3"/>
          <w:sz w:val="24"/>
        </w:rPr>
        <w:t> </w:t>
      </w:r>
      <w:r>
        <w:rPr>
          <w:b/>
          <w:sz w:val="24"/>
        </w:rPr>
        <w:t>a</w:t>
      </w:r>
      <w:r>
        <w:rPr>
          <w:b/>
          <w:spacing w:val="-3"/>
          <w:sz w:val="24"/>
        </w:rPr>
        <w:t> </w:t>
      </w:r>
      <w:r>
        <w:rPr>
          <w:b/>
          <w:sz w:val="24"/>
        </w:rPr>
        <w:t>decision)</w:t>
      </w:r>
      <w:r>
        <w:rPr>
          <w:b/>
          <w:spacing w:val="-4"/>
          <w:sz w:val="24"/>
        </w:rPr>
        <w:t> </w:t>
      </w:r>
      <w:r>
        <w:rPr>
          <w:sz w:val="24"/>
        </w:rPr>
        <w:t>then</w:t>
      </w:r>
      <w:r>
        <w:rPr>
          <w:spacing w:val="-3"/>
          <w:sz w:val="24"/>
        </w:rPr>
        <w:t> </w:t>
      </w:r>
      <w:r>
        <w:rPr>
          <w:sz w:val="24"/>
        </w:rPr>
        <w:t>the</w:t>
      </w:r>
      <w:r>
        <w:rPr>
          <w:spacing w:val="-3"/>
          <w:sz w:val="24"/>
        </w:rPr>
        <w:t> </w:t>
      </w:r>
      <w:r>
        <w:rPr>
          <w:sz w:val="24"/>
        </w:rPr>
        <w:t>person</w:t>
      </w:r>
      <w:r>
        <w:rPr>
          <w:spacing w:val="-3"/>
          <w:sz w:val="24"/>
        </w:rPr>
        <w:t> </w:t>
      </w:r>
      <w:r>
        <w:rPr>
          <w:sz w:val="24"/>
        </w:rPr>
        <w:t>lacks capacity to make that decision at that time.</w:t>
      </w:r>
    </w:p>
    <w:p>
      <w:pPr>
        <w:pStyle w:val="BodyText"/>
        <w:spacing w:line="276" w:lineRule="auto" w:before="201"/>
        <w:ind w:right="171"/>
      </w:pPr>
      <w:r>
        <w:rPr/>
        <w:t>The Special Educational Needs and Disability Regulations 2014 specify the particular occasions when a representative or parent has to act on behalf of a young</w:t>
      </w:r>
      <w:r>
        <w:rPr>
          <w:spacing w:val="-3"/>
        </w:rPr>
        <w:t> </w:t>
      </w:r>
      <w:r>
        <w:rPr/>
        <w:t>person</w:t>
      </w:r>
      <w:r>
        <w:rPr>
          <w:spacing w:val="-3"/>
        </w:rPr>
        <w:t> </w:t>
      </w:r>
      <w:r>
        <w:rPr/>
        <w:t>who</w:t>
      </w:r>
      <w:r>
        <w:rPr>
          <w:spacing w:val="-3"/>
        </w:rPr>
        <w:t> </w:t>
      </w:r>
      <w:r>
        <w:rPr/>
        <w:t>lacks</w:t>
      </w:r>
      <w:r>
        <w:rPr>
          <w:spacing w:val="-3"/>
        </w:rPr>
        <w:t> </w:t>
      </w:r>
      <w:r>
        <w:rPr/>
        <w:t>capacity</w:t>
      </w:r>
      <w:r>
        <w:rPr>
          <w:spacing w:val="-3"/>
        </w:rPr>
        <w:t> </w:t>
      </w:r>
      <w:r>
        <w:rPr/>
        <w:t>or</w:t>
      </w:r>
      <w:r>
        <w:rPr>
          <w:spacing w:val="-2"/>
        </w:rPr>
        <w:t> </w:t>
      </w:r>
      <w:r>
        <w:rPr/>
        <w:t>a</w:t>
      </w:r>
      <w:r>
        <w:rPr>
          <w:spacing w:val="-4"/>
        </w:rPr>
        <w:t> </w:t>
      </w:r>
      <w:r>
        <w:rPr/>
        <w:t>representative</w:t>
      </w:r>
      <w:r>
        <w:rPr>
          <w:spacing w:val="-3"/>
        </w:rPr>
        <w:t> </w:t>
      </w:r>
      <w:r>
        <w:rPr/>
        <w:t>if</w:t>
      </w:r>
      <w:r>
        <w:rPr>
          <w:spacing w:val="-2"/>
        </w:rPr>
        <w:t> </w:t>
      </w:r>
      <w:r>
        <w:rPr/>
        <w:t>the</w:t>
      </w:r>
      <w:r>
        <w:rPr>
          <w:spacing w:val="-3"/>
        </w:rPr>
        <w:t> </w:t>
      </w:r>
      <w:r>
        <w:rPr/>
        <w:t>child</w:t>
      </w:r>
      <w:r>
        <w:rPr>
          <w:spacing w:val="-3"/>
        </w:rPr>
        <w:t> </w:t>
      </w:r>
      <w:r>
        <w:rPr/>
        <w:t>or</w:t>
      </w:r>
      <w:r>
        <w:rPr>
          <w:spacing w:val="-2"/>
        </w:rPr>
        <w:t> </w:t>
      </w:r>
      <w:r>
        <w:rPr/>
        <w:t>young</w:t>
      </w:r>
      <w:r>
        <w:rPr>
          <w:spacing w:val="-3"/>
        </w:rPr>
        <w:t> </w:t>
      </w:r>
      <w:r>
        <w:rPr/>
        <w:t>person’s parent lacks capacity.</w:t>
      </w:r>
    </w:p>
    <w:p>
      <w:pPr>
        <w:pStyle w:val="BodyText"/>
        <w:spacing w:line="276" w:lineRule="auto"/>
        <w:ind w:right="224"/>
      </w:pPr>
      <w:r>
        <w:rPr/>
        <w:t>There</w:t>
      </w:r>
      <w:r>
        <w:rPr>
          <w:spacing w:val="-3"/>
        </w:rPr>
        <w:t> </w:t>
      </w:r>
      <w:r>
        <w:rPr/>
        <w:t>are</w:t>
      </w:r>
      <w:r>
        <w:rPr>
          <w:spacing w:val="-3"/>
        </w:rPr>
        <w:t> </w:t>
      </w:r>
      <w:r>
        <w:rPr/>
        <w:t>some</w:t>
      </w:r>
      <w:r>
        <w:rPr>
          <w:spacing w:val="-3"/>
        </w:rPr>
        <w:t> </w:t>
      </w:r>
      <w:r>
        <w:rPr/>
        <w:t>occasions</w:t>
      </w:r>
      <w:r>
        <w:rPr>
          <w:spacing w:val="-3"/>
        </w:rPr>
        <w:t> </w:t>
      </w:r>
      <w:r>
        <w:rPr/>
        <w:t>when</w:t>
      </w:r>
      <w:r>
        <w:rPr>
          <w:spacing w:val="-3"/>
        </w:rPr>
        <w:t> </w:t>
      </w:r>
      <w:r>
        <w:rPr/>
        <w:t>a</w:t>
      </w:r>
      <w:r>
        <w:rPr>
          <w:spacing w:val="-2"/>
        </w:rPr>
        <w:t> </w:t>
      </w:r>
      <w:r>
        <w:rPr/>
        <w:t>local</w:t>
      </w:r>
      <w:r>
        <w:rPr>
          <w:spacing w:val="-3"/>
        </w:rPr>
        <w:t> </w:t>
      </w:r>
      <w:r>
        <w:rPr/>
        <w:t>authority</w:t>
      </w:r>
      <w:r>
        <w:rPr>
          <w:spacing w:val="-3"/>
        </w:rPr>
        <w:t> </w:t>
      </w:r>
      <w:r>
        <w:rPr>
          <w:b/>
        </w:rPr>
        <w:t>must</w:t>
      </w:r>
      <w:r>
        <w:rPr>
          <w:b/>
          <w:spacing w:val="-4"/>
        </w:rPr>
        <w:t> </w:t>
      </w:r>
      <w:r>
        <w:rPr/>
        <w:t>take</w:t>
      </w:r>
      <w:r>
        <w:rPr>
          <w:spacing w:val="-3"/>
        </w:rPr>
        <w:t> </w:t>
      </w:r>
      <w:r>
        <w:rPr/>
        <w:t>account</w:t>
      </w:r>
      <w:r>
        <w:rPr>
          <w:spacing w:val="-2"/>
        </w:rPr>
        <w:t> </w:t>
      </w:r>
      <w:r>
        <w:rPr/>
        <w:t>of</w:t>
      </w:r>
      <w:r>
        <w:rPr>
          <w:spacing w:val="-2"/>
        </w:rPr>
        <w:t> </w:t>
      </w:r>
      <w:r>
        <w:rPr/>
        <w:t>the</w:t>
      </w:r>
      <w:r>
        <w:rPr>
          <w:spacing w:val="-3"/>
        </w:rPr>
        <w:t> </w:t>
      </w:r>
      <w:r>
        <w:rPr/>
        <w:t>views of the young person as well as any representative. These are when the local authority is:</w:t>
      </w:r>
    </w:p>
    <w:p>
      <w:pPr>
        <w:pStyle w:val="ListParagraph"/>
        <w:numPr>
          <w:ilvl w:val="0"/>
          <w:numId w:val="1"/>
        </w:numPr>
        <w:tabs>
          <w:tab w:pos="1094" w:val="left" w:leader="none"/>
        </w:tabs>
        <w:spacing w:line="273" w:lineRule="auto" w:before="200" w:after="0"/>
        <w:ind w:left="1094" w:right="364" w:hanging="425"/>
        <w:jc w:val="left"/>
        <w:rPr>
          <w:sz w:val="24"/>
        </w:rPr>
      </w:pPr>
      <w:r>
        <w:rPr>
          <w:sz w:val="24"/>
        </w:rPr>
        <w:t>having</w:t>
      </w:r>
      <w:r>
        <w:rPr>
          <w:spacing w:val="-3"/>
          <w:sz w:val="24"/>
        </w:rPr>
        <w:t> </w:t>
      </w:r>
      <w:r>
        <w:rPr>
          <w:sz w:val="24"/>
        </w:rPr>
        <w:t>regard</w:t>
      </w:r>
      <w:r>
        <w:rPr>
          <w:spacing w:val="-3"/>
          <w:sz w:val="24"/>
        </w:rPr>
        <w:t> </w:t>
      </w:r>
      <w:r>
        <w:rPr>
          <w:sz w:val="24"/>
        </w:rPr>
        <w:t>to</w:t>
      </w:r>
      <w:r>
        <w:rPr>
          <w:spacing w:val="-3"/>
          <w:sz w:val="24"/>
        </w:rPr>
        <w:t> </w:t>
      </w:r>
      <w:r>
        <w:rPr>
          <w:sz w:val="24"/>
        </w:rPr>
        <w:t>the</w:t>
      </w:r>
      <w:r>
        <w:rPr>
          <w:spacing w:val="-3"/>
          <w:sz w:val="24"/>
        </w:rPr>
        <w:t> </w:t>
      </w:r>
      <w:r>
        <w:rPr>
          <w:sz w:val="24"/>
        </w:rPr>
        <w:t>views</w:t>
      </w:r>
      <w:r>
        <w:rPr>
          <w:spacing w:val="-3"/>
          <w:sz w:val="24"/>
        </w:rPr>
        <w:t> </w:t>
      </w:r>
      <w:r>
        <w:rPr>
          <w:sz w:val="24"/>
        </w:rPr>
        <w:t>and</w:t>
      </w:r>
      <w:r>
        <w:rPr>
          <w:spacing w:val="-3"/>
          <w:sz w:val="24"/>
        </w:rPr>
        <w:t> </w:t>
      </w:r>
      <w:r>
        <w:rPr>
          <w:sz w:val="24"/>
        </w:rPr>
        <w:t>wishes</w:t>
      </w:r>
      <w:r>
        <w:rPr>
          <w:spacing w:val="-3"/>
          <w:sz w:val="24"/>
        </w:rPr>
        <w:t> </w:t>
      </w:r>
      <w:r>
        <w:rPr>
          <w:sz w:val="24"/>
        </w:rPr>
        <w:t>of</w:t>
      </w:r>
      <w:r>
        <w:rPr>
          <w:spacing w:val="-2"/>
          <w:sz w:val="24"/>
        </w:rPr>
        <w:t> </w:t>
      </w:r>
      <w:r>
        <w:rPr>
          <w:sz w:val="24"/>
        </w:rPr>
        <w:t>a</w:t>
      </w:r>
      <w:r>
        <w:rPr>
          <w:spacing w:val="-3"/>
          <w:sz w:val="24"/>
        </w:rPr>
        <w:t> </w:t>
      </w:r>
      <w:r>
        <w:rPr>
          <w:sz w:val="24"/>
        </w:rPr>
        <w:t>child,</w:t>
      </w:r>
      <w:r>
        <w:rPr>
          <w:spacing w:val="-2"/>
          <w:sz w:val="24"/>
        </w:rPr>
        <w:t> </w:t>
      </w:r>
      <w:r>
        <w:rPr>
          <w:sz w:val="24"/>
        </w:rPr>
        <w:t>the</w:t>
      </w:r>
      <w:r>
        <w:rPr>
          <w:spacing w:val="-3"/>
          <w:sz w:val="24"/>
        </w:rPr>
        <w:t> </w:t>
      </w:r>
      <w:r>
        <w:rPr>
          <w:sz w:val="24"/>
        </w:rPr>
        <w:t>child’s</w:t>
      </w:r>
      <w:r>
        <w:rPr>
          <w:spacing w:val="-3"/>
          <w:sz w:val="24"/>
        </w:rPr>
        <w:t> </w:t>
      </w:r>
      <w:r>
        <w:rPr>
          <w:sz w:val="24"/>
        </w:rPr>
        <w:t>parent</w:t>
      </w:r>
      <w:r>
        <w:rPr>
          <w:spacing w:val="-2"/>
          <w:sz w:val="24"/>
        </w:rPr>
        <w:t> </w:t>
      </w:r>
      <w:r>
        <w:rPr>
          <w:sz w:val="24"/>
        </w:rPr>
        <w:t>or</w:t>
      </w:r>
      <w:r>
        <w:rPr>
          <w:spacing w:val="-2"/>
          <w:sz w:val="24"/>
        </w:rPr>
        <w:t> </w:t>
      </w:r>
      <w:r>
        <w:rPr>
          <w:sz w:val="24"/>
        </w:rPr>
        <w:t>a young person when carrying out its functions under Part III of the Act (Section 19)</w:t>
      </w:r>
    </w:p>
    <w:p>
      <w:pPr>
        <w:pStyle w:val="ListParagraph"/>
        <w:numPr>
          <w:ilvl w:val="0"/>
          <w:numId w:val="1"/>
        </w:numPr>
        <w:tabs>
          <w:tab w:pos="1094" w:val="left" w:leader="none"/>
        </w:tabs>
        <w:spacing w:line="273" w:lineRule="auto" w:before="203" w:after="0"/>
        <w:ind w:left="1094" w:right="191" w:hanging="425"/>
        <w:jc w:val="left"/>
        <w:rPr>
          <w:sz w:val="24"/>
        </w:rPr>
      </w:pPr>
      <w:r>
        <w:rPr>
          <w:sz w:val="24"/>
        </w:rPr>
        <w:t>consulting</w:t>
      </w:r>
      <w:r>
        <w:rPr>
          <w:spacing w:val="-4"/>
          <w:sz w:val="24"/>
        </w:rPr>
        <w:t> </w:t>
      </w:r>
      <w:r>
        <w:rPr>
          <w:sz w:val="24"/>
        </w:rPr>
        <w:t>children,</w:t>
      </w:r>
      <w:r>
        <w:rPr>
          <w:spacing w:val="-3"/>
          <w:sz w:val="24"/>
        </w:rPr>
        <w:t> </w:t>
      </w:r>
      <w:r>
        <w:rPr>
          <w:sz w:val="24"/>
        </w:rPr>
        <w:t>their</w:t>
      </w:r>
      <w:r>
        <w:rPr>
          <w:spacing w:val="-3"/>
          <w:sz w:val="24"/>
        </w:rPr>
        <w:t> </w:t>
      </w:r>
      <w:r>
        <w:rPr>
          <w:sz w:val="24"/>
        </w:rPr>
        <w:t>parents</w:t>
      </w:r>
      <w:r>
        <w:rPr>
          <w:spacing w:val="-5"/>
          <w:sz w:val="24"/>
        </w:rPr>
        <w:t> </w:t>
      </w:r>
      <w:r>
        <w:rPr>
          <w:sz w:val="24"/>
        </w:rPr>
        <w:t>and</w:t>
      </w:r>
      <w:r>
        <w:rPr>
          <w:spacing w:val="-4"/>
          <w:sz w:val="24"/>
        </w:rPr>
        <w:t> </w:t>
      </w:r>
      <w:r>
        <w:rPr>
          <w:sz w:val="24"/>
        </w:rPr>
        <w:t>young</w:t>
      </w:r>
      <w:r>
        <w:rPr>
          <w:spacing w:val="-3"/>
          <w:sz w:val="24"/>
        </w:rPr>
        <w:t> </w:t>
      </w:r>
      <w:r>
        <w:rPr>
          <w:sz w:val="24"/>
        </w:rPr>
        <w:t>people</w:t>
      </w:r>
      <w:r>
        <w:rPr>
          <w:spacing w:val="-4"/>
          <w:sz w:val="24"/>
        </w:rPr>
        <w:t> </w:t>
      </w:r>
      <w:r>
        <w:rPr>
          <w:sz w:val="24"/>
        </w:rPr>
        <w:t>when</w:t>
      </w:r>
      <w:r>
        <w:rPr>
          <w:spacing w:val="-4"/>
          <w:sz w:val="24"/>
        </w:rPr>
        <w:t> </w:t>
      </w:r>
      <w:r>
        <w:rPr>
          <w:sz w:val="24"/>
        </w:rPr>
        <w:t>carrying</w:t>
      </w:r>
      <w:r>
        <w:rPr>
          <w:spacing w:val="-4"/>
          <w:sz w:val="24"/>
        </w:rPr>
        <w:t> </w:t>
      </w:r>
      <w:r>
        <w:rPr>
          <w:sz w:val="24"/>
        </w:rPr>
        <w:t>out</w:t>
      </w:r>
      <w:r>
        <w:rPr>
          <w:spacing w:val="-3"/>
          <w:sz w:val="24"/>
        </w:rPr>
        <w:t> </w:t>
      </w:r>
      <w:r>
        <w:rPr>
          <w:sz w:val="24"/>
        </w:rPr>
        <w:t>its duty to keep education and care provision for disabled children and young people and those with SEN under review (Section 27)</w:t>
      </w:r>
    </w:p>
    <w:p>
      <w:pPr>
        <w:pStyle w:val="ListParagraph"/>
        <w:numPr>
          <w:ilvl w:val="0"/>
          <w:numId w:val="1"/>
        </w:numPr>
        <w:tabs>
          <w:tab w:pos="1094" w:val="left" w:leader="none"/>
        </w:tabs>
        <w:spacing w:line="273" w:lineRule="auto" w:before="204" w:after="0"/>
        <w:ind w:left="1094" w:right="617" w:hanging="425"/>
        <w:jc w:val="left"/>
        <w:rPr>
          <w:sz w:val="24"/>
        </w:rPr>
      </w:pPr>
      <w:r>
        <w:rPr>
          <w:sz w:val="24"/>
        </w:rPr>
        <w:t>publishing</w:t>
      </w:r>
      <w:r>
        <w:rPr>
          <w:spacing w:val="-4"/>
          <w:sz w:val="24"/>
        </w:rPr>
        <w:t> </w:t>
      </w:r>
      <w:r>
        <w:rPr>
          <w:sz w:val="24"/>
        </w:rPr>
        <w:t>the</w:t>
      </w:r>
      <w:r>
        <w:rPr>
          <w:spacing w:val="-4"/>
          <w:sz w:val="24"/>
        </w:rPr>
        <w:t> </w:t>
      </w:r>
      <w:r>
        <w:rPr>
          <w:sz w:val="24"/>
        </w:rPr>
        <w:t>comments</w:t>
      </w:r>
      <w:r>
        <w:rPr>
          <w:spacing w:val="-4"/>
          <w:sz w:val="24"/>
        </w:rPr>
        <w:t> </w:t>
      </w:r>
      <w:r>
        <w:rPr>
          <w:sz w:val="24"/>
        </w:rPr>
        <w:t>of</w:t>
      </w:r>
      <w:r>
        <w:rPr>
          <w:spacing w:val="-3"/>
          <w:sz w:val="24"/>
        </w:rPr>
        <w:t> </w:t>
      </w:r>
      <w:r>
        <w:rPr>
          <w:sz w:val="24"/>
        </w:rPr>
        <w:t>children,</w:t>
      </w:r>
      <w:r>
        <w:rPr>
          <w:spacing w:val="-3"/>
          <w:sz w:val="24"/>
        </w:rPr>
        <w:t> </w:t>
      </w:r>
      <w:r>
        <w:rPr>
          <w:sz w:val="24"/>
        </w:rPr>
        <w:t>their</w:t>
      </w:r>
      <w:r>
        <w:rPr>
          <w:spacing w:val="-3"/>
          <w:sz w:val="24"/>
        </w:rPr>
        <w:t> </w:t>
      </w:r>
      <w:r>
        <w:rPr>
          <w:sz w:val="24"/>
        </w:rPr>
        <w:t>parents</w:t>
      </w:r>
      <w:r>
        <w:rPr>
          <w:spacing w:val="-4"/>
          <w:sz w:val="24"/>
        </w:rPr>
        <w:t> </w:t>
      </w:r>
      <w:r>
        <w:rPr>
          <w:sz w:val="24"/>
        </w:rPr>
        <w:t>and</w:t>
      </w:r>
      <w:r>
        <w:rPr>
          <w:spacing w:val="-4"/>
          <w:sz w:val="24"/>
        </w:rPr>
        <w:t> </w:t>
      </w:r>
      <w:r>
        <w:rPr>
          <w:sz w:val="24"/>
        </w:rPr>
        <w:t>young</w:t>
      </w:r>
      <w:r>
        <w:rPr>
          <w:spacing w:val="-4"/>
          <w:sz w:val="24"/>
        </w:rPr>
        <w:t> </w:t>
      </w:r>
      <w:r>
        <w:rPr>
          <w:sz w:val="24"/>
        </w:rPr>
        <w:t>people about its Local Offer and involving these people in preparing and reviewing the Local Offer (Section 30), and</w:t>
      </w:r>
    </w:p>
    <w:p>
      <w:pPr>
        <w:spacing w:after="0" w:line="273" w:lineRule="auto"/>
        <w:jc w:val="left"/>
        <w:rPr>
          <w:sz w:val="24"/>
        </w:rPr>
        <w:sectPr>
          <w:pgSz w:w="11910" w:h="16840"/>
          <w:pgMar w:header="0" w:footer="780" w:top="1340" w:bottom="980" w:left="1600" w:right="1320"/>
        </w:sectPr>
      </w:pPr>
    </w:p>
    <w:p>
      <w:pPr>
        <w:pStyle w:val="ListParagraph"/>
        <w:numPr>
          <w:ilvl w:val="0"/>
          <w:numId w:val="1"/>
        </w:numPr>
        <w:tabs>
          <w:tab w:pos="1094" w:val="left" w:leader="none"/>
        </w:tabs>
        <w:spacing w:line="273" w:lineRule="auto" w:before="79" w:after="0"/>
        <w:ind w:left="1094" w:right="657" w:hanging="425"/>
        <w:jc w:val="both"/>
        <w:rPr>
          <w:sz w:val="24"/>
        </w:rPr>
      </w:pPr>
      <w:r>
        <w:rPr>
          <w:sz w:val="24"/>
        </w:rPr>
        <w:t>arranging</w:t>
      </w:r>
      <w:r>
        <w:rPr>
          <w:spacing w:val="-1"/>
          <w:sz w:val="24"/>
        </w:rPr>
        <w:t> </w:t>
      </w:r>
      <w:r>
        <w:rPr>
          <w:sz w:val="24"/>
        </w:rPr>
        <w:t>for information</w:t>
      </w:r>
      <w:r>
        <w:rPr>
          <w:spacing w:val="-1"/>
          <w:sz w:val="24"/>
        </w:rPr>
        <w:t> </w:t>
      </w:r>
      <w:r>
        <w:rPr>
          <w:sz w:val="24"/>
        </w:rPr>
        <w:t>and</w:t>
      </w:r>
      <w:r>
        <w:rPr>
          <w:spacing w:val="-1"/>
          <w:sz w:val="24"/>
        </w:rPr>
        <w:t> </w:t>
      </w:r>
      <w:r>
        <w:rPr>
          <w:sz w:val="24"/>
        </w:rPr>
        <w:t>advice</w:t>
      </w:r>
      <w:r>
        <w:rPr>
          <w:spacing w:val="-1"/>
          <w:sz w:val="24"/>
        </w:rPr>
        <w:t> </w:t>
      </w:r>
      <w:r>
        <w:rPr>
          <w:sz w:val="24"/>
        </w:rPr>
        <w:t>to</w:t>
      </w:r>
      <w:r>
        <w:rPr>
          <w:spacing w:val="-1"/>
          <w:sz w:val="24"/>
        </w:rPr>
        <w:t> </w:t>
      </w:r>
      <w:r>
        <w:rPr>
          <w:sz w:val="24"/>
        </w:rPr>
        <w:t>be</w:t>
      </w:r>
      <w:r>
        <w:rPr>
          <w:spacing w:val="-1"/>
          <w:sz w:val="24"/>
        </w:rPr>
        <w:t> </w:t>
      </w:r>
      <w:r>
        <w:rPr>
          <w:sz w:val="24"/>
        </w:rPr>
        <w:t>provided</w:t>
      </w:r>
      <w:r>
        <w:rPr>
          <w:spacing w:val="-1"/>
          <w:sz w:val="24"/>
        </w:rPr>
        <w:t> </w:t>
      </w:r>
      <w:r>
        <w:rPr>
          <w:sz w:val="24"/>
        </w:rPr>
        <w:t>to</w:t>
      </w:r>
      <w:r>
        <w:rPr>
          <w:spacing w:val="-1"/>
          <w:sz w:val="24"/>
        </w:rPr>
        <w:t> </w:t>
      </w:r>
      <w:r>
        <w:rPr>
          <w:sz w:val="24"/>
        </w:rPr>
        <w:t>children, their parents</w:t>
      </w:r>
      <w:r>
        <w:rPr>
          <w:spacing w:val="-4"/>
          <w:sz w:val="24"/>
        </w:rPr>
        <w:t> </w:t>
      </w:r>
      <w:r>
        <w:rPr>
          <w:sz w:val="24"/>
        </w:rPr>
        <w:t>and</w:t>
      </w:r>
      <w:r>
        <w:rPr>
          <w:spacing w:val="-4"/>
          <w:sz w:val="24"/>
        </w:rPr>
        <w:t> </w:t>
      </w:r>
      <w:r>
        <w:rPr>
          <w:sz w:val="24"/>
        </w:rPr>
        <w:t>young</w:t>
      </w:r>
      <w:r>
        <w:rPr>
          <w:spacing w:val="-4"/>
          <w:sz w:val="24"/>
        </w:rPr>
        <w:t> </w:t>
      </w:r>
      <w:r>
        <w:rPr>
          <w:sz w:val="24"/>
        </w:rPr>
        <w:t>people</w:t>
      </w:r>
      <w:r>
        <w:rPr>
          <w:spacing w:val="-4"/>
          <w:sz w:val="24"/>
        </w:rPr>
        <w:t> </w:t>
      </w:r>
      <w:r>
        <w:rPr>
          <w:sz w:val="24"/>
        </w:rPr>
        <w:t>and</w:t>
      </w:r>
      <w:r>
        <w:rPr>
          <w:spacing w:val="-4"/>
          <w:sz w:val="24"/>
        </w:rPr>
        <w:t> </w:t>
      </w:r>
      <w:r>
        <w:rPr>
          <w:sz w:val="24"/>
        </w:rPr>
        <w:t>taking</w:t>
      </w:r>
      <w:r>
        <w:rPr>
          <w:spacing w:val="-4"/>
          <w:sz w:val="24"/>
        </w:rPr>
        <w:t> </w:t>
      </w:r>
      <w:r>
        <w:rPr>
          <w:sz w:val="24"/>
        </w:rPr>
        <w:t>steps</w:t>
      </w:r>
      <w:r>
        <w:rPr>
          <w:spacing w:val="-4"/>
          <w:sz w:val="24"/>
        </w:rPr>
        <w:t> </w:t>
      </w:r>
      <w:r>
        <w:rPr>
          <w:sz w:val="24"/>
        </w:rPr>
        <w:t>to</w:t>
      </w:r>
      <w:r>
        <w:rPr>
          <w:spacing w:val="-4"/>
          <w:sz w:val="24"/>
        </w:rPr>
        <w:t> </w:t>
      </w:r>
      <w:r>
        <w:rPr>
          <w:sz w:val="24"/>
        </w:rPr>
        <w:t>make</w:t>
      </w:r>
      <w:r>
        <w:rPr>
          <w:spacing w:val="-4"/>
          <w:sz w:val="24"/>
        </w:rPr>
        <w:t> </w:t>
      </w:r>
      <w:r>
        <w:rPr>
          <w:sz w:val="24"/>
        </w:rPr>
        <w:t>information</w:t>
      </w:r>
      <w:r>
        <w:rPr>
          <w:spacing w:val="-4"/>
          <w:sz w:val="24"/>
        </w:rPr>
        <w:t> </w:t>
      </w:r>
      <w:r>
        <w:rPr>
          <w:sz w:val="24"/>
        </w:rPr>
        <w:t>and advice services known to those people (Section 32)</w:t>
      </w:r>
    </w:p>
    <w:p>
      <w:pPr>
        <w:pStyle w:val="BodyText"/>
        <w:spacing w:line="276" w:lineRule="auto" w:before="205"/>
      </w:pPr>
      <w:r>
        <w:rPr/>
        <w:t>The Regulations also specify the following occasions when the local authority considers</w:t>
      </w:r>
      <w:r>
        <w:rPr>
          <w:spacing w:val="-3"/>
        </w:rPr>
        <w:t> </w:t>
      </w:r>
      <w:r>
        <w:rPr/>
        <w:t>the</w:t>
      </w:r>
      <w:r>
        <w:rPr>
          <w:spacing w:val="-3"/>
        </w:rPr>
        <w:t> </w:t>
      </w:r>
      <w:r>
        <w:rPr/>
        <w:t>views</w:t>
      </w:r>
      <w:r>
        <w:rPr>
          <w:spacing w:val="-3"/>
        </w:rPr>
        <w:t> </w:t>
      </w:r>
      <w:r>
        <w:rPr/>
        <w:t>of</w:t>
      </w:r>
      <w:r>
        <w:rPr>
          <w:spacing w:val="-3"/>
        </w:rPr>
        <w:t> </w:t>
      </w:r>
      <w:r>
        <w:rPr/>
        <w:t>the</w:t>
      </w:r>
      <w:r>
        <w:rPr>
          <w:spacing w:val="-3"/>
        </w:rPr>
        <w:t> </w:t>
      </w:r>
      <w:r>
        <w:rPr/>
        <w:t>representative</w:t>
      </w:r>
      <w:r>
        <w:rPr>
          <w:spacing w:val="-3"/>
        </w:rPr>
        <w:t> </w:t>
      </w:r>
      <w:r>
        <w:rPr/>
        <w:t>instead</w:t>
      </w:r>
      <w:r>
        <w:rPr>
          <w:spacing w:val="-3"/>
        </w:rPr>
        <w:t> </w:t>
      </w:r>
      <w:r>
        <w:rPr/>
        <w:t>of</w:t>
      </w:r>
      <w:r>
        <w:rPr>
          <w:spacing w:val="-3"/>
        </w:rPr>
        <w:t> </w:t>
      </w:r>
      <w:r>
        <w:rPr/>
        <w:t>the</w:t>
      </w:r>
      <w:r>
        <w:rPr>
          <w:spacing w:val="-4"/>
        </w:rPr>
        <w:t> </w:t>
      </w:r>
      <w:r>
        <w:rPr/>
        <w:t>parent</w:t>
      </w:r>
      <w:r>
        <w:rPr>
          <w:spacing w:val="-3"/>
        </w:rPr>
        <w:t> </w:t>
      </w:r>
      <w:r>
        <w:rPr/>
        <w:t>or</w:t>
      </w:r>
      <w:r>
        <w:rPr>
          <w:spacing w:val="-3"/>
        </w:rPr>
        <w:t> </w:t>
      </w:r>
      <w:r>
        <w:rPr/>
        <w:t>young</w:t>
      </w:r>
      <w:r>
        <w:rPr>
          <w:spacing w:val="-3"/>
        </w:rPr>
        <w:t> </w:t>
      </w:r>
      <w:r>
        <w:rPr/>
        <w:t>person. These are where the child’s parent or young person is:</w:t>
      </w:r>
    </w:p>
    <w:p>
      <w:pPr>
        <w:pStyle w:val="ListParagraph"/>
        <w:numPr>
          <w:ilvl w:val="0"/>
          <w:numId w:val="1"/>
        </w:numPr>
        <w:tabs>
          <w:tab w:pos="1094" w:val="left" w:leader="none"/>
        </w:tabs>
        <w:spacing w:line="273" w:lineRule="auto" w:before="199" w:after="0"/>
        <w:ind w:left="1094" w:right="125" w:hanging="425"/>
        <w:jc w:val="left"/>
        <w:rPr>
          <w:sz w:val="24"/>
        </w:rPr>
      </w:pPr>
      <w:r>
        <w:rPr>
          <w:sz w:val="24"/>
        </w:rPr>
        <w:t>expressing</w:t>
      </w:r>
      <w:r>
        <w:rPr>
          <w:spacing w:val="-4"/>
          <w:sz w:val="24"/>
        </w:rPr>
        <w:t> </w:t>
      </w:r>
      <w:r>
        <w:rPr>
          <w:sz w:val="24"/>
        </w:rPr>
        <w:t>their</w:t>
      </w:r>
      <w:r>
        <w:rPr>
          <w:spacing w:val="-4"/>
          <w:sz w:val="24"/>
        </w:rPr>
        <w:t> </w:t>
      </w:r>
      <w:r>
        <w:rPr>
          <w:sz w:val="24"/>
        </w:rPr>
        <w:t>wishes,</w:t>
      </w:r>
      <w:r>
        <w:rPr>
          <w:spacing w:val="-4"/>
          <w:sz w:val="24"/>
        </w:rPr>
        <w:t> </w:t>
      </w:r>
      <w:r>
        <w:rPr>
          <w:sz w:val="24"/>
        </w:rPr>
        <w:t>being</w:t>
      </w:r>
      <w:r>
        <w:rPr>
          <w:spacing w:val="-5"/>
          <w:sz w:val="24"/>
        </w:rPr>
        <w:t> </w:t>
      </w:r>
      <w:r>
        <w:rPr>
          <w:sz w:val="24"/>
        </w:rPr>
        <w:t>notified,</w:t>
      </w:r>
      <w:r>
        <w:rPr>
          <w:spacing w:val="-4"/>
          <w:sz w:val="24"/>
        </w:rPr>
        <w:t> </w:t>
      </w:r>
      <w:r>
        <w:rPr>
          <w:sz w:val="24"/>
        </w:rPr>
        <w:t>consulted</w:t>
      </w:r>
      <w:r>
        <w:rPr>
          <w:spacing w:val="-5"/>
          <w:sz w:val="24"/>
        </w:rPr>
        <w:t> </w:t>
      </w:r>
      <w:r>
        <w:rPr>
          <w:sz w:val="24"/>
        </w:rPr>
        <w:t>and</w:t>
      </w:r>
      <w:r>
        <w:rPr>
          <w:spacing w:val="-5"/>
          <w:sz w:val="24"/>
        </w:rPr>
        <w:t> </w:t>
      </w:r>
      <w:r>
        <w:rPr>
          <w:sz w:val="24"/>
        </w:rPr>
        <w:t>copied</w:t>
      </w:r>
      <w:r>
        <w:rPr>
          <w:spacing w:val="-5"/>
          <w:sz w:val="24"/>
        </w:rPr>
        <w:t> </w:t>
      </w:r>
      <w:r>
        <w:rPr>
          <w:sz w:val="24"/>
        </w:rPr>
        <w:t>documents, agreeing or taking decisions in relation to needs assessments,</w:t>
      </w:r>
    </w:p>
    <w:p>
      <w:pPr>
        <w:pStyle w:val="BodyText"/>
        <w:spacing w:before="1"/>
        <w:ind w:left="1093"/>
      </w:pPr>
      <w:r>
        <w:rPr/>
        <w:t>re-assessments</w:t>
      </w:r>
      <w:r>
        <w:rPr>
          <w:spacing w:val="-3"/>
        </w:rPr>
        <w:t> </w:t>
      </w:r>
      <w:r>
        <w:rPr/>
        <w:t>and</w:t>
      </w:r>
      <w:r>
        <w:rPr>
          <w:spacing w:val="-4"/>
        </w:rPr>
        <w:t> </w:t>
      </w:r>
      <w:r>
        <w:rPr/>
        <w:t>EHC</w:t>
      </w:r>
      <w:r>
        <w:rPr>
          <w:spacing w:val="-3"/>
        </w:rPr>
        <w:t> </w:t>
      </w:r>
      <w:r>
        <w:rPr/>
        <w:t>plans</w:t>
      </w:r>
      <w:r>
        <w:rPr>
          <w:spacing w:val="-3"/>
        </w:rPr>
        <w:t> </w:t>
      </w:r>
      <w:r>
        <w:rPr/>
        <w:t>(Sections</w:t>
      </w:r>
      <w:r>
        <w:rPr>
          <w:spacing w:val="-3"/>
        </w:rPr>
        <w:t> </w:t>
      </w:r>
      <w:r>
        <w:rPr/>
        <w:t>33,</w:t>
      </w:r>
      <w:r>
        <w:rPr>
          <w:spacing w:val="-1"/>
        </w:rPr>
        <w:t> </w:t>
      </w:r>
      <w:r>
        <w:rPr/>
        <w:t>36,</w:t>
      </w:r>
      <w:r>
        <w:rPr>
          <w:spacing w:val="-2"/>
        </w:rPr>
        <w:t> </w:t>
      </w:r>
      <w:r>
        <w:rPr/>
        <w:t>38,</w:t>
      </w:r>
      <w:r>
        <w:rPr>
          <w:spacing w:val="-2"/>
        </w:rPr>
        <w:t> </w:t>
      </w:r>
      <w:r>
        <w:rPr/>
        <w:t>39,</w:t>
      </w:r>
      <w:r>
        <w:rPr>
          <w:spacing w:val="-2"/>
        </w:rPr>
        <w:t> </w:t>
      </w:r>
      <w:r>
        <w:rPr/>
        <w:t>40,</w:t>
      </w:r>
      <w:r>
        <w:rPr>
          <w:spacing w:val="-2"/>
        </w:rPr>
        <w:t> </w:t>
      </w:r>
      <w:r>
        <w:rPr/>
        <w:t>42</w:t>
      </w:r>
      <w:r>
        <w:rPr>
          <w:spacing w:val="-3"/>
        </w:rPr>
        <w:t> </w:t>
      </w:r>
      <w:r>
        <w:rPr/>
        <w:t>and</w:t>
      </w:r>
      <w:r>
        <w:rPr>
          <w:spacing w:val="-2"/>
        </w:rPr>
        <w:t> </w:t>
      </w:r>
      <w:r>
        <w:rPr>
          <w:spacing w:val="-5"/>
        </w:rPr>
        <w:t>44)</w:t>
      </w:r>
    </w:p>
    <w:p>
      <w:pPr>
        <w:pStyle w:val="BodyText"/>
        <w:spacing w:before="6"/>
        <w:ind w:left="0"/>
      </w:pPr>
    </w:p>
    <w:p>
      <w:pPr>
        <w:pStyle w:val="ListParagraph"/>
        <w:numPr>
          <w:ilvl w:val="0"/>
          <w:numId w:val="1"/>
        </w:numPr>
        <w:tabs>
          <w:tab w:pos="1093" w:val="left" w:leader="none"/>
        </w:tabs>
        <w:spacing w:line="273" w:lineRule="auto" w:before="0" w:after="0"/>
        <w:ind w:left="1093" w:right="217" w:hanging="425"/>
        <w:jc w:val="left"/>
        <w:rPr>
          <w:sz w:val="24"/>
        </w:rPr>
      </w:pPr>
      <w:r>
        <w:rPr>
          <w:sz w:val="24"/>
        </w:rPr>
        <w:t>being</w:t>
      </w:r>
      <w:r>
        <w:rPr>
          <w:spacing w:val="-3"/>
          <w:sz w:val="24"/>
        </w:rPr>
        <w:t> </w:t>
      </w:r>
      <w:r>
        <w:rPr>
          <w:sz w:val="24"/>
        </w:rPr>
        <w:t>admitted</w:t>
      </w:r>
      <w:r>
        <w:rPr>
          <w:spacing w:val="-3"/>
          <w:sz w:val="24"/>
        </w:rPr>
        <w:t> </w:t>
      </w:r>
      <w:r>
        <w:rPr>
          <w:sz w:val="24"/>
        </w:rPr>
        <w:t>to</w:t>
      </w:r>
      <w:r>
        <w:rPr>
          <w:spacing w:val="-4"/>
          <w:sz w:val="24"/>
        </w:rPr>
        <w:t> </w:t>
      </w:r>
      <w:r>
        <w:rPr>
          <w:sz w:val="24"/>
        </w:rPr>
        <w:t>special</w:t>
      </w:r>
      <w:r>
        <w:rPr>
          <w:spacing w:val="-3"/>
          <w:sz w:val="24"/>
        </w:rPr>
        <w:t> </w:t>
      </w:r>
      <w:r>
        <w:rPr>
          <w:sz w:val="24"/>
        </w:rPr>
        <w:t>provision</w:t>
      </w:r>
      <w:r>
        <w:rPr>
          <w:spacing w:val="-3"/>
          <w:sz w:val="24"/>
        </w:rPr>
        <w:t> </w:t>
      </w:r>
      <w:r>
        <w:rPr>
          <w:sz w:val="24"/>
        </w:rPr>
        <w:t>where</w:t>
      </w:r>
      <w:r>
        <w:rPr>
          <w:spacing w:val="-3"/>
          <w:sz w:val="24"/>
        </w:rPr>
        <w:t> </w:t>
      </w:r>
      <w:r>
        <w:rPr>
          <w:sz w:val="24"/>
        </w:rPr>
        <w:t>they</w:t>
      </w:r>
      <w:r>
        <w:rPr>
          <w:spacing w:val="-3"/>
          <w:sz w:val="24"/>
        </w:rPr>
        <w:t> </w:t>
      </w:r>
      <w:r>
        <w:rPr>
          <w:sz w:val="24"/>
        </w:rPr>
        <w:t>do</w:t>
      </w:r>
      <w:r>
        <w:rPr>
          <w:spacing w:val="-3"/>
          <w:sz w:val="24"/>
        </w:rPr>
        <w:t> </w:t>
      </w:r>
      <w:r>
        <w:rPr>
          <w:sz w:val="24"/>
        </w:rPr>
        <w:t>not</w:t>
      </w:r>
      <w:r>
        <w:rPr>
          <w:spacing w:val="-2"/>
          <w:sz w:val="24"/>
        </w:rPr>
        <w:t> </w:t>
      </w:r>
      <w:r>
        <w:rPr>
          <w:sz w:val="24"/>
        </w:rPr>
        <w:t>have</w:t>
      </w:r>
      <w:r>
        <w:rPr>
          <w:spacing w:val="-3"/>
          <w:sz w:val="24"/>
        </w:rPr>
        <w:t> </w:t>
      </w:r>
      <w:r>
        <w:rPr>
          <w:sz w:val="24"/>
        </w:rPr>
        <w:t>an</w:t>
      </w:r>
      <w:r>
        <w:rPr>
          <w:spacing w:val="-3"/>
          <w:sz w:val="24"/>
        </w:rPr>
        <w:t> </w:t>
      </w:r>
      <w:r>
        <w:rPr>
          <w:sz w:val="24"/>
        </w:rPr>
        <w:t>EHC</w:t>
      </w:r>
      <w:r>
        <w:rPr>
          <w:spacing w:val="-3"/>
          <w:sz w:val="24"/>
        </w:rPr>
        <w:t> </w:t>
      </w:r>
      <w:r>
        <w:rPr>
          <w:sz w:val="24"/>
        </w:rPr>
        <w:t>plan (Section 34)</w:t>
      </w:r>
    </w:p>
    <w:p>
      <w:pPr>
        <w:pStyle w:val="ListParagraph"/>
        <w:numPr>
          <w:ilvl w:val="0"/>
          <w:numId w:val="1"/>
        </w:numPr>
        <w:tabs>
          <w:tab w:pos="1093" w:val="left" w:leader="none"/>
        </w:tabs>
        <w:spacing w:line="240" w:lineRule="auto" w:before="240" w:after="0"/>
        <w:ind w:left="1093" w:right="0" w:hanging="424"/>
        <w:jc w:val="left"/>
        <w:rPr>
          <w:sz w:val="24"/>
        </w:rPr>
      </w:pPr>
      <w:r>
        <w:rPr>
          <w:sz w:val="24"/>
        </w:rPr>
        <w:t>requesting</w:t>
      </w:r>
      <w:r>
        <w:rPr>
          <w:spacing w:val="-3"/>
          <w:sz w:val="24"/>
        </w:rPr>
        <w:t> </w:t>
      </w:r>
      <w:r>
        <w:rPr>
          <w:sz w:val="24"/>
        </w:rPr>
        <w:t>a</w:t>
      </w:r>
      <w:r>
        <w:rPr>
          <w:spacing w:val="-4"/>
          <w:sz w:val="24"/>
        </w:rPr>
        <w:t> </w:t>
      </w:r>
      <w:r>
        <w:rPr>
          <w:sz w:val="24"/>
        </w:rPr>
        <w:t>Personal</w:t>
      </w:r>
      <w:r>
        <w:rPr>
          <w:spacing w:val="-3"/>
          <w:sz w:val="24"/>
        </w:rPr>
        <w:t> </w:t>
      </w:r>
      <w:r>
        <w:rPr>
          <w:sz w:val="24"/>
        </w:rPr>
        <w:t>Budget</w:t>
      </w:r>
      <w:r>
        <w:rPr>
          <w:spacing w:val="-3"/>
          <w:sz w:val="24"/>
        </w:rPr>
        <w:t> </w:t>
      </w:r>
      <w:r>
        <w:rPr>
          <w:sz w:val="24"/>
        </w:rPr>
        <w:t>(Section</w:t>
      </w:r>
      <w:r>
        <w:rPr>
          <w:spacing w:val="-3"/>
          <w:sz w:val="24"/>
        </w:rPr>
        <w:t> </w:t>
      </w:r>
      <w:r>
        <w:rPr>
          <w:spacing w:val="-5"/>
          <w:sz w:val="24"/>
        </w:rPr>
        <w:t>49)</w:t>
      </w:r>
    </w:p>
    <w:p>
      <w:pPr>
        <w:pStyle w:val="BodyText"/>
        <w:spacing w:before="4"/>
        <w:ind w:left="0"/>
      </w:pPr>
    </w:p>
    <w:p>
      <w:pPr>
        <w:pStyle w:val="ListParagraph"/>
        <w:numPr>
          <w:ilvl w:val="0"/>
          <w:numId w:val="1"/>
        </w:numPr>
        <w:tabs>
          <w:tab w:pos="1093" w:val="left" w:leader="none"/>
        </w:tabs>
        <w:spacing w:line="240" w:lineRule="auto" w:before="0" w:after="0"/>
        <w:ind w:left="1093" w:right="0" w:hanging="424"/>
        <w:jc w:val="left"/>
        <w:rPr>
          <w:sz w:val="24"/>
        </w:rPr>
      </w:pPr>
      <w:r>
        <w:rPr>
          <w:sz w:val="24"/>
        </w:rPr>
        <w:t>appealing</w:t>
      </w:r>
      <w:r>
        <w:rPr>
          <w:spacing w:val="-4"/>
          <w:sz w:val="24"/>
        </w:rPr>
        <w:t> </w:t>
      </w:r>
      <w:r>
        <w:rPr>
          <w:sz w:val="24"/>
        </w:rPr>
        <w:t>to</w:t>
      </w:r>
      <w:r>
        <w:rPr>
          <w:spacing w:val="-3"/>
          <w:sz w:val="24"/>
        </w:rPr>
        <w:t> </w:t>
      </w:r>
      <w:r>
        <w:rPr>
          <w:sz w:val="24"/>
        </w:rPr>
        <w:t>the</w:t>
      </w:r>
      <w:r>
        <w:rPr>
          <w:spacing w:val="-3"/>
          <w:sz w:val="24"/>
        </w:rPr>
        <w:t> </w:t>
      </w:r>
      <w:r>
        <w:rPr>
          <w:sz w:val="24"/>
        </w:rPr>
        <w:t>Tribunal</w:t>
      </w:r>
      <w:r>
        <w:rPr>
          <w:spacing w:val="-3"/>
          <w:sz w:val="24"/>
        </w:rPr>
        <w:t> </w:t>
      </w:r>
      <w:r>
        <w:rPr>
          <w:sz w:val="24"/>
        </w:rPr>
        <w:t>(Section</w:t>
      </w:r>
      <w:r>
        <w:rPr>
          <w:spacing w:val="-3"/>
          <w:sz w:val="24"/>
        </w:rPr>
        <w:t> </w:t>
      </w:r>
      <w:r>
        <w:rPr>
          <w:spacing w:val="-5"/>
          <w:sz w:val="24"/>
        </w:rPr>
        <w:t>51)</w:t>
      </w:r>
    </w:p>
    <w:p>
      <w:pPr>
        <w:pStyle w:val="BodyText"/>
        <w:spacing w:before="3"/>
        <w:ind w:left="0"/>
      </w:pPr>
    </w:p>
    <w:p>
      <w:pPr>
        <w:pStyle w:val="ListParagraph"/>
        <w:numPr>
          <w:ilvl w:val="0"/>
          <w:numId w:val="1"/>
        </w:numPr>
        <w:tabs>
          <w:tab w:pos="1093" w:val="left" w:leader="none"/>
        </w:tabs>
        <w:spacing w:line="273" w:lineRule="auto" w:before="1" w:after="0"/>
        <w:ind w:left="1093" w:right="233" w:hanging="425"/>
        <w:jc w:val="left"/>
        <w:rPr>
          <w:sz w:val="24"/>
        </w:rPr>
      </w:pPr>
      <w:r>
        <w:rPr>
          <w:sz w:val="24"/>
        </w:rPr>
        <w:t>participating</w:t>
      </w:r>
      <w:r>
        <w:rPr>
          <w:spacing w:val="-5"/>
          <w:sz w:val="24"/>
        </w:rPr>
        <w:t> </w:t>
      </w:r>
      <w:r>
        <w:rPr>
          <w:sz w:val="24"/>
        </w:rPr>
        <w:t>in</w:t>
      </w:r>
      <w:r>
        <w:rPr>
          <w:spacing w:val="-5"/>
          <w:sz w:val="24"/>
        </w:rPr>
        <w:t> </w:t>
      </w:r>
      <w:r>
        <w:rPr>
          <w:sz w:val="24"/>
        </w:rPr>
        <w:t>mediation</w:t>
      </w:r>
      <w:r>
        <w:rPr>
          <w:spacing w:val="-5"/>
          <w:sz w:val="24"/>
        </w:rPr>
        <w:t> </w:t>
      </w:r>
      <w:r>
        <w:rPr>
          <w:sz w:val="24"/>
        </w:rPr>
        <w:t>and</w:t>
      </w:r>
      <w:r>
        <w:rPr>
          <w:spacing w:val="-5"/>
          <w:sz w:val="24"/>
        </w:rPr>
        <w:t> </w:t>
      </w:r>
      <w:r>
        <w:rPr>
          <w:sz w:val="24"/>
        </w:rPr>
        <w:t>resolving</w:t>
      </w:r>
      <w:r>
        <w:rPr>
          <w:spacing w:val="-5"/>
          <w:sz w:val="24"/>
        </w:rPr>
        <w:t> </w:t>
      </w:r>
      <w:r>
        <w:rPr>
          <w:sz w:val="24"/>
        </w:rPr>
        <w:t>disagreements</w:t>
      </w:r>
      <w:r>
        <w:rPr>
          <w:spacing w:val="-6"/>
          <w:sz w:val="24"/>
        </w:rPr>
        <w:t> </w:t>
      </w:r>
      <w:r>
        <w:rPr>
          <w:sz w:val="24"/>
        </w:rPr>
        <w:t>(Sections</w:t>
      </w:r>
      <w:r>
        <w:rPr>
          <w:spacing w:val="-5"/>
          <w:sz w:val="24"/>
        </w:rPr>
        <w:t> </w:t>
      </w:r>
      <w:r>
        <w:rPr>
          <w:sz w:val="24"/>
        </w:rPr>
        <w:t>52,</w:t>
      </w:r>
      <w:r>
        <w:rPr>
          <w:spacing w:val="-4"/>
          <w:sz w:val="24"/>
        </w:rPr>
        <w:t> </w:t>
      </w:r>
      <w:r>
        <w:rPr>
          <w:sz w:val="24"/>
        </w:rPr>
        <w:t>53, 54, 55, 56 and 57)</w:t>
      </w:r>
    </w:p>
    <w:p>
      <w:pPr>
        <w:pStyle w:val="ListParagraph"/>
        <w:numPr>
          <w:ilvl w:val="0"/>
          <w:numId w:val="1"/>
        </w:numPr>
        <w:tabs>
          <w:tab w:pos="1093" w:val="left" w:leader="none"/>
        </w:tabs>
        <w:spacing w:line="273" w:lineRule="auto" w:before="240" w:after="0"/>
        <w:ind w:left="1093" w:right="472" w:hanging="425"/>
        <w:jc w:val="left"/>
        <w:rPr>
          <w:sz w:val="24"/>
        </w:rPr>
      </w:pPr>
      <w:r>
        <w:rPr>
          <w:sz w:val="24"/>
        </w:rPr>
        <w:t>being</w:t>
      </w:r>
      <w:r>
        <w:rPr>
          <w:spacing w:val="-5"/>
          <w:sz w:val="24"/>
        </w:rPr>
        <w:t> </w:t>
      </w:r>
      <w:r>
        <w:rPr>
          <w:sz w:val="24"/>
        </w:rPr>
        <w:t>consulted</w:t>
      </w:r>
      <w:r>
        <w:rPr>
          <w:spacing w:val="-5"/>
          <w:sz w:val="24"/>
        </w:rPr>
        <w:t> </w:t>
      </w:r>
      <w:r>
        <w:rPr>
          <w:sz w:val="24"/>
        </w:rPr>
        <w:t>about</w:t>
      </w:r>
      <w:r>
        <w:rPr>
          <w:spacing w:val="-4"/>
          <w:sz w:val="24"/>
        </w:rPr>
        <w:t> </w:t>
      </w:r>
      <w:r>
        <w:rPr>
          <w:sz w:val="24"/>
        </w:rPr>
        <w:t>making</w:t>
      </w:r>
      <w:r>
        <w:rPr>
          <w:spacing w:val="-5"/>
          <w:sz w:val="24"/>
        </w:rPr>
        <w:t> </w:t>
      </w:r>
      <w:r>
        <w:rPr>
          <w:sz w:val="24"/>
        </w:rPr>
        <w:t>special</w:t>
      </w:r>
      <w:r>
        <w:rPr>
          <w:spacing w:val="-5"/>
          <w:sz w:val="24"/>
        </w:rPr>
        <w:t> </w:t>
      </w:r>
      <w:r>
        <w:rPr>
          <w:sz w:val="24"/>
        </w:rPr>
        <w:t>educational</w:t>
      </w:r>
      <w:r>
        <w:rPr>
          <w:spacing w:val="-5"/>
          <w:sz w:val="24"/>
        </w:rPr>
        <w:t> </w:t>
      </w:r>
      <w:r>
        <w:rPr>
          <w:sz w:val="24"/>
        </w:rPr>
        <w:t>provision</w:t>
      </w:r>
      <w:r>
        <w:rPr>
          <w:spacing w:val="-6"/>
          <w:sz w:val="24"/>
        </w:rPr>
        <w:t> </w:t>
      </w:r>
      <w:r>
        <w:rPr>
          <w:sz w:val="24"/>
        </w:rPr>
        <w:t>otherwise than in a school or post-16 institution (Section 61)</w:t>
      </w:r>
    </w:p>
    <w:p>
      <w:pPr>
        <w:pStyle w:val="ListParagraph"/>
        <w:numPr>
          <w:ilvl w:val="0"/>
          <w:numId w:val="1"/>
        </w:numPr>
        <w:tabs>
          <w:tab w:pos="1094" w:val="left" w:leader="none"/>
        </w:tabs>
        <w:spacing w:line="273" w:lineRule="auto" w:before="242" w:after="0"/>
        <w:ind w:left="1094" w:right="191" w:hanging="425"/>
        <w:jc w:val="left"/>
        <w:rPr>
          <w:sz w:val="24"/>
        </w:rPr>
      </w:pPr>
      <w:r>
        <w:rPr>
          <w:sz w:val="24"/>
        </w:rPr>
        <w:t>being</w:t>
      </w:r>
      <w:r>
        <w:rPr>
          <w:spacing w:val="-4"/>
          <w:sz w:val="24"/>
        </w:rPr>
        <w:t> </w:t>
      </w:r>
      <w:r>
        <w:rPr>
          <w:sz w:val="24"/>
        </w:rPr>
        <w:t>informed</w:t>
      </w:r>
      <w:r>
        <w:rPr>
          <w:spacing w:val="-4"/>
          <w:sz w:val="24"/>
        </w:rPr>
        <w:t> </w:t>
      </w:r>
      <w:r>
        <w:rPr>
          <w:sz w:val="24"/>
        </w:rPr>
        <w:t>that</w:t>
      </w:r>
      <w:r>
        <w:rPr>
          <w:spacing w:val="-3"/>
          <w:sz w:val="24"/>
        </w:rPr>
        <w:t> </w:t>
      </w:r>
      <w:r>
        <w:rPr>
          <w:sz w:val="24"/>
        </w:rPr>
        <w:t>special</w:t>
      </w:r>
      <w:r>
        <w:rPr>
          <w:spacing w:val="-4"/>
          <w:sz w:val="24"/>
        </w:rPr>
        <w:t> </w:t>
      </w:r>
      <w:r>
        <w:rPr>
          <w:sz w:val="24"/>
        </w:rPr>
        <w:t>educational</w:t>
      </w:r>
      <w:r>
        <w:rPr>
          <w:spacing w:val="-4"/>
          <w:sz w:val="24"/>
        </w:rPr>
        <w:t> </w:t>
      </w:r>
      <w:r>
        <w:rPr>
          <w:sz w:val="24"/>
        </w:rPr>
        <w:t>provision</w:t>
      </w:r>
      <w:r>
        <w:rPr>
          <w:spacing w:val="-4"/>
          <w:sz w:val="24"/>
        </w:rPr>
        <w:t> </w:t>
      </w:r>
      <w:r>
        <w:rPr>
          <w:sz w:val="24"/>
        </w:rPr>
        <w:t>is</w:t>
      </w:r>
      <w:r>
        <w:rPr>
          <w:spacing w:val="-4"/>
          <w:sz w:val="24"/>
        </w:rPr>
        <w:t> </w:t>
      </w:r>
      <w:r>
        <w:rPr>
          <w:sz w:val="24"/>
        </w:rPr>
        <w:t>being</w:t>
      </w:r>
      <w:r>
        <w:rPr>
          <w:spacing w:val="-4"/>
          <w:sz w:val="24"/>
        </w:rPr>
        <w:t> </w:t>
      </w:r>
      <w:r>
        <w:rPr>
          <w:sz w:val="24"/>
        </w:rPr>
        <w:t>made</w:t>
      </w:r>
      <w:r>
        <w:rPr>
          <w:spacing w:val="-4"/>
          <w:sz w:val="24"/>
        </w:rPr>
        <w:t> </w:t>
      </w:r>
      <w:r>
        <w:rPr>
          <w:sz w:val="24"/>
        </w:rPr>
        <w:t>for</w:t>
      </w:r>
      <w:r>
        <w:rPr>
          <w:spacing w:val="-3"/>
          <w:sz w:val="24"/>
        </w:rPr>
        <w:t> </w:t>
      </w:r>
      <w:r>
        <w:rPr>
          <w:sz w:val="24"/>
        </w:rPr>
        <w:t>them or their child (Section 68)</w:t>
      </w:r>
    </w:p>
    <w:p>
      <w:pPr>
        <w:pStyle w:val="ListParagraph"/>
        <w:numPr>
          <w:ilvl w:val="0"/>
          <w:numId w:val="1"/>
        </w:numPr>
        <w:tabs>
          <w:tab w:pos="1093" w:val="left" w:leader="none"/>
        </w:tabs>
        <w:spacing w:line="240" w:lineRule="auto" w:before="241" w:after="0"/>
        <w:ind w:left="1093" w:right="0" w:hanging="424"/>
        <w:jc w:val="left"/>
        <w:rPr>
          <w:sz w:val="24"/>
        </w:rPr>
      </w:pPr>
      <w:r>
        <w:rPr>
          <w:sz w:val="24"/>
        </w:rPr>
        <w:t>similar</w:t>
      </w:r>
      <w:r>
        <w:rPr>
          <w:spacing w:val="-3"/>
          <w:sz w:val="24"/>
        </w:rPr>
        <w:t> </w:t>
      </w:r>
      <w:r>
        <w:rPr>
          <w:sz w:val="24"/>
        </w:rPr>
        <w:t>provisions</w:t>
      </w:r>
      <w:r>
        <w:rPr>
          <w:spacing w:val="-4"/>
          <w:sz w:val="24"/>
        </w:rPr>
        <w:t> </w:t>
      </w:r>
      <w:r>
        <w:rPr>
          <w:sz w:val="24"/>
        </w:rPr>
        <w:t>in</w:t>
      </w:r>
      <w:r>
        <w:rPr>
          <w:spacing w:val="-3"/>
          <w:sz w:val="24"/>
        </w:rPr>
        <w:t> </w:t>
      </w:r>
      <w:r>
        <w:rPr>
          <w:sz w:val="24"/>
        </w:rPr>
        <w:t>relation</w:t>
      </w:r>
      <w:r>
        <w:rPr>
          <w:spacing w:val="-4"/>
          <w:sz w:val="24"/>
        </w:rPr>
        <w:t> </w:t>
      </w:r>
      <w:r>
        <w:rPr>
          <w:sz w:val="24"/>
        </w:rPr>
        <w:t>to</w:t>
      </w:r>
      <w:r>
        <w:rPr>
          <w:spacing w:val="-3"/>
          <w:sz w:val="24"/>
        </w:rPr>
        <w:t> </w:t>
      </w:r>
      <w:r>
        <w:rPr>
          <w:sz w:val="24"/>
        </w:rPr>
        <w:t>detained</w:t>
      </w:r>
      <w:r>
        <w:rPr>
          <w:spacing w:val="-3"/>
          <w:sz w:val="24"/>
        </w:rPr>
        <w:t> </w:t>
      </w:r>
      <w:r>
        <w:rPr>
          <w:spacing w:val="-2"/>
          <w:sz w:val="24"/>
        </w:rPr>
        <w:t>persons</w:t>
      </w:r>
    </w:p>
    <w:p>
      <w:pPr>
        <w:pStyle w:val="BodyText"/>
        <w:spacing w:before="4"/>
        <w:ind w:left="0"/>
      </w:pPr>
    </w:p>
    <w:p>
      <w:pPr>
        <w:pStyle w:val="BodyText"/>
        <w:spacing w:line="276" w:lineRule="auto" w:before="0"/>
      </w:pPr>
      <w:r>
        <w:rPr/>
        <w:t>Further</w:t>
      </w:r>
      <w:r>
        <w:rPr>
          <w:spacing w:val="-2"/>
        </w:rPr>
        <w:t> </w:t>
      </w:r>
      <w:r>
        <w:rPr/>
        <w:t>advice</w:t>
      </w:r>
      <w:r>
        <w:rPr>
          <w:spacing w:val="-3"/>
        </w:rPr>
        <w:t> </w:t>
      </w:r>
      <w:r>
        <w:rPr/>
        <w:t>about</w:t>
      </w:r>
      <w:r>
        <w:rPr>
          <w:spacing w:val="-2"/>
        </w:rPr>
        <w:t> </w:t>
      </w:r>
      <w:r>
        <w:rPr/>
        <w:t>the</w:t>
      </w:r>
      <w:r>
        <w:rPr>
          <w:spacing w:val="-3"/>
        </w:rPr>
        <w:t> </w:t>
      </w:r>
      <w:r>
        <w:rPr/>
        <w:t>MCA</w:t>
      </w:r>
      <w:r>
        <w:rPr>
          <w:spacing w:val="-3"/>
        </w:rPr>
        <w:t> </w:t>
      </w:r>
      <w:r>
        <w:rPr/>
        <w:t>is</w:t>
      </w:r>
      <w:r>
        <w:rPr>
          <w:spacing w:val="-3"/>
        </w:rPr>
        <w:t> </w:t>
      </w:r>
      <w:r>
        <w:rPr/>
        <w:t>available</w:t>
      </w:r>
      <w:r>
        <w:rPr>
          <w:spacing w:val="-4"/>
        </w:rPr>
        <w:t> </w:t>
      </w:r>
      <w:r>
        <w:rPr/>
        <w:t>from</w:t>
      </w:r>
      <w:r>
        <w:rPr>
          <w:spacing w:val="-2"/>
        </w:rPr>
        <w:t> </w:t>
      </w:r>
      <w:r>
        <w:rPr/>
        <w:t>the</w:t>
      </w:r>
      <w:r>
        <w:rPr>
          <w:spacing w:val="-3"/>
        </w:rPr>
        <w:t> </w:t>
      </w:r>
      <w:r>
        <w:rPr/>
        <w:t>Ministry</w:t>
      </w:r>
      <w:r>
        <w:rPr>
          <w:spacing w:val="-3"/>
        </w:rPr>
        <w:t> </w:t>
      </w:r>
      <w:r>
        <w:rPr/>
        <w:t>of</w:t>
      </w:r>
      <w:r>
        <w:rPr>
          <w:spacing w:val="-2"/>
        </w:rPr>
        <w:t> </w:t>
      </w:r>
      <w:r>
        <w:rPr/>
        <w:t>Justice</w:t>
      </w:r>
      <w:r>
        <w:rPr>
          <w:spacing w:val="-3"/>
        </w:rPr>
        <w:t> </w:t>
      </w:r>
      <w:r>
        <w:rPr/>
        <w:t>website</w:t>
      </w:r>
      <w:r>
        <w:rPr>
          <w:spacing w:val="-3"/>
        </w:rPr>
        <w:t> </w:t>
      </w:r>
      <w:r>
        <w:rPr/>
        <w:t>–</w:t>
      </w:r>
      <w:r>
        <w:rPr>
          <w:spacing w:val="-3"/>
        </w:rPr>
        <w:t> </w:t>
      </w:r>
      <w:r>
        <w:rPr/>
        <w:t>a link is given in the References section under Annex 1.</w:t>
      </w:r>
    </w:p>
    <w:p>
      <w:pPr>
        <w:spacing w:after="0" w:line="276" w:lineRule="auto"/>
        <w:sectPr>
          <w:pgSz w:w="11910" w:h="16840"/>
          <w:pgMar w:header="0" w:footer="780" w:top="1340" w:bottom="980" w:left="1600" w:right="1320"/>
        </w:sectPr>
      </w:pPr>
    </w:p>
    <w:p>
      <w:pPr>
        <w:pStyle w:val="Heading1"/>
        <w:spacing w:line="276" w:lineRule="auto"/>
      </w:pPr>
      <w:r>
        <w:rPr>
          <w:color w:val="1F497D"/>
        </w:rPr>
        <w:t>Annex</w:t>
      </w:r>
      <w:r>
        <w:rPr>
          <w:color w:val="1F497D"/>
          <w:spacing w:val="-4"/>
        </w:rPr>
        <w:t> </w:t>
      </w:r>
      <w:r>
        <w:rPr>
          <w:color w:val="1F497D"/>
        </w:rPr>
        <w:t>2:</w:t>
      </w:r>
      <w:r>
        <w:rPr>
          <w:color w:val="1F497D"/>
          <w:spacing w:val="80"/>
        </w:rPr>
        <w:t> </w:t>
      </w:r>
      <w:r>
        <w:rPr>
          <w:color w:val="1F497D"/>
        </w:rPr>
        <w:t>Improving</w:t>
      </w:r>
      <w:r>
        <w:rPr>
          <w:color w:val="1F497D"/>
          <w:spacing w:val="-4"/>
        </w:rPr>
        <w:t> </w:t>
      </w:r>
      <w:r>
        <w:rPr>
          <w:color w:val="1F497D"/>
        </w:rPr>
        <w:t>practice</w:t>
      </w:r>
      <w:r>
        <w:rPr>
          <w:color w:val="1F497D"/>
          <w:spacing w:val="-4"/>
        </w:rPr>
        <w:t> </w:t>
      </w:r>
      <w:r>
        <w:rPr>
          <w:color w:val="1F497D"/>
        </w:rPr>
        <w:t>and</w:t>
      </w:r>
      <w:r>
        <w:rPr>
          <w:color w:val="1F497D"/>
          <w:spacing w:val="-6"/>
        </w:rPr>
        <w:t> </w:t>
      </w:r>
      <w:r>
        <w:rPr>
          <w:color w:val="1F497D"/>
        </w:rPr>
        <w:t>staff</w:t>
      </w:r>
      <w:r>
        <w:rPr>
          <w:color w:val="1F497D"/>
          <w:spacing w:val="-5"/>
        </w:rPr>
        <w:t> </w:t>
      </w:r>
      <w:r>
        <w:rPr>
          <w:color w:val="1F497D"/>
        </w:rPr>
        <w:t>training</w:t>
      </w:r>
      <w:r>
        <w:rPr>
          <w:color w:val="1F497D"/>
          <w:spacing w:val="-3"/>
        </w:rPr>
        <w:t> </w:t>
      </w:r>
      <w:r>
        <w:rPr>
          <w:color w:val="1F497D"/>
        </w:rPr>
        <w:t>in education settings</w:t>
      </w:r>
    </w:p>
    <w:p>
      <w:pPr>
        <w:pStyle w:val="BodyText"/>
        <w:spacing w:line="276" w:lineRule="auto" w:before="239"/>
        <w:ind w:right="170"/>
      </w:pPr>
      <w:r>
        <w:rPr/>
        <w:t>Early years providers, schools and colleges are responsible for deciding what external support to seek and for setting their own priorities for the continuous professional development of their staff. The support described in this guidance</w:t>
      </w:r>
      <w:r>
        <w:rPr>
          <w:spacing w:val="40"/>
        </w:rPr>
        <w:t> </w:t>
      </w:r>
      <w:r>
        <w:rPr/>
        <w:t>can be delivered most effectively in education settings which adopt structured approaches</w:t>
      </w:r>
      <w:r>
        <w:rPr>
          <w:spacing w:val="-2"/>
        </w:rPr>
        <w:t> </w:t>
      </w:r>
      <w:r>
        <w:rPr/>
        <w:t>to</w:t>
      </w:r>
      <w:r>
        <w:rPr>
          <w:spacing w:val="-2"/>
        </w:rPr>
        <w:t> </w:t>
      </w:r>
      <w:r>
        <w:rPr/>
        <w:t>engaging</w:t>
      </w:r>
      <w:r>
        <w:rPr>
          <w:spacing w:val="-2"/>
        </w:rPr>
        <w:t> </w:t>
      </w:r>
      <w:r>
        <w:rPr/>
        <w:t>parents</w:t>
      </w:r>
      <w:r>
        <w:rPr>
          <w:spacing w:val="-2"/>
        </w:rPr>
        <w:t> </w:t>
      </w:r>
      <w:r>
        <w:rPr/>
        <w:t>and</w:t>
      </w:r>
      <w:r>
        <w:rPr>
          <w:spacing w:val="-2"/>
        </w:rPr>
        <w:t> </w:t>
      </w:r>
      <w:r>
        <w:rPr/>
        <w:t>children,</w:t>
      </w:r>
      <w:r>
        <w:rPr>
          <w:spacing w:val="-1"/>
        </w:rPr>
        <w:t> </w:t>
      </w:r>
      <w:r>
        <w:rPr/>
        <w:t>tracking</w:t>
      </w:r>
      <w:r>
        <w:rPr>
          <w:spacing w:val="-3"/>
        </w:rPr>
        <w:t> </w:t>
      </w:r>
      <w:r>
        <w:rPr/>
        <w:t>and</w:t>
      </w:r>
      <w:r>
        <w:rPr>
          <w:spacing w:val="-2"/>
        </w:rPr>
        <w:t> </w:t>
      </w:r>
      <w:r>
        <w:rPr/>
        <w:t>measuring</w:t>
      </w:r>
      <w:r>
        <w:rPr>
          <w:spacing w:val="-2"/>
        </w:rPr>
        <w:t> </w:t>
      </w:r>
      <w:r>
        <w:rPr/>
        <w:t>progress</w:t>
      </w:r>
      <w:r>
        <w:rPr>
          <w:spacing w:val="-2"/>
        </w:rPr>
        <w:t> </w:t>
      </w:r>
      <w:r>
        <w:rPr/>
        <w:t>of pupils with SEN, and where there is a good level of knowledge across all staff of different</w:t>
      </w:r>
      <w:r>
        <w:rPr>
          <w:spacing w:val="-3"/>
        </w:rPr>
        <w:t> </w:t>
      </w:r>
      <w:r>
        <w:rPr/>
        <w:t>types</w:t>
      </w:r>
      <w:r>
        <w:rPr>
          <w:spacing w:val="-4"/>
        </w:rPr>
        <w:t> </w:t>
      </w:r>
      <w:r>
        <w:rPr/>
        <w:t>of</w:t>
      </w:r>
      <w:r>
        <w:rPr>
          <w:spacing w:val="-3"/>
        </w:rPr>
        <w:t> </w:t>
      </w:r>
      <w:r>
        <w:rPr/>
        <w:t>SEN</w:t>
      </w:r>
      <w:r>
        <w:rPr>
          <w:spacing w:val="-3"/>
        </w:rPr>
        <w:t> </w:t>
      </w:r>
      <w:r>
        <w:rPr/>
        <w:t>and</w:t>
      </w:r>
      <w:r>
        <w:rPr>
          <w:spacing w:val="-4"/>
        </w:rPr>
        <w:t> </w:t>
      </w:r>
      <w:r>
        <w:rPr/>
        <w:t>suitable</w:t>
      </w:r>
      <w:r>
        <w:rPr>
          <w:spacing w:val="-4"/>
        </w:rPr>
        <w:t> </w:t>
      </w:r>
      <w:r>
        <w:rPr/>
        <w:t>teaching</w:t>
      </w:r>
      <w:r>
        <w:rPr>
          <w:spacing w:val="-4"/>
        </w:rPr>
        <w:t> </w:t>
      </w:r>
      <w:r>
        <w:rPr/>
        <w:t>approaches</w:t>
      </w:r>
      <w:r>
        <w:rPr>
          <w:spacing w:val="-4"/>
        </w:rPr>
        <w:t> </w:t>
      </w:r>
      <w:r>
        <w:rPr/>
        <w:t>and</w:t>
      </w:r>
      <w:r>
        <w:rPr>
          <w:spacing w:val="-4"/>
        </w:rPr>
        <w:t> </w:t>
      </w:r>
      <w:r>
        <w:rPr/>
        <w:t>interventions.</w:t>
      </w:r>
      <w:r>
        <w:rPr>
          <w:spacing w:val="-3"/>
        </w:rPr>
        <w:t> </w:t>
      </w:r>
      <w:r>
        <w:rPr/>
        <w:t>Where a setting has a SENCO, they should play an important role in advising on and contributing to the broader support provided by schools and the professional development of other teachers and staff.</w:t>
      </w:r>
    </w:p>
    <w:p>
      <w:pPr>
        <w:pStyle w:val="BodyText"/>
        <w:spacing w:line="276" w:lineRule="auto" w:before="201"/>
      </w:pPr>
      <w:r>
        <w:rPr/>
        <w:t>A range of organisations offer support and training to schools</w:t>
      </w:r>
      <w:r>
        <w:rPr>
          <w:spacing w:val="40"/>
        </w:rPr>
        <w:t> </w:t>
      </w:r>
      <w:r>
        <w:rPr/>
        <w:t>on overall identification</w:t>
      </w:r>
      <w:r>
        <w:rPr>
          <w:spacing w:val="-3"/>
        </w:rPr>
        <w:t> </w:t>
      </w:r>
      <w:r>
        <w:rPr/>
        <w:t>and</w:t>
      </w:r>
      <w:r>
        <w:rPr>
          <w:spacing w:val="-3"/>
        </w:rPr>
        <w:t> </w:t>
      </w:r>
      <w:r>
        <w:rPr/>
        <w:t>teaching</w:t>
      </w:r>
      <w:r>
        <w:rPr>
          <w:spacing w:val="-3"/>
        </w:rPr>
        <w:t> </w:t>
      </w:r>
      <w:r>
        <w:rPr/>
        <w:t>approaches</w:t>
      </w:r>
      <w:r>
        <w:rPr>
          <w:spacing w:val="-3"/>
        </w:rPr>
        <w:t> </w:t>
      </w:r>
      <w:r>
        <w:rPr/>
        <w:t>for</w:t>
      </w:r>
      <w:r>
        <w:rPr>
          <w:spacing w:val="-2"/>
        </w:rPr>
        <w:t> </w:t>
      </w:r>
      <w:r>
        <w:rPr/>
        <w:t>pupils</w:t>
      </w:r>
      <w:r>
        <w:rPr>
          <w:spacing w:val="-3"/>
        </w:rPr>
        <w:t> </w:t>
      </w:r>
      <w:r>
        <w:rPr/>
        <w:t>with</w:t>
      </w:r>
      <w:r>
        <w:rPr>
          <w:spacing w:val="-3"/>
        </w:rPr>
        <w:t> </w:t>
      </w:r>
      <w:r>
        <w:rPr/>
        <w:t>SEN</w:t>
      </w:r>
      <w:r>
        <w:rPr>
          <w:spacing w:val="-3"/>
        </w:rPr>
        <w:t> </w:t>
      </w:r>
      <w:r>
        <w:rPr/>
        <w:t>as</w:t>
      </w:r>
      <w:r>
        <w:rPr>
          <w:spacing w:val="-3"/>
        </w:rPr>
        <w:t> </w:t>
      </w:r>
      <w:r>
        <w:rPr/>
        <w:t>well</w:t>
      </w:r>
      <w:r>
        <w:rPr>
          <w:spacing w:val="-3"/>
        </w:rPr>
        <w:t> </w:t>
      </w:r>
      <w:r>
        <w:rPr/>
        <w:t>as</w:t>
      </w:r>
      <w:r>
        <w:rPr>
          <w:spacing w:val="-3"/>
        </w:rPr>
        <w:t> </w:t>
      </w:r>
      <w:r>
        <w:rPr/>
        <w:t>on</w:t>
      </w:r>
      <w:r>
        <w:rPr>
          <w:spacing w:val="-3"/>
        </w:rPr>
        <w:t> </w:t>
      </w:r>
      <w:r>
        <w:rPr/>
        <w:t>specific </w:t>
      </w:r>
      <w:r>
        <w:rPr>
          <w:spacing w:val="-2"/>
        </w:rPr>
        <w:t>conditions.</w:t>
      </w:r>
    </w:p>
    <w:p>
      <w:pPr>
        <w:pStyle w:val="BodyText"/>
        <w:spacing w:line="276" w:lineRule="auto" w:before="199"/>
        <w:ind w:right="128"/>
      </w:pPr>
      <w:r>
        <w:rPr/>
        <w:t>Many aspects of the approach set out in Chapter 6 draw on learning from the piloting and subsequent work of Achievement for All (</w:t>
      </w:r>
      <w:hyperlink r:id="rId6">
        <w:r>
          <w:rPr>
            <w:color w:val="0000FF"/>
            <w:u w:val="single" w:color="0000FF"/>
          </w:rPr>
          <w:t>www.afa3as.org.uk</w:t>
        </w:r>
      </w:hyperlink>
      <w:r>
        <w:rPr>
          <w:u w:val="none"/>
        </w:rPr>
        <w:t>). This demonstrates</w:t>
      </w:r>
      <w:r>
        <w:rPr>
          <w:spacing w:val="-4"/>
          <w:u w:val="none"/>
        </w:rPr>
        <w:t> </w:t>
      </w:r>
      <w:r>
        <w:rPr>
          <w:u w:val="none"/>
        </w:rPr>
        <w:t>that</w:t>
      </w:r>
      <w:r>
        <w:rPr>
          <w:spacing w:val="-3"/>
          <w:u w:val="none"/>
        </w:rPr>
        <w:t> </w:t>
      </w:r>
      <w:r>
        <w:rPr>
          <w:u w:val="none"/>
        </w:rPr>
        <w:t>when</w:t>
      </w:r>
      <w:r>
        <w:rPr>
          <w:spacing w:val="-4"/>
          <w:u w:val="none"/>
        </w:rPr>
        <w:t> </w:t>
      </w:r>
      <w:r>
        <w:rPr>
          <w:u w:val="none"/>
        </w:rPr>
        <w:t>a</w:t>
      </w:r>
      <w:r>
        <w:rPr>
          <w:spacing w:val="-4"/>
          <w:u w:val="none"/>
        </w:rPr>
        <w:t> </w:t>
      </w:r>
      <w:r>
        <w:rPr>
          <w:u w:val="none"/>
        </w:rPr>
        <w:t>whole-school</w:t>
      </w:r>
      <w:r>
        <w:rPr>
          <w:spacing w:val="-4"/>
          <w:u w:val="none"/>
        </w:rPr>
        <w:t> </w:t>
      </w:r>
      <w:r>
        <w:rPr>
          <w:u w:val="none"/>
        </w:rPr>
        <w:t>approach</w:t>
      </w:r>
      <w:r>
        <w:rPr>
          <w:spacing w:val="-4"/>
          <w:u w:val="none"/>
        </w:rPr>
        <w:t> </w:t>
      </w:r>
      <w:r>
        <w:rPr>
          <w:u w:val="none"/>
        </w:rPr>
        <w:t>to</w:t>
      </w:r>
      <w:r>
        <w:rPr>
          <w:spacing w:val="-4"/>
          <w:u w:val="none"/>
        </w:rPr>
        <w:t> </w:t>
      </w:r>
      <w:r>
        <w:rPr>
          <w:u w:val="none"/>
        </w:rPr>
        <w:t>supporting</w:t>
      </w:r>
      <w:r>
        <w:rPr>
          <w:spacing w:val="-4"/>
          <w:u w:val="none"/>
        </w:rPr>
        <w:t> </w:t>
      </w:r>
      <w:r>
        <w:rPr>
          <w:u w:val="none"/>
        </w:rPr>
        <w:t>pupils</w:t>
      </w:r>
      <w:r>
        <w:rPr>
          <w:spacing w:val="-4"/>
          <w:u w:val="none"/>
        </w:rPr>
        <w:t> </w:t>
      </w:r>
      <w:r>
        <w:rPr>
          <w:u w:val="none"/>
        </w:rPr>
        <w:t>with</w:t>
      </w:r>
      <w:r>
        <w:rPr>
          <w:spacing w:val="-4"/>
          <w:u w:val="none"/>
        </w:rPr>
        <w:t> </w:t>
      </w:r>
      <w:r>
        <w:rPr>
          <w:u w:val="none"/>
        </w:rPr>
        <w:t>SEN</w:t>
      </w:r>
      <w:r>
        <w:rPr>
          <w:spacing w:val="-4"/>
          <w:u w:val="none"/>
        </w:rPr>
        <w:t> </w:t>
      </w:r>
      <w:r>
        <w:rPr>
          <w:u w:val="none"/>
        </w:rPr>
        <w:t>is taken, along with effective engagement with parents, there can be a clear impact on attainment.</w:t>
      </w:r>
    </w:p>
    <w:p>
      <w:pPr>
        <w:pStyle w:val="BodyText"/>
        <w:spacing w:line="276" w:lineRule="auto"/>
        <w:ind w:right="224"/>
      </w:pPr>
      <w:r>
        <w:rPr/>
        <w:t>Schools, colleges and early years providers who need to improve the knowledge and skills of staff in relation to specific conditions can access information, advice and training materials that have been developed through the Department for Education’s</w:t>
      </w:r>
      <w:r>
        <w:rPr>
          <w:spacing w:val="-5"/>
        </w:rPr>
        <w:t> </w:t>
      </w:r>
      <w:r>
        <w:rPr/>
        <w:t>voluntary</w:t>
      </w:r>
      <w:r>
        <w:rPr>
          <w:spacing w:val="-5"/>
        </w:rPr>
        <w:t> </w:t>
      </w:r>
      <w:r>
        <w:rPr/>
        <w:t>and</w:t>
      </w:r>
      <w:r>
        <w:rPr>
          <w:spacing w:val="-5"/>
        </w:rPr>
        <w:t> </w:t>
      </w:r>
      <w:r>
        <w:rPr/>
        <w:t>community</w:t>
      </w:r>
      <w:r>
        <w:rPr>
          <w:spacing w:val="-5"/>
        </w:rPr>
        <w:t> </w:t>
      </w:r>
      <w:r>
        <w:rPr/>
        <w:t>sector</w:t>
      </w:r>
      <w:r>
        <w:rPr>
          <w:spacing w:val="-4"/>
        </w:rPr>
        <w:t> </w:t>
      </w:r>
      <w:r>
        <w:rPr/>
        <w:t>grants</w:t>
      </w:r>
      <w:r>
        <w:rPr>
          <w:spacing w:val="-5"/>
        </w:rPr>
        <w:t> </w:t>
      </w:r>
      <w:r>
        <w:rPr/>
        <w:t>programme.</w:t>
      </w:r>
      <w:r>
        <w:rPr>
          <w:spacing w:val="-4"/>
        </w:rPr>
        <w:t> </w:t>
      </w:r>
      <w:r>
        <w:rPr/>
        <w:t>NASEN</w:t>
      </w:r>
      <w:r>
        <w:rPr>
          <w:spacing w:val="-5"/>
        </w:rPr>
        <w:t> </w:t>
      </w:r>
      <w:r>
        <w:rPr/>
        <w:t>provides a SEN Gateway that enables access to a broad range of materials and support services across the range of SEN (</w:t>
      </w:r>
      <w:hyperlink r:id="rId7">
        <w:r>
          <w:rPr>
            <w:color w:val="0000FF"/>
            <w:u w:val="single" w:color="0000FF"/>
          </w:rPr>
          <w:t>www.sendgateway.org.uk</w:t>
        </w:r>
      </w:hyperlink>
      <w:r>
        <w:rPr>
          <w:u w:val="none"/>
        </w:rPr>
        <w:t>).</w:t>
      </w:r>
    </w:p>
    <w:p>
      <w:pPr>
        <w:pStyle w:val="BodyText"/>
        <w:spacing w:line="276" w:lineRule="auto" w:before="201"/>
      </w:pPr>
      <w:r>
        <w:rPr/>
        <w:t>The</w:t>
      </w:r>
      <w:r>
        <w:rPr>
          <w:spacing w:val="-4"/>
        </w:rPr>
        <w:t> </w:t>
      </w:r>
      <w:r>
        <w:rPr/>
        <w:t>Excellence</w:t>
      </w:r>
      <w:r>
        <w:rPr>
          <w:spacing w:val="-4"/>
        </w:rPr>
        <w:t> </w:t>
      </w:r>
      <w:r>
        <w:rPr/>
        <w:t>gateway</w:t>
      </w:r>
      <w:r>
        <w:rPr>
          <w:spacing w:val="-4"/>
        </w:rPr>
        <w:t> </w:t>
      </w:r>
      <w:r>
        <w:rPr/>
        <w:t>provides</w:t>
      </w:r>
      <w:r>
        <w:rPr>
          <w:spacing w:val="-3"/>
        </w:rPr>
        <w:t> </w:t>
      </w:r>
      <w:r>
        <w:rPr/>
        <w:t>access</w:t>
      </w:r>
      <w:r>
        <w:rPr>
          <w:spacing w:val="-4"/>
        </w:rPr>
        <w:t> </w:t>
      </w:r>
      <w:r>
        <w:rPr/>
        <w:t>to</w:t>
      </w:r>
      <w:r>
        <w:rPr>
          <w:spacing w:val="-4"/>
        </w:rPr>
        <w:t> </w:t>
      </w:r>
      <w:r>
        <w:rPr/>
        <w:t>resources</w:t>
      </w:r>
      <w:r>
        <w:rPr>
          <w:spacing w:val="-4"/>
        </w:rPr>
        <w:t> </w:t>
      </w:r>
      <w:r>
        <w:rPr/>
        <w:t>to</w:t>
      </w:r>
      <w:r>
        <w:rPr>
          <w:spacing w:val="-4"/>
        </w:rPr>
        <w:t> </w:t>
      </w:r>
      <w:r>
        <w:rPr/>
        <w:t>support</w:t>
      </w:r>
      <w:r>
        <w:rPr>
          <w:spacing w:val="-3"/>
        </w:rPr>
        <w:t> </w:t>
      </w:r>
      <w:r>
        <w:rPr/>
        <w:t>professional development in the FE and Skills sector (</w:t>
      </w:r>
      <w:hyperlink r:id="rId8">
        <w:r>
          <w:rPr>
            <w:color w:val="0000FF"/>
            <w:u w:val="single" w:color="0000FF"/>
          </w:rPr>
          <w:t>www.excellencegateway.org.uk</w:t>
        </w:r>
      </w:hyperlink>
      <w:r>
        <w:rPr>
          <w:u w:val="none"/>
        </w:rPr>
        <w:t>).</w:t>
      </w:r>
    </w:p>
    <w:p>
      <w:pPr>
        <w:pStyle w:val="BodyText"/>
        <w:spacing w:line="276" w:lineRule="auto" w:before="199"/>
        <w:ind w:right="224"/>
      </w:pPr>
      <w:r>
        <w:rPr/>
        <w:t>Early</w:t>
      </w:r>
      <w:r>
        <w:rPr>
          <w:spacing w:val="-4"/>
        </w:rPr>
        <w:t> </w:t>
      </w:r>
      <w:r>
        <w:rPr/>
        <w:t>Support</w:t>
      </w:r>
      <w:r>
        <w:rPr>
          <w:spacing w:val="-3"/>
        </w:rPr>
        <w:t> </w:t>
      </w:r>
      <w:r>
        <w:rPr/>
        <w:t>provides</w:t>
      </w:r>
      <w:r>
        <w:rPr>
          <w:spacing w:val="-4"/>
        </w:rPr>
        <w:t> </w:t>
      </w:r>
      <w:r>
        <w:rPr/>
        <w:t>a</w:t>
      </w:r>
      <w:r>
        <w:rPr>
          <w:spacing w:val="-4"/>
        </w:rPr>
        <w:t> </w:t>
      </w:r>
      <w:r>
        <w:rPr/>
        <w:t>range</w:t>
      </w:r>
      <w:r>
        <w:rPr>
          <w:spacing w:val="-4"/>
        </w:rPr>
        <w:t> </w:t>
      </w:r>
      <w:r>
        <w:rPr/>
        <w:t>of</w:t>
      </w:r>
      <w:r>
        <w:rPr>
          <w:spacing w:val="-3"/>
        </w:rPr>
        <w:t> </w:t>
      </w:r>
      <w:r>
        <w:rPr/>
        <w:t>information</w:t>
      </w:r>
      <w:r>
        <w:rPr>
          <w:spacing w:val="-4"/>
        </w:rPr>
        <w:t> </w:t>
      </w:r>
      <w:r>
        <w:rPr/>
        <w:t>materials</w:t>
      </w:r>
      <w:r>
        <w:rPr>
          <w:spacing w:val="-4"/>
        </w:rPr>
        <w:t> </w:t>
      </w:r>
      <w:r>
        <w:rPr/>
        <w:t>to</w:t>
      </w:r>
      <w:r>
        <w:rPr>
          <w:spacing w:val="-5"/>
        </w:rPr>
        <w:t> </w:t>
      </w:r>
      <w:r>
        <w:rPr/>
        <w:t>families</w:t>
      </w:r>
      <w:r>
        <w:rPr>
          <w:spacing w:val="-4"/>
        </w:rPr>
        <w:t> </w:t>
      </w:r>
      <w:r>
        <w:rPr/>
        <w:t>and professionals </w:t>
      </w:r>
      <w:hyperlink r:id="rId9">
        <w:r>
          <w:rPr>
            <w:color w:val="0000FF"/>
            <w:u w:val="single" w:color="0000FF"/>
          </w:rPr>
          <w:t>www.ncb.org.uk/earlysupport</w:t>
        </w:r>
      </w:hyperlink>
      <w:r>
        <w:rPr>
          <w:u w:val="none"/>
        </w:rPr>
        <w:t>.</w:t>
      </w:r>
    </w:p>
    <w:p>
      <w:pPr>
        <w:pStyle w:val="BodyText"/>
        <w:spacing w:line="276" w:lineRule="auto" w:before="201"/>
      </w:pPr>
      <w:r>
        <w:rPr/>
        <w:t>The</w:t>
      </w:r>
      <w:r>
        <w:rPr>
          <w:spacing w:val="-4"/>
        </w:rPr>
        <w:t> </w:t>
      </w:r>
      <w:r>
        <w:rPr/>
        <w:t>following</w:t>
      </w:r>
      <w:r>
        <w:rPr>
          <w:spacing w:val="-4"/>
        </w:rPr>
        <w:t> </w:t>
      </w:r>
      <w:r>
        <w:rPr/>
        <w:t>organisations</w:t>
      </w:r>
      <w:r>
        <w:rPr>
          <w:spacing w:val="-4"/>
        </w:rPr>
        <w:t> </w:t>
      </w:r>
      <w:r>
        <w:rPr/>
        <w:t>provide</w:t>
      </w:r>
      <w:r>
        <w:rPr>
          <w:spacing w:val="-4"/>
        </w:rPr>
        <w:t> </w:t>
      </w:r>
      <w:r>
        <w:rPr/>
        <w:t>advice,</w:t>
      </w:r>
      <w:r>
        <w:rPr>
          <w:spacing w:val="-3"/>
        </w:rPr>
        <w:t> </w:t>
      </w:r>
      <w:r>
        <w:rPr/>
        <w:t>information</w:t>
      </w:r>
      <w:r>
        <w:rPr>
          <w:spacing w:val="-5"/>
        </w:rPr>
        <w:t> </w:t>
      </w:r>
      <w:r>
        <w:rPr/>
        <w:t>and</w:t>
      </w:r>
      <w:r>
        <w:rPr>
          <w:spacing w:val="-4"/>
        </w:rPr>
        <w:t> </w:t>
      </w:r>
      <w:r>
        <w:rPr/>
        <w:t>training</w:t>
      </w:r>
      <w:r>
        <w:rPr>
          <w:spacing w:val="-4"/>
        </w:rPr>
        <w:t> </w:t>
      </w:r>
      <w:r>
        <w:rPr/>
        <w:t>on</w:t>
      </w:r>
      <w:r>
        <w:rPr>
          <w:spacing w:val="-4"/>
        </w:rPr>
        <w:t> </w:t>
      </w:r>
      <w:r>
        <w:rPr/>
        <w:t>specific </w:t>
      </w:r>
      <w:r>
        <w:rPr>
          <w:spacing w:val="-2"/>
        </w:rPr>
        <w:t>impairments:</w:t>
      </w:r>
    </w:p>
    <w:p>
      <w:pPr>
        <w:pStyle w:val="ListParagraph"/>
        <w:numPr>
          <w:ilvl w:val="0"/>
          <w:numId w:val="1"/>
        </w:numPr>
        <w:tabs>
          <w:tab w:pos="1093" w:val="left" w:leader="none"/>
        </w:tabs>
        <w:spacing w:line="273" w:lineRule="auto" w:before="198" w:after="0"/>
        <w:ind w:left="1093" w:right="167" w:hanging="425"/>
        <w:jc w:val="left"/>
        <w:rPr>
          <w:sz w:val="24"/>
        </w:rPr>
      </w:pPr>
      <w:r>
        <w:rPr>
          <w:sz w:val="24"/>
        </w:rPr>
        <w:t>The</w:t>
      </w:r>
      <w:r>
        <w:rPr>
          <w:spacing w:val="-4"/>
          <w:sz w:val="24"/>
        </w:rPr>
        <w:t> </w:t>
      </w:r>
      <w:r>
        <w:rPr>
          <w:sz w:val="24"/>
        </w:rPr>
        <w:t>Autism</w:t>
      </w:r>
      <w:r>
        <w:rPr>
          <w:spacing w:val="-3"/>
          <w:sz w:val="24"/>
        </w:rPr>
        <w:t> </w:t>
      </w:r>
      <w:r>
        <w:rPr>
          <w:sz w:val="24"/>
        </w:rPr>
        <w:t>Education</w:t>
      </w:r>
      <w:r>
        <w:rPr>
          <w:spacing w:val="-3"/>
          <w:sz w:val="24"/>
        </w:rPr>
        <w:t> </w:t>
      </w:r>
      <w:r>
        <w:rPr>
          <w:sz w:val="24"/>
        </w:rPr>
        <w:t>Trust</w:t>
      </w:r>
      <w:r>
        <w:rPr>
          <w:spacing w:val="-3"/>
          <w:sz w:val="24"/>
        </w:rPr>
        <w:t> </w:t>
      </w:r>
      <w:r>
        <w:rPr>
          <w:sz w:val="24"/>
        </w:rPr>
        <w:t>for</w:t>
      </w:r>
      <w:r>
        <w:rPr>
          <w:spacing w:val="-5"/>
          <w:sz w:val="24"/>
        </w:rPr>
        <w:t> </w:t>
      </w:r>
      <w:r>
        <w:rPr>
          <w:sz w:val="24"/>
        </w:rPr>
        <w:t>children</w:t>
      </w:r>
      <w:r>
        <w:rPr>
          <w:spacing w:val="-4"/>
          <w:sz w:val="24"/>
        </w:rPr>
        <w:t> </w:t>
      </w:r>
      <w:r>
        <w:rPr>
          <w:sz w:val="24"/>
        </w:rPr>
        <w:t>and</w:t>
      </w:r>
      <w:r>
        <w:rPr>
          <w:spacing w:val="-3"/>
          <w:sz w:val="24"/>
        </w:rPr>
        <w:t> </w:t>
      </w:r>
      <w:r>
        <w:rPr>
          <w:sz w:val="24"/>
        </w:rPr>
        <w:t>young</w:t>
      </w:r>
      <w:r>
        <w:rPr>
          <w:spacing w:val="-4"/>
          <w:sz w:val="24"/>
        </w:rPr>
        <w:t> </w:t>
      </w:r>
      <w:r>
        <w:rPr>
          <w:sz w:val="24"/>
        </w:rPr>
        <w:t>people</w:t>
      </w:r>
      <w:r>
        <w:rPr>
          <w:spacing w:val="-4"/>
          <w:sz w:val="24"/>
        </w:rPr>
        <w:t> </w:t>
      </w:r>
      <w:r>
        <w:rPr>
          <w:sz w:val="24"/>
        </w:rPr>
        <w:t>on</w:t>
      </w:r>
      <w:r>
        <w:rPr>
          <w:spacing w:val="-4"/>
          <w:sz w:val="24"/>
        </w:rPr>
        <w:t> </w:t>
      </w:r>
      <w:r>
        <w:rPr>
          <w:sz w:val="24"/>
        </w:rPr>
        <w:t>the</w:t>
      </w:r>
      <w:r>
        <w:rPr>
          <w:spacing w:val="-4"/>
          <w:sz w:val="24"/>
        </w:rPr>
        <w:t> </w:t>
      </w:r>
      <w:r>
        <w:rPr>
          <w:sz w:val="24"/>
        </w:rPr>
        <w:t>Autism Spectrum (</w:t>
      </w:r>
      <w:hyperlink r:id="rId10">
        <w:r>
          <w:rPr>
            <w:color w:val="0000FF"/>
            <w:sz w:val="24"/>
            <w:u w:val="single" w:color="0000FF"/>
          </w:rPr>
          <w:t>www.autismeducationtrust.org.uk</w:t>
        </w:r>
      </w:hyperlink>
      <w:r>
        <w:rPr>
          <w:sz w:val="24"/>
          <w:u w:val="none"/>
        </w:rPr>
        <w:t>)</w:t>
      </w:r>
    </w:p>
    <w:p>
      <w:pPr>
        <w:pStyle w:val="ListParagraph"/>
        <w:numPr>
          <w:ilvl w:val="0"/>
          <w:numId w:val="1"/>
        </w:numPr>
        <w:tabs>
          <w:tab w:pos="1093" w:val="left" w:leader="none"/>
        </w:tabs>
        <w:spacing w:line="271" w:lineRule="auto" w:before="203" w:after="0"/>
        <w:ind w:left="1093" w:right="553" w:hanging="425"/>
        <w:jc w:val="left"/>
        <w:rPr>
          <w:sz w:val="24"/>
        </w:rPr>
      </w:pPr>
      <w:r>
        <w:rPr>
          <w:sz w:val="24"/>
        </w:rPr>
        <w:t>The</w:t>
      </w:r>
      <w:r>
        <w:rPr>
          <w:spacing w:val="-5"/>
          <w:sz w:val="24"/>
        </w:rPr>
        <w:t> </w:t>
      </w:r>
      <w:r>
        <w:rPr>
          <w:sz w:val="24"/>
        </w:rPr>
        <w:t>Communications</w:t>
      </w:r>
      <w:r>
        <w:rPr>
          <w:spacing w:val="-5"/>
          <w:sz w:val="24"/>
        </w:rPr>
        <w:t> </w:t>
      </w:r>
      <w:r>
        <w:rPr>
          <w:sz w:val="24"/>
        </w:rPr>
        <w:t>Trust</w:t>
      </w:r>
      <w:r>
        <w:rPr>
          <w:spacing w:val="-4"/>
          <w:sz w:val="24"/>
        </w:rPr>
        <w:t> </w:t>
      </w:r>
      <w:r>
        <w:rPr>
          <w:sz w:val="24"/>
        </w:rPr>
        <w:t>for</w:t>
      </w:r>
      <w:r>
        <w:rPr>
          <w:spacing w:val="-6"/>
          <w:sz w:val="24"/>
        </w:rPr>
        <w:t> </w:t>
      </w:r>
      <w:r>
        <w:rPr>
          <w:sz w:val="24"/>
        </w:rPr>
        <w:t>speech,</w:t>
      </w:r>
      <w:r>
        <w:rPr>
          <w:spacing w:val="-4"/>
          <w:sz w:val="24"/>
        </w:rPr>
        <w:t> </w:t>
      </w:r>
      <w:r>
        <w:rPr>
          <w:sz w:val="24"/>
        </w:rPr>
        <w:t>language</w:t>
      </w:r>
      <w:r>
        <w:rPr>
          <w:spacing w:val="-5"/>
          <w:sz w:val="24"/>
        </w:rPr>
        <w:t> </w:t>
      </w:r>
      <w:r>
        <w:rPr>
          <w:sz w:val="24"/>
        </w:rPr>
        <w:t>and</w:t>
      </w:r>
      <w:r>
        <w:rPr>
          <w:spacing w:val="-5"/>
          <w:sz w:val="24"/>
        </w:rPr>
        <w:t> </w:t>
      </w:r>
      <w:r>
        <w:rPr>
          <w:sz w:val="24"/>
        </w:rPr>
        <w:t>communication difficulties (</w:t>
      </w:r>
      <w:hyperlink r:id="rId11">
        <w:r>
          <w:rPr>
            <w:color w:val="0000FF"/>
            <w:sz w:val="24"/>
            <w:u w:val="single" w:color="0000FF"/>
          </w:rPr>
          <w:t>www.thecommunicationtrust.org.uk</w:t>
        </w:r>
      </w:hyperlink>
      <w:r>
        <w:rPr>
          <w:sz w:val="24"/>
          <w:u w:val="none"/>
        </w:rPr>
        <w:t>)</w:t>
      </w:r>
    </w:p>
    <w:p>
      <w:pPr>
        <w:spacing w:after="0" w:line="271" w:lineRule="auto"/>
        <w:jc w:val="left"/>
        <w:rPr>
          <w:sz w:val="24"/>
        </w:rPr>
        <w:sectPr>
          <w:pgSz w:w="11910" w:h="16840"/>
          <w:pgMar w:header="0" w:footer="780" w:top="1360" w:bottom="980" w:left="1600" w:right="1320"/>
        </w:sectPr>
      </w:pPr>
    </w:p>
    <w:p>
      <w:pPr>
        <w:pStyle w:val="ListParagraph"/>
        <w:numPr>
          <w:ilvl w:val="0"/>
          <w:numId w:val="1"/>
        </w:numPr>
        <w:tabs>
          <w:tab w:pos="1094" w:val="left" w:leader="none"/>
        </w:tabs>
        <w:spacing w:line="273" w:lineRule="auto" w:before="79" w:after="0"/>
        <w:ind w:left="1094" w:right="1542" w:hanging="425"/>
        <w:jc w:val="left"/>
        <w:rPr>
          <w:sz w:val="24"/>
        </w:rPr>
      </w:pPr>
      <w:r>
        <w:rPr>
          <w:sz w:val="24"/>
        </w:rPr>
        <w:t>The</w:t>
      </w:r>
      <w:r>
        <w:rPr>
          <w:spacing w:val="-5"/>
          <w:sz w:val="24"/>
        </w:rPr>
        <w:t> </w:t>
      </w:r>
      <w:r>
        <w:rPr>
          <w:sz w:val="24"/>
        </w:rPr>
        <w:t>Dyslexia</w:t>
      </w:r>
      <w:r>
        <w:rPr>
          <w:spacing w:val="-5"/>
          <w:sz w:val="24"/>
        </w:rPr>
        <w:t> </w:t>
      </w:r>
      <w:r>
        <w:rPr>
          <w:sz w:val="24"/>
        </w:rPr>
        <w:t>SpLD</w:t>
      </w:r>
      <w:r>
        <w:rPr>
          <w:spacing w:val="-5"/>
          <w:sz w:val="24"/>
        </w:rPr>
        <w:t> </w:t>
      </w:r>
      <w:r>
        <w:rPr>
          <w:sz w:val="24"/>
        </w:rPr>
        <w:t>Trust</w:t>
      </w:r>
      <w:r>
        <w:rPr>
          <w:spacing w:val="-4"/>
          <w:sz w:val="24"/>
        </w:rPr>
        <w:t> </w:t>
      </w:r>
      <w:r>
        <w:rPr>
          <w:sz w:val="24"/>
        </w:rPr>
        <w:t>on</w:t>
      </w:r>
      <w:r>
        <w:rPr>
          <w:spacing w:val="-5"/>
          <w:sz w:val="24"/>
        </w:rPr>
        <w:t> </w:t>
      </w:r>
      <w:r>
        <w:rPr>
          <w:sz w:val="24"/>
        </w:rPr>
        <w:t>dyslexia</w:t>
      </w:r>
      <w:r>
        <w:rPr>
          <w:spacing w:val="-5"/>
          <w:sz w:val="24"/>
        </w:rPr>
        <w:t> </w:t>
      </w:r>
      <w:r>
        <w:rPr>
          <w:sz w:val="24"/>
        </w:rPr>
        <w:t>and</w:t>
      </w:r>
      <w:r>
        <w:rPr>
          <w:spacing w:val="-5"/>
          <w:sz w:val="24"/>
        </w:rPr>
        <w:t> </w:t>
      </w:r>
      <w:r>
        <w:rPr>
          <w:sz w:val="24"/>
        </w:rPr>
        <w:t>literacy</w:t>
      </w:r>
      <w:r>
        <w:rPr>
          <w:spacing w:val="-5"/>
          <w:sz w:val="24"/>
        </w:rPr>
        <w:t> </w:t>
      </w:r>
      <w:r>
        <w:rPr>
          <w:sz w:val="24"/>
        </w:rPr>
        <w:t>difficulties </w:t>
      </w:r>
      <w:r>
        <w:rPr>
          <w:spacing w:val="-2"/>
          <w:sz w:val="24"/>
        </w:rPr>
        <w:t>(</w:t>
      </w:r>
      <w:hyperlink r:id="rId12">
        <w:r>
          <w:rPr>
            <w:color w:val="0000FF"/>
            <w:spacing w:val="-2"/>
            <w:sz w:val="24"/>
            <w:u w:val="single" w:color="0000FF"/>
          </w:rPr>
          <w:t>www.thedyslexia-spldtrust.org.uk</w:t>
        </w:r>
      </w:hyperlink>
      <w:r>
        <w:rPr>
          <w:spacing w:val="-2"/>
          <w:sz w:val="24"/>
          <w:u w:val="none"/>
        </w:rPr>
        <w:t>)</w:t>
      </w:r>
    </w:p>
    <w:p>
      <w:pPr>
        <w:pStyle w:val="ListParagraph"/>
        <w:numPr>
          <w:ilvl w:val="0"/>
          <w:numId w:val="1"/>
        </w:numPr>
        <w:tabs>
          <w:tab w:pos="1093" w:val="left" w:leader="none"/>
        </w:tabs>
        <w:spacing w:line="273" w:lineRule="auto" w:before="201" w:after="0"/>
        <w:ind w:left="1093" w:right="434" w:hanging="425"/>
        <w:jc w:val="left"/>
        <w:rPr>
          <w:sz w:val="24"/>
        </w:rPr>
      </w:pPr>
      <w:r>
        <w:rPr>
          <w:sz w:val="24"/>
        </w:rPr>
        <w:t>The National Sensory Impairment Partnership for vision impairment, hearing</w:t>
      </w:r>
      <w:r>
        <w:rPr>
          <w:spacing w:val="-7"/>
          <w:sz w:val="24"/>
        </w:rPr>
        <w:t> </w:t>
      </w:r>
      <w:r>
        <w:rPr>
          <w:sz w:val="24"/>
        </w:rPr>
        <w:t>impairment</w:t>
      </w:r>
      <w:r>
        <w:rPr>
          <w:spacing w:val="-6"/>
          <w:sz w:val="24"/>
        </w:rPr>
        <w:t> </w:t>
      </w:r>
      <w:r>
        <w:rPr>
          <w:sz w:val="24"/>
        </w:rPr>
        <w:t>and</w:t>
      </w:r>
      <w:r>
        <w:rPr>
          <w:spacing w:val="-7"/>
          <w:sz w:val="24"/>
        </w:rPr>
        <w:t> </w:t>
      </w:r>
      <w:r>
        <w:rPr>
          <w:sz w:val="24"/>
        </w:rPr>
        <w:t>multi-sensory</w:t>
      </w:r>
      <w:r>
        <w:rPr>
          <w:spacing w:val="-7"/>
          <w:sz w:val="24"/>
        </w:rPr>
        <w:t> </w:t>
      </w:r>
      <w:r>
        <w:rPr>
          <w:sz w:val="24"/>
        </w:rPr>
        <w:t>impairment</w:t>
      </w:r>
      <w:r>
        <w:rPr>
          <w:spacing w:val="-8"/>
          <w:sz w:val="24"/>
        </w:rPr>
        <w:t> </w:t>
      </w:r>
      <w:r>
        <w:rPr>
          <w:sz w:val="24"/>
        </w:rPr>
        <w:t>(</w:t>
      </w:r>
      <w:hyperlink r:id="rId13">
        <w:r>
          <w:rPr>
            <w:color w:val="0000FF"/>
            <w:sz w:val="24"/>
            <w:u w:val="single" w:color="0000FF"/>
          </w:rPr>
          <w:t>www.natsip.org.uk</w:t>
        </w:r>
      </w:hyperlink>
      <w:r>
        <w:rPr>
          <w:sz w:val="24"/>
          <w:u w:val="none"/>
        </w:rPr>
        <w:t>)</w:t>
      </w:r>
    </w:p>
    <w:p>
      <w:pPr>
        <w:pStyle w:val="BodyText"/>
        <w:spacing w:line="276" w:lineRule="auto" w:before="201"/>
      </w:pPr>
      <w:r>
        <w:rPr/>
        <w:t>Each</w:t>
      </w:r>
      <w:r>
        <w:rPr>
          <w:spacing w:val="-3"/>
        </w:rPr>
        <w:t> </w:t>
      </w:r>
      <w:r>
        <w:rPr/>
        <w:t>of</w:t>
      </w:r>
      <w:r>
        <w:rPr>
          <w:spacing w:val="-2"/>
        </w:rPr>
        <w:t> </w:t>
      </w:r>
      <w:r>
        <w:rPr/>
        <w:t>these</w:t>
      </w:r>
      <w:r>
        <w:rPr>
          <w:spacing w:val="-3"/>
        </w:rPr>
        <w:t> </w:t>
      </w:r>
      <w:r>
        <w:rPr/>
        <w:t>organisations</w:t>
      </w:r>
      <w:r>
        <w:rPr>
          <w:spacing w:val="-3"/>
        </w:rPr>
        <w:t> </w:t>
      </w:r>
      <w:r>
        <w:rPr/>
        <w:t>is</w:t>
      </w:r>
      <w:r>
        <w:rPr>
          <w:spacing w:val="-3"/>
        </w:rPr>
        <w:t> </w:t>
      </w:r>
      <w:r>
        <w:rPr/>
        <w:t>working</w:t>
      </w:r>
      <w:r>
        <w:rPr>
          <w:spacing w:val="-3"/>
        </w:rPr>
        <w:t> </w:t>
      </w:r>
      <w:r>
        <w:rPr/>
        <w:t>with</w:t>
      </w:r>
      <w:r>
        <w:rPr>
          <w:spacing w:val="-3"/>
        </w:rPr>
        <w:t> </w:t>
      </w:r>
      <w:r>
        <w:rPr/>
        <w:t>funding</w:t>
      </w:r>
      <w:r>
        <w:rPr>
          <w:spacing w:val="-3"/>
        </w:rPr>
        <w:t> </w:t>
      </w:r>
      <w:r>
        <w:rPr/>
        <w:t>from</w:t>
      </w:r>
      <w:r>
        <w:rPr>
          <w:spacing w:val="-2"/>
        </w:rPr>
        <w:t> </w:t>
      </w:r>
      <w:r>
        <w:rPr/>
        <w:t>the</w:t>
      </w:r>
      <w:r>
        <w:rPr>
          <w:spacing w:val="-3"/>
        </w:rPr>
        <w:t> </w:t>
      </w:r>
      <w:r>
        <w:rPr/>
        <w:t>Department</w:t>
      </w:r>
      <w:r>
        <w:rPr>
          <w:spacing w:val="-4"/>
        </w:rPr>
        <w:t> </w:t>
      </w:r>
      <w:r>
        <w:rPr/>
        <w:t>for Education to support the reforms to the SEN system.</w:t>
      </w:r>
    </w:p>
    <w:p>
      <w:pPr>
        <w:pStyle w:val="BodyText"/>
        <w:spacing w:line="276" w:lineRule="auto" w:before="201"/>
        <w:ind w:right="224"/>
      </w:pPr>
      <w:r>
        <w:rPr/>
        <w:t>MindEd (</w:t>
      </w:r>
      <w:hyperlink r:id="rId14">
        <w:r>
          <w:rPr>
            <w:color w:val="0000FF"/>
            <w:u w:val="single" w:color="0000FF"/>
          </w:rPr>
          <w:t>www.minded.org.uk</w:t>
        </w:r>
      </w:hyperlink>
      <w:r>
        <w:rPr>
          <w:u w:val="none"/>
        </w:rPr>
        <w:t>)</w:t>
      </w:r>
      <w:r>
        <w:rPr>
          <w:spacing w:val="40"/>
          <w:u w:val="none"/>
        </w:rPr>
        <w:t> </w:t>
      </w:r>
      <w:r>
        <w:rPr>
          <w:u w:val="none"/>
        </w:rPr>
        <w:t>is an e-learning portal aimed at supporting all adults</w:t>
      </w:r>
      <w:r>
        <w:rPr>
          <w:spacing w:val="-4"/>
          <w:u w:val="none"/>
        </w:rPr>
        <w:t> </w:t>
      </w:r>
      <w:r>
        <w:rPr>
          <w:u w:val="none"/>
        </w:rPr>
        <w:t>working</w:t>
      </w:r>
      <w:r>
        <w:rPr>
          <w:spacing w:val="-4"/>
          <w:u w:val="none"/>
        </w:rPr>
        <w:t> </w:t>
      </w:r>
      <w:r>
        <w:rPr>
          <w:u w:val="none"/>
        </w:rPr>
        <w:t>with</w:t>
      </w:r>
      <w:r>
        <w:rPr>
          <w:spacing w:val="-4"/>
          <w:u w:val="none"/>
        </w:rPr>
        <w:t> </w:t>
      </w:r>
      <w:r>
        <w:rPr>
          <w:u w:val="none"/>
        </w:rPr>
        <w:t>children</w:t>
      </w:r>
      <w:r>
        <w:rPr>
          <w:spacing w:val="-4"/>
          <w:u w:val="none"/>
        </w:rPr>
        <w:t> </w:t>
      </w:r>
      <w:r>
        <w:rPr>
          <w:u w:val="none"/>
        </w:rPr>
        <w:t>and</w:t>
      </w:r>
      <w:r>
        <w:rPr>
          <w:spacing w:val="-4"/>
          <w:u w:val="none"/>
        </w:rPr>
        <w:t> </w:t>
      </w:r>
      <w:r>
        <w:rPr>
          <w:u w:val="none"/>
        </w:rPr>
        <w:t>young</w:t>
      </w:r>
      <w:r>
        <w:rPr>
          <w:spacing w:val="-4"/>
          <w:u w:val="none"/>
        </w:rPr>
        <w:t> </w:t>
      </w:r>
      <w:r>
        <w:rPr>
          <w:u w:val="none"/>
        </w:rPr>
        <w:t>people.</w:t>
      </w:r>
      <w:r>
        <w:rPr>
          <w:spacing w:val="-3"/>
          <w:u w:val="none"/>
        </w:rPr>
        <w:t> </w:t>
      </w:r>
      <w:r>
        <w:rPr>
          <w:u w:val="none"/>
        </w:rPr>
        <w:t>It</w:t>
      </w:r>
      <w:r>
        <w:rPr>
          <w:spacing w:val="-3"/>
          <w:u w:val="none"/>
        </w:rPr>
        <w:t> </w:t>
      </w:r>
      <w:r>
        <w:rPr>
          <w:u w:val="none"/>
        </w:rPr>
        <w:t>provides</w:t>
      </w:r>
      <w:r>
        <w:rPr>
          <w:spacing w:val="-4"/>
          <w:u w:val="none"/>
        </w:rPr>
        <w:t> </w:t>
      </w:r>
      <w:r>
        <w:rPr>
          <w:u w:val="none"/>
        </w:rPr>
        <w:t>simple,</w:t>
      </w:r>
      <w:r>
        <w:rPr>
          <w:spacing w:val="-3"/>
          <w:u w:val="none"/>
        </w:rPr>
        <w:t> </w:t>
      </w:r>
      <w:r>
        <w:rPr>
          <w:u w:val="none"/>
        </w:rPr>
        <w:t>clear</w:t>
      </w:r>
      <w:r>
        <w:rPr>
          <w:spacing w:val="-3"/>
          <w:u w:val="none"/>
        </w:rPr>
        <w:t> </w:t>
      </w:r>
      <w:r>
        <w:rPr>
          <w:u w:val="none"/>
        </w:rPr>
        <w:t>guidance on children and young people's mental health, wellbeing and development.</w:t>
      </w:r>
    </w:p>
    <w:p>
      <w:pPr>
        <w:spacing w:after="0" w:line="276" w:lineRule="auto"/>
        <w:sectPr>
          <w:pgSz w:w="11910" w:h="16840"/>
          <w:pgMar w:header="0" w:footer="780" w:top="1340" w:bottom="980" w:left="1600" w:right="1320"/>
        </w:sectPr>
      </w:pPr>
    </w:p>
    <w:p>
      <w:pPr>
        <w:pStyle w:val="Heading1"/>
      </w:pPr>
      <w:r>
        <w:rPr>
          <w:color w:val="1F497D"/>
        </w:rPr>
        <w:t>Glossary</w:t>
      </w:r>
      <w:r>
        <w:rPr>
          <w:color w:val="1F497D"/>
          <w:spacing w:val="-3"/>
        </w:rPr>
        <w:t> </w:t>
      </w:r>
      <w:r>
        <w:rPr>
          <w:color w:val="1F497D"/>
        </w:rPr>
        <w:t>of</w:t>
      </w:r>
      <w:r>
        <w:rPr>
          <w:color w:val="1F497D"/>
          <w:spacing w:val="-2"/>
        </w:rPr>
        <w:t> terms</w:t>
      </w:r>
    </w:p>
    <w:p>
      <w:pPr>
        <w:pStyle w:val="BodyText"/>
        <w:spacing w:line="276" w:lineRule="auto" w:before="302"/>
        <w:ind w:right="128"/>
      </w:pPr>
      <w:r>
        <w:rPr>
          <w:b/>
        </w:rPr>
        <w:t>Academy: </w:t>
      </w:r>
      <w:r>
        <w:rPr/>
        <w:t>A state-funded school in England that is directly funded by the Department</w:t>
      </w:r>
      <w:r>
        <w:rPr>
          <w:spacing w:val="-3"/>
        </w:rPr>
        <w:t> </w:t>
      </w:r>
      <w:r>
        <w:rPr/>
        <w:t>for</w:t>
      </w:r>
      <w:r>
        <w:rPr>
          <w:spacing w:val="-5"/>
        </w:rPr>
        <w:t> </w:t>
      </w:r>
      <w:r>
        <w:rPr/>
        <w:t>Education,</w:t>
      </w:r>
      <w:r>
        <w:rPr>
          <w:spacing w:val="-3"/>
        </w:rPr>
        <w:t> </w:t>
      </w:r>
      <w:r>
        <w:rPr/>
        <w:t>through</w:t>
      </w:r>
      <w:r>
        <w:rPr>
          <w:spacing w:val="-4"/>
        </w:rPr>
        <w:t> </w:t>
      </w:r>
      <w:r>
        <w:rPr/>
        <w:t>the</w:t>
      </w:r>
      <w:r>
        <w:rPr>
          <w:spacing w:val="-4"/>
        </w:rPr>
        <w:t> </w:t>
      </w:r>
      <w:r>
        <w:rPr/>
        <w:t>Education</w:t>
      </w:r>
      <w:r>
        <w:rPr>
          <w:spacing w:val="-4"/>
        </w:rPr>
        <w:t> </w:t>
      </w:r>
      <w:r>
        <w:rPr/>
        <w:t>Funding</w:t>
      </w:r>
      <w:r>
        <w:rPr>
          <w:spacing w:val="-4"/>
        </w:rPr>
        <w:t> </w:t>
      </w:r>
      <w:r>
        <w:rPr/>
        <w:t>Agency.</w:t>
      </w:r>
      <w:r>
        <w:rPr>
          <w:spacing w:val="-2"/>
        </w:rPr>
        <w:t> </w:t>
      </w:r>
      <w:r>
        <w:rPr/>
        <w:t>Academies</w:t>
      </w:r>
      <w:r>
        <w:rPr>
          <w:spacing w:val="-4"/>
        </w:rPr>
        <w:t> </w:t>
      </w:r>
      <w:r>
        <w:rPr/>
        <w:t>are self-governing and independent of local authority control.</w:t>
      </w:r>
    </w:p>
    <w:p>
      <w:pPr>
        <w:pStyle w:val="BodyText"/>
        <w:spacing w:line="276" w:lineRule="auto"/>
        <w:ind w:right="171"/>
      </w:pPr>
      <w:r>
        <w:rPr>
          <w:b/>
        </w:rPr>
        <w:t>Access to Work: </w:t>
      </w:r>
      <w:r>
        <w:rPr/>
        <w:t>An Access to Work grant from the Department for Work and Pensions helps to pay for practical support for young people and adults who have a disability, health or mental health condition so they can start work, stay in work or start their own business. It can pay for things like special equipment, fares to work</w:t>
      </w:r>
      <w:r>
        <w:rPr>
          <w:spacing w:val="-3"/>
        </w:rPr>
        <w:t> </w:t>
      </w:r>
      <w:r>
        <w:rPr/>
        <w:t>if</w:t>
      </w:r>
      <w:r>
        <w:rPr>
          <w:spacing w:val="-2"/>
        </w:rPr>
        <w:t> </w:t>
      </w:r>
      <w:r>
        <w:rPr/>
        <w:t>public</w:t>
      </w:r>
      <w:r>
        <w:rPr>
          <w:spacing w:val="-3"/>
        </w:rPr>
        <w:t> </w:t>
      </w:r>
      <w:r>
        <w:rPr/>
        <w:t>transport</w:t>
      </w:r>
      <w:r>
        <w:rPr>
          <w:spacing w:val="-4"/>
        </w:rPr>
        <w:t> </w:t>
      </w:r>
      <w:r>
        <w:rPr/>
        <w:t>is</w:t>
      </w:r>
      <w:r>
        <w:rPr>
          <w:spacing w:val="-3"/>
        </w:rPr>
        <w:t> </w:t>
      </w:r>
      <w:r>
        <w:rPr/>
        <w:t>not</w:t>
      </w:r>
      <w:r>
        <w:rPr>
          <w:spacing w:val="-2"/>
        </w:rPr>
        <w:t> </w:t>
      </w:r>
      <w:r>
        <w:rPr/>
        <w:t>practical,</w:t>
      </w:r>
      <w:r>
        <w:rPr>
          <w:spacing w:val="-2"/>
        </w:rPr>
        <w:t> </w:t>
      </w:r>
      <w:r>
        <w:rPr/>
        <w:t>a</w:t>
      </w:r>
      <w:r>
        <w:rPr>
          <w:spacing w:val="-3"/>
        </w:rPr>
        <w:t> </w:t>
      </w:r>
      <w:r>
        <w:rPr/>
        <w:t>support</w:t>
      </w:r>
      <w:r>
        <w:rPr>
          <w:spacing w:val="-2"/>
        </w:rPr>
        <w:t> </w:t>
      </w:r>
      <w:r>
        <w:rPr/>
        <w:t>worker</w:t>
      </w:r>
      <w:r>
        <w:rPr>
          <w:spacing w:val="-4"/>
        </w:rPr>
        <w:t> </w:t>
      </w:r>
      <w:r>
        <w:rPr/>
        <w:t>or</w:t>
      </w:r>
      <w:r>
        <w:rPr>
          <w:spacing w:val="-2"/>
        </w:rPr>
        <w:t> </w:t>
      </w:r>
      <w:r>
        <w:rPr/>
        <w:t>coach</w:t>
      </w:r>
      <w:r>
        <w:rPr>
          <w:spacing w:val="-3"/>
        </w:rPr>
        <w:t> </w:t>
      </w:r>
      <w:r>
        <w:rPr/>
        <w:t>in</w:t>
      </w:r>
      <w:r>
        <w:rPr>
          <w:spacing w:val="-3"/>
        </w:rPr>
        <w:t> </w:t>
      </w:r>
      <w:r>
        <w:rPr/>
        <w:t>the</w:t>
      </w:r>
      <w:r>
        <w:rPr>
          <w:spacing w:val="-3"/>
        </w:rPr>
        <w:t> </w:t>
      </w:r>
      <w:r>
        <w:rPr/>
        <w:t>workplace or a communicator at a job interview.</w:t>
      </w:r>
    </w:p>
    <w:p>
      <w:pPr>
        <w:pStyle w:val="BodyText"/>
        <w:spacing w:line="276" w:lineRule="auto" w:before="199"/>
        <w:ind w:right="128"/>
      </w:pPr>
      <w:r>
        <w:rPr>
          <w:b/>
        </w:rPr>
        <w:t>Annual</w:t>
      </w:r>
      <w:r>
        <w:rPr>
          <w:b/>
          <w:spacing w:val="-2"/>
        </w:rPr>
        <w:t> </w:t>
      </w:r>
      <w:r>
        <w:rPr>
          <w:b/>
        </w:rPr>
        <w:t>review:</w:t>
      </w:r>
      <w:r>
        <w:rPr>
          <w:b/>
          <w:spacing w:val="-4"/>
        </w:rPr>
        <w:t> </w:t>
      </w:r>
      <w:r>
        <w:rPr/>
        <w:t>the</w:t>
      </w:r>
      <w:r>
        <w:rPr>
          <w:spacing w:val="-3"/>
        </w:rPr>
        <w:t> </w:t>
      </w:r>
      <w:r>
        <w:rPr/>
        <w:t>review</w:t>
      </w:r>
      <w:r>
        <w:rPr>
          <w:spacing w:val="-3"/>
        </w:rPr>
        <w:t> </w:t>
      </w:r>
      <w:r>
        <w:rPr/>
        <w:t>of</w:t>
      </w:r>
      <w:r>
        <w:rPr>
          <w:spacing w:val="-2"/>
        </w:rPr>
        <w:t> </w:t>
      </w:r>
      <w:r>
        <w:rPr/>
        <w:t>an</w:t>
      </w:r>
      <w:r>
        <w:rPr>
          <w:spacing w:val="-2"/>
        </w:rPr>
        <w:t> </w:t>
      </w:r>
      <w:r>
        <w:rPr/>
        <w:t>EHC</w:t>
      </w:r>
      <w:r>
        <w:rPr>
          <w:spacing w:val="-3"/>
        </w:rPr>
        <w:t> </w:t>
      </w:r>
      <w:r>
        <w:rPr/>
        <w:t>plan</w:t>
      </w:r>
      <w:r>
        <w:rPr>
          <w:spacing w:val="-2"/>
        </w:rPr>
        <w:t> </w:t>
      </w:r>
      <w:r>
        <w:rPr/>
        <w:t>which</w:t>
      </w:r>
      <w:r>
        <w:rPr>
          <w:spacing w:val="-3"/>
        </w:rPr>
        <w:t> </w:t>
      </w:r>
      <w:r>
        <w:rPr/>
        <w:t>the</w:t>
      </w:r>
      <w:r>
        <w:rPr>
          <w:spacing w:val="-3"/>
        </w:rPr>
        <w:t> </w:t>
      </w:r>
      <w:r>
        <w:rPr/>
        <w:t>local</w:t>
      </w:r>
      <w:r>
        <w:rPr>
          <w:spacing w:val="-3"/>
        </w:rPr>
        <w:t> </w:t>
      </w:r>
      <w:r>
        <w:rPr/>
        <w:t>authority</w:t>
      </w:r>
      <w:r>
        <w:rPr>
          <w:spacing w:val="-3"/>
        </w:rPr>
        <w:t> </w:t>
      </w:r>
      <w:r>
        <w:rPr/>
        <w:t>must</w:t>
      </w:r>
      <w:r>
        <w:rPr>
          <w:spacing w:val="-4"/>
        </w:rPr>
        <w:t> </w:t>
      </w:r>
      <w:r>
        <w:rPr/>
        <w:t>make</w:t>
      </w:r>
      <w:r>
        <w:rPr>
          <w:spacing w:val="-3"/>
        </w:rPr>
        <w:t> </w:t>
      </w:r>
      <w:r>
        <w:rPr/>
        <w:t>as a minimum every 12 months.</w:t>
      </w:r>
    </w:p>
    <w:p>
      <w:pPr>
        <w:pStyle w:val="BodyText"/>
        <w:spacing w:line="276" w:lineRule="auto" w:before="201"/>
        <w:ind w:right="224"/>
      </w:pPr>
      <w:r>
        <w:rPr>
          <w:b/>
        </w:rPr>
        <w:t>Armed Forces Covenant: </w:t>
      </w:r>
      <w:r>
        <w:rPr/>
        <w:t>The armed forces covenant sets out the relationship between</w:t>
      </w:r>
      <w:r>
        <w:rPr>
          <w:spacing w:val="-2"/>
        </w:rPr>
        <w:t> </w:t>
      </w:r>
      <w:r>
        <w:rPr/>
        <w:t>the</w:t>
      </w:r>
      <w:r>
        <w:rPr>
          <w:spacing w:val="-2"/>
        </w:rPr>
        <w:t> </w:t>
      </w:r>
      <w:r>
        <w:rPr/>
        <w:t>nation,</w:t>
      </w:r>
      <w:r>
        <w:rPr>
          <w:spacing w:val="-1"/>
        </w:rPr>
        <w:t> </w:t>
      </w:r>
      <w:r>
        <w:rPr/>
        <w:t>the</w:t>
      </w:r>
      <w:r>
        <w:rPr>
          <w:spacing w:val="-2"/>
        </w:rPr>
        <w:t> </w:t>
      </w:r>
      <w:r>
        <w:rPr/>
        <w:t>government</w:t>
      </w:r>
      <w:r>
        <w:rPr>
          <w:spacing w:val="-1"/>
        </w:rPr>
        <w:t> </w:t>
      </w:r>
      <w:r>
        <w:rPr/>
        <w:t>and</w:t>
      </w:r>
      <w:r>
        <w:rPr>
          <w:spacing w:val="-2"/>
        </w:rPr>
        <w:t> </w:t>
      </w:r>
      <w:r>
        <w:rPr/>
        <w:t>the</w:t>
      </w:r>
      <w:r>
        <w:rPr>
          <w:spacing w:val="-2"/>
        </w:rPr>
        <w:t> </w:t>
      </w:r>
      <w:r>
        <w:rPr/>
        <w:t>armed</w:t>
      </w:r>
      <w:r>
        <w:rPr>
          <w:spacing w:val="-2"/>
        </w:rPr>
        <w:t> </w:t>
      </w:r>
      <w:r>
        <w:rPr/>
        <w:t>forces.</w:t>
      </w:r>
      <w:r>
        <w:rPr>
          <w:spacing w:val="-1"/>
        </w:rPr>
        <w:t> </w:t>
      </w:r>
      <w:r>
        <w:rPr/>
        <w:t>It</w:t>
      </w:r>
      <w:r>
        <w:rPr>
          <w:spacing w:val="-1"/>
        </w:rPr>
        <w:t> </w:t>
      </w:r>
      <w:r>
        <w:rPr/>
        <w:t>recognises</w:t>
      </w:r>
      <w:r>
        <w:rPr>
          <w:spacing w:val="-2"/>
        </w:rPr>
        <w:t> </w:t>
      </w:r>
      <w:r>
        <w:rPr/>
        <w:t>that</w:t>
      </w:r>
      <w:r>
        <w:rPr>
          <w:spacing w:val="-1"/>
        </w:rPr>
        <w:t> </w:t>
      </w:r>
      <w:r>
        <w:rPr/>
        <w:t>the whole nation has a moral obligation to members of the armed forces and their families and it establishes how they should expect to be treated. The Covenant states that the children of service personnel should have the same standard of, and</w:t>
      </w:r>
      <w:r>
        <w:rPr>
          <w:spacing w:val="-3"/>
        </w:rPr>
        <w:t> </w:t>
      </w:r>
      <w:r>
        <w:rPr/>
        <w:t>access</w:t>
      </w:r>
      <w:r>
        <w:rPr>
          <w:spacing w:val="-2"/>
        </w:rPr>
        <w:t> </w:t>
      </w:r>
      <w:r>
        <w:rPr/>
        <w:t>to,</w:t>
      </w:r>
      <w:r>
        <w:rPr>
          <w:spacing w:val="-4"/>
        </w:rPr>
        <w:t> </w:t>
      </w:r>
      <w:r>
        <w:rPr/>
        <w:t>education</w:t>
      </w:r>
      <w:r>
        <w:rPr>
          <w:spacing w:val="-3"/>
        </w:rPr>
        <w:t> </w:t>
      </w:r>
      <w:r>
        <w:rPr/>
        <w:t>(including</w:t>
      </w:r>
      <w:r>
        <w:rPr>
          <w:spacing w:val="-3"/>
        </w:rPr>
        <w:t> </w:t>
      </w:r>
      <w:r>
        <w:rPr/>
        <w:t>early</w:t>
      </w:r>
      <w:r>
        <w:rPr>
          <w:spacing w:val="-3"/>
        </w:rPr>
        <w:t> </w:t>
      </w:r>
      <w:r>
        <w:rPr/>
        <w:t>years</w:t>
      </w:r>
      <w:r>
        <w:rPr>
          <w:spacing w:val="-3"/>
        </w:rPr>
        <w:t> </w:t>
      </w:r>
      <w:r>
        <w:rPr/>
        <w:t>services)</w:t>
      </w:r>
      <w:r>
        <w:rPr>
          <w:spacing w:val="-4"/>
        </w:rPr>
        <w:t> </w:t>
      </w:r>
      <w:r>
        <w:rPr/>
        <w:t>as</w:t>
      </w:r>
      <w:r>
        <w:rPr>
          <w:spacing w:val="-3"/>
        </w:rPr>
        <w:t> </w:t>
      </w:r>
      <w:r>
        <w:rPr/>
        <w:t>any</w:t>
      </w:r>
      <w:r>
        <w:rPr>
          <w:spacing w:val="-3"/>
        </w:rPr>
        <w:t> </w:t>
      </w:r>
      <w:r>
        <w:rPr/>
        <w:t>other</w:t>
      </w:r>
      <w:r>
        <w:rPr>
          <w:spacing w:val="-2"/>
        </w:rPr>
        <w:t> </w:t>
      </w:r>
      <w:r>
        <w:rPr/>
        <w:t>UK</w:t>
      </w:r>
      <w:r>
        <w:rPr>
          <w:spacing w:val="-3"/>
        </w:rPr>
        <w:t> </w:t>
      </w:r>
      <w:r>
        <w:rPr/>
        <w:t>citizen in the area in which they live.</w:t>
      </w:r>
    </w:p>
    <w:p>
      <w:pPr>
        <w:pStyle w:val="BodyText"/>
        <w:spacing w:line="276" w:lineRule="auto"/>
      </w:pPr>
      <w:r>
        <w:rPr>
          <w:b/>
        </w:rPr>
        <w:t>Care Plan: </w:t>
      </w:r>
      <w:r>
        <w:rPr/>
        <w:t>A record of the health and/or social care services that are being provided to a child or young person to help them manage a disability or health condition.</w:t>
      </w:r>
      <w:r>
        <w:rPr>
          <w:spacing w:val="-2"/>
        </w:rPr>
        <w:t> </w:t>
      </w:r>
      <w:r>
        <w:rPr/>
        <w:t>The</w:t>
      </w:r>
      <w:r>
        <w:rPr>
          <w:spacing w:val="-3"/>
        </w:rPr>
        <w:t> </w:t>
      </w:r>
      <w:r>
        <w:rPr/>
        <w:t>Plan</w:t>
      </w:r>
      <w:r>
        <w:rPr>
          <w:spacing w:val="-3"/>
        </w:rPr>
        <w:t> </w:t>
      </w:r>
      <w:r>
        <w:rPr/>
        <w:t>will</w:t>
      </w:r>
      <w:r>
        <w:rPr>
          <w:spacing w:val="-3"/>
        </w:rPr>
        <w:t> </w:t>
      </w:r>
      <w:r>
        <w:rPr/>
        <w:t>be</w:t>
      </w:r>
      <w:r>
        <w:rPr>
          <w:spacing w:val="-3"/>
        </w:rPr>
        <w:t> </w:t>
      </w:r>
      <w:r>
        <w:rPr/>
        <w:t>agreed</w:t>
      </w:r>
      <w:r>
        <w:rPr>
          <w:spacing w:val="-3"/>
        </w:rPr>
        <w:t> </w:t>
      </w:r>
      <w:r>
        <w:rPr/>
        <w:t>with</w:t>
      </w:r>
      <w:r>
        <w:rPr>
          <w:spacing w:val="-3"/>
        </w:rPr>
        <w:t> </w:t>
      </w:r>
      <w:r>
        <w:rPr/>
        <w:t>the</w:t>
      </w:r>
      <w:r>
        <w:rPr>
          <w:spacing w:val="-3"/>
        </w:rPr>
        <w:t> </w:t>
      </w:r>
      <w:r>
        <w:rPr/>
        <w:t>child’s</w:t>
      </w:r>
      <w:r>
        <w:rPr>
          <w:spacing w:val="-3"/>
        </w:rPr>
        <w:t> </w:t>
      </w:r>
      <w:r>
        <w:rPr/>
        <w:t>parent</w:t>
      </w:r>
      <w:r>
        <w:rPr>
          <w:spacing w:val="-2"/>
        </w:rPr>
        <w:t> </w:t>
      </w:r>
      <w:r>
        <w:rPr/>
        <w:t>or</w:t>
      </w:r>
      <w:r>
        <w:rPr>
          <w:spacing w:val="-4"/>
        </w:rPr>
        <w:t> </w:t>
      </w:r>
      <w:r>
        <w:rPr/>
        <w:t>the</w:t>
      </w:r>
      <w:r>
        <w:rPr>
          <w:spacing w:val="-3"/>
        </w:rPr>
        <w:t> </w:t>
      </w:r>
      <w:r>
        <w:rPr/>
        <w:t>young</w:t>
      </w:r>
      <w:r>
        <w:rPr>
          <w:spacing w:val="-3"/>
        </w:rPr>
        <w:t> </w:t>
      </w:r>
      <w:r>
        <w:rPr/>
        <w:t>person</w:t>
      </w:r>
      <w:r>
        <w:rPr>
          <w:spacing w:val="-3"/>
        </w:rPr>
        <w:t> </w:t>
      </w:r>
      <w:r>
        <w:rPr/>
        <w:t>and may be contained within a patient’s medical record or maintained as a separate document. Care Plans are also maintained by local authorities for looked after children</w:t>
      </w:r>
      <w:r>
        <w:rPr>
          <w:spacing w:val="-1"/>
        </w:rPr>
        <w:t> </w:t>
      </w:r>
      <w:r>
        <w:rPr/>
        <w:t>–</w:t>
      </w:r>
      <w:r>
        <w:rPr>
          <w:spacing w:val="-1"/>
        </w:rPr>
        <w:t> </w:t>
      </w:r>
      <w:r>
        <w:rPr/>
        <w:t>in</w:t>
      </w:r>
      <w:r>
        <w:rPr>
          <w:spacing w:val="-1"/>
        </w:rPr>
        <w:t> </w:t>
      </w:r>
      <w:r>
        <w:rPr/>
        <w:t>this</w:t>
      </w:r>
      <w:r>
        <w:rPr>
          <w:spacing w:val="-1"/>
        </w:rPr>
        <w:t> </w:t>
      </w:r>
      <w:r>
        <w:rPr/>
        <w:t>instance</w:t>
      </w:r>
      <w:r>
        <w:rPr>
          <w:spacing w:val="-1"/>
        </w:rPr>
        <w:t> </w:t>
      </w:r>
      <w:r>
        <w:rPr/>
        <w:t>the</w:t>
      </w:r>
      <w:r>
        <w:rPr>
          <w:spacing w:val="-1"/>
        </w:rPr>
        <w:t> </w:t>
      </w:r>
      <w:r>
        <w:rPr/>
        <w:t>Care</w:t>
      </w:r>
      <w:r>
        <w:rPr>
          <w:spacing w:val="-1"/>
        </w:rPr>
        <w:t> </w:t>
      </w:r>
      <w:r>
        <w:rPr/>
        <w:t>Plan</w:t>
      </w:r>
      <w:r>
        <w:rPr>
          <w:spacing w:val="-1"/>
        </w:rPr>
        <w:t> </w:t>
      </w:r>
      <w:r>
        <w:rPr/>
        <w:t>will contain</w:t>
      </w:r>
      <w:r>
        <w:rPr>
          <w:spacing w:val="-1"/>
        </w:rPr>
        <w:t> </w:t>
      </w:r>
      <w:r>
        <w:rPr/>
        <w:t>a</w:t>
      </w:r>
      <w:r>
        <w:rPr>
          <w:spacing w:val="-1"/>
        </w:rPr>
        <w:t> </w:t>
      </w:r>
      <w:r>
        <w:rPr/>
        <w:t>Personal</w:t>
      </w:r>
      <w:r>
        <w:rPr>
          <w:spacing w:val="-1"/>
        </w:rPr>
        <w:t> </w:t>
      </w:r>
      <w:r>
        <w:rPr/>
        <w:t>Education</w:t>
      </w:r>
      <w:r>
        <w:rPr>
          <w:spacing w:val="-1"/>
        </w:rPr>
        <w:t> </w:t>
      </w:r>
      <w:r>
        <w:rPr/>
        <w:t>Plan</w:t>
      </w:r>
      <w:r>
        <w:rPr>
          <w:spacing w:val="-1"/>
        </w:rPr>
        <w:t> </w:t>
      </w:r>
      <w:r>
        <w:rPr/>
        <w:t>in addition to the health and social care elements.</w:t>
      </w:r>
    </w:p>
    <w:p>
      <w:pPr>
        <w:pStyle w:val="BodyText"/>
        <w:spacing w:line="276" w:lineRule="auto" w:before="199"/>
        <w:ind w:right="171"/>
      </w:pPr>
      <w:r>
        <w:rPr>
          <w:b/>
        </w:rPr>
        <w:t>Child and Adolescent Mental Health Services (CAMHS): </w:t>
      </w:r>
      <w:r>
        <w:rPr/>
        <w:t>These services assess</w:t>
      </w:r>
      <w:r>
        <w:rPr>
          <w:spacing w:val="-4"/>
        </w:rPr>
        <w:t> </w:t>
      </w:r>
      <w:r>
        <w:rPr/>
        <w:t>and</w:t>
      </w:r>
      <w:r>
        <w:rPr>
          <w:spacing w:val="-3"/>
        </w:rPr>
        <w:t> </w:t>
      </w:r>
      <w:r>
        <w:rPr/>
        <w:t>treat</w:t>
      </w:r>
      <w:r>
        <w:rPr>
          <w:spacing w:val="-5"/>
        </w:rPr>
        <w:t> </w:t>
      </w:r>
      <w:r>
        <w:rPr/>
        <w:t>children</w:t>
      </w:r>
      <w:r>
        <w:rPr>
          <w:spacing w:val="-4"/>
        </w:rPr>
        <w:t> </w:t>
      </w:r>
      <w:r>
        <w:rPr/>
        <w:t>and</w:t>
      </w:r>
      <w:r>
        <w:rPr>
          <w:spacing w:val="-4"/>
        </w:rPr>
        <w:t> </w:t>
      </w:r>
      <w:r>
        <w:rPr/>
        <w:t>young</w:t>
      </w:r>
      <w:r>
        <w:rPr>
          <w:spacing w:val="-4"/>
        </w:rPr>
        <w:t> </w:t>
      </w:r>
      <w:r>
        <w:rPr/>
        <w:t>people</w:t>
      </w:r>
      <w:r>
        <w:rPr>
          <w:spacing w:val="-4"/>
        </w:rPr>
        <w:t> </w:t>
      </w:r>
      <w:r>
        <w:rPr/>
        <w:t>with</w:t>
      </w:r>
      <w:r>
        <w:rPr>
          <w:spacing w:val="-4"/>
        </w:rPr>
        <w:t> </w:t>
      </w:r>
      <w:r>
        <w:rPr/>
        <w:t>emotional,</w:t>
      </w:r>
      <w:r>
        <w:rPr>
          <w:spacing w:val="-3"/>
        </w:rPr>
        <w:t> </w:t>
      </w:r>
      <w:r>
        <w:rPr/>
        <w:t>behavioural</w:t>
      </w:r>
      <w:r>
        <w:rPr>
          <w:spacing w:val="-4"/>
        </w:rPr>
        <w:t> </w:t>
      </w:r>
      <w:r>
        <w:rPr/>
        <w:t>or</w:t>
      </w:r>
      <w:r>
        <w:rPr>
          <w:spacing w:val="-3"/>
        </w:rPr>
        <w:t> </w:t>
      </w:r>
      <w:r>
        <w:rPr/>
        <w:t>mental health difficulties. They range from</w:t>
      </w:r>
      <w:r>
        <w:rPr>
          <w:spacing w:val="-1"/>
        </w:rPr>
        <w:t> </w:t>
      </w:r>
      <w:r>
        <w:rPr/>
        <w:t>basic pastoral care, such as identifying mental health problems, to specialist ‘Tier 4’ CAMHS, which provide in-patient care for those who are severely mentally ill.</w:t>
      </w:r>
    </w:p>
    <w:p>
      <w:pPr>
        <w:spacing w:line="276" w:lineRule="auto" w:before="200"/>
        <w:ind w:left="101" w:right="0" w:firstLine="0"/>
        <w:jc w:val="left"/>
        <w:rPr>
          <w:sz w:val="24"/>
        </w:rPr>
      </w:pPr>
      <w:r>
        <w:rPr>
          <w:b/>
          <w:sz w:val="24"/>
        </w:rPr>
        <w:t>Children</w:t>
      </w:r>
      <w:r>
        <w:rPr>
          <w:b/>
          <w:spacing w:val="-4"/>
          <w:sz w:val="24"/>
        </w:rPr>
        <w:t> </w:t>
      </w:r>
      <w:r>
        <w:rPr>
          <w:b/>
          <w:sz w:val="24"/>
        </w:rPr>
        <w:t>and</w:t>
      </w:r>
      <w:r>
        <w:rPr>
          <w:b/>
          <w:spacing w:val="-3"/>
          <w:sz w:val="24"/>
        </w:rPr>
        <w:t> </w:t>
      </w:r>
      <w:r>
        <w:rPr>
          <w:b/>
          <w:sz w:val="24"/>
        </w:rPr>
        <w:t>young</w:t>
      </w:r>
      <w:r>
        <w:rPr>
          <w:b/>
          <w:spacing w:val="-4"/>
          <w:sz w:val="24"/>
        </w:rPr>
        <w:t> </w:t>
      </w:r>
      <w:r>
        <w:rPr>
          <w:b/>
          <w:sz w:val="24"/>
        </w:rPr>
        <w:t>people’s</w:t>
      </w:r>
      <w:r>
        <w:rPr>
          <w:b/>
          <w:spacing w:val="-4"/>
          <w:sz w:val="24"/>
        </w:rPr>
        <w:t> </w:t>
      </w:r>
      <w:r>
        <w:rPr>
          <w:b/>
          <w:sz w:val="24"/>
        </w:rPr>
        <w:t>secure</w:t>
      </w:r>
      <w:r>
        <w:rPr>
          <w:b/>
          <w:spacing w:val="-4"/>
          <w:sz w:val="24"/>
        </w:rPr>
        <w:t> </w:t>
      </w:r>
      <w:r>
        <w:rPr>
          <w:b/>
          <w:sz w:val="24"/>
        </w:rPr>
        <w:t>estate:</w:t>
      </w:r>
      <w:r>
        <w:rPr>
          <w:b/>
          <w:spacing w:val="-4"/>
          <w:sz w:val="24"/>
        </w:rPr>
        <w:t> </w:t>
      </w:r>
      <w:r>
        <w:rPr>
          <w:sz w:val="24"/>
        </w:rPr>
        <w:t>This</w:t>
      </w:r>
      <w:r>
        <w:rPr>
          <w:spacing w:val="-4"/>
          <w:sz w:val="24"/>
        </w:rPr>
        <w:t> </w:t>
      </w:r>
      <w:r>
        <w:rPr>
          <w:sz w:val="24"/>
        </w:rPr>
        <w:t>comprises</w:t>
      </w:r>
      <w:r>
        <w:rPr>
          <w:spacing w:val="-4"/>
          <w:sz w:val="24"/>
        </w:rPr>
        <w:t> </w:t>
      </w:r>
      <w:r>
        <w:rPr>
          <w:sz w:val="24"/>
        </w:rPr>
        <w:t>three</w:t>
      </w:r>
      <w:r>
        <w:rPr>
          <w:spacing w:val="-4"/>
          <w:sz w:val="24"/>
        </w:rPr>
        <w:t> </w:t>
      </w:r>
      <w:r>
        <w:rPr>
          <w:sz w:val="24"/>
        </w:rPr>
        <w:t>types</w:t>
      </w:r>
      <w:r>
        <w:rPr>
          <w:spacing w:val="-4"/>
          <w:sz w:val="24"/>
        </w:rPr>
        <w:t> </w:t>
      </w:r>
      <w:r>
        <w:rPr>
          <w:sz w:val="24"/>
        </w:rPr>
        <w:t>of establishment – secure children’s homes, secure training centres and young offender institutions.</w:t>
      </w:r>
    </w:p>
    <w:p>
      <w:pPr>
        <w:spacing w:line="276" w:lineRule="auto" w:before="200"/>
        <w:ind w:left="101" w:right="171" w:firstLine="0"/>
        <w:jc w:val="left"/>
        <w:rPr>
          <w:sz w:val="24"/>
        </w:rPr>
      </w:pPr>
      <w:r>
        <w:rPr>
          <w:b/>
          <w:sz w:val="24"/>
        </w:rPr>
        <w:t>Comprehensive Health Assessment Tool (CHAT): </w:t>
      </w:r>
      <w:r>
        <w:rPr>
          <w:sz w:val="24"/>
        </w:rPr>
        <w:t>An assessment tool for young people in the youth justice system. It ensures that young people in the secure</w:t>
      </w:r>
      <w:r>
        <w:rPr>
          <w:spacing w:val="-4"/>
          <w:sz w:val="24"/>
        </w:rPr>
        <w:t> </w:t>
      </w:r>
      <w:r>
        <w:rPr>
          <w:sz w:val="24"/>
        </w:rPr>
        <w:t>estate</w:t>
      </w:r>
      <w:r>
        <w:rPr>
          <w:spacing w:val="-4"/>
          <w:sz w:val="24"/>
        </w:rPr>
        <w:t> </w:t>
      </w:r>
      <w:r>
        <w:rPr>
          <w:sz w:val="24"/>
        </w:rPr>
        <w:t>and</w:t>
      </w:r>
      <w:r>
        <w:rPr>
          <w:spacing w:val="-4"/>
          <w:sz w:val="24"/>
        </w:rPr>
        <w:t> </w:t>
      </w:r>
      <w:r>
        <w:rPr>
          <w:sz w:val="24"/>
        </w:rPr>
        <w:t>in</w:t>
      </w:r>
      <w:r>
        <w:rPr>
          <w:spacing w:val="-4"/>
          <w:sz w:val="24"/>
        </w:rPr>
        <w:t> </w:t>
      </w:r>
      <w:r>
        <w:rPr>
          <w:sz w:val="24"/>
        </w:rPr>
        <w:t>the</w:t>
      </w:r>
      <w:r>
        <w:rPr>
          <w:spacing w:val="-4"/>
          <w:sz w:val="24"/>
        </w:rPr>
        <w:t> </w:t>
      </w:r>
      <w:r>
        <w:rPr>
          <w:sz w:val="24"/>
        </w:rPr>
        <w:t>community</w:t>
      </w:r>
      <w:r>
        <w:rPr>
          <w:spacing w:val="-4"/>
          <w:sz w:val="24"/>
        </w:rPr>
        <w:t> </w:t>
      </w:r>
      <w:r>
        <w:rPr>
          <w:sz w:val="24"/>
        </w:rPr>
        <w:t>receive</w:t>
      </w:r>
      <w:r>
        <w:rPr>
          <w:spacing w:val="-4"/>
          <w:sz w:val="24"/>
        </w:rPr>
        <w:t> </w:t>
      </w:r>
      <w:r>
        <w:rPr>
          <w:sz w:val="24"/>
        </w:rPr>
        <w:t>a</w:t>
      </w:r>
      <w:r>
        <w:rPr>
          <w:spacing w:val="-4"/>
          <w:sz w:val="24"/>
        </w:rPr>
        <w:t> </w:t>
      </w:r>
      <w:r>
        <w:rPr>
          <w:sz w:val="24"/>
        </w:rPr>
        <w:t>comprehensive</w:t>
      </w:r>
      <w:r>
        <w:rPr>
          <w:spacing w:val="-4"/>
          <w:sz w:val="24"/>
        </w:rPr>
        <w:t> </w:t>
      </w:r>
      <w:r>
        <w:rPr>
          <w:sz w:val="24"/>
        </w:rPr>
        <w:t>assessment</w:t>
      </w:r>
      <w:r>
        <w:rPr>
          <w:spacing w:val="-3"/>
          <w:sz w:val="24"/>
        </w:rPr>
        <w:t> </w:t>
      </w:r>
      <w:r>
        <w:rPr>
          <w:sz w:val="24"/>
        </w:rPr>
        <w:t>of</w:t>
      </w:r>
      <w:r>
        <w:rPr>
          <w:spacing w:val="-4"/>
          <w:sz w:val="24"/>
        </w:rPr>
        <w:t> </w:t>
      </w:r>
      <w:r>
        <w:rPr>
          <w:sz w:val="24"/>
        </w:rPr>
        <w:t>their</w:t>
      </w:r>
    </w:p>
    <w:p>
      <w:pPr>
        <w:spacing w:after="0" w:line="276" w:lineRule="auto"/>
        <w:jc w:val="left"/>
        <w:rPr>
          <w:sz w:val="24"/>
        </w:rPr>
        <w:sectPr>
          <w:pgSz w:w="11910" w:h="16840"/>
          <w:pgMar w:header="0" w:footer="780" w:top="1360" w:bottom="980" w:left="1600" w:right="1320"/>
        </w:sectPr>
      </w:pPr>
    </w:p>
    <w:p>
      <w:pPr>
        <w:pStyle w:val="BodyText"/>
        <w:spacing w:line="276" w:lineRule="auto" w:before="79"/>
        <w:ind w:right="171"/>
      </w:pPr>
      <w:r>
        <w:rPr/>
        <w:t>physical</w:t>
      </w:r>
      <w:r>
        <w:rPr>
          <w:spacing w:val="-4"/>
        </w:rPr>
        <w:t> </w:t>
      </w:r>
      <w:r>
        <w:rPr/>
        <w:t>and</w:t>
      </w:r>
      <w:r>
        <w:rPr>
          <w:spacing w:val="-4"/>
        </w:rPr>
        <w:t> </w:t>
      </w:r>
      <w:r>
        <w:rPr/>
        <w:t>mental</w:t>
      </w:r>
      <w:r>
        <w:rPr>
          <w:spacing w:val="-4"/>
        </w:rPr>
        <w:t> </w:t>
      </w:r>
      <w:r>
        <w:rPr/>
        <w:t>health,</w:t>
      </w:r>
      <w:r>
        <w:rPr>
          <w:spacing w:val="-3"/>
        </w:rPr>
        <w:t> </w:t>
      </w:r>
      <w:r>
        <w:rPr/>
        <w:t>substance</w:t>
      </w:r>
      <w:r>
        <w:rPr>
          <w:spacing w:val="-4"/>
        </w:rPr>
        <w:t> </w:t>
      </w:r>
      <w:r>
        <w:rPr/>
        <w:t>misuse</w:t>
      </w:r>
      <w:r>
        <w:rPr>
          <w:spacing w:val="-4"/>
        </w:rPr>
        <w:t> </w:t>
      </w:r>
      <w:r>
        <w:rPr/>
        <w:t>and</w:t>
      </w:r>
      <w:r>
        <w:rPr>
          <w:spacing w:val="-4"/>
        </w:rPr>
        <w:t> </w:t>
      </w:r>
      <w:r>
        <w:rPr/>
        <w:t>neuro-disability</w:t>
      </w:r>
      <w:r>
        <w:rPr>
          <w:spacing w:val="-4"/>
        </w:rPr>
        <w:t> </w:t>
      </w:r>
      <w:r>
        <w:rPr/>
        <w:t>needs</w:t>
      </w:r>
      <w:r>
        <w:rPr>
          <w:spacing w:val="-4"/>
        </w:rPr>
        <w:t> </w:t>
      </w:r>
      <w:r>
        <w:rPr/>
        <w:t>on</w:t>
      </w:r>
      <w:r>
        <w:rPr>
          <w:spacing w:val="-4"/>
        </w:rPr>
        <w:t> </w:t>
      </w:r>
      <w:r>
        <w:rPr/>
        <w:t>entry to the system.</w:t>
      </w:r>
    </w:p>
    <w:p>
      <w:pPr>
        <w:pStyle w:val="BodyText"/>
        <w:spacing w:line="276" w:lineRule="auto" w:before="201"/>
        <w:ind w:right="120"/>
      </w:pPr>
      <w:r>
        <w:rPr>
          <w:b/>
        </w:rPr>
        <w:t>Compulsory</w:t>
      </w:r>
      <w:r>
        <w:rPr>
          <w:b/>
          <w:spacing w:val="-1"/>
        </w:rPr>
        <w:t> </w:t>
      </w:r>
      <w:r>
        <w:rPr>
          <w:b/>
        </w:rPr>
        <w:t>school age: </w:t>
      </w:r>
      <w:r>
        <w:rPr/>
        <w:t>A child is of compulsory school age from the beginning of the term following their 5th birthday until the last Friday of June in the year in which</w:t>
      </w:r>
      <w:r>
        <w:rPr>
          <w:spacing w:val="-3"/>
        </w:rPr>
        <w:t> </w:t>
      </w:r>
      <w:r>
        <w:rPr/>
        <w:t>they</w:t>
      </w:r>
      <w:r>
        <w:rPr>
          <w:spacing w:val="-3"/>
        </w:rPr>
        <w:t> </w:t>
      </w:r>
      <w:r>
        <w:rPr/>
        <w:t>become</w:t>
      </w:r>
      <w:r>
        <w:rPr>
          <w:spacing w:val="-3"/>
        </w:rPr>
        <w:t> </w:t>
      </w:r>
      <w:r>
        <w:rPr/>
        <w:t>16,</w:t>
      </w:r>
      <w:r>
        <w:rPr>
          <w:spacing w:val="-2"/>
        </w:rPr>
        <w:t> </w:t>
      </w:r>
      <w:r>
        <w:rPr/>
        <w:t>provided</w:t>
      </w:r>
      <w:r>
        <w:rPr>
          <w:spacing w:val="-3"/>
        </w:rPr>
        <w:t> </w:t>
      </w:r>
      <w:r>
        <w:rPr/>
        <w:t>that</w:t>
      </w:r>
      <w:r>
        <w:rPr>
          <w:spacing w:val="-2"/>
        </w:rPr>
        <w:t> </w:t>
      </w:r>
      <w:r>
        <w:rPr/>
        <w:t>their</w:t>
      </w:r>
      <w:r>
        <w:rPr>
          <w:spacing w:val="-2"/>
        </w:rPr>
        <w:t> </w:t>
      </w:r>
      <w:r>
        <w:rPr/>
        <w:t>16th</w:t>
      </w:r>
      <w:r>
        <w:rPr>
          <w:spacing w:val="-3"/>
        </w:rPr>
        <w:t> </w:t>
      </w:r>
      <w:r>
        <w:rPr/>
        <w:t>birthday</w:t>
      </w:r>
      <w:r>
        <w:rPr>
          <w:spacing w:val="-4"/>
        </w:rPr>
        <w:t> </w:t>
      </w:r>
      <w:r>
        <w:rPr/>
        <w:t>falls</w:t>
      </w:r>
      <w:r>
        <w:rPr>
          <w:spacing w:val="-3"/>
        </w:rPr>
        <w:t> </w:t>
      </w:r>
      <w:r>
        <w:rPr/>
        <w:t>before</w:t>
      </w:r>
      <w:r>
        <w:rPr>
          <w:spacing w:val="-3"/>
        </w:rPr>
        <w:t> </w:t>
      </w:r>
      <w:r>
        <w:rPr/>
        <w:t>the</w:t>
      </w:r>
      <w:r>
        <w:rPr>
          <w:spacing w:val="-3"/>
        </w:rPr>
        <w:t> </w:t>
      </w:r>
      <w:r>
        <w:rPr/>
        <w:t>start</w:t>
      </w:r>
      <w:r>
        <w:rPr>
          <w:spacing w:val="-2"/>
        </w:rPr>
        <w:t> </w:t>
      </w:r>
      <w:r>
        <w:rPr/>
        <w:t>of</w:t>
      </w:r>
      <w:r>
        <w:rPr>
          <w:spacing w:val="-4"/>
        </w:rPr>
        <w:t> </w:t>
      </w:r>
      <w:r>
        <w:rPr/>
        <w:t>the next school year.</w:t>
      </w:r>
    </w:p>
    <w:p>
      <w:pPr>
        <w:pStyle w:val="BodyText"/>
        <w:spacing w:line="276" w:lineRule="auto" w:before="199"/>
        <w:ind w:right="120"/>
      </w:pPr>
      <w:r>
        <w:rPr>
          <w:b/>
        </w:rPr>
        <w:t>Disabled</w:t>
      </w:r>
      <w:r>
        <w:rPr>
          <w:b/>
          <w:spacing w:val="-4"/>
        </w:rPr>
        <w:t> </w:t>
      </w:r>
      <w:r>
        <w:rPr>
          <w:b/>
        </w:rPr>
        <w:t>Students</w:t>
      </w:r>
      <w:r>
        <w:rPr>
          <w:b/>
          <w:spacing w:val="-4"/>
        </w:rPr>
        <w:t> </w:t>
      </w:r>
      <w:r>
        <w:rPr>
          <w:b/>
        </w:rPr>
        <w:t>Allowance</w:t>
      </w:r>
      <w:r>
        <w:rPr>
          <w:b/>
          <w:spacing w:val="-5"/>
        </w:rPr>
        <w:t> </w:t>
      </w:r>
      <w:r>
        <w:rPr>
          <w:b/>
        </w:rPr>
        <w:t>(DSA):</w:t>
      </w:r>
      <w:r>
        <w:rPr>
          <w:b/>
          <w:spacing w:val="40"/>
        </w:rPr>
        <w:t> </w:t>
      </w:r>
      <w:r>
        <w:rPr/>
        <w:t>An</w:t>
      </w:r>
      <w:r>
        <w:rPr>
          <w:spacing w:val="-4"/>
        </w:rPr>
        <w:t> </w:t>
      </w:r>
      <w:r>
        <w:rPr/>
        <w:t>allowance</w:t>
      </w:r>
      <w:r>
        <w:rPr>
          <w:spacing w:val="-4"/>
        </w:rPr>
        <w:t> </w:t>
      </w:r>
      <w:r>
        <w:rPr/>
        <w:t>for</w:t>
      </w:r>
      <w:r>
        <w:rPr>
          <w:spacing w:val="-3"/>
        </w:rPr>
        <w:t> </w:t>
      </w:r>
      <w:r>
        <w:rPr/>
        <w:t>undergraduate</w:t>
      </w:r>
      <w:r>
        <w:rPr>
          <w:spacing w:val="-4"/>
        </w:rPr>
        <w:t> </w:t>
      </w:r>
      <w:r>
        <w:rPr/>
        <w:t>or</w:t>
      </w:r>
      <w:r>
        <w:rPr>
          <w:spacing w:val="-3"/>
        </w:rPr>
        <w:t> </w:t>
      </w:r>
      <w:r>
        <w:rPr/>
        <w:t>post- graduate students who have a disability or long-term health condition, mental health</w:t>
      </w:r>
      <w:r>
        <w:rPr>
          <w:spacing w:val="-2"/>
        </w:rPr>
        <w:t> </w:t>
      </w:r>
      <w:r>
        <w:rPr/>
        <w:t>condition</w:t>
      </w:r>
      <w:r>
        <w:rPr>
          <w:spacing w:val="-2"/>
        </w:rPr>
        <w:t> </w:t>
      </w:r>
      <w:r>
        <w:rPr/>
        <w:t>or</w:t>
      </w:r>
      <w:r>
        <w:rPr>
          <w:spacing w:val="-1"/>
        </w:rPr>
        <w:t> </w:t>
      </w:r>
      <w:r>
        <w:rPr/>
        <w:t>specific</w:t>
      </w:r>
      <w:r>
        <w:rPr>
          <w:spacing w:val="-2"/>
        </w:rPr>
        <w:t> </w:t>
      </w:r>
      <w:r>
        <w:rPr/>
        <w:t>learning</w:t>
      </w:r>
      <w:r>
        <w:rPr>
          <w:spacing w:val="-2"/>
        </w:rPr>
        <w:t> </w:t>
      </w:r>
      <w:r>
        <w:rPr/>
        <w:t>difficulty</w:t>
      </w:r>
      <w:r>
        <w:rPr>
          <w:spacing w:val="-2"/>
        </w:rPr>
        <w:t> </w:t>
      </w:r>
      <w:r>
        <w:rPr/>
        <w:t>such</w:t>
      </w:r>
      <w:r>
        <w:rPr>
          <w:spacing w:val="-2"/>
        </w:rPr>
        <w:t> </w:t>
      </w:r>
      <w:r>
        <w:rPr/>
        <w:t>as</w:t>
      </w:r>
      <w:r>
        <w:rPr>
          <w:spacing w:val="-2"/>
        </w:rPr>
        <w:t> </w:t>
      </w:r>
      <w:r>
        <w:rPr/>
        <w:t>dyslexia</w:t>
      </w:r>
      <w:r>
        <w:rPr>
          <w:spacing w:val="-2"/>
        </w:rPr>
        <w:t> </w:t>
      </w:r>
      <w:r>
        <w:rPr/>
        <w:t>or</w:t>
      </w:r>
      <w:r>
        <w:rPr>
          <w:spacing w:val="-1"/>
        </w:rPr>
        <w:t> </w:t>
      </w:r>
      <w:r>
        <w:rPr/>
        <w:t>dyspraxia</w:t>
      </w:r>
      <w:r>
        <w:rPr>
          <w:spacing w:val="-2"/>
        </w:rPr>
        <w:t> </w:t>
      </w:r>
      <w:r>
        <w:rPr/>
        <w:t>which affects their ability to study. It can be used to pay for things such as special equipment, a note-taker or transport costs.</w:t>
      </w:r>
    </w:p>
    <w:p>
      <w:pPr>
        <w:pStyle w:val="BodyText"/>
        <w:spacing w:line="276" w:lineRule="auto"/>
        <w:ind w:right="171"/>
      </w:pPr>
      <w:r>
        <w:rPr>
          <w:b/>
        </w:rPr>
        <w:t>Disagreement resolution: </w:t>
      </w:r>
      <w:r>
        <w:rPr/>
        <w:t>This is a statutory service commissioned by local authorities</w:t>
      </w:r>
      <w:r>
        <w:rPr>
          <w:spacing w:val="-4"/>
        </w:rPr>
        <w:t> </w:t>
      </w:r>
      <w:r>
        <w:rPr/>
        <w:t>to</w:t>
      </w:r>
      <w:r>
        <w:rPr>
          <w:spacing w:val="-4"/>
        </w:rPr>
        <w:t> </w:t>
      </w:r>
      <w:r>
        <w:rPr/>
        <w:t>provide</w:t>
      </w:r>
      <w:r>
        <w:rPr>
          <w:spacing w:val="-4"/>
        </w:rPr>
        <w:t> </w:t>
      </w:r>
      <w:r>
        <w:rPr/>
        <w:t>a</w:t>
      </w:r>
      <w:r>
        <w:rPr>
          <w:spacing w:val="-4"/>
        </w:rPr>
        <w:t> </w:t>
      </w:r>
      <w:r>
        <w:rPr/>
        <w:t>quick</w:t>
      </w:r>
      <w:r>
        <w:rPr>
          <w:spacing w:val="-4"/>
        </w:rPr>
        <w:t> </w:t>
      </w:r>
      <w:r>
        <w:rPr/>
        <w:t>and</w:t>
      </w:r>
      <w:r>
        <w:rPr>
          <w:spacing w:val="-3"/>
        </w:rPr>
        <w:t> </w:t>
      </w:r>
      <w:r>
        <w:rPr/>
        <w:t>non-adversarial</w:t>
      </w:r>
      <w:r>
        <w:rPr>
          <w:spacing w:val="-4"/>
        </w:rPr>
        <w:t> </w:t>
      </w:r>
      <w:r>
        <w:rPr/>
        <w:t>way</w:t>
      </w:r>
      <w:r>
        <w:rPr>
          <w:spacing w:val="-3"/>
        </w:rPr>
        <w:t> </w:t>
      </w:r>
      <w:r>
        <w:rPr/>
        <w:t>of</w:t>
      </w:r>
      <w:r>
        <w:rPr>
          <w:spacing w:val="-3"/>
        </w:rPr>
        <w:t> </w:t>
      </w:r>
      <w:r>
        <w:rPr/>
        <w:t>resolving</w:t>
      </w:r>
      <w:r>
        <w:rPr>
          <w:spacing w:val="-3"/>
        </w:rPr>
        <w:t> </w:t>
      </w:r>
      <w:r>
        <w:rPr/>
        <w:t>disagreements between</w:t>
      </w:r>
      <w:r>
        <w:rPr>
          <w:spacing w:val="-3"/>
        </w:rPr>
        <w:t> </w:t>
      </w:r>
      <w:r>
        <w:rPr/>
        <w:t>parents</w:t>
      </w:r>
      <w:r>
        <w:rPr>
          <w:spacing w:val="-3"/>
        </w:rPr>
        <w:t> </w:t>
      </w:r>
      <w:r>
        <w:rPr/>
        <w:t>or</w:t>
      </w:r>
      <w:r>
        <w:rPr>
          <w:spacing w:val="-2"/>
        </w:rPr>
        <w:t> </w:t>
      </w:r>
      <w:r>
        <w:rPr/>
        <w:t>young</w:t>
      </w:r>
      <w:r>
        <w:rPr>
          <w:spacing w:val="-3"/>
        </w:rPr>
        <w:t> </w:t>
      </w:r>
      <w:r>
        <w:rPr/>
        <w:t>people</w:t>
      </w:r>
      <w:r>
        <w:rPr>
          <w:spacing w:val="-3"/>
        </w:rPr>
        <w:t> </w:t>
      </w:r>
      <w:r>
        <w:rPr/>
        <w:t>and</w:t>
      </w:r>
      <w:r>
        <w:rPr>
          <w:spacing w:val="-3"/>
        </w:rPr>
        <w:t> </w:t>
      </w:r>
      <w:r>
        <w:rPr/>
        <w:t>bodies</w:t>
      </w:r>
      <w:r>
        <w:rPr>
          <w:spacing w:val="-3"/>
        </w:rPr>
        <w:t> </w:t>
      </w:r>
      <w:r>
        <w:rPr/>
        <w:t>responsible</w:t>
      </w:r>
      <w:r>
        <w:rPr>
          <w:spacing w:val="-3"/>
        </w:rPr>
        <w:t> </w:t>
      </w:r>
      <w:r>
        <w:rPr/>
        <w:t>for</w:t>
      </w:r>
      <w:r>
        <w:rPr>
          <w:spacing w:val="-2"/>
        </w:rPr>
        <w:t> </w:t>
      </w:r>
      <w:r>
        <w:rPr/>
        <w:t>providing</w:t>
      </w:r>
      <w:r>
        <w:rPr>
          <w:spacing w:val="-3"/>
        </w:rPr>
        <w:t> </w:t>
      </w:r>
      <w:r>
        <w:rPr/>
        <w:t>education, whether the child or young person has an EHC plan or not, or health and social care</w:t>
      </w:r>
      <w:r>
        <w:rPr>
          <w:spacing w:val="-4"/>
        </w:rPr>
        <w:t> </w:t>
      </w:r>
      <w:r>
        <w:rPr/>
        <w:t>in</w:t>
      </w:r>
      <w:r>
        <w:rPr>
          <w:spacing w:val="-4"/>
        </w:rPr>
        <w:t> </w:t>
      </w:r>
      <w:r>
        <w:rPr/>
        <w:t>relation</w:t>
      </w:r>
      <w:r>
        <w:rPr>
          <w:spacing w:val="-4"/>
        </w:rPr>
        <w:t> </w:t>
      </w:r>
      <w:r>
        <w:rPr/>
        <w:t>to</w:t>
      </w:r>
      <w:r>
        <w:rPr>
          <w:spacing w:val="-4"/>
        </w:rPr>
        <w:t> </w:t>
      </w:r>
      <w:r>
        <w:rPr/>
        <w:t>EHC</w:t>
      </w:r>
      <w:r>
        <w:rPr>
          <w:spacing w:val="-3"/>
        </w:rPr>
        <w:t> </w:t>
      </w:r>
      <w:r>
        <w:rPr/>
        <w:t>assessments</w:t>
      </w:r>
      <w:r>
        <w:rPr>
          <w:spacing w:val="-4"/>
        </w:rPr>
        <w:t> </w:t>
      </w:r>
      <w:r>
        <w:rPr/>
        <w:t>and</w:t>
      </w:r>
      <w:r>
        <w:rPr>
          <w:spacing w:val="-4"/>
        </w:rPr>
        <w:t> </w:t>
      </w:r>
      <w:r>
        <w:rPr/>
        <w:t>plans.</w:t>
      </w:r>
      <w:r>
        <w:rPr>
          <w:spacing w:val="-3"/>
        </w:rPr>
        <w:t> </w:t>
      </w:r>
      <w:r>
        <w:rPr/>
        <w:t>Disagreement</w:t>
      </w:r>
      <w:r>
        <w:rPr>
          <w:spacing w:val="-3"/>
        </w:rPr>
        <w:t> </w:t>
      </w:r>
      <w:r>
        <w:rPr/>
        <w:t>resolution</w:t>
      </w:r>
      <w:r>
        <w:rPr>
          <w:spacing w:val="-4"/>
        </w:rPr>
        <w:t> </w:t>
      </w:r>
      <w:r>
        <w:rPr/>
        <w:t>services can also be used in cases of disagreement between local authorities and health commissioning bodies during EHC needs assessments, the drawing up of EHC plans or the reviewing of those plans.</w:t>
      </w:r>
    </w:p>
    <w:p>
      <w:pPr>
        <w:pStyle w:val="BodyText"/>
        <w:spacing w:line="276" w:lineRule="auto" w:before="201"/>
        <w:ind w:right="224"/>
      </w:pPr>
      <w:r>
        <w:rPr>
          <w:b/>
        </w:rPr>
        <w:t>Early</w:t>
      </w:r>
      <w:r>
        <w:rPr>
          <w:b/>
          <w:spacing w:val="-6"/>
        </w:rPr>
        <w:t> </w:t>
      </w:r>
      <w:r>
        <w:rPr>
          <w:b/>
        </w:rPr>
        <w:t>Help</w:t>
      </w:r>
      <w:r>
        <w:rPr>
          <w:b/>
          <w:spacing w:val="-2"/>
        </w:rPr>
        <w:t> </w:t>
      </w:r>
      <w:r>
        <w:rPr>
          <w:b/>
        </w:rPr>
        <w:t>Assessment:</w:t>
      </w:r>
      <w:r>
        <w:rPr>
          <w:b/>
          <w:spacing w:val="-3"/>
        </w:rPr>
        <w:t> </w:t>
      </w:r>
      <w:r>
        <w:rPr/>
        <w:t>A</w:t>
      </w:r>
      <w:r>
        <w:rPr>
          <w:spacing w:val="-3"/>
        </w:rPr>
        <w:t> </w:t>
      </w:r>
      <w:r>
        <w:rPr/>
        <w:t>social</w:t>
      </w:r>
      <w:r>
        <w:rPr>
          <w:spacing w:val="-3"/>
        </w:rPr>
        <w:t> </w:t>
      </w:r>
      <w:r>
        <w:rPr/>
        <w:t>care</w:t>
      </w:r>
      <w:r>
        <w:rPr>
          <w:spacing w:val="-3"/>
        </w:rPr>
        <w:t> </w:t>
      </w:r>
      <w:r>
        <w:rPr/>
        <w:t>assessment</w:t>
      </w:r>
      <w:r>
        <w:rPr>
          <w:spacing w:val="-2"/>
        </w:rPr>
        <w:t> </w:t>
      </w:r>
      <w:r>
        <w:rPr/>
        <w:t>of</w:t>
      </w:r>
      <w:r>
        <w:rPr>
          <w:spacing w:val="-4"/>
        </w:rPr>
        <w:t> </w:t>
      </w:r>
      <w:r>
        <w:rPr/>
        <w:t>a</w:t>
      </w:r>
      <w:r>
        <w:rPr>
          <w:spacing w:val="-3"/>
        </w:rPr>
        <w:t> </w:t>
      </w:r>
      <w:r>
        <w:rPr/>
        <w:t>child</w:t>
      </w:r>
      <w:r>
        <w:rPr>
          <w:spacing w:val="-3"/>
        </w:rPr>
        <w:t> </w:t>
      </w:r>
      <w:r>
        <w:rPr/>
        <w:t>and</w:t>
      </w:r>
      <w:r>
        <w:rPr>
          <w:spacing w:val="-2"/>
        </w:rPr>
        <w:t> </w:t>
      </w:r>
      <w:r>
        <w:rPr/>
        <w:t>his</w:t>
      </w:r>
      <w:r>
        <w:rPr>
          <w:spacing w:val="-3"/>
        </w:rPr>
        <w:t> </w:t>
      </w:r>
      <w:r>
        <w:rPr/>
        <w:t>or</w:t>
      </w:r>
      <w:r>
        <w:rPr>
          <w:spacing w:val="-2"/>
        </w:rPr>
        <w:t> </w:t>
      </w:r>
      <w:r>
        <w:rPr/>
        <w:t>her family, designed to identify needs at an early stage and enable suitable interventions to be put in place to support the family.</w:t>
      </w:r>
    </w:p>
    <w:p>
      <w:pPr>
        <w:pStyle w:val="BodyText"/>
        <w:spacing w:line="276" w:lineRule="auto"/>
        <w:ind w:right="224"/>
      </w:pPr>
      <w:r>
        <w:rPr>
          <w:b/>
        </w:rPr>
        <w:t>Early</w:t>
      </w:r>
      <w:r>
        <w:rPr>
          <w:b/>
          <w:spacing w:val="-7"/>
        </w:rPr>
        <w:t> </w:t>
      </w:r>
      <w:r>
        <w:rPr>
          <w:b/>
        </w:rPr>
        <w:t>Support</w:t>
      </w:r>
      <w:r>
        <w:rPr>
          <w:b/>
          <w:spacing w:val="-4"/>
        </w:rPr>
        <w:t> </w:t>
      </w:r>
      <w:r>
        <w:rPr>
          <w:b/>
        </w:rPr>
        <w:t>Programme:</w:t>
      </w:r>
      <w:r>
        <w:rPr>
          <w:b/>
          <w:spacing w:val="-4"/>
        </w:rPr>
        <w:t> </w:t>
      </w:r>
      <w:r>
        <w:rPr/>
        <w:t>The</w:t>
      </w:r>
      <w:r>
        <w:rPr>
          <w:spacing w:val="-5"/>
        </w:rPr>
        <w:t> </w:t>
      </w:r>
      <w:r>
        <w:rPr/>
        <w:t>Early</w:t>
      </w:r>
      <w:r>
        <w:rPr>
          <w:spacing w:val="-5"/>
        </w:rPr>
        <w:t> </w:t>
      </w:r>
      <w:r>
        <w:rPr/>
        <w:t>Support</w:t>
      </w:r>
      <w:r>
        <w:rPr>
          <w:spacing w:val="-4"/>
        </w:rPr>
        <w:t> </w:t>
      </w:r>
      <w:r>
        <w:rPr/>
        <w:t>Programme</w:t>
      </w:r>
      <w:r>
        <w:rPr>
          <w:spacing w:val="-5"/>
        </w:rPr>
        <w:t> </w:t>
      </w:r>
      <w:r>
        <w:rPr/>
        <w:t>co-ordinates</w:t>
      </w:r>
      <w:r>
        <w:rPr>
          <w:spacing w:val="-5"/>
        </w:rPr>
        <w:t> </w:t>
      </w:r>
      <w:r>
        <w:rPr/>
        <w:t>health, education</w:t>
      </w:r>
      <w:r>
        <w:rPr>
          <w:spacing w:val="-1"/>
        </w:rPr>
        <w:t> </w:t>
      </w:r>
      <w:r>
        <w:rPr/>
        <w:t>and</w:t>
      </w:r>
      <w:r>
        <w:rPr>
          <w:spacing w:val="-2"/>
        </w:rPr>
        <w:t> </w:t>
      </w:r>
      <w:r>
        <w:rPr/>
        <w:t>social</w:t>
      </w:r>
      <w:r>
        <w:rPr>
          <w:spacing w:val="-2"/>
        </w:rPr>
        <w:t> </w:t>
      </w:r>
      <w:r>
        <w:rPr/>
        <w:t>care</w:t>
      </w:r>
      <w:r>
        <w:rPr>
          <w:spacing w:val="-2"/>
        </w:rPr>
        <w:t> </w:t>
      </w:r>
      <w:r>
        <w:rPr/>
        <w:t>support</w:t>
      </w:r>
      <w:r>
        <w:rPr>
          <w:spacing w:val="-3"/>
        </w:rPr>
        <w:t> </w:t>
      </w:r>
      <w:r>
        <w:rPr/>
        <w:t>for</w:t>
      </w:r>
      <w:r>
        <w:rPr>
          <w:spacing w:val="-3"/>
        </w:rPr>
        <w:t> </w:t>
      </w:r>
      <w:r>
        <w:rPr/>
        <w:t>the</w:t>
      </w:r>
      <w:r>
        <w:rPr>
          <w:spacing w:val="-2"/>
        </w:rPr>
        <w:t> </w:t>
      </w:r>
      <w:r>
        <w:rPr/>
        <w:t>parents</w:t>
      </w:r>
      <w:r>
        <w:rPr>
          <w:spacing w:val="-2"/>
        </w:rPr>
        <w:t> </w:t>
      </w:r>
      <w:r>
        <w:rPr/>
        <w:t>and</w:t>
      </w:r>
      <w:r>
        <w:rPr>
          <w:spacing w:val="-2"/>
        </w:rPr>
        <w:t> </w:t>
      </w:r>
      <w:r>
        <w:rPr/>
        <w:t>carers</w:t>
      </w:r>
      <w:r>
        <w:rPr>
          <w:spacing w:val="-2"/>
        </w:rPr>
        <w:t> </w:t>
      </w:r>
      <w:r>
        <w:rPr/>
        <w:t>of</w:t>
      </w:r>
      <w:r>
        <w:rPr>
          <w:spacing w:val="-2"/>
        </w:rPr>
        <w:t> </w:t>
      </w:r>
      <w:r>
        <w:rPr/>
        <w:t>disabled</w:t>
      </w:r>
      <w:r>
        <w:rPr>
          <w:spacing w:val="-2"/>
        </w:rPr>
        <w:t> </w:t>
      </w:r>
      <w:r>
        <w:rPr/>
        <w:t>children and young people from birth to adulthood. A key worker is assigned to families that join the Programme.</w:t>
      </w:r>
    </w:p>
    <w:p>
      <w:pPr>
        <w:pStyle w:val="BodyText"/>
        <w:spacing w:line="276" w:lineRule="auto" w:before="199"/>
        <w:ind w:right="224"/>
      </w:pPr>
      <w:r>
        <w:rPr>
          <w:b/>
        </w:rPr>
        <w:t>Early Years Foundation Stage (EYFS): </w:t>
      </w:r>
      <w:r>
        <w:rPr/>
        <w:t>The foundation stage begins when children reach the age of three. Many children attend an early education setting soon after their third birthday. The foundation stage continues until the end of the reception</w:t>
      </w:r>
      <w:r>
        <w:rPr>
          <w:spacing w:val="-4"/>
        </w:rPr>
        <w:t> </w:t>
      </w:r>
      <w:r>
        <w:rPr/>
        <w:t>year</w:t>
      </w:r>
      <w:r>
        <w:rPr>
          <w:spacing w:val="-3"/>
        </w:rPr>
        <w:t> </w:t>
      </w:r>
      <w:r>
        <w:rPr/>
        <w:t>and</w:t>
      </w:r>
      <w:r>
        <w:rPr>
          <w:spacing w:val="-4"/>
        </w:rPr>
        <w:t> </w:t>
      </w:r>
      <w:r>
        <w:rPr/>
        <w:t>is</w:t>
      </w:r>
      <w:r>
        <w:rPr>
          <w:spacing w:val="-4"/>
        </w:rPr>
        <w:t> </w:t>
      </w:r>
      <w:r>
        <w:rPr/>
        <w:t>consistent</w:t>
      </w:r>
      <w:r>
        <w:rPr>
          <w:spacing w:val="-3"/>
        </w:rPr>
        <w:t> </w:t>
      </w:r>
      <w:r>
        <w:rPr/>
        <w:t>with</w:t>
      </w:r>
      <w:r>
        <w:rPr>
          <w:spacing w:val="-4"/>
        </w:rPr>
        <w:t> </w:t>
      </w:r>
      <w:r>
        <w:rPr/>
        <w:t>the</w:t>
      </w:r>
      <w:r>
        <w:rPr>
          <w:spacing w:val="-4"/>
        </w:rPr>
        <w:t> </w:t>
      </w:r>
      <w:r>
        <w:rPr/>
        <w:t>National</w:t>
      </w:r>
      <w:r>
        <w:rPr>
          <w:spacing w:val="-4"/>
        </w:rPr>
        <w:t> </w:t>
      </w:r>
      <w:r>
        <w:rPr/>
        <w:t>Curriculum.</w:t>
      </w:r>
      <w:r>
        <w:rPr>
          <w:spacing w:val="-3"/>
        </w:rPr>
        <w:t> </w:t>
      </w:r>
      <w:r>
        <w:rPr/>
        <w:t>It</w:t>
      </w:r>
      <w:r>
        <w:rPr>
          <w:spacing w:val="-5"/>
        </w:rPr>
        <w:t> </w:t>
      </w:r>
      <w:r>
        <w:rPr/>
        <w:t>prepares</w:t>
      </w:r>
      <w:r>
        <w:rPr>
          <w:spacing w:val="-4"/>
        </w:rPr>
        <w:t> </w:t>
      </w:r>
      <w:r>
        <w:rPr/>
        <w:t>children for learning in Year 1, when programmes of study for Key Stage 1 are taught.</w:t>
      </w:r>
    </w:p>
    <w:p>
      <w:pPr>
        <w:pStyle w:val="BodyText"/>
        <w:spacing w:line="276" w:lineRule="auto"/>
      </w:pPr>
      <w:r>
        <w:rPr>
          <w:b/>
        </w:rPr>
        <w:t>Early</w:t>
      </w:r>
      <w:r>
        <w:rPr>
          <w:b/>
          <w:spacing w:val="-5"/>
        </w:rPr>
        <w:t> </w:t>
      </w:r>
      <w:r>
        <w:rPr>
          <w:b/>
        </w:rPr>
        <w:t>years</w:t>
      </w:r>
      <w:r>
        <w:rPr>
          <w:b/>
          <w:spacing w:val="-4"/>
        </w:rPr>
        <w:t> </w:t>
      </w:r>
      <w:r>
        <w:rPr>
          <w:b/>
        </w:rPr>
        <w:t>provider:</w:t>
      </w:r>
      <w:r>
        <w:rPr>
          <w:b/>
          <w:spacing w:val="-3"/>
        </w:rPr>
        <w:t> </w:t>
      </w:r>
      <w:r>
        <w:rPr/>
        <w:t>A</w:t>
      </w:r>
      <w:r>
        <w:rPr>
          <w:spacing w:val="-4"/>
        </w:rPr>
        <w:t> </w:t>
      </w:r>
      <w:r>
        <w:rPr/>
        <w:t>provider</w:t>
      </w:r>
      <w:r>
        <w:rPr>
          <w:spacing w:val="-3"/>
        </w:rPr>
        <w:t> </w:t>
      </w:r>
      <w:r>
        <w:rPr/>
        <w:t>of</w:t>
      </w:r>
      <w:r>
        <w:rPr>
          <w:spacing w:val="-3"/>
        </w:rPr>
        <w:t> </w:t>
      </w:r>
      <w:r>
        <w:rPr/>
        <w:t>early</w:t>
      </w:r>
      <w:r>
        <w:rPr>
          <w:spacing w:val="-4"/>
        </w:rPr>
        <w:t> </w:t>
      </w:r>
      <w:r>
        <w:rPr/>
        <w:t>education</w:t>
      </w:r>
      <w:r>
        <w:rPr>
          <w:spacing w:val="-4"/>
        </w:rPr>
        <w:t> </w:t>
      </w:r>
      <w:r>
        <w:rPr/>
        <w:t>places</w:t>
      </w:r>
      <w:r>
        <w:rPr>
          <w:spacing w:val="-4"/>
        </w:rPr>
        <w:t> </w:t>
      </w:r>
      <w:r>
        <w:rPr/>
        <w:t>for</w:t>
      </w:r>
      <w:r>
        <w:rPr>
          <w:spacing w:val="-3"/>
        </w:rPr>
        <w:t> </w:t>
      </w:r>
      <w:r>
        <w:rPr/>
        <w:t>children</w:t>
      </w:r>
      <w:r>
        <w:rPr>
          <w:spacing w:val="-4"/>
        </w:rPr>
        <w:t> </w:t>
      </w:r>
      <w:r>
        <w:rPr/>
        <w:t>under</w:t>
      </w:r>
      <w:r>
        <w:rPr>
          <w:spacing w:val="-2"/>
        </w:rPr>
        <w:t> </w:t>
      </w:r>
      <w:r>
        <w:rPr/>
        <w:t>five years of age. This can include state-funded and private nurseries as well as child </w:t>
      </w:r>
      <w:r>
        <w:rPr>
          <w:spacing w:val="-2"/>
        </w:rPr>
        <w:t>minders.</w:t>
      </w:r>
    </w:p>
    <w:p>
      <w:pPr>
        <w:pStyle w:val="BodyText"/>
        <w:spacing w:line="276" w:lineRule="auto" w:before="201"/>
        <w:ind w:right="171"/>
      </w:pPr>
      <w:r>
        <w:rPr>
          <w:b/>
        </w:rPr>
        <w:t>Education</w:t>
      </w:r>
      <w:r>
        <w:rPr>
          <w:b/>
          <w:spacing w:val="-3"/>
        </w:rPr>
        <w:t> </w:t>
      </w:r>
      <w:r>
        <w:rPr>
          <w:b/>
        </w:rPr>
        <w:t>Funding</w:t>
      </w:r>
      <w:r>
        <w:rPr>
          <w:b/>
          <w:spacing w:val="-3"/>
        </w:rPr>
        <w:t> </w:t>
      </w:r>
      <w:r>
        <w:rPr>
          <w:b/>
        </w:rPr>
        <w:t>Agency</w:t>
      </w:r>
      <w:r>
        <w:rPr>
          <w:b/>
          <w:spacing w:val="-4"/>
        </w:rPr>
        <w:t> </w:t>
      </w:r>
      <w:r>
        <w:rPr>
          <w:b/>
        </w:rPr>
        <w:t>(EFA):</w:t>
      </w:r>
      <w:r>
        <w:rPr>
          <w:b/>
          <w:spacing w:val="-2"/>
        </w:rPr>
        <w:t> </w:t>
      </w:r>
      <w:r>
        <w:rPr/>
        <w:t>An</w:t>
      </w:r>
      <w:r>
        <w:rPr>
          <w:spacing w:val="-3"/>
        </w:rPr>
        <w:t> </w:t>
      </w:r>
      <w:r>
        <w:rPr/>
        <w:t>arm</w:t>
      </w:r>
      <w:r>
        <w:rPr>
          <w:spacing w:val="-4"/>
        </w:rPr>
        <w:t> </w:t>
      </w:r>
      <w:r>
        <w:rPr/>
        <w:t>of</w:t>
      </w:r>
      <w:r>
        <w:rPr>
          <w:spacing w:val="-4"/>
        </w:rPr>
        <w:t> </w:t>
      </w:r>
      <w:r>
        <w:rPr/>
        <w:t>the</w:t>
      </w:r>
      <w:r>
        <w:rPr>
          <w:spacing w:val="-3"/>
        </w:rPr>
        <w:t> </w:t>
      </w:r>
      <w:r>
        <w:rPr/>
        <w:t>Department</w:t>
      </w:r>
      <w:r>
        <w:rPr>
          <w:spacing w:val="-4"/>
        </w:rPr>
        <w:t> </w:t>
      </w:r>
      <w:r>
        <w:rPr/>
        <w:t>for</w:t>
      </w:r>
      <w:r>
        <w:rPr>
          <w:spacing w:val="-4"/>
        </w:rPr>
        <w:t> </w:t>
      </w:r>
      <w:r>
        <w:rPr/>
        <w:t>Education</w:t>
      </w:r>
      <w:r>
        <w:rPr>
          <w:spacing w:val="-3"/>
        </w:rPr>
        <w:t> </w:t>
      </w:r>
      <w:r>
        <w:rPr/>
        <w:t>that manages the funding for learners between the ages of 3 and 19 years and for those with SEN or disabilities between the ages of 3 and 25. The EFA allocates funding to 152 local authorities for maintained schools and voluntary aided schools. It is also responsible for funding and monitoring academies, University</w:t>
      </w:r>
    </w:p>
    <w:p>
      <w:pPr>
        <w:spacing w:after="0" w:line="276" w:lineRule="auto"/>
        <w:sectPr>
          <w:pgSz w:w="11910" w:h="16840"/>
          <w:pgMar w:header="0" w:footer="780" w:top="1340" w:bottom="980" w:left="1600" w:right="1320"/>
        </w:sectPr>
      </w:pPr>
    </w:p>
    <w:p>
      <w:pPr>
        <w:pStyle w:val="BodyText"/>
        <w:spacing w:line="276" w:lineRule="auto" w:before="79"/>
      </w:pPr>
      <w:r>
        <w:rPr/>
        <w:t>Technical</w:t>
      </w:r>
      <w:r>
        <w:rPr>
          <w:spacing w:val="-4"/>
        </w:rPr>
        <w:t> </w:t>
      </w:r>
      <w:r>
        <w:rPr/>
        <w:t>Colleges,</w:t>
      </w:r>
      <w:r>
        <w:rPr>
          <w:spacing w:val="-3"/>
        </w:rPr>
        <w:t> </w:t>
      </w:r>
      <w:r>
        <w:rPr/>
        <w:t>studio</w:t>
      </w:r>
      <w:r>
        <w:rPr>
          <w:spacing w:val="-4"/>
        </w:rPr>
        <w:t> </w:t>
      </w:r>
      <w:r>
        <w:rPr/>
        <w:t>schools</w:t>
      </w:r>
      <w:r>
        <w:rPr>
          <w:spacing w:val="-4"/>
        </w:rPr>
        <w:t> </w:t>
      </w:r>
      <w:r>
        <w:rPr/>
        <w:t>and</w:t>
      </w:r>
      <w:r>
        <w:rPr>
          <w:spacing w:val="-4"/>
        </w:rPr>
        <w:t> </w:t>
      </w:r>
      <w:r>
        <w:rPr/>
        <w:t>free</w:t>
      </w:r>
      <w:r>
        <w:rPr>
          <w:spacing w:val="-5"/>
        </w:rPr>
        <w:t> </w:t>
      </w:r>
      <w:r>
        <w:rPr/>
        <w:t>schools,</w:t>
      </w:r>
      <w:r>
        <w:rPr>
          <w:spacing w:val="-3"/>
        </w:rPr>
        <w:t> </w:t>
      </w:r>
      <w:r>
        <w:rPr/>
        <w:t>as</w:t>
      </w:r>
      <w:r>
        <w:rPr>
          <w:spacing w:val="-4"/>
        </w:rPr>
        <w:t> </w:t>
      </w:r>
      <w:r>
        <w:rPr/>
        <w:t>well</w:t>
      </w:r>
      <w:r>
        <w:rPr>
          <w:spacing w:val="-4"/>
        </w:rPr>
        <w:t> </w:t>
      </w:r>
      <w:r>
        <w:rPr/>
        <w:t>as</w:t>
      </w:r>
      <w:r>
        <w:rPr>
          <w:spacing w:val="-4"/>
        </w:rPr>
        <w:t> </w:t>
      </w:r>
      <w:r>
        <w:rPr/>
        <w:t>building maintenance programmes for schools and sixth-form colleges.</w:t>
      </w:r>
    </w:p>
    <w:p>
      <w:pPr>
        <w:pStyle w:val="BodyText"/>
        <w:spacing w:line="276" w:lineRule="auto" w:before="201"/>
        <w:ind w:right="171"/>
      </w:pPr>
      <w:r>
        <w:rPr>
          <w:b/>
        </w:rPr>
        <w:t>Education, Health and Care plan (EHC plan): </w:t>
      </w:r>
      <w:r>
        <w:rPr/>
        <w:t>An EHC plan details the education,</w:t>
      </w:r>
      <w:r>
        <w:rPr>
          <w:spacing w:val="-2"/>
        </w:rPr>
        <w:t> </w:t>
      </w:r>
      <w:r>
        <w:rPr/>
        <w:t>health</w:t>
      </w:r>
      <w:r>
        <w:rPr>
          <w:spacing w:val="-3"/>
        </w:rPr>
        <w:t> </w:t>
      </w:r>
      <w:r>
        <w:rPr/>
        <w:t>and</w:t>
      </w:r>
      <w:r>
        <w:rPr>
          <w:spacing w:val="-2"/>
        </w:rPr>
        <w:t> </w:t>
      </w:r>
      <w:r>
        <w:rPr/>
        <w:t>social</w:t>
      </w:r>
      <w:r>
        <w:rPr>
          <w:spacing w:val="-3"/>
        </w:rPr>
        <w:t> </w:t>
      </w:r>
      <w:r>
        <w:rPr/>
        <w:t>care</w:t>
      </w:r>
      <w:r>
        <w:rPr>
          <w:spacing w:val="-3"/>
        </w:rPr>
        <w:t> </w:t>
      </w:r>
      <w:r>
        <w:rPr/>
        <w:t>support</w:t>
      </w:r>
      <w:r>
        <w:rPr>
          <w:spacing w:val="-2"/>
        </w:rPr>
        <w:t> </w:t>
      </w:r>
      <w:r>
        <w:rPr/>
        <w:t>that</w:t>
      </w:r>
      <w:r>
        <w:rPr>
          <w:spacing w:val="-2"/>
        </w:rPr>
        <w:t> </w:t>
      </w:r>
      <w:r>
        <w:rPr/>
        <w:t>is</w:t>
      </w:r>
      <w:r>
        <w:rPr>
          <w:spacing w:val="-3"/>
        </w:rPr>
        <w:t> </w:t>
      </w:r>
      <w:r>
        <w:rPr/>
        <w:t>to</w:t>
      </w:r>
      <w:r>
        <w:rPr>
          <w:spacing w:val="-4"/>
        </w:rPr>
        <w:t> </w:t>
      </w:r>
      <w:r>
        <w:rPr/>
        <w:t>be</w:t>
      </w:r>
      <w:r>
        <w:rPr>
          <w:spacing w:val="-3"/>
        </w:rPr>
        <w:t> </w:t>
      </w:r>
      <w:r>
        <w:rPr/>
        <w:t>provided</w:t>
      </w:r>
      <w:r>
        <w:rPr>
          <w:spacing w:val="-3"/>
        </w:rPr>
        <w:t> </w:t>
      </w:r>
      <w:r>
        <w:rPr/>
        <w:t>to</w:t>
      </w:r>
      <w:r>
        <w:rPr>
          <w:spacing w:val="-3"/>
        </w:rPr>
        <w:t> </w:t>
      </w:r>
      <w:r>
        <w:rPr/>
        <w:t>a</w:t>
      </w:r>
      <w:r>
        <w:rPr>
          <w:spacing w:val="-3"/>
        </w:rPr>
        <w:t> </w:t>
      </w:r>
      <w:r>
        <w:rPr/>
        <w:t>child</w:t>
      </w:r>
      <w:r>
        <w:rPr>
          <w:spacing w:val="-3"/>
        </w:rPr>
        <w:t> </w:t>
      </w:r>
      <w:r>
        <w:rPr/>
        <w:t>or</w:t>
      </w:r>
      <w:r>
        <w:rPr>
          <w:spacing w:val="-2"/>
        </w:rPr>
        <w:t> </w:t>
      </w:r>
      <w:r>
        <w:rPr/>
        <w:t>young person who has SEN or a disability. It is drawn up by the local authority after an EHC</w:t>
      </w:r>
      <w:r>
        <w:rPr>
          <w:spacing w:val="-3"/>
        </w:rPr>
        <w:t> </w:t>
      </w:r>
      <w:r>
        <w:rPr/>
        <w:t>needs</w:t>
      </w:r>
      <w:r>
        <w:rPr>
          <w:spacing w:val="-2"/>
        </w:rPr>
        <w:t> </w:t>
      </w:r>
      <w:r>
        <w:rPr/>
        <w:t>assessment</w:t>
      </w:r>
      <w:r>
        <w:rPr>
          <w:spacing w:val="-2"/>
        </w:rPr>
        <w:t> </w:t>
      </w:r>
      <w:r>
        <w:rPr/>
        <w:t>of</w:t>
      </w:r>
      <w:r>
        <w:rPr>
          <w:spacing w:val="-4"/>
        </w:rPr>
        <w:t> </w:t>
      </w:r>
      <w:r>
        <w:rPr/>
        <w:t>the</w:t>
      </w:r>
      <w:r>
        <w:rPr>
          <w:spacing w:val="-3"/>
        </w:rPr>
        <w:t> </w:t>
      </w:r>
      <w:r>
        <w:rPr/>
        <w:t>child</w:t>
      </w:r>
      <w:r>
        <w:rPr>
          <w:spacing w:val="-3"/>
        </w:rPr>
        <w:t> </w:t>
      </w:r>
      <w:r>
        <w:rPr/>
        <w:t>or</w:t>
      </w:r>
      <w:r>
        <w:rPr>
          <w:spacing w:val="-2"/>
        </w:rPr>
        <w:t> </w:t>
      </w:r>
      <w:r>
        <w:rPr/>
        <w:t>young</w:t>
      </w:r>
      <w:r>
        <w:rPr>
          <w:spacing w:val="-3"/>
        </w:rPr>
        <w:t> </w:t>
      </w:r>
      <w:r>
        <w:rPr/>
        <w:t>person</w:t>
      </w:r>
      <w:r>
        <w:rPr>
          <w:spacing w:val="-3"/>
        </w:rPr>
        <w:t> </w:t>
      </w:r>
      <w:r>
        <w:rPr/>
        <w:t>has</w:t>
      </w:r>
      <w:r>
        <w:rPr>
          <w:spacing w:val="-3"/>
        </w:rPr>
        <w:t> </w:t>
      </w:r>
      <w:r>
        <w:rPr/>
        <w:t>determined</w:t>
      </w:r>
      <w:r>
        <w:rPr>
          <w:spacing w:val="-3"/>
        </w:rPr>
        <w:t> </w:t>
      </w:r>
      <w:r>
        <w:rPr/>
        <w:t>that</w:t>
      </w:r>
      <w:r>
        <w:rPr>
          <w:spacing w:val="-2"/>
        </w:rPr>
        <w:t> </w:t>
      </w:r>
      <w:r>
        <w:rPr/>
        <w:t>an</w:t>
      </w:r>
      <w:r>
        <w:rPr>
          <w:spacing w:val="-3"/>
        </w:rPr>
        <w:t> </w:t>
      </w:r>
      <w:r>
        <w:rPr/>
        <w:t>EHC plan is necessary, and after consultation with relevant partner agencies.</w:t>
      </w:r>
    </w:p>
    <w:p>
      <w:pPr>
        <w:pStyle w:val="BodyText"/>
        <w:spacing w:line="276" w:lineRule="auto"/>
        <w:ind w:right="224"/>
      </w:pPr>
      <w:r>
        <w:rPr>
          <w:b/>
        </w:rPr>
        <w:t>Elected members: </w:t>
      </w:r>
      <w:r>
        <w:rPr/>
        <w:t>The elected members of a county council or unitary local authority (as opposed to the salaried officials of the council or local authority). Some</w:t>
      </w:r>
      <w:r>
        <w:rPr>
          <w:spacing w:val="-4"/>
        </w:rPr>
        <w:t> </w:t>
      </w:r>
      <w:r>
        <w:rPr/>
        <w:t>elected</w:t>
      </w:r>
      <w:r>
        <w:rPr>
          <w:spacing w:val="-4"/>
        </w:rPr>
        <w:t> </w:t>
      </w:r>
      <w:r>
        <w:rPr/>
        <w:t>members</w:t>
      </w:r>
      <w:r>
        <w:rPr>
          <w:spacing w:val="-4"/>
        </w:rPr>
        <w:t> </w:t>
      </w:r>
      <w:r>
        <w:rPr/>
        <w:t>have</w:t>
      </w:r>
      <w:r>
        <w:rPr>
          <w:spacing w:val="-4"/>
        </w:rPr>
        <w:t> </w:t>
      </w:r>
      <w:r>
        <w:rPr/>
        <w:t>a</w:t>
      </w:r>
      <w:r>
        <w:rPr>
          <w:spacing w:val="-4"/>
        </w:rPr>
        <w:t> </w:t>
      </w:r>
      <w:r>
        <w:rPr/>
        <w:t>lead</w:t>
      </w:r>
      <w:r>
        <w:rPr>
          <w:spacing w:val="-4"/>
        </w:rPr>
        <w:t> </w:t>
      </w:r>
      <w:r>
        <w:rPr/>
        <w:t>responsibility</w:t>
      </w:r>
      <w:r>
        <w:rPr>
          <w:spacing w:val="-4"/>
        </w:rPr>
        <w:t> </w:t>
      </w:r>
      <w:r>
        <w:rPr/>
        <w:t>for</w:t>
      </w:r>
      <w:r>
        <w:rPr>
          <w:spacing w:val="-3"/>
        </w:rPr>
        <w:t> </w:t>
      </w:r>
      <w:r>
        <w:rPr/>
        <w:t>specific</w:t>
      </w:r>
      <w:r>
        <w:rPr>
          <w:spacing w:val="-4"/>
        </w:rPr>
        <w:t> </w:t>
      </w:r>
      <w:r>
        <w:rPr/>
        <w:t>areas</w:t>
      </w:r>
      <w:r>
        <w:rPr>
          <w:spacing w:val="-4"/>
        </w:rPr>
        <w:t> </w:t>
      </w:r>
      <w:r>
        <w:rPr/>
        <w:t>of</w:t>
      </w:r>
      <w:r>
        <w:rPr>
          <w:spacing w:val="-3"/>
        </w:rPr>
        <w:t> </w:t>
      </w:r>
      <w:r>
        <w:rPr/>
        <w:t>policy,</w:t>
      </w:r>
      <w:r>
        <w:rPr>
          <w:spacing w:val="-3"/>
        </w:rPr>
        <w:t> </w:t>
      </w:r>
      <w:r>
        <w:rPr/>
        <w:t>for example the Lead Member for Children’s Services.</w:t>
      </w:r>
    </w:p>
    <w:p>
      <w:pPr>
        <w:pStyle w:val="BodyText"/>
        <w:spacing w:line="276" w:lineRule="auto" w:before="199"/>
      </w:pPr>
      <w:r>
        <w:rPr>
          <w:b/>
        </w:rPr>
        <w:t>First-tier</w:t>
      </w:r>
      <w:r>
        <w:rPr>
          <w:b/>
          <w:spacing w:val="-5"/>
        </w:rPr>
        <w:t> </w:t>
      </w:r>
      <w:r>
        <w:rPr>
          <w:b/>
        </w:rPr>
        <w:t>Tribunal</w:t>
      </w:r>
      <w:r>
        <w:rPr>
          <w:b/>
          <w:spacing w:val="-4"/>
        </w:rPr>
        <w:t> </w:t>
      </w:r>
      <w:r>
        <w:rPr>
          <w:b/>
        </w:rPr>
        <w:t>(Special</w:t>
      </w:r>
      <w:r>
        <w:rPr>
          <w:b/>
          <w:spacing w:val="-4"/>
        </w:rPr>
        <w:t> </w:t>
      </w:r>
      <w:r>
        <w:rPr>
          <w:b/>
        </w:rPr>
        <w:t>Educational</w:t>
      </w:r>
      <w:r>
        <w:rPr>
          <w:b/>
          <w:spacing w:val="-4"/>
        </w:rPr>
        <w:t> </w:t>
      </w:r>
      <w:r>
        <w:rPr>
          <w:b/>
        </w:rPr>
        <w:t>Needs</w:t>
      </w:r>
      <w:r>
        <w:rPr>
          <w:b/>
          <w:spacing w:val="-5"/>
        </w:rPr>
        <w:t> </w:t>
      </w:r>
      <w:r>
        <w:rPr>
          <w:b/>
        </w:rPr>
        <w:t>and</w:t>
      </w:r>
      <w:r>
        <w:rPr>
          <w:b/>
          <w:spacing w:val="-4"/>
        </w:rPr>
        <w:t> </w:t>
      </w:r>
      <w:r>
        <w:rPr>
          <w:b/>
        </w:rPr>
        <w:t>Disability):</w:t>
      </w:r>
      <w:r>
        <w:rPr>
          <w:b/>
          <w:spacing w:val="-5"/>
        </w:rPr>
        <w:t> </w:t>
      </w:r>
      <w:r>
        <w:rPr/>
        <w:t>An</w:t>
      </w:r>
      <w:r>
        <w:rPr>
          <w:spacing w:val="-5"/>
        </w:rPr>
        <w:t> </w:t>
      </w:r>
      <w:r>
        <w:rPr/>
        <w:t>independent body which has jurisdiction under section 333 of the Education Act 1996 for determining appeals by parents against local authority decisions on EHC needs assessments and EHC plans. The Tribunal’s decision is binding on both parties to the appeal. The Tribunal also hears claims of disability discrimination under the Equality Act 2010.</w:t>
      </w:r>
    </w:p>
    <w:p>
      <w:pPr>
        <w:pStyle w:val="BodyText"/>
        <w:spacing w:line="276" w:lineRule="auto" w:before="201"/>
      </w:pPr>
      <w:r>
        <w:rPr>
          <w:b/>
        </w:rPr>
        <w:t>Free</w:t>
      </w:r>
      <w:r>
        <w:rPr>
          <w:b/>
          <w:spacing w:val="-2"/>
        </w:rPr>
        <w:t> </w:t>
      </w:r>
      <w:r>
        <w:rPr>
          <w:b/>
        </w:rPr>
        <w:t>school:</w:t>
      </w:r>
      <w:r>
        <w:rPr>
          <w:b/>
          <w:spacing w:val="-2"/>
        </w:rPr>
        <w:t> </w:t>
      </w:r>
      <w:r>
        <w:rPr/>
        <w:t>A</w:t>
      </w:r>
      <w:r>
        <w:rPr>
          <w:spacing w:val="-4"/>
        </w:rPr>
        <w:t> </w:t>
      </w:r>
      <w:r>
        <w:rPr/>
        <w:t>free</w:t>
      </w:r>
      <w:r>
        <w:rPr>
          <w:spacing w:val="-2"/>
        </w:rPr>
        <w:t> </w:t>
      </w:r>
      <w:r>
        <w:rPr/>
        <w:t>school</w:t>
      </w:r>
      <w:r>
        <w:rPr>
          <w:spacing w:val="-2"/>
        </w:rPr>
        <w:t> </w:t>
      </w:r>
      <w:r>
        <w:rPr/>
        <w:t>is</w:t>
      </w:r>
      <w:r>
        <w:rPr>
          <w:spacing w:val="-2"/>
        </w:rPr>
        <w:t> </w:t>
      </w:r>
      <w:r>
        <w:rPr/>
        <w:t>a</w:t>
      </w:r>
      <w:r>
        <w:rPr>
          <w:spacing w:val="-2"/>
        </w:rPr>
        <w:t> </w:t>
      </w:r>
      <w:r>
        <w:rPr/>
        <w:t>type</w:t>
      </w:r>
      <w:r>
        <w:rPr>
          <w:spacing w:val="-2"/>
        </w:rPr>
        <w:t> </w:t>
      </w:r>
      <w:r>
        <w:rPr/>
        <w:t>of</w:t>
      </w:r>
      <w:r>
        <w:rPr>
          <w:spacing w:val="-1"/>
        </w:rPr>
        <w:t> </w:t>
      </w:r>
      <w:r>
        <w:rPr/>
        <w:t>academy,</w:t>
      </w:r>
      <w:r>
        <w:rPr>
          <w:spacing w:val="-1"/>
        </w:rPr>
        <w:t> </w:t>
      </w:r>
      <w:r>
        <w:rPr/>
        <w:t>which</w:t>
      </w:r>
      <w:r>
        <w:rPr>
          <w:spacing w:val="-2"/>
        </w:rPr>
        <w:t> </w:t>
      </w:r>
      <w:r>
        <w:rPr/>
        <w:t>is</w:t>
      </w:r>
      <w:r>
        <w:rPr>
          <w:spacing w:val="-2"/>
        </w:rPr>
        <w:t> </w:t>
      </w:r>
      <w:r>
        <w:rPr/>
        <w:t>free</w:t>
      </w:r>
      <w:r>
        <w:rPr>
          <w:spacing w:val="-2"/>
        </w:rPr>
        <w:t> </w:t>
      </w:r>
      <w:r>
        <w:rPr/>
        <w:t>to</w:t>
      </w:r>
      <w:r>
        <w:rPr>
          <w:spacing w:val="-5"/>
        </w:rPr>
        <w:t> </w:t>
      </w:r>
      <w:r>
        <w:rPr/>
        <w:t>attend,</w:t>
      </w:r>
      <w:r>
        <w:rPr>
          <w:spacing w:val="-1"/>
        </w:rPr>
        <w:t> </w:t>
      </w:r>
      <w:r>
        <w:rPr/>
        <w:t>but</w:t>
      </w:r>
      <w:r>
        <w:rPr>
          <w:spacing w:val="-3"/>
        </w:rPr>
        <w:t> </w:t>
      </w:r>
      <w:r>
        <w:rPr/>
        <w:t>is</w:t>
      </w:r>
      <w:r>
        <w:rPr>
          <w:spacing w:val="-2"/>
        </w:rPr>
        <w:t> </w:t>
      </w:r>
      <w:r>
        <w:rPr/>
        <w:t>not controlled by the local authority. Free schools receive state funding via the Education Funding Agency. Parents, teachers, businesses or charities can submit an application to the Department for Education to set up a free school.</w:t>
      </w:r>
    </w:p>
    <w:p>
      <w:pPr>
        <w:pStyle w:val="BodyText"/>
        <w:spacing w:line="276" w:lineRule="auto" w:before="199"/>
        <w:ind w:right="120"/>
      </w:pPr>
      <w:r>
        <w:rPr>
          <w:b/>
        </w:rPr>
        <w:t>Further</w:t>
      </w:r>
      <w:r>
        <w:rPr>
          <w:b/>
          <w:spacing w:val="-4"/>
        </w:rPr>
        <w:t> </w:t>
      </w:r>
      <w:r>
        <w:rPr>
          <w:b/>
        </w:rPr>
        <w:t>education</w:t>
      </w:r>
      <w:r>
        <w:rPr>
          <w:b/>
          <w:spacing w:val="-4"/>
        </w:rPr>
        <w:t> </w:t>
      </w:r>
      <w:r>
        <w:rPr>
          <w:b/>
        </w:rPr>
        <w:t>(FE)</w:t>
      </w:r>
      <w:r>
        <w:rPr>
          <w:b/>
          <w:spacing w:val="-3"/>
        </w:rPr>
        <w:t> </w:t>
      </w:r>
      <w:r>
        <w:rPr>
          <w:b/>
        </w:rPr>
        <w:t>college:</w:t>
      </w:r>
      <w:r>
        <w:rPr>
          <w:b/>
          <w:spacing w:val="-5"/>
        </w:rPr>
        <w:t> </w:t>
      </w:r>
      <w:r>
        <w:rPr/>
        <w:t>A</w:t>
      </w:r>
      <w:r>
        <w:rPr>
          <w:spacing w:val="-4"/>
        </w:rPr>
        <w:t> </w:t>
      </w:r>
      <w:r>
        <w:rPr/>
        <w:t>college</w:t>
      </w:r>
      <w:r>
        <w:rPr>
          <w:spacing w:val="-3"/>
        </w:rPr>
        <w:t> </w:t>
      </w:r>
      <w:r>
        <w:rPr/>
        <w:t>offering</w:t>
      </w:r>
      <w:r>
        <w:rPr>
          <w:spacing w:val="-4"/>
        </w:rPr>
        <w:t> </w:t>
      </w:r>
      <w:r>
        <w:rPr/>
        <w:t>continuing</w:t>
      </w:r>
      <w:r>
        <w:rPr>
          <w:spacing w:val="-4"/>
        </w:rPr>
        <w:t> </w:t>
      </w:r>
      <w:r>
        <w:rPr/>
        <w:t>education</w:t>
      </w:r>
      <w:r>
        <w:rPr>
          <w:spacing w:val="-4"/>
        </w:rPr>
        <w:t> </w:t>
      </w:r>
      <w:r>
        <w:rPr/>
        <w:t>to</w:t>
      </w:r>
      <w:r>
        <w:rPr>
          <w:spacing w:val="-4"/>
        </w:rPr>
        <w:t> </w:t>
      </w:r>
      <w:r>
        <w:rPr/>
        <w:t>young people over the compulsory school age of 16. The FE sector in England includes general further education colleges, sixth form colleges, specialist colleges and adult education institutes.</w:t>
      </w:r>
    </w:p>
    <w:p>
      <w:pPr>
        <w:pStyle w:val="BodyText"/>
        <w:spacing w:line="276" w:lineRule="auto"/>
        <w:ind w:right="224"/>
      </w:pPr>
      <w:r>
        <w:rPr>
          <w:b/>
        </w:rPr>
        <w:t>Graduated approach: </w:t>
      </w:r>
      <w:r>
        <w:rPr/>
        <w:t>A model of action and intervention in early education settings, schools and colleges to help children and young people who have special educational needs. The approach recognises that there is a continuum of special educational needs and that, where necessary, increasing specialist expertise</w:t>
      </w:r>
      <w:r>
        <w:rPr>
          <w:spacing w:val="-3"/>
        </w:rPr>
        <w:t> </w:t>
      </w:r>
      <w:r>
        <w:rPr/>
        <w:t>should</w:t>
      </w:r>
      <w:r>
        <w:rPr>
          <w:spacing w:val="-3"/>
        </w:rPr>
        <w:t> </w:t>
      </w:r>
      <w:r>
        <w:rPr/>
        <w:t>be</w:t>
      </w:r>
      <w:r>
        <w:rPr>
          <w:spacing w:val="-3"/>
        </w:rPr>
        <w:t> </w:t>
      </w:r>
      <w:r>
        <w:rPr/>
        <w:t>brought</w:t>
      </w:r>
      <w:r>
        <w:rPr>
          <w:spacing w:val="-2"/>
        </w:rPr>
        <w:t> </w:t>
      </w:r>
      <w:r>
        <w:rPr/>
        <w:t>to</w:t>
      </w:r>
      <w:r>
        <w:rPr>
          <w:spacing w:val="-3"/>
        </w:rPr>
        <w:t> </w:t>
      </w:r>
      <w:r>
        <w:rPr/>
        <w:t>bear</w:t>
      </w:r>
      <w:r>
        <w:rPr>
          <w:spacing w:val="-2"/>
        </w:rPr>
        <w:t> </w:t>
      </w:r>
      <w:r>
        <w:rPr/>
        <w:t>on</w:t>
      </w:r>
      <w:r>
        <w:rPr>
          <w:spacing w:val="-3"/>
        </w:rPr>
        <w:t> </w:t>
      </w:r>
      <w:r>
        <w:rPr/>
        <w:t>the</w:t>
      </w:r>
      <w:r>
        <w:rPr>
          <w:spacing w:val="-3"/>
        </w:rPr>
        <w:t> </w:t>
      </w:r>
      <w:r>
        <w:rPr/>
        <w:t>difficulties</w:t>
      </w:r>
      <w:r>
        <w:rPr>
          <w:spacing w:val="-3"/>
        </w:rPr>
        <w:t> </w:t>
      </w:r>
      <w:r>
        <w:rPr/>
        <w:t>that</w:t>
      </w:r>
      <w:r>
        <w:rPr>
          <w:spacing w:val="-2"/>
        </w:rPr>
        <w:t> </w:t>
      </w:r>
      <w:r>
        <w:rPr/>
        <w:t>a</w:t>
      </w:r>
      <w:r>
        <w:rPr>
          <w:spacing w:val="-3"/>
        </w:rPr>
        <w:t> </w:t>
      </w:r>
      <w:r>
        <w:rPr/>
        <w:t>child</w:t>
      </w:r>
      <w:r>
        <w:rPr>
          <w:spacing w:val="-3"/>
        </w:rPr>
        <w:t> </w:t>
      </w:r>
      <w:r>
        <w:rPr/>
        <w:t>or</w:t>
      </w:r>
      <w:r>
        <w:rPr>
          <w:spacing w:val="-2"/>
        </w:rPr>
        <w:t> </w:t>
      </w:r>
      <w:r>
        <w:rPr/>
        <w:t>young</w:t>
      </w:r>
      <w:r>
        <w:rPr>
          <w:spacing w:val="-3"/>
        </w:rPr>
        <w:t> </w:t>
      </w:r>
      <w:r>
        <w:rPr/>
        <w:t>person may be experiencing.</w:t>
      </w:r>
    </w:p>
    <w:p>
      <w:pPr>
        <w:pStyle w:val="BodyText"/>
        <w:spacing w:line="276" w:lineRule="auto"/>
      </w:pPr>
      <w:r>
        <w:rPr>
          <w:b/>
        </w:rPr>
        <w:t>Health and Wellbeing Board: </w:t>
      </w:r>
      <w:r>
        <w:rPr/>
        <w:t>A Health and Wellbeing Board acts as a forum where local commissioners across the NHS, social care and public health work together</w:t>
      </w:r>
      <w:r>
        <w:rPr>
          <w:spacing w:val="-2"/>
        </w:rPr>
        <w:t> </w:t>
      </w:r>
      <w:r>
        <w:rPr/>
        <w:t>to</w:t>
      </w:r>
      <w:r>
        <w:rPr>
          <w:spacing w:val="-4"/>
        </w:rPr>
        <w:t> </w:t>
      </w:r>
      <w:r>
        <w:rPr/>
        <w:t>improve</w:t>
      </w:r>
      <w:r>
        <w:rPr>
          <w:spacing w:val="-3"/>
        </w:rPr>
        <w:t> </w:t>
      </w:r>
      <w:r>
        <w:rPr/>
        <w:t>the</w:t>
      </w:r>
      <w:r>
        <w:rPr>
          <w:spacing w:val="-3"/>
        </w:rPr>
        <w:t> </w:t>
      </w:r>
      <w:r>
        <w:rPr/>
        <w:t>health</w:t>
      </w:r>
      <w:r>
        <w:rPr>
          <w:spacing w:val="-3"/>
        </w:rPr>
        <w:t> </w:t>
      </w:r>
      <w:r>
        <w:rPr/>
        <w:t>and</w:t>
      </w:r>
      <w:r>
        <w:rPr>
          <w:spacing w:val="-3"/>
        </w:rPr>
        <w:t> </w:t>
      </w:r>
      <w:r>
        <w:rPr/>
        <w:t>wellbeing</w:t>
      </w:r>
      <w:r>
        <w:rPr>
          <w:spacing w:val="-2"/>
        </w:rPr>
        <w:t> </w:t>
      </w:r>
      <w:r>
        <w:rPr/>
        <w:t>of</w:t>
      </w:r>
      <w:r>
        <w:rPr>
          <w:spacing w:val="-4"/>
        </w:rPr>
        <w:t> </w:t>
      </w:r>
      <w:r>
        <w:rPr/>
        <w:t>their</w:t>
      </w:r>
      <w:r>
        <w:rPr>
          <w:spacing w:val="-2"/>
        </w:rPr>
        <w:t> </w:t>
      </w:r>
      <w:r>
        <w:rPr/>
        <w:t>local</w:t>
      </w:r>
      <w:r>
        <w:rPr>
          <w:spacing w:val="-3"/>
        </w:rPr>
        <w:t> </w:t>
      </w:r>
      <w:r>
        <w:rPr/>
        <w:t>population</w:t>
      </w:r>
      <w:r>
        <w:rPr>
          <w:spacing w:val="-3"/>
        </w:rPr>
        <w:t> </w:t>
      </w:r>
      <w:r>
        <w:rPr/>
        <w:t>and</w:t>
      </w:r>
      <w:r>
        <w:rPr>
          <w:spacing w:val="-3"/>
        </w:rPr>
        <w:t> </w:t>
      </w:r>
      <w:r>
        <w:rPr/>
        <w:t>reduce health inequalities. The boards are intended to increase democratic input into strategic decisions about health and wellbeing services, strengthen working relationships between health and social care and encourage integrated commissioning of health and social care services.</w:t>
      </w:r>
    </w:p>
    <w:p>
      <w:pPr>
        <w:spacing w:after="0" w:line="276" w:lineRule="auto"/>
        <w:sectPr>
          <w:pgSz w:w="11910" w:h="16840"/>
          <w:pgMar w:header="0" w:footer="780" w:top="1340" w:bottom="980" w:left="1600" w:right="1320"/>
        </w:sectPr>
      </w:pPr>
    </w:p>
    <w:p>
      <w:pPr>
        <w:pStyle w:val="BodyText"/>
        <w:spacing w:line="276" w:lineRule="auto" w:before="79"/>
        <w:ind w:right="224"/>
      </w:pPr>
      <w:r>
        <w:rPr>
          <w:b/>
        </w:rPr>
        <w:t>Healthwatch England: </w:t>
      </w:r>
      <w:r>
        <w:rPr/>
        <w:t>Healthwatch England is an independent consumer champion, gathering and representing the views of the public about health and social</w:t>
      </w:r>
      <w:r>
        <w:rPr>
          <w:spacing w:val="-3"/>
        </w:rPr>
        <w:t> </w:t>
      </w:r>
      <w:r>
        <w:rPr/>
        <w:t>care</w:t>
      </w:r>
      <w:r>
        <w:rPr>
          <w:spacing w:val="-3"/>
        </w:rPr>
        <w:t> </w:t>
      </w:r>
      <w:r>
        <w:rPr/>
        <w:t>services</w:t>
      </w:r>
      <w:r>
        <w:rPr>
          <w:spacing w:val="-3"/>
        </w:rPr>
        <w:t> </w:t>
      </w:r>
      <w:r>
        <w:rPr/>
        <w:t>in</w:t>
      </w:r>
      <w:r>
        <w:rPr>
          <w:spacing w:val="-3"/>
        </w:rPr>
        <w:t> </w:t>
      </w:r>
      <w:r>
        <w:rPr/>
        <w:t>England.</w:t>
      </w:r>
      <w:r>
        <w:rPr>
          <w:spacing w:val="-2"/>
        </w:rPr>
        <w:t> </w:t>
      </w:r>
      <w:r>
        <w:rPr/>
        <w:t>It</w:t>
      </w:r>
      <w:r>
        <w:rPr>
          <w:spacing w:val="-4"/>
        </w:rPr>
        <w:t> </w:t>
      </w:r>
      <w:r>
        <w:rPr/>
        <w:t>operates</w:t>
      </w:r>
      <w:r>
        <w:rPr>
          <w:spacing w:val="-3"/>
        </w:rPr>
        <w:t> </w:t>
      </w:r>
      <w:r>
        <w:rPr/>
        <w:t>both</w:t>
      </w:r>
      <w:r>
        <w:rPr>
          <w:spacing w:val="-3"/>
        </w:rPr>
        <w:t> </w:t>
      </w:r>
      <w:r>
        <w:rPr/>
        <w:t>at</w:t>
      </w:r>
      <w:r>
        <w:rPr>
          <w:spacing w:val="-2"/>
        </w:rPr>
        <w:t> </w:t>
      </w:r>
      <w:r>
        <w:rPr/>
        <w:t>a</w:t>
      </w:r>
      <w:r>
        <w:rPr>
          <w:spacing w:val="-3"/>
        </w:rPr>
        <w:t> </w:t>
      </w:r>
      <w:r>
        <w:rPr/>
        <w:t>national</w:t>
      </w:r>
      <w:r>
        <w:rPr>
          <w:spacing w:val="-3"/>
        </w:rPr>
        <w:t> </w:t>
      </w:r>
      <w:r>
        <w:rPr/>
        <w:t>and</w:t>
      </w:r>
      <w:r>
        <w:rPr>
          <w:spacing w:val="-3"/>
        </w:rPr>
        <w:t> </w:t>
      </w:r>
      <w:r>
        <w:rPr/>
        <w:t>local</w:t>
      </w:r>
      <w:r>
        <w:rPr>
          <w:spacing w:val="-3"/>
        </w:rPr>
        <w:t> </w:t>
      </w:r>
      <w:r>
        <w:rPr/>
        <w:t>level</w:t>
      </w:r>
      <w:r>
        <w:rPr>
          <w:spacing w:val="-3"/>
        </w:rPr>
        <w:t> </w:t>
      </w:r>
      <w:r>
        <w:rPr/>
        <w:t>and ensures the views of the public and people who use services are taken into account. Healthwatch England works as part of the Care Quality Commission.</w:t>
      </w:r>
    </w:p>
    <w:p>
      <w:pPr>
        <w:pStyle w:val="BodyText"/>
        <w:spacing w:line="276" w:lineRule="auto"/>
      </w:pPr>
      <w:r>
        <w:rPr>
          <w:b/>
        </w:rPr>
        <w:t>Healthy</w:t>
      </w:r>
      <w:r>
        <w:rPr>
          <w:b/>
          <w:spacing w:val="-7"/>
        </w:rPr>
        <w:t> </w:t>
      </w:r>
      <w:r>
        <w:rPr>
          <w:b/>
        </w:rPr>
        <w:t>Child</w:t>
      </w:r>
      <w:r>
        <w:rPr>
          <w:b/>
          <w:spacing w:val="-4"/>
        </w:rPr>
        <w:t> </w:t>
      </w:r>
      <w:r>
        <w:rPr>
          <w:b/>
        </w:rPr>
        <w:t>Programme:</w:t>
      </w:r>
      <w:r>
        <w:rPr>
          <w:b/>
          <w:spacing w:val="-4"/>
        </w:rPr>
        <w:t> </w:t>
      </w:r>
      <w:r>
        <w:rPr/>
        <w:t>The</w:t>
      </w:r>
      <w:r>
        <w:rPr>
          <w:spacing w:val="-4"/>
        </w:rPr>
        <w:t> </w:t>
      </w:r>
      <w:r>
        <w:rPr/>
        <w:t>Healthy</w:t>
      </w:r>
      <w:r>
        <w:rPr>
          <w:spacing w:val="-4"/>
        </w:rPr>
        <w:t> </w:t>
      </w:r>
      <w:r>
        <w:rPr/>
        <w:t>Child</w:t>
      </w:r>
      <w:r>
        <w:rPr>
          <w:spacing w:val="-4"/>
        </w:rPr>
        <w:t> </w:t>
      </w:r>
      <w:r>
        <w:rPr/>
        <w:t>Programme</w:t>
      </w:r>
      <w:r>
        <w:rPr>
          <w:spacing w:val="-4"/>
        </w:rPr>
        <w:t> </w:t>
      </w:r>
      <w:r>
        <w:rPr/>
        <w:t>covers</w:t>
      </w:r>
      <w:r>
        <w:rPr>
          <w:spacing w:val="-4"/>
        </w:rPr>
        <w:t> </w:t>
      </w:r>
      <w:r>
        <w:rPr/>
        <w:t>pregnancy</w:t>
      </w:r>
      <w:r>
        <w:rPr>
          <w:spacing w:val="-4"/>
        </w:rPr>
        <w:t> </w:t>
      </w:r>
      <w:r>
        <w:rPr/>
        <w:t>and the</w:t>
      </w:r>
      <w:r>
        <w:rPr>
          <w:spacing w:val="-1"/>
        </w:rPr>
        <w:t> </w:t>
      </w:r>
      <w:r>
        <w:rPr/>
        <w:t>first</w:t>
      </w:r>
      <w:r>
        <w:rPr>
          <w:spacing w:val="-2"/>
        </w:rPr>
        <w:t> </w:t>
      </w:r>
      <w:r>
        <w:rPr/>
        <w:t>five</w:t>
      </w:r>
      <w:r>
        <w:rPr>
          <w:spacing w:val="-1"/>
        </w:rPr>
        <w:t> </w:t>
      </w:r>
      <w:r>
        <w:rPr/>
        <w:t>years</w:t>
      </w:r>
      <w:r>
        <w:rPr>
          <w:spacing w:val="-1"/>
        </w:rPr>
        <w:t> </w:t>
      </w:r>
      <w:r>
        <w:rPr/>
        <w:t>of a</w:t>
      </w:r>
      <w:r>
        <w:rPr>
          <w:spacing w:val="-4"/>
        </w:rPr>
        <w:t> </w:t>
      </w:r>
      <w:r>
        <w:rPr/>
        <w:t>child’s</w:t>
      </w:r>
      <w:r>
        <w:rPr>
          <w:spacing w:val="-1"/>
        </w:rPr>
        <w:t> </w:t>
      </w:r>
      <w:r>
        <w:rPr/>
        <w:t>life, focusing</w:t>
      </w:r>
      <w:r>
        <w:rPr>
          <w:spacing w:val="-1"/>
        </w:rPr>
        <w:t> </w:t>
      </w:r>
      <w:r>
        <w:rPr/>
        <w:t>on a</w:t>
      </w:r>
      <w:r>
        <w:rPr>
          <w:spacing w:val="-1"/>
        </w:rPr>
        <w:t> </w:t>
      </w:r>
      <w:r>
        <w:rPr/>
        <w:t>universal preventative</w:t>
      </w:r>
      <w:r>
        <w:rPr>
          <w:spacing w:val="-1"/>
        </w:rPr>
        <w:t> </w:t>
      </w:r>
      <w:r>
        <w:rPr/>
        <w:t>service</w:t>
      </w:r>
      <w:r>
        <w:rPr>
          <w:spacing w:val="-1"/>
        </w:rPr>
        <w:t> </w:t>
      </w:r>
      <w:r>
        <w:rPr/>
        <w:t>that provides families with a programme of screening, immunisation, health and development reviews, supplemented by advice around health, wellbeing and </w:t>
      </w:r>
      <w:r>
        <w:rPr>
          <w:spacing w:val="-2"/>
        </w:rPr>
        <w:t>parenting.</w:t>
      </w:r>
    </w:p>
    <w:p>
      <w:pPr>
        <w:pStyle w:val="BodyText"/>
        <w:spacing w:line="276" w:lineRule="auto"/>
        <w:ind w:right="224"/>
      </w:pPr>
      <w:r>
        <w:rPr>
          <w:b/>
        </w:rPr>
        <w:t>Independent</w:t>
      </w:r>
      <w:r>
        <w:rPr>
          <w:b/>
          <w:spacing w:val="-3"/>
        </w:rPr>
        <w:t> </w:t>
      </w:r>
      <w:r>
        <w:rPr>
          <w:b/>
        </w:rPr>
        <w:t>Reviewing</w:t>
      </w:r>
      <w:r>
        <w:rPr>
          <w:b/>
          <w:spacing w:val="-4"/>
        </w:rPr>
        <w:t> </w:t>
      </w:r>
      <w:r>
        <w:rPr>
          <w:b/>
        </w:rPr>
        <w:t>Officer</w:t>
      </w:r>
      <w:r>
        <w:rPr>
          <w:b/>
          <w:spacing w:val="-5"/>
        </w:rPr>
        <w:t> </w:t>
      </w:r>
      <w:r>
        <w:rPr>
          <w:b/>
        </w:rPr>
        <w:t>(IRO):</w:t>
      </w:r>
      <w:r>
        <w:rPr>
          <w:b/>
          <w:spacing w:val="-3"/>
        </w:rPr>
        <w:t> </w:t>
      </w:r>
      <w:r>
        <w:rPr/>
        <w:t>The</w:t>
      </w:r>
      <w:r>
        <w:rPr>
          <w:spacing w:val="-5"/>
        </w:rPr>
        <w:t> </w:t>
      </w:r>
      <w:r>
        <w:rPr/>
        <w:t>appointment</w:t>
      </w:r>
      <w:r>
        <w:rPr>
          <w:spacing w:val="-3"/>
        </w:rPr>
        <w:t> </w:t>
      </w:r>
      <w:r>
        <w:rPr/>
        <w:t>of</w:t>
      </w:r>
      <w:r>
        <w:rPr>
          <w:spacing w:val="-3"/>
        </w:rPr>
        <w:t> </w:t>
      </w:r>
      <w:r>
        <w:rPr/>
        <w:t>an</w:t>
      </w:r>
      <w:r>
        <w:rPr>
          <w:spacing w:val="-5"/>
        </w:rPr>
        <w:t> </w:t>
      </w:r>
      <w:r>
        <w:rPr/>
        <w:t>IRO</w:t>
      </w:r>
      <w:r>
        <w:rPr>
          <w:spacing w:val="-3"/>
        </w:rPr>
        <w:t> </w:t>
      </w:r>
      <w:r>
        <w:rPr/>
        <w:t>is</w:t>
      </w:r>
      <w:r>
        <w:rPr>
          <w:spacing w:val="-4"/>
        </w:rPr>
        <w:t> </w:t>
      </w:r>
      <w:r>
        <w:rPr/>
        <w:t>a</w:t>
      </w:r>
      <w:r>
        <w:rPr>
          <w:spacing w:val="-4"/>
        </w:rPr>
        <w:t> </w:t>
      </w:r>
      <w:r>
        <w:rPr/>
        <w:t>statutory requirement for local authorities under the Adoption and Children Act 2002. IROs make</w:t>
      </w:r>
      <w:r>
        <w:rPr>
          <w:spacing w:val="-2"/>
        </w:rPr>
        <w:t> </w:t>
      </w:r>
      <w:r>
        <w:rPr/>
        <w:t>an</w:t>
      </w:r>
      <w:r>
        <w:rPr>
          <w:spacing w:val="-2"/>
        </w:rPr>
        <w:t> </w:t>
      </w:r>
      <w:r>
        <w:rPr/>
        <w:t>important</w:t>
      </w:r>
      <w:r>
        <w:rPr>
          <w:spacing w:val="-1"/>
        </w:rPr>
        <w:t> </w:t>
      </w:r>
      <w:r>
        <w:rPr/>
        <w:t>contribution</w:t>
      </w:r>
      <w:r>
        <w:rPr>
          <w:spacing w:val="-1"/>
        </w:rPr>
        <w:t> </w:t>
      </w:r>
      <w:r>
        <w:rPr/>
        <w:t>to</w:t>
      </w:r>
      <w:r>
        <w:rPr>
          <w:spacing w:val="-2"/>
        </w:rPr>
        <w:t> </w:t>
      </w:r>
      <w:r>
        <w:rPr/>
        <w:t>the</w:t>
      </w:r>
      <w:r>
        <w:rPr>
          <w:spacing w:val="-2"/>
        </w:rPr>
        <w:t> </w:t>
      </w:r>
      <w:r>
        <w:rPr/>
        <w:t>goal</w:t>
      </w:r>
      <w:r>
        <w:rPr>
          <w:spacing w:val="-2"/>
        </w:rPr>
        <w:t> </w:t>
      </w:r>
      <w:r>
        <w:rPr/>
        <w:t>of</w:t>
      </w:r>
      <w:r>
        <w:rPr>
          <w:spacing w:val="-1"/>
        </w:rPr>
        <w:t> </w:t>
      </w:r>
      <w:r>
        <w:rPr/>
        <w:t>significantly</w:t>
      </w:r>
      <w:r>
        <w:rPr>
          <w:spacing w:val="-2"/>
        </w:rPr>
        <w:t> </w:t>
      </w:r>
      <w:r>
        <w:rPr/>
        <w:t>improving</w:t>
      </w:r>
      <w:r>
        <w:rPr>
          <w:spacing w:val="-2"/>
        </w:rPr>
        <w:t> </w:t>
      </w:r>
      <w:r>
        <w:rPr/>
        <w:t>outcomes</w:t>
      </w:r>
      <w:r>
        <w:rPr>
          <w:spacing w:val="-2"/>
        </w:rPr>
        <w:t> </w:t>
      </w:r>
      <w:r>
        <w:rPr/>
        <w:t>for looked after children. Their primary focus is to quality assure the care planning process for each child, and to ensure that his or her current wishes and feelings are given full consideration.</w:t>
      </w:r>
    </w:p>
    <w:p>
      <w:pPr>
        <w:pStyle w:val="BodyText"/>
        <w:spacing w:line="276" w:lineRule="auto" w:before="201"/>
        <w:ind w:right="224"/>
      </w:pPr>
      <w:r>
        <w:rPr>
          <w:b/>
        </w:rPr>
        <w:t>Independent</w:t>
      </w:r>
      <w:r>
        <w:rPr>
          <w:b/>
          <w:spacing w:val="-1"/>
        </w:rPr>
        <w:t> </w:t>
      </w:r>
      <w:r>
        <w:rPr>
          <w:b/>
        </w:rPr>
        <w:t>school:</w:t>
      </w:r>
      <w:r>
        <w:rPr>
          <w:b/>
          <w:spacing w:val="-2"/>
        </w:rPr>
        <w:t> </w:t>
      </w:r>
      <w:r>
        <w:rPr/>
        <w:t>A</w:t>
      </w:r>
      <w:r>
        <w:rPr>
          <w:spacing w:val="-2"/>
        </w:rPr>
        <w:t> </w:t>
      </w:r>
      <w:r>
        <w:rPr/>
        <w:t>school</w:t>
      </w:r>
      <w:r>
        <w:rPr>
          <w:spacing w:val="-2"/>
        </w:rPr>
        <w:t> </w:t>
      </w:r>
      <w:r>
        <w:rPr/>
        <w:t>that</w:t>
      </w:r>
      <w:r>
        <w:rPr>
          <w:spacing w:val="-1"/>
        </w:rPr>
        <w:t> </w:t>
      </w:r>
      <w:r>
        <w:rPr/>
        <w:t>is</w:t>
      </w:r>
      <w:r>
        <w:rPr>
          <w:spacing w:val="-2"/>
        </w:rPr>
        <w:t> </w:t>
      </w:r>
      <w:r>
        <w:rPr/>
        <w:t>not</w:t>
      </w:r>
      <w:r>
        <w:rPr>
          <w:spacing w:val="-1"/>
        </w:rPr>
        <w:t> </w:t>
      </w:r>
      <w:r>
        <w:rPr/>
        <w:t>maintained</w:t>
      </w:r>
      <w:r>
        <w:rPr>
          <w:spacing w:val="-2"/>
        </w:rPr>
        <w:t> </w:t>
      </w:r>
      <w:r>
        <w:rPr/>
        <w:t>by</w:t>
      </w:r>
      <w:r>
        <w:rPr>
          <w:spacing w:val="-2"/>
        </w:rPr>
        <w:t> </w:t>
      </w:r>
      <w:r>
        <w:rPr/>
        <w:t>a</w:t>
      </w:r>
      <w:r>
        <w:rPr>
          <w:spacing w:val="-2"/>
        </w:rPr>
        <w:t> </w:t>
      </w:r>
      <w:r>
        <w:rPr/>
        <w:t>local</w:t>
      </w:r>
      <w:r>
        <w:rPr>
          <w:spacing w:val="-2"/>
        </w:rPr>
        <w:t> </w:t>
      </w:r>
      <w:r>
        <w:rPr/>
        <w:t>authority</w:t>
      </w:r>
      <w:r>
        <w:rPr>
          <w:spacing w:val="-2"/>
        </w:rPr>
        <w:t> </w:t>
      </w:r>
      <w:r>
        <w:rPr/>
        <w:t>and</w:t>
      </w:r>
      <w:r>
        <w:rPr>
          <w:spacing w:val="-3"/>
        </w:rPr>
        <w:t> </w:t>
      </w:r>
      <w:r>
        <w:rPr/>
        <w:t>is registered under section 464 of the Education Act 1996. Section 347 of the Act sets</w:t>
      </w:r>
      <w:r>
        <w:rPr>
          <w:spacing w:val="-3"/>
        </w:rPr>
        <w:t> </w:t>
      </w:r>
      <w:r>
        <w:rPr/>
        <w:t>out</w:t>
      </w:r>
      <w:r>
        <w:rPr>
          <w:spacing w:val="-4"/>
        </w:rPr>
        <w:t> </w:t>
      </w:r>
      <w:r>
        <w:rPr/>
        <w:t>the</w:t>
      </w:r>
      <w:r>
        <w:rPr>
          <w:spacing w:val="-3"/>
        </w:rPr>
        <w:t> </w:t>
      </w:r>
      <w:r>
        <w:rPr/>
        <w:t>conditions</w:t>
      </w:r>
      <w:r>
        <w:rPr>
          <w:spacing w:val="-3"/>
        </w:rPr>
        <w:t> </w:t>
      </w:r>
      <w:r>
        <w:rPr/>
        <w:t>under</w:t>
      </w:r>
      <w:r>
        <w:rPr>
          <w:spacing w:val="-2"/>
        </w:rPr>
        <w:t> </w:t>
      </w:r>
      <w:r>
        <w:rPr/>
        <w:t>which</w:t>
      </w:r>
      <w:r>
        <w:rPr>
          <w:spacing w:val="-3"/>
        </w:rPr>
        <w:t> </w:t>
      </w:r>
      <w:r>
        <w:rPr/>
        <w:t>an</w:t>
      </w:r>
      <w:r>
        <w:rPr>
          <w:spacing w:val="-3"/>
        </w:rPr>
        <w:t> </w:t>
      </w:r>
      <w:r>
        <w:rPr/>
        <w:t>independent</w:t>
      </w:r>
      <w:r>
        <w:rPr>
          <w:spacing w:val="-2"/>
        </w:rPr>
        <w:t> </w:t>
      </w:r>
      <w:r>
        <w:rPr/>
        <w:t>school</w:t>
      </w:r>
      <w:r>
        <w:rPr>
          <w:spacing w:val="-3"/>
        </w:rPr>
        <w:t> </w:t>
      </w:r>
      <w:r>
        <w:rPr/>
        <w:t>may</w:t>
      </w:r>
      <w:r>
        <w:rPr>
          <w:spacing w:val="-3"/>
        </w:rPr>
        <w:t> </w:t>
      </w:r>
      <w:r>
        <w:rPr/>
        <w:t>be</w:t>
      </w:r>
      <w:r>
        <w:rPr>
          <w:spacing w:val="-3"/>
        </w:rPr>
        <w:t> </w:t>
      </w:r>
      <w:r>
        <w:rPr/>
        <w:t>approved</w:t>
      </w:r>
      <w:r>
        <w:rPr>
          <w:spacing w:val="-2"/>
        </w:rPr>
        <w:t> </w:t>
      </w:r>
      <w:r>
        <w:rPr/>
        <w:t>by the Secretary of State as being suitable for the admission of children with EHC </w:t>
      </w:r>
      <w:r>
        <w:rPr>
          <w:spacing w:val="-2"/>
        </w:rPr>
        <w:t>plans.</w:t>
      </w:r>
    </w:p>
    <w:p>
      <w:pPr>
        <w:pStyle w:val="BodyText"/>
        <w:spacing w:line="276" w:lineRule="auto"/>
      </w:pPr>
      <w:r>
        <w:rPr>
          <w:b/>
        </w:rPr>
        <w:t>Independent supporter: </w:t>
      </w:r>
      <w:r>
        <w:rPr/>
        <w:t>A person recruited locally by a voluntary or community sector</w:t>
      </w:r>
      <w:r>
        <w:rPr>
          <w:spacing w:val="-3"/>
        </w:rPr>
        <w:t> </w:t>
      </w:r>
      <w:r>
        <w:rPr/>
        <w:t>organisation</w:t>
      </w:r>
      <w:r>
        <w:rPr>
          <w:spacing w:val="-4"/>
        </w:rPr>
        <w:t> </w:t>
      </w:r>
      <w:r>
        <w:rPr/>
        <w:t>to</w:t>
      </w:r>
      <w:r>
        <w:rPr>
          <w:spacing w:val="-4"/>
        </w:rPr>
        <w:t> </w:t>
      </w:r>
      <w:r>
        <w:rPr/>
        <w:t>help</w:t>
      </w:r>
      <w:r>
        <w:rPr>
          <w:spacing w:val="-4"/>
        </w:rPr>
        <w:t> </w:t>
      </w:r>
      <w:r>
        <w:rPr/>
        <w:t>families</w:t>
      </w:r>
      <w:r>
        <w:rPr>
          <w:spacing w:val="-4"/>
        </w:rPr>
        <w:t> </w:t>
      </w:r>
      <w:r>
        <w:rPr/>
        <w:t>going</w:t>
      </w:r>
      <w:r>
        <w:rPr>
          <w:spacing w:val="-4"/>
        </w:rPr>
        <w:t> </w:t>
      </w:r>
      <w:r>
        <w:rPr/>
        <w:t>through</w:t>
      </w:r>
      <w:r>
        <w:rPr>
          <w:spacing w:val="-4"/>
        </w:rPr>
        <w:t> </w:t>
      </w:r>
      <w:r>
        <w:rPr/>
        <w:t>an</w:t>
      </w:r>
      <w:r>
        <w:rPr>
          <w:spacing w:val="-4"/>
        </w:rPr>
        <w:t> </w:t>
      </w:r>
      <w:r>
        <w:rPr/>
        <w:t>EHC</w:t>
      </w:r>
      <w:r>
        <w:rPr>
          <w:spacing w:val="-4"/>
        </w:rPr>
        <w:t> </w:t>
      </w:r>
      <w:r>
        <w:rPr/>
        <w:t>needs</w:t>
      </w:r>
      <w:r>
        <w:rPr>
          <w:spacing w:val="-3"/>
        </w:rPr>
        <w:t> </w:t>
      </w:r>
      <w:r>
        <w:rPr/>
        <w:t>assessment</w:t>
      </w:r>
      <w:r>
        <w:rPr>
          <w:spacing w:val="-3"/>
        </w:rPr>
        <w:t> </w:t>
      </w:r>
      <w:r>
        <w:rPr/>
        <w:t>and the process of developing an EHC plan. This person is independent of the local authority and will receive training, including legal training, to enable him or her to provide this support.</w:t>
      </w:r>
    </w:p>
    <w:p>
      <w:pPr>
        <w:pStyle w:val="BodyText"/>
        <w:spacing w:line="276" w:lineRule="auto"/>
        <w:ind w:right="212"/>
      </w:pPr>
      <w:r>
        <w:rPr>
          <w:b/>
        </w:rPr>
        <w:t>Information, Advice and Support Services: </w:t>
      </w:r>
      <w:r>
        <w:rPr/>
        <w:t>Information, Advice and Support Services provide advice and information to children with SEN or disabilities, their parents, and young people with SEN or disabilities. They provide neutral and factual</w:t>
      </w:r>
      <w:r>
        <w:rPr>
          <w:spacing w:val="-3"/>
        </w:rPr>
        <w:t> </w:t>
      </w:r>
      <w:r>
        <w:rPr/>
        <w:t>support</w:t>
      </w:r>
      <w:r>
        <w:rPr>
          <w:spacing w:val="-2"/>
        </w:rPr>
        <w:t> </w:t>
      </w:r>
      <w:r>
        <w:rPr/>
        <w:t>on</w:t>
      </w:r>
      <w:r>
        <w:rPr>
          <w:spacing w:val="-3"/>
        </w:rPr>
        <w:t> </w:t>
      </w:r>
      <w:r>
        <w:rPr/>
        <w:t>the</w:t>
      </w:r>
      <w:r>
        <w:rPr>
          <w:spacing w:val="-4"/>
        </w:rPr>
        <w:t> </w:t>
      </w:r>
      <w:r>
        <w:rPr/>
        <w:t>special</w:t>
      </w:r>
      <w:r>
        <w:rPr>
          <w:spacing w:val="-3"/>
        </w:rPr>
        <w:t> </w:t>
      </w:r>
      <w:r>
        <w:rPr/>
        <w:t>educational</w:t>
      </w:r>
      <w:r>
        <w:rPr>
          <w:spacing w:val="-3"/>
        </w:rPr>
        <w:t> </w:t>
      </w:r>
      <w:r>
        <w:rPr/>
        <w:t>needs</w:t>
      </w:r>
      <w:r>
        <w:rPr>
          <w:spacing w:val="-3"/>
        </w:rPr>
        <w:t> </w:t>
      </w:r>
      <w:r>
        <w:rPr/>
        <w:t>system</w:t>
      </w:r>
      <w:r>
        <w:rPr>
          <w:spacing w:val="-4"/>
        </w:rPr>
        <w:t> </w:t>
      </w:r>
      <w:r>
        <w:rPr/>
        <w:t>to</w:t>
      </w:r>
      <w:r>
        <w:rPr>
          <w:spacing w:val="-3"/>
        </w:rPr>
        <w:t> </w:t>
      </w:r>
      <w:r>
        <w:rPr/>
        <w:t>help</w:t>
      </w:r>
      <w:r>
        <w:rPr>
          <w:spacing w:val="-3"/>
        </w:rPr>
        <w:t> </w:t>
      </w:r>
      <w:r>
        <w:rPr/>
        <w:t>the</w:t>
      </w:r>
      <w:r>
        <w:rPr>
          <w:spacing w:val="-3"/>
        </w:rPr>
        <w:t> </w:t>
      </w:r>
      <w:r>
        <w:rPr/>
        <w:t>children,</w:t>
      </w:r>
      <w:r>
        <w:rPr>
          <w:spacing w:val="-2"/>
        </w:rPr>
        <w:t> </w:t>
      </w:r>
      <w:r>
        <w:rPr/>
        <w:t>their parents and young people to play an active and informed role in their education and care. Although funded by local authorities, Information, Advice and Support Services are run either at arm’s length from the local authority or by a voluntary organisation to ensure children, their parents and young people have confidence in them.</w:t>
      </w:r>
    </w:p>
    <w:p>
      <w:pPr>
        <w:pStyle w:val="BodyText"/>
        <w:spacing w:line="276" w:lineRule="auto"/>
        <w:ind w:right="171"/>
      </w:pPr>
      <w:r>
        <w:rPr>
          <w:b/>
        </w:rPr>
        <w:t>Joint Strategic Needs Assessment (JSNA): </w:t>
      </w:r>
      <w:r>
        <w:rPr/>
        <w:t>Joint strategic needs assessments (JSNAs) analyse the health needs of populations to inform and guide commissioning of health, wellbeing and social care services within local authority areas.</w:t>
      </w:r>
      <w:r>
        <w:rPr>
          <w:spacing w:val="-2"/>
        </w:rPr>
        <w:t> </w:t>
      </w:r>
      <w:r>
        <w:rPr/>
        <w:t>The</w:t>
      </w:r>
      <w:r>
        <w:rPr>
          <w:spacing w:val="-3"/>
        </w:rPr>
        <w:t> </w:t>
      </w:r>
      <w:r>
        <w:rPr/>
        <w:t>JSNA’s</w:t>
      </w:r>
      <w:r>
        <w:rPr>
          <w:spacing w:val="-3"/>
        </w:rPr>
        <w:t> </w:t>
      </w:r>
      <w:r>
        <w:rPr/>
        <w:t>central</w:t>
      </w:r>
      <w:r>
        <w:rPr>
          <w:spacing w:val="-3"/>
        </w:rPr>
        <w:t> </w:t>
      </w:r>
      <w:r>
        <w:rPr/>
        <w:t>role</w:t>
      </w:r>
      <w:r>
        <w:rPr>
          <w:spacing w:val="-3"/>
        </w:rPr>
        <w:t> </w:t>
      </w:r>
      <w:r>
        <w:rPr/>
        <w:t>is</w:t>
      </w:r>
      <w:r>
        <w:rPr>
          <w:spacing w:val="-3"/>
        </w:rPr>
        <w:t> </w:t>
      </w:r>
      <w:r>
        <w:rPr/>
        <w:t>to</w:t>
      </w:r>
      <w:r>
        <w:rPr>
          <w:spacing w:val="-3"/>
        </w:rPr>
        <w:t> </w:t>
      </w:r>
      <w:r>
        <w:rPr/>
        <w:t>act</w:t>
      </w:r>
      <w:r>
        <w:rPr>
          <w:spacing w:val="-4"/>
        </w:rPr>
        <w:t> </w:t>
      </w:r>
      <w:r>
        <w:rPr/>
        <w:t>as</w:t>
      </w:r>
      <w:r>
        <w:rPr>
          <w:spacing w:val="-3"/>
        </w:rPr>
        <w:t> </w:t>
      </w:r>
      <w:r>
        <w:rPr/>
        <w:t>the</w:t>
      </w:r>
      <w:r>
        <w:rPr>
          <w:spacing w:val="-3"/>
        </w:rPr>
        <w:t> </w:t>
      </w:r>
      <w:r>
        <w:rPr/>
        <w:t>overarching</w:t>
      </w:r>
      <w:r>
        <w:rPr>
          <w:spacing w:val="-3"/>
        </w:rPr>
        <w:t> </w:t>
      </w:r>
      <w:r>
        <w:rPr/>
        <w:t>primary</w:t>
      </w:r>
      <w:r>
        <w:rPr>
          <w:spacing w:val="-3"/>
        </w:rPr>
        <w:t> </w:t>
      </w:r>
      <w:r>
        <w:rPr/>
        <w:t>evidence</w:t>
      </w:r>
      <w:r>
        <w:rPr>
          <w:spacing w:val="-2"/>
        </w:rPr>
        <w:t> </w:t>
      </w:r>
      <w:r>
        <w:rPr/>
        <w:t>base for health and wellbeing boards to decide on key local health priorities.</w:t>
      </w:r>
    </w:p>
    <w:p>
      <w:pPr>
        <w:spacing w:after="0" w:line="276" w:lineRule="auto"/>
        <w:sectPr>
          <w:pgSz w:w="11910" w:h="16840"/>
          <w:pgMar w:header="0" w:footer="780" w:top="1340" w:bottom="980" w:left="1600" w:right="1320"/>
        </w:sectPr>
      </w:pPr>
    </w:p>
    <w:p>
      <w:pPr>
        <w:pStyle w:val="BodyText"/>
        <w:spacing w:line="276" w:lineRule="auto" w:before="79"/>
        <w:ind w:right="224"/>
      </w:pPr>
      <w:r>
        <w:rPr>
          <w:b/>
        </w:rPr>
        <w:t>Local Offer: </w:t>
      </w:r>
      <w:r>
        <w:rPr/>
        <w:t>Local authorities in England are required to set out in their Local Offer information about provision they expect to be available across education, health</w:t>
      </w:r>
      <w:r>
        <w:rPr>
          <w:spacing w:val="-3"/>
        </w:rPr>
        <w:t> </w:t>
      </w:r>
      <w:r>
        <w:rPr/>
        <w:t>and</w:t>
      </w:r>
      <w:r>
        <w:rPr>
          <w:spacing w:val="-2"/>
        </w:rPr>
        <w:t> </w:t>
      </w:r>
      <w:r>
        <w:rPr/>
        <w:t>social</w:t>
      </w:r>
      <w:r>
        <w:rPr>
          <w:spacing w:val="-3"/>
        </w:rPr>
        <w:t> </w:t>
      </w:r>
      <w:r>
        <w:rPr/>
        <w:t>care</w:t>
      </w:r>
      <w:r>
        <w:rPr>
          <w:spacing w:val="-3"/>
        </w:rPr>
        <w:t> </w:t>
      </w:r>
      <w:r>
        <w:rPr/>
        <w:t>for</w:t>
      </w:r>
      <w:r>
        <w:rPr>
          <w:spacing w:val="-2"/>
        </w:rPr>
        <w:t> </w:t>
      </w:r>
      <w:r>
        <w:rPr/>
        <w:t>children</w:t>
      </w:r>
      <w:r>
        <w:rPr>
          <w:spacing w:val="-3"/>
        </w:rPr>
        <w:t> </w:t>
      </w:r>
      <w:r>
        <w:rPr/>
        <w:t>and</w:t>
      </w:r>
      <w:r>
        <w:rPr>
          <w:spacing w:val="-3"/>
        </w:rPr>
        <w:t> </w:t>
      </w:r>
      <w:r>
        <w:rPr/>
        <w:t>young</w:t>
      </w:r>
      <w:r>
        <w:rPr>
          <w:spacing w:val="-2"/>
        </w:rPr>
        <w:t> </w:t>
      </w:r>
      <w:r>
        <w:rPr/>
        <w:t>people</w:t>
      </w:r>
      <w:r>
        <w:rPr>
          <w:spacing w:val="-3"/>
        </w:rPr>
        <w:t> </w:t>
      </w:r>
      <w:r>
        <w:rPr/>
        <w:t>in</w:t>
      </w:r>
      <w:r>
        <w:rPr>
          <w:spacing w:val="-3"/>
        </w:rPr>
        <w:t> </w:t>
      </w:r>
      <w:r>
        <w:rPr/>
        <w:t>their</w:t>
      </w:r>
      <w:r>
        <w:rPr>
          <w:spacing w:val="-2"/>
        </w:rPr>
        <w:t> </w:t>
      </w:r>
      <w:r>
        <w:rPr/>
        <w:t>area</w:t>
      </w:r>
      <w:r>
        <w:rPr>
          <w:spacing w:val="-3"/>
        </w:rPr>
        <w:t> </w:t>
      </w:r>
      <w:r>
        <w:rPr/>
        <w:t>who</w:t>
      </w:r>
      <w:r>
        <w:rPr>
          <w:spacing w:val="-3"/>
        </w:rPr>
        <w:t> </w:t>
      </w:r>
      <w:r>
        <w:rPr/>
        <w:t>have</w:t>
      </w:r>
      <w:r>
        <w:rPr>
          <w:spacing w:val="-3"/>
        </w:rPr>
        <w:t> </w:t>
      </w:r>
      <w:r>
        <w:rPr/>
        <w:t>SEN or are disabled, including those who do not have Education, Health and Care (EHC) plans. Local authorities must consult locally on what provision the Local Offer should contain.</w:t>
      </w:r>
    </w:p>
    <w:p>
      <w:pPr>
        <w:pStyle w:val="BodyText"/>
        <w:spacing w:line="276" w:lineRule="auto" w:before="201"/>
      </w:pPr>
      <w:r>
        <w:rPr>
          <w:b/>
        </w:rPr>
        <w:t>Maintained school: </w:t>
      </w:r>
      <w:r>
        <w:rPr/>
        <w:t>For the purposes of this Code, schools in England that are maintained</w:t>
      </w:r>
      <w:r>
        <w:rPr>
          <w:spacing w:val="-3"/>
        </w:rPr>
        <w:t> </w:t>
      </w:r>
      <w:r>
        <w:rPr/>
        <w:t>by</w:t>
      </w:r>
      <w:r>
        <w:rPr>
          <w:spacing w:val="-4"/>
        </w:rPr>
        <w:t> </w:t>
      </w:r>
      <w:r>
        <w:rPr/>
        <w:t>a</w:t>
      </w:r>
      <w:r>
        <w:rPr>
          <w:spacing w:val="-4"/>
        </w:rPr>
        <w:t> </w:t>
      </w:r>
      <w:r>
        <w:rPr/>
        <w:t>local</w:t>
      </w:r>
      <w:r>
        <w:rPr>
          <w:spacing w:val="-4"/>
        </w:rPr>
        <w:t> </w:t>
      </w:r>
      <w:r>
        <w:rPr/>
        <w:t>authority</w:t>
      </w:r>
      <w:r>
        <w:rPr>
          <w:spacing w:val="-4"/>
        </w:rPr>
        <w:t> </w:t>
      </w:r>
      <w:r>
        <w:rPr/>
        <w:t>–</w:t>
      </w:r>
      <w:r>
        <w:rPr>
          <w:spacing w:val="-6"/>
        </w:rPr>
        <w:t> </w:t>
      </w:r>
      <w:r>
        <w:rPr/>
        <w:t>any</w:t>
      </w:r>
      <w:r>
        <w:rPr>
          <w:spacing w:val="-4"/>
        </w:rPr>
        <w:t> </w:t>
      </w:r>
      <w:r>
        <w:rPr/>
        <w:t>community,</w:t>
      </w:r>
      <w:r>
        <w:rPr>
          <w:spacing w:val="-3"/>
        </w:rPr>
        <w:t> </w:t>
      </w:r>
      <w:r>
        <w:rPr/>
        <w:t>foundation</w:t>
      </w:r>
      <w:r>
        <w:rPr>
          <w:spacing w:val="-4"/>
        </w:rPr>
        <w:t> </w:t>
      </w:r>
      <w:r>
        <w:rPr/>
        <w:t>or</w:t>
      </w:r>
      <w:r>
        <w:rPr>
          <w:spacing w:val="-3"/>
        </w:rPr>
        <w:t> </w:t>
      </w:r>
      <w:r>
        <w:rPr/>
        <w:t>voluntary</w:t>
      </w:r>
      <w:r>
        <w:rPr>
          <w:spacing w:val="-4"/>
        </w:rPr>
        <w:t> </w:t>
      </w:r>
      <w:r>
        <w:rPr/>
        <w:t>school, community special or foundation special school.</w:t>
      </w:r>
    </w:p>
    <w:p>
      <w:pPr>
        <w:pStyle w:val="BodyText"/>
        <w:spacing w:line="276" w:lineRule="auto"/>
        <w:ind w:right="181"/>
      </w:pPr>
      <w:r>
        <w:rPr>
          <w:b/>
        </w:rPr>
        <w:t>Mediation: </w:t>
      </w:r>
      <w:r>
        <w:rPr/>
        <w:t>This is a statutory service commissioned by local authorities which is designed</w:t>
      </w:r>
      <w:r>
        <w:rPr>
          <w:spacing w:val="-3"/>
        </w:rPr>
        <w:t> </w:t>
      </w:r>
      <w:r>
        <w:rPr/>
        <w:t>to</w:t>
      </w:r>
      <w:r>
        <w:rPr>
          <w:spacing w:val="-3"/>
        </w:rPr>
        <w:t> </w:t>
      </w:r>
      <w:r>
        <w:rPr/>
        <w:t>help</w:t>
      </w:r>
      <w:r>
        <w:rPr>
          <w:spacing w:val="-3"/>
        </w:rPr>
        <w:t> </w:t>
      </w:r>
      <w:r>
        <w:rPr/>
        <w:t>settle</w:t>
      </w:r>
      <w:r>
        <w:rPr>
          <w:spacing w:val="-3"/>
        </w:rPr>
        <w:t> </w:t>
      </w:r>
      <w:r>
        <w:rPr/>
        <w:t>disagreements</w:t>
      </w:r>
      <w:r>
        <w:rPr>
          <w:spacing w:val="-3"/>
        </w:rPr>
        <w:t> </w:t>
      </w:r>
      <w:r>
        <w:rPr/>
        <w:t>between</w:t>
      </w:r>
      <w:r>
        <w:rPr>
          <w:spacing w:val="-3"/>
        </w:rPr>
        <w:t> </w:t>
      </w:r>
      <w:r>
        <w:rPr/>
        <w:t>parents</w:t>
      </w:r>
      <w:r>
        <w:rPr>
          <w:spacing w:val="-3"/>
        </w:rPr>
        <w:t> </w:t>
      </w:r>
      <w:r>
        <w:rPr/>
        <w:t>or</w:t>
      </w:r>
      <w:r>
        <w:rPr>
          <w:spacing w:val="-2"/>
        </w:rPr>
        <w:t> </w:t>
      </w:r>
      <w:r>
        <w:rPr/>
        <w:t>young</w:t>
      </w:r>
      <w:r>
        <w:rPr>
          <w:spacing w:val="-4"/>
        </w:rPr>
        <w:t> </w:t>
      </w:r>
      <w:r>
        <w:rPr/>
        <w:t>people</w:t>
      </w:r>
      <w:r>
        <w:rPr>
          <w:spacing w:val="-3"/>
        </w:rPr>
        <w:t> </w:t>
      </w:r>
      <w:r>
        <w:rPr/>
        <w:t>and</w:t>
      </w:r>
      <w:r>
        <w:rPr>
          <w:spacing w:val="-2"/>
        </w:rPr>
        <w:t> </w:t>
      </w:r>
      <w:r>
        <w:rPr/>
        <w:t>local authorities</w:t>
      </w:r>
      <w:r>
        <w:rPr>
          <w:spacing w:val="-4"/>
        </w:rPr>
        <w:t> </w:t>
      </w:r>
      <w:r>
        <w:rPr/>
        <w:t>over</w:t>
      </w:r>
      <w:r>
        <w:rPr>
          <w:spacing w:val="-3"/>
        </w:rPr>
        <w:t> </w:t>
      </w:r>
      <w:r>
        <w:rPr/>
        <w:t>EHC</w:t>
      </w:r>
      <w:r>
        <w:rPr>
          <w:spacing w:val="-4"/>
        </w:rPr>
        <w:t> </w:t>
      </w:r>
      <w:r>
        <w:rPr/>
        <w:t>needs</w:t>
      </w:r>
      <w:r>
        <w:rPr>
          <w:spacing w:val="-4"/>
        </w:rPr>
        <w:t> </w:t>
      </w:r>
      <w:r>
        <w:rPr/>
        <w:t>assessments</w:t>
      </w:r>
      <w:r>
        <w:rPr>
          <w:spacing w:val="-4"/>
        </w:rPr>
        <w:t> </w:t>
      </w:r>
      <w:r>
        <w:rPr/>
        <w:t>and</w:t>
      </w:r>
      <w:r>
        <w:rPr>
          <w:spacing w:val="-5"/>
        </w:rPr>
        <w:t> </w:t>
      </w:r>
      <w:r>
        <w:rPr/>
        <w:t>plans</w:t>
      </w:r>
      <w:r>
        <w:rPr>
          <w:spacing w:val="-4"/>
        </w:rPr>
        <w:t> </w:t>
      </w:r>
      <w:r>
        <w:rPr/>
        <w:t>and</w:t>
      </w:r>
      <w:r>
        <w:rPr>
          <w:spacing w:val="-4"/>
        </w:rPr>
        <w:t> </w:t>
      </w:r>
      <w:r>
        <w:rPr/>
        <w:t>which</w:t>
      </w:r>
      <w:r>
        <w:rPr>
          <w:spacing w:val="-4"/>
        </w:rPr>
        <w:t> </w:t>
      </w:r>
      <w:r>
        <w:rPr/>
        <w:t>parents</w:t>
      </w:r>
      <w:r>
        <w:rPr>
          <w:spacing w:val="-4"/>
        </w:rPr>
        <w:t> </w:t>
      </w:r>
      <w:r>
        <w:rPr/>
        <w:t>and</w:t>
      </w:r>
      <w:r>
        <w:rPr>
          <w:spacing w:val="-4"/>
        </w:rPr>
        <w:t> </w:t>
      </w:r>
      <w:r>
        <w:rPr/>
        <w:t>young people can use before deciding whether to appeal to the First-Tier Tribunal about decisions on assessment or the special educational element of a plan. Mediation can cover any one or all three elements of an EHC plan and must be offered to the parent or young person when the final plan is issued, but they are not able to appeal to the Tribunal about the health and social care aspects of the plan.</w:t>
      </w:r>
    </w:p>
    <w:p>
      <w:pPr>
        <w:pStyle w:val="BodyText"/>
        <w:spacing w:line="276" w:lineRule="auto" w:before="199"/>
        <w:ind w:right="224"/>
      </w:pPr>
      <w:r>
        <w:rPr>
          <w:b/>
        </w:rPr>
        <w:t>National curriculum: </w:t>
      </w:r>
      <w:r>
        <w:rPr/>
        <w:t>This sets out a clear, full and statutory entitlement to learning</w:t>
      </w:r>
      <w:r>
        <w:rPr>
          <w:spacing w:val="-4"/>
        </w:rPr>
        <w:t> </w:t>
      </w:r>
      <w:r>
        <w:rPr/>
        <w:t>for</w:t>
      </w:r>
      <w:r>
        <w:rPr>
          <w:spacing w:val="-3"/>
        </w:rPr>
        <w:t> </w:t>
      </w:r>
      <w:r>
        <w:rPr/>
        <w:t>all</w:t>
      </w:r>
      <w:r>
        <w:rPr>
          <w:spacing w:val="-4"/>
        </w:rPr>
        <w:t> </w:t>
      </w:r>
      <w:r>
        <w:rPr/>
        <w:t>pupils,</w:t>
      </w:r>
      <w:r>
        <w:rPr>
          <w:spacing w:val="-3"/>
        </w:rPr>
        <w:t> </w:t>
      </w:r>
      <w:r>
        <w:rPr/>
        <w:t>determining</w:t>
      </w:r>
      <w:r>
        <w:rPr>
          <w:spacing w:val="-4"/>
        </w:rPr>
        <w:t> </w:t>
      </w:r>
      <w:r>
        <w:rPr/>
        <w:t>what</w:t>
      </w:r>
      <w:r>
        <w:rPr>
          <w:spacing w:val="-3"/>
        </w:rPr>
        <w:t> </w:t>
      </w:r>
      <w:r>
        <w:rPr/>
        <w:t>should</w:t>
      </w:r>
      <w:r>
        <w:rPr>
          <w:spacing w:val="-4"/>
        </w:rPr>
        <w:t> </w:t>
      </w:r>
      <w:r>
        <w:rPr/>
        <w:t>be</w:t>
      </w:r>
      <w:r>
        <w:rPr>
          <w:spacing w:val="-4"/>
        </w:rPr>
        <w:t> </w:t>
      </w:r>
      <w:r>
        <w:rPr/>
        <w:t>taught</w:t>
      </w:r>
      <w:r>
        <w:rPr>
          <w:spacing w:val="-3"/>
        </w:rPr>
        <w:t> </w:t>
      </w:r>
      <w:r>
        <w:rPr/>
        <w:t>and</w:t>
      </w:r>
      <w:r>
        <w:rPr>
          <w:spacing w:val="-4"/>
        </w:rPr>
        <w:t> </w:t>
      </w:r>
      <w:r>
        <w:rPr/>
        <w:t>setting</w:t>
      </w:r>
      <w:r>
        <w:rPr>
          <w:spacing w:val="-4"/>
        </w:rPr>
        <w:t> </w:t>
      </w:r>
      <w:r>
        <w:rPr/>
        <w:t>attainment targets for learning. It also determines how performance will be assessed and </w:t>
      </w:r>
      <w:r>
        <w:rPr>
          <w:spacing w:val="-2"/>
        </w:rPr>
        <w:t>reported.</w:t>
      </w:r>
    </w:p>
    <w:p>
      <w:pPr>
        <w:pStyle w:val="BodyText"/>
        <w:spacing w:line="276" w:lineRule="auto" w:before="201"/>
        <w:ind w:right="212"/>
      </w:pPr>
      <w:r>
        <w:rPr>
          <w:b/>
        </w:rPr>
        <w:t>National Offender Management Service (NOMS): </w:t>
      </w:r>
      <w:r>
        <w:rPr/>
        <w:t>NOMS is an executive agency of the Ministry of Justice. It is responsible for the running of prison and probation services, rehabilitation services for prisoners leaving prison, ensuring support</w:t>
      </w:r>
      <w:r>
        <w:rPr>
          <w:spacing w:val="-3"/>
        </w:rPr>
        <w:t> </w:t>
      </w:r>
      <w:r>
        <w:rPr/>
        <w:t>is</w:t>
      </w:r>
      <w:r>
        <w:rPr>
          <w:spacing w:val="-4"/>
        </w:rPr>
        <w:t> </w:t>
      </w:r>
      <w:r>
        <w:rPr/>
        <w:t>available</w:t>
      </w:r>
      <w:r>
        <w:rPr>
          <w:spacing w:val="-4"/>
        </w:rPr>
        <w:t> </w:t>
      </w:r>
      <w:r>
        <w:rPr/>
        <w:t>to</w:t>
      </w:r>
      <w:r>
        <w:rPr>
          <w:spacing w:val="-3"/>
        </w:rPr>
        <w:t> </w:t>
      </w:r>
      <w:r>
        <w:rPr/>
        <w:t>stop</w:t>
      </w:r>
      <w:r>
        <w:rPr>
          <w:spacing w:val="-4"/>
        </w:rPr>
        <w:t> </w:t>
      </w:r>
      <w:r>
        <w:rPr/>
        <w:t>people</w:t>
      </w:r>
      <w:r>
        <w:rPr>
          <w:spacing w:val="-4"/>
        </w:rPr>
        <w:t> </w:t>
      </w:r>
      <w:r>
        <w:rPr/>
        <w:t>re-offending,</w:t>
      </w:r>
      <w:r>
        <w:rPr>
          <w:spacing w:val="-3"/>
        </w:rPr>
        <w:t> </w:t>
      </w:r>
      <w:r>
        <w:rPr/>
        <w:t>contract</w:t>
      </w:r>
      <w:r>
        <w:rPr>
          <w:spacing w:val="-3"/>
        </w:rPr>
        <w:t> </w:t>
      </w:r>
      <w:r>
        <w:rPr/>
        <w:t>managing</w:t>
      </w:r>
      <w:r>
        <w:rPr>
          <w:spacing w:val="-3"/>
        </w:rPr>
        <w:t> </w:t>
      </w:r>
      <w:r>
        <w:rPr/>
        <w:t>private</w:t>
      </w:r>
      <w:r>
        <w:rPr>
          <w:spacing w:val="-4"/>
        </w:rPr>
        <w:t> </w:t>
      </w:r>
      <w:r>
        <w:rPr/>
        <w:t>sector prisons and services such as the Prisoner Escort Service and electronic tagging, and contract managing 35 Probation Trusts.</w:t>
      </w:r>
    </w:p>
    <w:p>
      <w:pPr>
        <w:pStyle w:val="BodyText"/>
        <w:spacing w:line="276" w:lineRule="auto" w:before="199"/>
        <w:ind w:right="120"/>
      </w:pPr>
      <w:r>
        <w:rPr>
          <w:b/>
        </w:rPr>
        <w:t>NHS</w:t>
      </w:r>
      <w:r>
        <w:rPr>
          <w:b/>
          <w:spacing w:val="-4"/>
        </w:rPr>
        <w:t> </w:t>
      </w:r>
      <w:r>
        <w:rPr>
          <w:b/>
        </w:rPr>
        <w:t>Continuing</w:t>
      </w:r>
      <w:r>
        <w:rPr>
          <w:b/>
          <w:spacing w:val="-4"/>
        </w:rPr>
        <w:t> </w:t>
      </w:r>
      <w:r>
        <w:rPr>
          <w:b/>
        </w:rPr>
        <w:t>Care:</w:t>
      </w:r>
      <w:r>
        <w:rPr>
          <w:b/>
          <w:spacing w:val="-3"/>
        </w:rPr>
        <w:t> </w:t>
      </w:r>
      <w:r>
        <w:rPr/>
        <w:t>NHS</w:t>
      </w:r>
      <w:r>
        <w:rPr>
          <w:spacing w:val="-4"/>
        </w:rPr>
        <w:t> </w:t>
      </w:r>
      <w:r>
        <w:rPr/>
        <w:t>Continuing</w:t>
      </w:r>
      <w:r>
        <w:rPr>
          <w:spacing w:val="-4"/>
        </w:rPr>
        <w:t> </w:t>
      </w:r>
      <w:r>
        <w:rPr/>
        <w:t>Care</w:t>
      </w:r>
      <w:r>
        <w:rPr>
          <w:spacing w:val="-4"/>
        </w:rPr>
        <w:t> </w:t>
      </w:r>
      <w:r>
        <w:rPr/>
        <w:t>is</w:t>
      </w:r>
      <w:r>
        <w:rPr>
          <w:spacing w:val="-4"/>
        </w:rPr>
        <w:t> </w:t>
      </w:r>
      <w:r>
        <w:rPr/>
        <w:t>support</w:t>
      </w:r>
      <w:r>
        <w:rPr>
          <w:spacing w:val="-3"/>
        </w:rPr>
        <w:t> </w:t>
      </w:r>
      <w:r>
        <w:rPr/>
        <w:t>provided</w:t>
      </w:r>
      <w:r>
        <w:rPr>
          <w:spacing w:val="-5"/>
        </w:rPr>
        <w:t> </w:t>
      </w:r>
      <w:r>
        <w:rPr/>
        <w:t>for</w:t>
      </w:r>
      <w:r>
        <w:rPr>
          <w:spacing w:val="-3"/>
        </w:rPr>
        <w:t> </w:t>
      </w:r>
      <w:r>
        <w:rPr/>
        <w:t>children</w:t>
      </w:r>
      <w:r>
        <w:rPr>
          <w:spacing w:val="-4"/>
        </w:rPr>
        <w:t> </w:t>
      </w:r>
      <w:r>
        <w:rPr/>
        <w:t>and young people under 18 who need a tailored package of care because of their disability, an accident or illness.</w:t>
      </w:r>
    </w:p>
    <w:p>
      <w:pPr>
        <w:pStyle w:val="BodyText"/>
        <w:spacing w:line="276" w:lineRule="auto"/>
        <w:ind w:right="212"/>
      </w:pPr>
      <w:r>
        <w:rPr>
          <w:b/>
        </w:rPr>
        <w:t>NHS</w:t>
      </w:r>
      <w:r>
        <w:rPr>
          <w:b/>
          <w:spacing w:val="-4"/>
        </w:rPr>
        <w:t> </w:t>
      </w:r>
      <w:r>
        <w:rPr>
          <w:b/>
        </w:rPr>
        <w:t>Continuing</w:t>
      </w:r>
      <w:r>
        <w:rPr>
          <w:b/>
          <w:spacing w:val="-4"/>
        </w:rPr>
        <w:t> </w:t>
      </w:r>
      <w:r>
        <w:rPr>
          <w:b/>
        </w:rPr>
        <w:t>Healthcare:</w:t>
      </w:r>
      <w:r>
        <w:rPr>
          <w:b/>
          <w:spacing w:val="-4"/>
        </w:rPr>
        <w:t> </w:t>
      </w:r>
      <w:r>
        <w:rPr/>
        <w:t>NHS</w:t>
      </w:r>
      <w:r>
        <w:rPr>
          <w:spacing w:val="-4"/>
        </w:rPr>
        <w:t> </w:t>
      </w:r>
      <w:r>
        <w:rPr/>
        <w:t>Continuing</w:t>
      </w:r>
      <w:r>
        <w:rPr>
          <w:spacing w:val="-4"/>
        </w:rPr>
        <w:t> </w:t>
      </w:r>
      <w:r>
        <w:rPr/>
        <w:t>Healthcare</w:t>
      </w:r>
      <w:r>
        <w:rPr>
          <w:spacing w:val="-4"/>
        </w:rPr>
        <w:t> </w:t>
      </w:r>
      <w:r>
        <w:rPr/>
        <w:t>is</w:t>
      </w:r>
      <w:r>
        <w:rPr>
          <w:spacing w:val="-4"/>
        </w:rPr>
        <w:t> </w:t>
      </w:r>
      <w:r>
        <w:rPr/>
        <w:t>the</w:t>
      </w:r>
      <w:r>
        <w:rPr>
          <w:spacing w:val="-4"/>
        </w:rPr>
        <w:t> </w:t>
      </w:r>
      <w:r>
        <w:rPr/>
        <w:t>name</w:t>
      </w:r>
      <w:r>
        <w:rPr>
          <w:spacing w:val="-4"/>
        </w:rPr>
        <w:t> </w:t>
      </w:r>
      <w:r>
        <w:rPr/>
        <w:t>given</w:t>
      </w:r>
      <w:r>
        <w:rPr>
          <w:spacing w:val="-4"/>
        </w:rPr>
        <w:t> </w:t>
      </w:r>
      <w:r>
        <w:rPr/>
        <w:t>to</w:t>
      </w:r>
      <w:r>
        <w:rPr>
          <w:spacing w:val="-4"/>
        </w:rPr>
        <w:t> </w:t>
      </w:r>
      <w:r>
        <w:rPr/>
        <w:t>a package of care that is arranged and funded solely by the NHS for individuals aged 18 and over who are not in hospital but have complex ongoing healthcare needs. It can be provided in any setting, for example in the home or in a residential care home.</w:t>
      </w:r>
    </w:p>
    <w:p>
      <w:pPr>
        <w:pStyle w:val="BodyText"/>
        <w:spacing w:line="276" w:lineRule="auto"/>
        <w:ind w:right="224"/>
      </w:pPr>
      <w:r>
        <w:rPr>
          <w:b/>
        </w:rPr>
        <w:t>NHS England: </w:t>
      </w:r>
      <w:r>
        <w:rPr/>
        <w:t>NHS England is an independent body, at arm’s length to the government and held to account through the NHS Mandate. Its main role is to improve</w:t>
      </w:r>
      <w:r>
        <w:rPr>
          <w:spacing w:val="-4"/>
        </w:rPr>
        <w:t> </w:t>
      </w:r>
      <w:r>
        <w:rPr/>
        <w:t>health</w:t>
      </w:r>
      <w:r>
        <w:rPr>
          <w:spacing w:val="-4"/>
        </w:rPr>
        <w:t> </w:t>
      </w:r>
      <w:r>
        <w:rPr/>
        <w:t>outcomes</w:t>
      </w:r>
      <w:r>
        <w:rPr>
          <w:spacing w:val="-4"/>
        </w:rPr>
        <w:t> </w:t>
      </w:r>
      <w:r>
        <w:rPr/>
        <w:t>for</w:t>
      </w:r>
      <w:r>
        <w:rPr>
          <w:spacing w:val="-5"/>
        </w:rPr>
        <w:t> </w:t>
      </w:r>
      <w:r>
        <w:rPr/>
        <w:t>people</w:t>
      </w:r>
      <w:r>
        <w:rPr>
          <w:spacing w:val="-4"/>
        </w:rPr>
        <w:t> </w:t>
      </w:r>
      <w:r>
        <w:rPr/>
        <w:t>in</w:t>
      </w:r>
      <w:r>
        <w:rPr>
          <w:spacing w:val="-4"/>
        </w:rPr>
        <w:t> </w:t>
      </w:r>
      <w:r>
        <w:rPr/>
        <w:t>England</w:t>
      </w:r>
      <w:r>
        <w:rPr>
          <w:spacing w:val="-4"/>
        </w:rPr>
        <w:t> </w:t>
      </w:r>
      <w:r>
        <w:rPr/>
        <w:t>by</w:t>
      </w:r>
      <w:r>
        <w:rPr>
          <w:spacing w:val="-4"/>
        </w:rPr>
        <w:t> </w:t>
      </w:r>
      <w:r>
        <w:rPr/>
        <w:t>providing</w:t>
      </w:r>
      <w:r>
        <w:rPr>
          <w:spacing w:val="-4"/>
        </w:rPr>
        <w:t> </w:t>
      </w:r>
      <w:r>
        <w:rPr/>
        <w:t>national</w:t>
      </w:r>
      <w:r>
        <w:rPr>
          <w:spacing w:val="-4"/>
        </w:rPr>
        <w:t> </w:t>
      </w:r>
      <w:r>
        <w:rPr/>
        <w:t>leadership for improving outcomes and driving up the quality of care; overseeing the</w:t>
      </w:r>
    </w:p>
    <w:p>
      <w:pPr>
        <w:spacing w:after="0" w:line="276" w:lineRule="auto"/>
        <w:sectPr>
          <w:pgSz w:w="11910" w:h="16840"/>
          <w:pgMar w:header="0" w:footer="780" w:top="1340" w:bottom="980" w:left="1600" w:right="1320"/>
        </w:sectPr>
      </w:pPr>
    </w:p>
    <w:p>
      <w:pPr>
        <w:pStyle w:val="BodyText"/>
        <w:spacing w:line="276" w:lineRule="auto" w:before="79"/>
      </w:pPr>
      <w:r>
        <w:rPr/>
        <w:t>operation of clinical commissioning groups; allocating resources to clinical commissioning</w:t>
      </w:r>
      <w:r>
        <w:rPr>
          <w:spacing w:val="-6"/>
        </w:rPr>
        <w:t> </w:t>
      </w:r>
      <w:r>
        <w:rPr/>
        <w:t>groups,</w:t>
      </w:r>
      <w:r>
        <w:rPr>
          <w:spacing w:val="-3"/>
        </w:rPr>
        <w:t> </w:t>
      </w:r>
      <w:r>
        <w:rPr/>
        <w:t>and</w:t>
      </w:r>
      <w:r>
        <w:rPr>
          <w:spacing w:val="-4"/>
        </w:rPr>
        <w:t> </w:t>
      </w:r>
      <w:r>
        <w:rPr/>
        <w:t>commissioning</w:t>
      </w:r>
      <w:r>
        <w:rPr>
          <w:spacing w:val="-4"/>
        </w:rPr>
        <w:t> </w:t>
      </w:r>
      <w:r>
        <w:rPr/>
        <w:t>primary</w:t>
      </w:r>
      <w:r>
        <w:rPr>
          <w:spacing w:val="-4"/>
        </w:rPr>
        <w:t> </w:t>
      </w:r>
      <w:r>
        <w:rPr/>
        <w:t>care</w:t>
      </w:r>
      <w:r>
        <w:rPr>
          <w:spacing w:val="-4"/>
        </w:rPr>
        <w:t> </w:t>
      </w:r>
      <w:r>
        <w:rPr/>
        <w:t>and</w:t>
      </w:r>
      <w:r>
        <w:rPr>
          <w:spacing w:val="-4"/>
        </w:rPr>
        <w:t> </w:t>
      </w:r>
      <w:r>
        <w:rPr/>
        <w:t>specialist</w:t>
      </w:r>
      <w:r>
        <w:rPr>
          <w:spacing w:val="-2"/>
        </w:rPr>
        <w:t> services.</w:t>
      </w:r>
    </w:p>
    <w:p>
      <w:pPr>
        <w:pStyle w:val="BodyText"/>
        <w:spacing w:line="276" w:lineRule="auto" w:before="201"/>
        <w:ind w:right="224"/>
      </w:pPr>
      <w:r>
        <w:rPr>
          <w:b/>
        </w:rPr>
        <w:t>NHS</w:t>
      </w:r>
      <w:r>
        <w:rPr>
          <w:b/>
          <w:spacing w:val="-4"/>
        </w:rPr>
        <w:t> </w:t>
      </w:r>
      <w:r>
        <w:rPr>
          <w:b/>
        </w:rPr>
        <w:t>foundation</w:t>
      </w:r>
      <w:r>
        <w:rPr>
          <w:b/>
          <w:spacing w:val="-4"/>
        </w:rPr>
        <w:t> </w:t>
      </w:r>
      <w:r>
        <w:rPr>
          <w:b/>
        </w:rPr>
        <w:t>trust:</w:t>
      </w:r>
      <w:r>
        <w:rPr>
          <w:b/>
          <w:spacing w:val="-4"/>
        </w:rPr>
        <w:t> </w:t>
      </w:r>
      <w:r>
        <w:rPr/>
        <w:t>NHS</w:t>
      </w:r>
      <w:r>
        <w:rPr>
          <w:spacing w:val="-4"/>
        </w:rPr>
        <w:t> </w:t>
      </w:r>
      <w:r>
        <w:rPr/>
        <w:t>foundation</w:t>
      </w:r>
      <w:r>
        <w:rPr>
          <w:spacing w:val="-4"/>
        </w:rPr>
        <w:t> </w:t>
      </w:r>
      <w:r>
        <w:rPr/>
        <w:t>trusts</w:t>
      </w:r>
      <w:r>
        <w:rPr>
          <w:spacing w:val="-4"/>
        </w:rPr>
        <w:t> </w:t>
      </w:r>
      <w:r>
        <w:rPr/>
        <w:t>are</w:t>
      </w:r>
      <w:r>
        <w:rPr>
          <w:spacing w:val="-4"/>
        </w:rPr>
        <w:t> </w:t>
      </w:r>
      <w:r>
        <w:rPr/>
        <w:t>not-for-profit</w:t>
      </w:r>
      <w:r>
        <w:rPr>
          <w:spacing w:val="-5"/>
        </w:rPr>
        <w:t> </w:t>
      </w:r>
      <w:r>
        <w:rPr/>
        <w:t>corporations</w:t>
      </w:r>
      <w:r>
        <w:rPr>
          <w:spacing w:val="-3"/>
        </w:rPr>
        <w:t> </w:t>
      </w:r>
      <w:r>
        <w:rPr/>
        <w:t>that provide NHS hospital, mental health and ambulance services. NHS foundation trusts are not directed by the Government, but are accountable to their local communities through their members and governors, to their commissioners through contracts and to Parliament through their annual report and accounts.</w:t>
      </w:r>
    </w:p>
    <w:p>
      <w:pPr>
        <w:pStyle w:val="BodyText"/>
        <w:spacing w:line="276" w:lineRule="auto" w:before="0"/>
        <w:ind w:right="224"/>
      </w:pPr>
      <w:r>
        <w:rPr/>
        <w:t>Foundation</w:t>
      </w:r>
      <w:r>
        <w:rPr>
          <w:spacing w:val="-3"/>
        </w:rPr>
        <w:t> </w:t>
      </w:r>
      <w:r>
        <w:rPr/>
        <w:t>trusts</w:t>
      </w:r>
      <w:r>
        <w:rPr>
          <w:spacing w:val="-5"/>
        </w:rPr>
        <w:t> </w:t>
      </w:r>
      <w:r>
        <w:rPr/>
        <w:t>are</w:t>
      </w:r>
      <w:r>
        <w:rPr>
          <w:spacing w:val="-5"/>
        </w:rPr>
        <w:t> </w:t>
      </w:r>
      <w:r>
        <w:rPr/>
        <w:t>registered</w:t>
      </w:r>
      <w:r>
        <w:rPr>
          <w:spacing w:val="-4"/>
        </w:rPr>
        <w:t> </w:t>
      </w:r>
      <w:r>
        <w:rPr/>
        <w:t>with</w:t>
      </w:r>
      <w:r>
        <w:rPr>
          <w:spacing w:val="-4"/>
        </w:rPr>
        <w:t> </w:t>
      </w:r>
      <w:r>
        <w:rPr/>
        <w:t>and</w:t>
      </w:r>
      <w:r>
        <w:rPr>
          <w:spacing w:val="-4"/>
        </w:rPr>
        <w:t> </w:t>
      </w:r>
      <w:r>
        <w:rPr/>
        <w:t>inspected</w:t>
      </w:r>
      <w:r>
        <w:rPr>
          <w:spacing w:val="-4"/>
        </w:rPr>
        <w:t> </w:t>
      </w:r>
      <w:r>
        <w:rPr/>
        <w:t>by</w:t>
      </w:r>
      <w:r>
        <w:rPr>
          <w:spacing w:val="-4"/>
        </w:rPr>
        <w:t> </w:t>
      </w:r>
      <w:r>
        <w:rPr/>
        <w:t>the</w:t>
      </w:r>
      <w:r>
        <w:rPr>
          <w:spacing w:val="-4"/>
        </w:rPr>
        <w:t> </w:t>
      </w:r>
      <w:r>
        <w:rPr/>
        <w:t>Care</w:t>
      </w:r>
      <w:r>
        <w:rPr>
          <w:spacing w:val="-4"/>
        </w:rPr>
        <w:t> </w:t>
      </w:r>
      <w:r>
        <w:rPr/>
        <w:t>Quality </w:t>
      </w:r>
      <w:r>
        <w:rPr>
          <w:spacing w:val="-2"/>
        </w:rPr>
        <w:t>Commission.</w:t>
      </w:r>
    </w:p>
    <w:p>
      <w:pPr>
        <w:pStyle w:val="BodyText"/>
        <w:spacing w:line="276" w:lineRule="auto"/>
        <w:ind w:right="185"/>
      </w:pPr>
      <w:r>
        <w:rPr>
          <w:b/>
        </w:rPr>
        <w:t>NHS Mandate: </w:t>
      </w:r>
      <w:r>
        <w:rPr/>
        <w:t>The NHS Mandate is issued by the government to NHS England. It</w:t>
      </w:r>
      <w:r>
        <w:rPr>
          <w:spacing w:val="-3"/>
        </w:rPr>
        <w:t> </w:t>
      </w:r>
      <w:r>
        <w:rPr/>
        <w:t>sets</w:t>
      </w:r>
      <w:r>
        <w:rPr>
          <w:spacing w:val="-3"/>
        </w:rPr>
        <w:t> </w:t>
      </w:r>
      <w:r>
        <w:rPr/>
        <w:t>out</w:t>
      </w:r>
      <w:r>
        <w:rPr>
          <w:spacing w:val="-4"/>
        </w:rPr>
        <w:t> </w:t>
      </w:r>
      <w:r>
        <w:rPr/>
        <w:t>the</w:t>
      </w:r>
      <w:r>
        <w:rPr>
          <w:spacing w:val="-3"/>
        </w:rPr>
        <w:t> </w:t>
      </w:r>
      <w:r>
        <w:rPr/>
        <w:t>government’s</w:t>
      </w:r>
      <w:r>
        <w:rPr>
          <w:spacing w:val="-3"/>
        </w:rPr>
        <w:t> </w:t>
      </w:r>
      <w:r>
        <w:rPr/>
        <w:t>ambition</w:t>
      </w:r>
      <w:r>
        <w:rPr>
          <w:spacing w:val="-4"/>
        </w:rPr>
        <w:t> </w:t>
      </w:r>
      <w:r>
        <w:rPr/>
        <w:t>for</w:t>
      </w:r>
      <w:r>
        <w:rPr>
          <w:spacing w:val="-3"/>
        </w:rPr>
        <w:t> </w:t>
      </w:r>
      <w:r>
        <w:rPr/>
        <w:t>the</w:t>
      </w:r>
      <w:r>
        <w:rPr>
          <w:spacing w:val="-3"/>
        </w:rPr>
        <w:t> </w:t>
      </w:r>
      <w:r>
        <w:rPr/>
        <w:t>National</w:t>
      </w:r>
      <w:r>
        <w:rPr>
          <w:spacing w:val="-3"/>
        </w:rPr>
        <w:t> </w:t>
      </w:r>
      <w:r>
        <w:rPr/>
        <w:t>Health</w:t>
      </w:r>
      <w:r>
        <w:rPr>
          <w:spacing w:val="-3"/>
        </w:rPr>
        <w:t> </w:t>
      </w:r>
      <w:r>
        <w:rPr/>
        <w:t>Service</w:t>
      </w:r>
      <w:r>
        <w:rPr>
          <w:spacing w:val="-3"/>
        </w:rPr>
        <w:t> </w:t>
      </w:r>
      <w:r>
        <w:rPr/>
        <w:t>and</w:t>
      </w:r>
      <w:r>
        <w:rPr>
          <w:spacing w:val="-3"/>
        </w:rPr>
        <w:t> </w:t>
      </w:r>
      <w:r>
        <w:rPr/>
        <w:t>provides direction to NHS England. The mandate will be reviewed annually.</w:t>
      </w:r>
    </w:p>
    <w:p>
      <w:pPr>
        <w:pStyle w:val="BodyText"/>
        <w:spacing w:line="276" w:lineRule="auto"/>
        <w:ind w:right="224"/>
      </w:pPr>
      <w:r>
        <w:rPr>
          <w:b/>
        </w:rPr>
        <w:t>NHS trust: </w:t>
      </w:r>
      <w:r>
        <w:rPr/>
        <w:t>NHS trusts are public sector bodies that provide community health, hospital,</w:t>
      </w:r>
      <w:r>
        <w:rPr>
          <w:spacing w:val="-3"/>
        </w:rPr>
        <w:t> </w:t>
      </w:r>
      <w:r>
        <w:rPr/>
        <w:t>mental</w:t>
      </w:r>
      <w:r>
        <w:rPr>
          <w:spacing w:val="-4"/>
        </w:rPr>
        <w:t> </w:t>
      </w:r>
      <w:r>
        <w:rPr/>
        <w:t>health</w:t>
      </w:r>
      <w:r>
        <w:rPr>
          <w:spacing w:val="-4"/>
        </w:rPr>
        <w:t> </w:t>
      </w:r>
      <w:r>
        <w:rPr/>
        <w:t>and</w:t>
      </w:r>
      <w:r>
        <w:rPr>
          <w:spacing w:val="-4"/>
        </w:rPr>
        <w:t> </w:t>
      </w:r>
      <w:r>
        <w:rPr/>
        <w:t>ambulance</w:t>
      </w:r>
      <w:r>
        <w:rPr>
          <w:spacing w:val="-4"/>
        </w:rPr>
        <w:t> </w:t>
      </w:r>
      <w:r>
        <w:rPr/>
        <w:t>services</w:t>
      </w:r>
      <w:r>
        <w:rPr>
          <w:spacing w:val="-4"/>
        </w:rPr>
        <w:t> </w:t>
      </w:r>
      <w:r>
        <w:rPr/>
        <w:t>on</w:t>
      </w:r>
      <w:r>
        <w:rPr>
          <w:spacing w:val="-4"/>
        </w:rPr>
        <w:t> </w:t>
      </w:r>
      <w:r>
        <w:rPr/>
        <w:t>behalf</w:t>
      </w:r>
      <w:r>
        <w:rPr>
          <w:spacing w:val="-3"/>
        </w:rPr>
        <w:t> </w:t>
      </w:r>
      <w:r>
        <w:rPr/>
        <w:t>of</w:t>
      </w:r>
      <w:r>
        <w:rPr>
          <w:spacing w:val="-3"/>
        </w:rPr>
        <w:t> </w:t>
      </w:r>
      <w:r>
        <w:rPr/>
        <w:t>the</w:t>
      </w:r>
      <w:r>
        <w:rPr>
          <w:spacing w:val="-4"/>
        </w:rPr>
        <w:t> </w:t>
      </w:r>
      <w:r>
        <w:rPr/>
        <w:t>NHS</w:t>
      </w:r>
      <w:r>
        <w:rPr>
          <w:spacing w:val="-4"/>
        </w:rPr>
        <w:t> </w:t>
      </w:r>
      <w:r>
        <w:rPr/>
        <w:t>in</w:t>
      </w:r>
      <w:r>
        <w:rPr>
          <w:spacing w:val="-4"/>
        </w:rPr>
        <w:t> </w:t>
      </w:r>
      <w:r>
        <w:rPr/>
        <w:t>England and Wales. Each trust is headed by a board consisting of executive and non- executive directors, and is chaired by a non-executive director.</w:t>
      </w:r>
    </w:p>
    <w:p>
      <w:pPr>
        <w:pStyle w:val="BodyText"/>
        <w:spacing w:line="276" w:lineRule="auto" w:before="199"/>
        <w:ind w:right="117"/>
      </w:pPr>
      <w:r>
        <w:rPr>
          <w:b/>
        </w:rPr>
        <w:t>Non-maintained special school: </w:t>
      </w:r>
      <w:r>
        <w:rPr/>
        <w:t>Schools in England approved by the Secretary of State under section 342 of the Education Acct 1996 as special schools which are</w:t>
      </w:r>
      <w:r>
        <w:rPr>
          <w:spacing w:val="-3"/>
        </w:rPr>
        <w:t> </w:t>
      </w:r>
      <w:r>
        <w:rPr/>
        <w:t>not</w:t>
      </w:r>
      <w:r>
        <w:rPr>
          <w:spacing w:val="-2"/>
        </w:rPr>
        <w:t> </w:t>
      </w:r>
      <w:r>
        <w:rPr/>
        <w:t>maintained</w:t>
      </w:r>
      <w:r>
        <w:rPr>
          <w:spacing w:val="-3"/>
        </w:rPr>
        <w:t> </w:t>
      </w:r>
      <w:r>
        <w:rPr/>
        <w:t>by</w:t>
      </w:r>
      <w:r>
        <w:rPr>
          <w:spacing w:val="-3"/>
        </w:rPr>
        <w:t> </w:t>
      </w:r>
      <w:r>
        <w:rPr/>
        <w:t>the</w:t>
      </w:r>
      <w:r>
        <w:rPr>
          <w:spacing w:val="-3"/>
        </w:rPr>
        <w:t> </w:t>
      </w:r>
      <w:r>
        <w:rPr/>
        <w:t>state</w:t>
      </w:r>
      <w:r>
        <w:rPr>
          <w:spacing w:val="-3"/>
        </w:rPr>
        <w:t> </w:t>
      </w:r>
      <w:r>
        <w:rPr/>
        <w:t>but</w:t>
      </w:r>
      <w:r>
        <w:rPr>
          <w:spacing w:val="-2"/>
        </w:rPr>
        <w:t> </w:t>
      </w:r>
      <w:r>
        <w:rPr/>
        <w:t>charge</w:t>
      </w:r>
      <w:r>
        <w:rPr>
          <w:spacing w:val="-3"/>
        </w:rPr>
        <w:t> </w:t>
      </w:r>
      <w:r>
        <w:rPr/>
        <w:t>fees</w:t>
      </w:r>
      <w:r>
        <w:rPr>
          <w:spacing w:val="-3"/>
        </w:rPr>
        <w:t> </w:t>
      </w:r>
      <w:r>
        <w:rPr/>
        <w:t>on</w:t>
      </w:r>
      <w:r>
        <w:rPr>
          <w:spacing w:val="-3"/>
        </w:rPr>
        <w:t> </w:t>
      </w:r>
      <w:r>
        <w:rPr/>
        <w:t>a</w:t>
      </w:r>
      <w:r>
        <w:rPr>
          <w:spacing w:val="-3"/>
        </w:rPr>
        <w:t> </w:t>
      </w:r>
      <w:r>
        <w:rPr/>
        <w:t>non-profit-making</w:t>
      </w:r>
      <w:r>
        <w:rPr>
          <w:spacing w:val="-3"/>
        </w:rPr>
        <w:t> </w:t>
      </w:r>
      <w:r>
        <w:rPr/>
        <w:t>basis.</w:t>
      </w:r>
      <w:r>
        <w:rPr>
          <w:spacing w:val="-2"/>
        </w:rPr>
        <w:t> </w:t>
      </w:r>
      <w:r>
        <w:rPr/>
        <w:t>Most non-maintained special schools are run by major charities or charitable trusts.</w:t>
      </w:r>
    </w:p>
    <w:p>
      <w:pPr>
        <w:pStyle w:val="BodyText"/>
        <w:spacing w:line="276" w:lineRule="auto" w:before="201"/>
        <w:ind w:right="171"/>
      </w:pPr>
      <w:r>
        <w:rPr>
          <w:b/>
        </w:rPr>
        <w:t>Ofsted: </w:t>
      </w:r>
      <w:r>
        <w:rPr/>
        <w:t>Office for Standards in Education, a non-Ministerial government department established under the Education (Schools) Act 1992 to take responsibility</w:t>
      </w:r>
      <w:r>
        <w:rPr>
          <w:spacing w:val="-4"/>
        </w:rPr>
        <w:t> </w:t>
      </w:r>
      <w:r>
        <w:rPr/>
        <w:t>for</w:t>
      </w:r>
      <w:r>
        <w:rPr>
          <w:spacing w:val="-5"/>
        </w:rPr>
        <w:t> </w:t>
      </w:r>
      <w:r>
        <w:rPr/>
        <w:t>the</w:t>
      </w:r>
      <w:r>
        <w:rPr>
          <w:spacing w:val="-4"/>
        </w:rPr>
        <w:t> </w:t>
      </w:r>
      <w:r>
        <w:rPr/>
        <w:t>inspection</w:t>
      </w:r>
      <w:r>
        <w:rPr>
          <w:spacing w:val="-4"/>
        </w:rPr>
        <w:t> </w:t>
      </w:r>
      <w:r>
        <w:rPr/>
        <w:t>of</w:t>
      </w:r>
      <w:r>
        <w:rPr>
          <w:spacing w:val="-3"/>
        </w:rPr>
        <w:t> </w:t>
      </w:r>
      <w:r>
        <w:rPr/>
        <w:t>all</w:t>
      </w:r>
      <w:r>
        <w:rPr>
          <w:spacing w:val="-4"/>
        </w:rPr>
        <w:t> </w:t>
      </w:r>
      <w:r>
        <w:rPr/>
        <w:t>schools</w:t>
      </w:r>
      <w:r>
        <w:rPr>
          <w:spacing w:val="-4"/>
        </w:rPr>
        <w:t> </w:t>
      </w:r>
      <w:r>
        <w:rPr/>
        <w:t>in</w:t>
      </w:r>
      <w:r>
        <w:rPr>
          <w:spacing w:val="-4"/>
        </w:rPr>
        <w:t> </w:t>
      </w:r>
      <w:r>
        <w:rPr/>
        <w:t>England.</w:t>
      </w:r>
      <w:r>
        <w:rPr>
          <w:spacing w:val="-2"/>
        </w:rPr>
        <w:t> </w:t>
      </w:r>
      <w:r>
        <w:rPr/>
        <w:t>Her</w:t>
      </w:r>
      <w:r>
        <w:rPr>
          <w:spacing w:val="-3"/>
        </w:rPr>
        <w:t> </w:t>
      </w:r>
      <w:r>
        <w:rPr/>
        <w:t>Majesty’s</w:t>
      </w:r>
      <w:r>
        <w:rPr>
          <w:spacing w:val="-4"/>
        </w:rPr>
        <w:t> </w:t>
      </w:r>
      <w:r>
        <w:rPr/>
        <w:t>Inspectors (HMI) form its professional arm.</w:t>
      </w:r>
    </w:p>
    <w:p>
      <w:pPr>
        <w:pStyle w:val="BodyText"/>
        <w:spacing w:line="276" w:lineRule="auto" w:before="199"/>
        <w:ind w:right="224"/>
      </w:pPr>
      <w:r>
        <w:rPr>
          <w:b/>
        </w:rPr>
        <w:t>Parent:</w:t>
      </w:r>
      <w:r>
        <w:rPr>
          <w:b/>
          <w:spacing w:val="-3"/>
        </w:rPr>
        <w:t> </w:t>
      </w:r>
      <w:r>
        <w:rPr/>
        <w:t>Under</w:t>
      </w:r>
      <w:r>
        <w:rPr>
          <w:spacing w:val="-3"/>
        </w:rPr>
        <w:t> </w:t>
      </w:r>
      <w:r>
        <w:rPr/>
        <w:t>section</w:t>
      </w:r>
      <w:r>
        <w:rPr>
          <w:spacing w:val="-4"/>
        </w:rPr>
        <w:t> </w:t>
      </w:r>
      <w:r>
        <w:rPr/>
        <w:t>576</w:t>
      </w:r>
      <w:r>
        <w:rPr>
          <w:spacing w:val="-4"/>
        </w:rPr>
        <w:t> </w:t>
      </w:r>
      <w:r>
        <w:rPr/>
        <w:t>of</w:t>
      </w:r>
      <w:r>
        <w:rPr>
          <w:spacing w:val="-3"/>
        </w:rPr>
        <w:t> </w:t>
      </w:r>
      <w:r>
        <w:rPr/>
        <w:t>the</w:t>
      </w:r>
      <w:r>
        <w:rPr>
          <w:spacing w:val="-5"/>
        </w:rPr>
        <w:t> </w:t>
      </w:r>
      <w:r>
        <w:rPr/>
        <w:t>Education</w:t>
      </w:r>
      <w:r>
        <w:rPr>
          <w:spacing w:val="-4"/>
        </w:rPr>
        <w:t> </w:t>
      </w:r>
      <w:r>
        <w:rPr/>
        <w:t>Act</w:t>
      </w:r>
      <w:r>
        <w:rPr>
          <w:spacing w:val="-3"/>
        </w:rPr>
        <w:t> </w:t>
      </w:r>
      <w:r>
        <w:rPr/>
        <w:t>1996,</w:t>
      </w:r>
      <w:r>
        <w:rPr>
          <w:spacing w:val="-3"/>
        </w:rPr>
        <w:t> </w:t>
      </w:r>
      <w:r>
        <w:rPr/>
        <w:t>the</w:t>
      </w:r>
      <w:r>
        <w:rPr>
          <w:spacing w:val="-4"/>
        </w:rPr>
        <w:t> </w:t>
      </w:r>
      <w:r>
        <w:rPr/>
        <w:t>term</w:t>
      </w:r>
      <w:r>
        <w:rPr>
          <w:spacing w:val="-3"/>
        </w:rPr>
        <w:t> </w:t>
      </w:r>
      <w:r>
        <w:rPr/>
        <w:t>‘parent’</w:t>
      </w:r>
      <w:r>
        <w:rPr>
          <w:spacing w:val="-4"/>
        </w:rPr>
        <w:t> </w:t>
      </w:r>
      <w:r>
        <w:rPr/>
        <w:t>includes any person who is not a parent of the child, but has parental responsibility (see below) or who cares for him or her.</w:t>
      </w:r>
    </w:p>
    <w:p>
      <w:pPr>
        <w:pStyle w:val="BodyText"/>
        <w:spacing w:line="276" w:lineRule="auto" w:before="201"/>
      </w:pPr>
      <w:r>
        <w:rPr>
          <w:b/>
        </w:rPr>
        <w:t>Parent</w:t>
      </w:r>
      <w:r>
        <w:rPr>
          <w:b/>
          <w:spacing w:val="-2"/>
        </w:rPr>
        <w:t> </w:t>
      </w:r>
      <w:r>
        <w:rPr>
          <w:b/>
        </w:rPr>
        <w:t>Carer</w:t>
      </w:r>
      <w:r>
        <w:rPr>
          <w:b/>
          <w:spacing w:val="-3"/>
        </w:rPr>
        <w:t> </w:t>
      </w:r>
      <w:r>
        <w:rPr>
          <w:b/>
        </w:rPr>
        <w:t>Forum:</w:t>
      </w:r>
      <w:r>
        <w:rPr>
          <w:b/>
          <w:spacing w:val="-3"/>
        </w:rPr>
        <w:t> </w:t>
      </w:r>
      <w:r>
        <w:rPr/>
        <w:t>A</w:t>
      </w:r>
      <w:r>
        <w:rPr>
          <w:spacing w:val="-3"/>
        </w:rPr>
        <w:t> </w:t>
      </w:r>
      <w:r>
        <w:rPr/>
        <w:t>Parent</w:t>
      </w:r>
      <w:r>
        <w:rPr>
          <w:spacing w:val="-2"/>
        </w:rPr>
        <w:t> </w:t>
      </w:r>
      <w:r>
        <w:rPr/>
        <w:t>Carer</w:t>
      </w:r>
      <w:r>
        <w:rPr>
          <w:spacing w:val="-2"/>
        </w:rPr>
        <w:t> </w:t>
      </w:r>
      <w:r>
        <w:rPr/>
        <w:t>Forum</w:t>
      </w:r>
      <w:r>
        <w:rPr>
          <w:spacing w:val="-4"/>
        </w:rPr>
        <w:t> </w:t>
      </w:r>
      <w:r>
        <w:rPr/>
        <w:t>is</w:t>
      </w:r>
      <w:r>
        <w:rPr>
          <w:spacing w:val="-3"/>
        </w:rPr>
        <w:t> </w:t>
      </w:r>
      <w:r>
        <w:rPr/>
        <w:t>a</w:t>
      </w:r>
      <w:r>
        <w:rPr>
          <w:spacing w:val="-3"/>
        </w:rPr>
        <w:t> </w:t>
      </w:r>
      <w:r>
        <w:rPr/>
        <w:t>group</w:t>
      </w:r>
      <w:r>
        <w:rPr>
          <w:spacing w:val="-4"/>
        </w:rPr>
        <w:t> </w:t>
      </w:r>
      <w:r>
        <w:rPr/>
        <w:t>of</w:t>
      </w:r>
      <w:r>
        <w:rPr>
          <w:spacing w:val="-2"/>
        </w:rPr>
        <w:t> </w:t>
      </w:r>
      <w:r>
        <w:rPr/>
        <w:t>parents</w:t>
      </w:r>
      <w:r>
        <w:rPr>
          <w:spacing w:val="-4"/>
        </w:rPr>
        <w:t> </w:t>
      </w:r>
      <w:r>
        <w:rPr/>
        <w:t>and</w:t>
      </w:r>
      <w:r>
        <w:rPr>
          <w:spacing w:val="-3"/>
        </w:rPr>
        <w:t> </w:t>
      </w:r>
      <w:r>
        <w:rPr/>
        <w:t>carers</w:t>
      </w:r>
      <w:r>
        <w:rPr>
          <w:spacing w:val="-4"/>
        </w:rPr>
        <w:t> </w:t>
      </w:r>
      <w:r>
        <w:rPr/>
        <w:t>of disabled children who work with local authorities, education, health and other providers to make sure the services they plan and deliver meet the needs of disabled children and families.</w:t>
      </w:r>
    </w:p>
    <w:p>
      <w:pPr>
        <w:pStyle w:val="BodyText"/>
        <w:spacing w:line="276" w:lineRule="auto" w:before="199"/>
        <w:ind w:right="224"/>
      </w:pPr>
      <w:r>
        <w:rPr>
          <w:b/>
        </w:rPr>
        <w:t>Parental responsibility: </w:t>
      </w:r>
      <w:r>
        <w:rPr/>
        <w:t>Parental responsibility is defined under Section 3 (1) of the Children Act 1989 as meaning all the duties, rights, powers, responsibilities and</w:t>
      </w:r>
      <w:r>
        <w:rPr>
          <w:spacing w:val="-4"/>
        </w:rPr>
        <w:t> </w:t>
      </w:r>
      <w:r>
        <w:rPr/>
        <w:t>authority</w:t>
      </w:r>
      <w:r>
        <w:rPr>
          <w:spacing w:val="-4"/>
        </w:rPr>
        <w:t> </w:t>
      </w:r>
      <w:r>
        <w:rPr/>
        <w:t>which</w:t>
      </w:r>
      <w:r>
        <w:rPr>
          <w:spacing w:val="-4"/>
        </w:rPr>
        <w:t> </w:t>
      </w:r>
      <w:r>
        <w:rPr/>
        <w:t>parents</w:t>
      </w:r>
      <w:r>
        <w:rPr>
          <w:spacing w:val="-4"/>
        </w:rPr>
        <w:t> </w:t>
      </w:r>
      <w:r>
        <w:rPr/>
        <w:t>have</w:t>
      </w:r>
      <w:r>
        <w:rPr>
          <w:spacing w:val="-4"/>
        </w:rPr>
        <w:t> </w:t>
      </w:r>
      <w:r>
        <w:rPr/>
        <w:t>with</w:t>
      </w:r>
      <w:r>
        <w:rPr>
          <w:spacing w:val="-4"/>
        </w:rPr>
        <w:t> </w:t>
      </w:r>
      <w:r>
        <w:rPr/>
        <w:t>respect</w:t>
      </w:r>
      <w:r>
        <w:rPr>
          <w:spacing w:val="-3"/>
        </w:rPr>
        <w:t> </w:t>
      </w:r>
      <w:r>
        <w:rPr/>
        <w:t>to</w:t>
      </w:r>
      <w:r>
        <w:rPr>
          <w:spacing w:val="-4"/>
        </w:rPr>
        <w:t> </w:t>
      </w:r>
      <w:r>
        <w:rPr/>
        <w:t>their</w:t>
      </w:r>
      <w:r>
        <w:rPr>
          <w:spacing w:val="-3"/>
        </w:rPr>
        <w:t> </w:t>
      </w:r>
      <w:r>
        <w:rPr/>
        <w:t>children</w:t>
      </w:r>
      <w:r>
        <w:rPr>
          <w:spacing w:val="-4"/>
        </w:rPr>
        <w:t> </w:t>
      </w:r>
      <w:r>
        <w:rPr/>
        <w:t>and</w:t>
      </w:r>
      <w:r>
        <w:rPr>
          <w:spacing w:val="-4"/>
        </w:rPr>
        <w:t> </w:t>
      </w:r>
      <w:r>
        <w:rPr/>
        <w:t>their</w:t>
      </w:r>
      <w:r>
        <w:rPr>
          <w:spacing w:val="-3"/>
        </w:rPr>
        <w:t> </w:t>
      </w:r>
      <w:r>
        <w:rPr/>
        <w:t>children’s property. Under Section 2 of the Children Act 1989, parental responsibility falls </w:t>
      </w:r>
      <w:r>
        <w:rPr>
          <w:spacing w:val="-2"/>
        </w:rPr>
        <w:t>upon:</w:t>
      </w:r>
    </w:p>
    <w:p>
      <w:pPr>
        <w:pStyle w:val="ListParagraph"/>
        <w:numPr>
          <w:ilvl w:val="0"/>
          <w:numId w:val="2"/>
        </w:numPr>
        <w:tabs>
          <w:tab w:pos="1094" w:val="left" w:leader="none"/>
        </w:tabs>
        <w:spacing w:line="273" w:lineRule="auto" w:before="200" w:after="0"/>
        <w:ind w:left="1094" w:right="153" w:hanging="425"/>
        <w:jc w:val="left"/>
        <w:rPr>
          <w:sz w:val="24"/>
        </w:rPr>
      </w:pPr>
      <w:r>
        <w:rPr>
          <w:sz w:val="24"/>
        </w:rPr>
        <w:t>all</w:t>
      </w:r>
      <w:r>
        <w:rPr>
          <w:spacing w:val="-3"/>
          <w:sz w:val="24"/>
        </w:rPr>
        <w:t> </w:t>
      </w:r>
      <w:r>
        <w:rPr>
          <w:sz w:val="24"/>
        </w:rPr>
        <w:t>mothers</w:t>
      </w:r>
      <w:r>
        <w:rPr>
          <w:spacing w:val="-3"/>
          <w:sz w:val="24"/>
        </w:rPr>
        <w:t> </w:t>
      </w:r>
      <w:r>
        <w:rPr>
          <w:sz w:val="24"/>
        </w:rPr>
        <w:t>and</w:t>
      </w:r>
      <w:r>
        <w:rPr>
          <w:spacing w:val="-3"/>
          <w:sz w:val="24"/>
        </w:rPr>
        <w:t> </w:t>
      </w:r>
      <w:r>
        <w:rPr>
          <w:sz w:val="24"/>
        </w:rPr>
        <w:t>fathers</w:t>
      </w:r>
      <w:r>
        <w:rPr>
          <w:spacing w:val="-3"/>
          <w:sz w:val="24"/>
        </w:rPr>
        <w:t> </w:t>
      </w:r>
      <w:r>
        <w:rPr>
          <w:sz w:val="24"/>
        </w:rPr>
        <w:t>who</w:t>
      </w:r>
      <w:r>
        <w:rPr>
          <w:spacing w:val="-3"/>
          <w:sz w:val="24"/>
        </w:rPr>
        <w:t> </w:t>
      </w:r>
      <w:r>
        <w:rPr>
          <w:sz w:val="24"/>
        </w:rPr>
        <w:t>were</w:t>
      </w:r>
      <w:r>
        <w:rPr>
          <w:spacing w:val="-3"/>
          <w:sz w:val="24"/>
        </w:rPr>
        <w:t> </w:t>
      </w:r>
      <w:r>
        <w:rPr>
          <w:sz w:val="24"/>
        </w:rPr>
        <w:t>married</w:t>
      </w:r>
      <w:r>
        <w:rPr>
          <w:spacing w:val="-3"/>
          <w:sz w:val="24"/>
        </w:rPr>
        <w:t> </w:t>
      </w:r>
      <w:r>
        <w:rPr>
          <w:sz w:val="24"/>
        </w:rPr>
        <w:t>to</w:t>
      </w:r>
      <w:r>
        <w:rPr>
          <w:spacing w:val="-6"/>
          <w:sz w:val="24"/>
        </w:rPr>
        <w:t> </w:t>
      </w:r>
      <w:r>
        <w:rPr>
          <w:sz w:val="24"/>
        </w:rPr>
        <w:t>each</w:t>
      </w:r>
      <w:r>
        <w:rPr>
          <w:spacing w:val="-3"/>
          <w:sz w:val="24"/>
        </w:rPr>
        <w:t> </w:t>
      </w:r>
      <w:r>
        <w:rPr>
          <w:sz w:val="24"/>
        </w:rPr>
        <w:t>other</w:t>
      </w:r>
      <w:r>
        <w:rPr>
          <w:spacing w:val="-2"/>
          <w:sz w:val="24"/>
        </w:rPr>
        <w:t> </w:t>
      </w:r>
      <w:r>
        <w:rPr>
          <w:sz w:val="24"/>
        </w:rPr>
        <w:t>at</w:t>
      </w:r>
      <w:r>
        <w:rPr>
          <w:spacing w:val="-2"/>
          <w:sz w:val="24"/>
        </w:rPr>
        <w:t> </w:t>
      </w:r>
      <w:r>
        <w:rPr>
          <w:sz w:val="24"/>
        </w:rPr>
        <w:t>the</w:t>
      </w:r>
      <w:r>
        <w:rPr>
          <w:spacing w:val="-4"/>
          <w:sz w:val="24"/>
        </w:rPr>
        <w:t> </w:t>
      </w:r>
      <w:r>
        <w:rPr>
          <w:sz w:val="24"/>
        </w:rPr>
        <w:t>time</w:t>
      </w:r>
      <w:r>
        <w:rPr>
          <w:spacing w:val="-4"/>
          <w:sz w:val="24"/>
        </w:rPr>
        <w:t> </w:t>
      </w:r>
      <w:r>
        <w:rPr>
          <w:sz w:val="24"/>
        </w:rPr>
        <w:t>of</w:t>
      </w:r>
      <w:r>
        <w:rPr>
          <w:spacing w:val="-2"/>
          <w:sz w:val="24"/>
        </w:rPr>
        <w:t> </w:t>
      </w:r>
      <w:r>
        <w:rPr>
          <w:sz w:val="24"/>
        </w:rPr>
        <w:t>the child’s birth (including those who have since separated or divorced)</w:t>
      </w:r>
    </w:p>
    <w:p>
      <w:pPr>
        <w:spacing w:after="0" w:line="273" w:lineRule="auto"/>
        <w:jc w:val="left"/>
        <w:rPr>
          <w:sz w:val="24"/>
        </w:rPr>
        <w:sectPr>
          <w:pgSz w:w="11910" w:h="16840"/>
          <w:pgMar w:header="0" w:footer="780" w:top="1340" w:bottom="980" w:left="1600" w:right="1320"/>
        </w:sectPr>
      </w:pPr>
    </w:p>
    <w:p>
      <w:pPr>
        <w:pStyle w:val="ListParagraph"/>
        <w:numPr>
          <w:ilvl w:val="0"/>
          <w:numId w:val="2"/>
        </w:numPr>
        <w:tabs>
          <w:tab w:pos="1094" w:val="left" w:leader="none"/>
        </w:tabs>
        <w:spacing w:line="273" w:lineRule="auto" w:before="79" w:after="0"/>
        <w:ind w:left="1094" w:right="713" w:hanging="425"/>
        <w:jc w:val="left"/>
        <w:rPr>
          <w:sz w:val="24"/>
        </w:rPr>
      </w:pPr>
      <w:r>
        <w:rPr>
          <w:sz w:val="24"/>
        </w:rPr>
        <w:t>mothers</w:t>
      </w:r>
      <w:r>
        <w:rPr>
          <w:spacing w:val="-3"/>
          <w:sz w:val="24"/>
        </w:rPr>
        <w:t> </w:t>
      </w:r>
      <w:r>
        <w:rPr>
          <w:sz w:val="24"/>
        </w:rPr>
        <w:t>who</w:t>
      </w:r>
      <w:r>
        <w:rPr>
          <w:spacing w:val="-3"/>
          <w:sz w:val="24"/>
        </w:rPr>
        <w:t> </w:t>
      </w:r>
      <w:r>
        <w:rPr>
          <w:sz w:val="24"/>
        </w:rPr>
        <w:t>were</w:t>
      </w:r>
      <w:r>
        <w:rPr>
          <w:spacing w:val="-3"/>
          <w:sz w:val="24"/>
        </w:rPr>
        <w:t> </w:t>
      </w:r>
      <w:r>
        <w:rPr>
          <w:sz w:val="24"/>
        </w:rPr>
        <w:t>not</w:t>
      </w:r>
      <w:r>
        <w:rPr>
          <w:spacing w:val="-2"/>
          <w:sz w:val="24"/>
        </w:rPr>
        <w:t> </w:t>
      </w:r>
      <w:r>
        <w:rPr>
          <w:sz w:val="24"/>
        </w:rPr>
        <w:t>married</w:t>
      </w:r>
      <w:r>
        <w:rPr>
          <w:spacing w:val="-3"/>
          <w:sz w:val="24"/>
        </w:rPr>
        <w:t> </w:t>
      </w:r>
      <w:r>
        <w:rPr>
          <w:sz w:val="24"/>
        </w:rPr>
        <w:t>to</w:t>
      </w:r>
      <w:r>
        <w:rPr>
          <w:spacing w:val="-4"/>
          <w:sz w:val="24"/>
        </w:rPr>
        <w:t> </w:t>
      </w:r>
      <w:r>
        <w:rPr>
          <w:sz w:val="24"/>
        </w:rPr>
        <w:t>the</w:t>
      </w:r>
      <w:r>
        <w:rPr>
          <w:spacing w:val="-3"/>
          <w:sz w:val="24"/>
        </w:rPr>
        <w:t> </w:t>
      </w:r>
      <w:r>
        <w:rPr>
          <w:sz w:val="24"/>
        </w:rPr>
        <w:t>father</w:t>
      </w:r>
      <w:r>
        <w:rPr>
          <w:spacing w:val="-4"/>
          <w:sz w:val="24"/>
        </w:rPr>
        <w:t> </w:t>
      </w:r>
      <w:r>
        <w:rPr>
          <w:sz w:val="24"/>
        </w:rPr>
        <w:t>at</w:t>
      </w:r>
      <w:r>
        <w:rPr>
          <w:spacing w:val="-2"/>
          <w:sz w:val="24"/>
        </w:rPr>
        <w:t> </w:t>
      </w:r>
      <w:r>
        <w:rPr>
          <w:sz w:val="24"/>
        </w:rPr>
        <w:t>the</w:t>
      </w:r>
      <w:r>
        <w:rPr>
          <w:spacing w:val="-4"/>
          <w:sz w:val="24"/>
        </w:rPr>
        <w:t> </w:t>
      </w:r>
      <w:r>
        <w:rPr>
          <w:sz w:val="24"/>
        </w:rPr>
        <w:t>time</w:t>
      </w:r>
      <w:r>
        <w:rPr>
          <w:spacing w:val="-4"/>
          <w:sz w:val="24"/>
        </w:rPr>
        <w:t> </w:t>
      </w:r>
      <w:r>
        <w:rPr>
          <w:sz w:val="24"/>
        </w:rPr>
        <w:t>of</w:t>
      </w:r>
      <w:r>
        <w:rPr>
          <w:spacing w:val="-2"/>
          <w:sz w:val="24"/>
        </w:rPr>
        <w:t> </w:t>
      </w:r>
      <w:r>
        <w:rPr>
          <w:sz w:val="24"/>
        </w:rPr>
        <w:t>the</w:t>
      </w:r>
      <w:r>
        <w:rPr>
          <w:spacing w:val="-3"/>
          <w:sz w:val="24"/>
        </w:rPr>
        <w:t> </w:t>
      </w:r>
      <w:r>
        <w:rPr>
          <w:sz w:val="24"/>
        </w:rPr>
        <w:t>child’s birth, and</w:t>
      </w:r>
    </w:p>
    <w:p>
      <w:pPr>
        <w:pStyle w:val="ListParagraph"/>
        <w:numPr>
          <w:ilvl w:val="0"/>
          <w:numId w:val="2"/>
        </w:numPr>
        <w:tabs>
          <w:tab w:pos="1094" w:val="left" w:leader="none"/>
        </w:tabs>
        <w:spacing w:line="273" w:lineRule="auto" w:before="0" w:after="0"/>
        <w:ind w:left="1094" w:right="283" w:hanging="425"/>
        <w:jc w:val="left"/>
        <w:rPr>
          <w:sz w:val="24"/>
        </w:rPr>
      </w:pPr>
      <w:r>
        <w:rPr>
          <w:sz w:val="24"/>
        </w:rPr>
        <w:t>fathers who were not married to the mother at the time of the child’s birth,</w:t>
      </w:r>
      <w:r>
        <w:rPr>
          <w:spacing w:val="-3"/>
          <w:sz w:val="24"/>
        </w:rPr>
        <w:t> </w:t>
      </w:r>
      <w:r>
        <w:rPr>
          <w:sz w:val="24"/>
        </w:rPr>
        <w:t>but</w:t>
      </w:r>
      <w:r>
        <w:rPr>
          <w:spacing w:val="-3"/>
          <w:sz w:val="24"/>
        </w:rPr>
        <w:t> </w:t>
      </w:r>
      <w:r>
        <w:rPr>
          <w:sz w:val="24"/>
        </w:rPr>
        <w:t>who</w:t>
      </w:r>
      <w:r>
        <w:rPr>
          <w:spacing w:val="-4"/>
          <w:sz w:val="24"/>
        </w:rPr>
        <w:t> </w:t>
      </w:r>
      <w:r>
        <w:rPr>
          <w:sz w:val="24"/>
        </w:rPr>
        <w:t>have</w:t>
      </w:r>
      <w:r>
        <w:rPr>
          <w:spacing w:val="-4"/>
          <w:sz w:val="24"/>
        </w:rPr>
        <w:t> </w:t>
      </w:r>
      <w:r>
        <w:rPr>
          <w:sz w:val="24"/>
        </w:rPr>
        <w:t>obtained</w:t>
      </w:r>
      <w:r>
        <w:rPr>
          <w:spacing w:val="-4"/>
          <w:sz w:val="24"/>
        </w:rPr>
        <w:t> </w:t>
      </w:r>
      <w:r>
        <w:rPr>
          <w:sz w:val="24"/>
        </w:rPr>
        <w:t>parental</w:t>
      </w:r>
      <w:r>
        <w:rPr>
          <w:spacing w:val="-4"/>
          <w:sz w:val="24"/>
        </w:rPr>
        <w:t> </w:t>
      </w:r>
      <w:r>
        <w:rPr>
          <w:sz w:val="24"/>
        </w:rPr>
        <w:t>responsibility</w:t>
      </w:r>
      <w:r>
        <w:rPr>
          <w:spacing w:val="-4"/>
          <w:sz w:val="24"/>
        </w:rPr>
        <w:t> </w:t>
      </w:r>
      <w:r>
        <w:rPr>
          <w:sz w:val="24"/>
        </w:rPr>
        <w:t>either</w:t>
      </w:r>
      <w:r>
        <w:rPr>
          <w:spacing w:val="-3"/>
          <w:sz w:val="24"/>
        </w:rPr>
        <w:t> </w:t>
      </w:r>
      <w:r>
        <w:rPr>
          <w:sz w:val="24"/>
        </w:rPr>
        <w:t>by</w:t>
      </w:r>
      <w:r>
        <w:rPr>
          <w:spacing w:val="-4"/>
          <w:sz w:val="24"/>
        </w:rPr>
        <w:t> </w:t>
      </w:r>
      <w:r>
        <w:rPr>
          <w:sz w:val="24"/>
        </w:rPr>
        <w:t>agreement with the child’s mother or through a court order</w:t>
      </w:r>
    </w:p>
    <w:p>
      <w:pPr>
        <w:pStyle w:val="BodyText"/>
        <w:spacing w:line="276" w:lineRule="auto" w:before="205"/>
        <w:ind w:right="212"/>
      </w:pPr>
      <w:r>
        <w:rPr/>
        <w:t>Under Section 12 of the Children Act 1989, where a court makes a residence order in favour of any person who is not the parent or guardian of the child, that person</w:t>
      </w:r>
      <w:r>
        <w:rPr>
          <w:spacing w:val="-4"/>
        </w:rPr>
        <w:t> </w:t>
      </w:r>
      <w:r>
        <w:rPr/>
        <w:t>has</w:t>
      </w:r>
      <w:r>
        <w:rPr>
          <w:spacing w:val="-3"/>
        </w:rPr>
        <w:t> </w:t>
      </w:r>
      <w:r>
        <w:rPr/>
        <w:t>parental</w:t>
      </w:r>
      <w:r>
        <w:rPr>
          <w:spacing w:val="-4"/>
        </w:rPr>
        <w:t> </w:t>
      </w:r>
      <w:r>
        <w:rPr/>
        <w:t>responsibility</w:t>
      </w:r>
      <w:r>
        <w:rPr>
          <w:spacing w:val="-4"/>
        </w:rPr>
        <w:t> </w:t>
      </w:r>
      <w:r>
        <w:rPr/>
        <w:t>for</w:t>
      </w:r>
      <w:r>
        <w:rPr>
          <w:spacing w:val="-4"/>
        </w:rPr>
        <w:t> </w:t>
      </w:r>
      <w:r>
        <w:rPr/>
        <w:t>the</w:t>
      </w:r>
      <w:r>
        <w:rPr>
          <w:spacing w:val="-4"/>
        </w:rPr>
        <w:t> </w:t>
      </w:r>
      <w:r>
        <w:rPr/>
        <w:t>child</w:t>
      </w:r>
      <w:r>
        <w:rPr>
          <w:spacing w:val="-4"/>
        </w:rPr>
        <w:t> </w:t>
      </w:r>
      <w:r>
        <w:rPr/>
        <w:t>while</w:t>
      </w:r>
      <w:r>
        <w:rPr>
          <w:spacing w:val="-4"/>
        </w:rPr>
        <w:t> </w:t>
      </w:r>
      <w:r>
        <w:rPr/>
        <w:t>the</w:t>
      </w:r>
      <w:r>
        <w:rPr>
          <w:spacing w:val="-4"/>
        </w:rPr>
        <w:t> </w:t>
      </w:r>
      <w:r>
        <w:rPr/>
        <w:t>residence</w:t>
      </w:r>
      <w:r>
        <w:rPr>
          <w:spacing w:val="-3"/>
        </w:rPr>
        <w:t> </w:t>
      </w:r>
      <w:r>
        <w:rPr/>
        <w:t>order</w:t>
      </w:r>
      <w:r>
        <w:rPr>
          <w:spacing w:val="-3"/>
        </w:rPr>
        <w:t> </w:t>
      </w:r>
      <w:r>
        <w:rPr/>
        <w:t>remains in force.</w:t>
      </w:r>
    </w:p>
    <w:p>
      <w:pPr>
        <w:pStyle w:val="BodyText"/>
        <w:spacing w:line="276" w:lineRule="auto" w:before="201"/>
        <w:ind w:right="117"/>
      </w:pPr>
      <w:r>
        <w:rPr/>
        <w:t>Under section 33 (3) of the Children Act 1989, while a care order is in force with respect</w:t>
      </w:r>
      <w:r>
        <w:rPr>
          <w:spacing w:val="-2"/>
        </w:rPr>
        <w:t> </w:t>
      </w:r>
      <w:r>
        <w:rPr/>
        <w:t>to</w:t>
      </w:r>
      <w:r>
        <w:rPr>
          <w:spacing w:val="-4"/>
        </w:rPr>
        <w:t> </w:t>
      </w:r>
      <w:r>
        <w:rPr/>
        <w:t>a</w:t>
      </w:r>
      <w:r>
        <w:rPr>
          <w:spacing w:val="-3"/>
        </w:rPr>
        <w:t> </w:t>
      </w:r>
      <w:r>
        <w:rPr/>
        <w:t>child,</w:t>
      </w:r>
      <w:r>
        <w:rPr>
          <w:spacing w:val="-2"/>
        </w:rPr>
        <w:t> </w:t>
      </w:r>
      <w:r>
        <w:rPr/>
        <w:t>the</w:t>
      </w:r>
      <w:r>
        <w:rPr>
          <w:spacing w:val="-3"/>
        </w:rPr>
        <w:t> </w:t>
      </w:r>
      <w:r>
        <w:rPr/>
        <w:t>social</w:t>
      </w:r>
      <w:r>
        <w:rPr>
          <w:spacing w:val="-3"/>
        </w:rPr>
        <w:t> </w:t>
      </w:r>
      <w:r>
        <w:rPr/>
        <w:t>services</w:t>
      </w:r>
      <w:r>
        <w:rPr>
          <w:spacing w:val="-3"/>
        </w:rPr>
        <w:t> </w:t>
      </w:r>
      <w:r>
        <w:rPr/>
        <w:t>department</w:t>
      </w:r>
      <w:r>
        <w:rPr>
          <w:spacing w:val="-2"/>
        </w:rPr>
        <w:t> </w:t>
      </w:r>
      <w:r>
        <w:rPr/>
        <w:t>designated</w:t>
      </w:r>
      <w:r>
        <w:rPr>
          <w:spacing w:val="-3"/>
        </w:rPr>
        <w:t> </w:t>
      </w:r>
      <w:r>
        <w:rPr/>
        <w:t>by</w:t>
      </w:r>
      <w:r>
        <w:rPr>
          <w:spacing w:val="-3"/>
        </w:rPr>
        <w:t> </w:t>
      </w:r>
      <w:r>
        <w:rPr/>
        <w:t>the</w:t>
      </w:r>
      <w:r>
        <w:rPr>
          <w:spacing w:val="-3"/>
        </w:rPr>
        <w:t> </w:t>
      </w:r>
      <w:r>
        <w:rPr/>
        <w:t>order</w:t>
      </w:r>
      <w:r>
        <w:rPr>
          <w:spacing w:val="-2"/>
        </w:rPr>
        <w:t> </w:t>
      </w:r>
      <w:r>
        <w:rPr/>
        <w:t>will</w:t>
      </w:r>
      <w:r>
        <w:rPr>
          <w:spacing w:val="-2"/>
        </w:rPr>
        <w:t> </w:t>
      </w:r>
      <w:r>
        <w:rPr/>
        <w:t>have parental responsibility for that child, and will have the power (subject to certain provisions) to determine the extent to which a parent or guardian of the child may meet</w:t>
      </w:r>
      <w:r>
        <w:rPr>
          <w:spacing w:val="-1"/>
        </w:rPr>
        <w:t> </w:t>
      </w:r>
      <w:r>
        <w:rPr/>
        <w:t>his</w:t>
      </w:r>
      <w:r>
        <w:rPr>
          <w:spacing w:val="-2"/>
        </w:rPr>
        <w:t> </w:t>
      </w:r>
      <w:r>
        <w:rPr/>
        <w:t>or</w:t>
      </w:r>
      <w:r>
        <w:rPr>
          <w:spacing w:val="-3"/>
        </w:rPr>
        <w:t> </w:t>
      </w:r>
      <w:r>
        <w:rPr/>
        <w:t>her</w:t>
      </w:r>
      <w:r>
        <w:rPr>
          <w:spacing w:val="-1"/>
        </w:rPr>
        <w:t> </w:t>
      </w:r>
      <w:r>
        <w:rPr/>
        <w:t>parental</w:t>
      </w:r>
      <w:r>
        <w:rPr>
          <w:spacing w:val="-2"/>
        </w:rPr>
        <w:t> </w:t>
      </w:r>
      <w:r>
        <w:rPr/>
        <w:t>responsibility</w:t>
      </w:r>
      <w:r>
        <w:rPr>
          <w:spacing w:val="-2"/>
        </w:rPr>
        <w:t> </w:t>
      </w:r>
      <w:r>
        <w:rPr/>
        <w:t>for</w:t>
      </w:r>
      <w:r>
        <w:rPr>
          <w:spacing w:val="-3"/>
        </w:rPr>
        <w:t> </w:t>
      </w:r>
      <w:r>
        <w:rPr/>
        <w:t>the</w:t>
      </w:r>
      <w:r>
        <w:rPr>
          <w:spacing w:val="-2"/>
        </w:rPr>
        <w:t> </w:t>
      </w:r>
      <w:r>
        <w:rPr/>
        <w:t>child.</w:t>
      </w:r>
      <w:r>
        <w:rPr>
          <w:spacing w:val="-1"/>
        </w:rPr>
        <w:t> </w:t>
      </w:r>
      <w:r>
        <w:rPr/>
        <w:t>The</w:t>
      </w:r>
      <w:r>
        <w:rPr>
          <w:spacing w:val="-2"/>
        </w:rPr>
        <w:t> </w:t>
      </w:r>
      <w:r>
        <w:rPr/>
        <w:t>social</w:t>
      </w:r>
      <w:r>
        <w:rPr>
          <w:spacing w:val="-2"/>
        </w:rPr>
        <w:t> </w:t>
      </w:r>
      <w:r>
        <w:rPr/>
        <w:t>services</w:t>
      </w:r>
      <w:r>
        <w:rPr>
          <w:spacing w:val="-2"/>
        </w:rPr>
        <w:t> </w:t>
      </w:r>
      <w:r>
        <w:rPr/>
        <w:t>department cannot have parental responsibility for a child unless that child is the subject of a care order, except for very limited purposes where an emergency protection order is in force under Section 44 of the Children Act 1989.</w:t>
      </w:r>
    </w:p>
    <w:p>
      <w:pPr>
        <w:pStyle w:val="BodyText"/>
        <w:spacing w:line="276" w:lineRule="auto" w:before="199"/>
        <w:ind w:right="186"/>
      </w:pPr>
      <w:r>
        <w:rPr>
          <w:b/>
        </w:rPr>
        <w:t>Personal Budget: </w:t>
      </w:r>
      <w:r>
        <w:rPr/>
        <w:t>A Personal Budget is an amount of money identified by the local authority to deliver provision set out in an EHC plan where the parent or young</w:t>
      </w:r>
      <w:r>
        <w:rPr>
          <w:spacing w:val="-3"/>
        </w:rPr>
        <w:t> </w:t>
      </w:r>
      <w:r>
        <w:rPr/>
        <w:t>person</w:t>
      </w:r>
      <w:r>
        <w:rPr>
          <w:spacing w:val="-3"/>
        </w:rPr>
        <w:t> </w:t>
      </w:r>
      <w:r>
        <w:rPr/>
        <w:t>is</w:t>
      </w:r>
      <w:r>
        <w:rPr>
          <w:spacing w:val="-3"/>
        </w:rPr>
        <w:t> </w:t>
      </w:r>
      <w:r>
        <w:rPr/>
        <w:t>involved</w:t>
      </w:r>
      <w:r>
        <w:rPr>
          <w:spacing w:val="-3"/>
        </w:rPr>
        <w:t> </w:t>
      </w:r>
      <w:r>
        <w:rPr/>
        <w:t>in</w:t>
      </w:r>
      <w:r>
        <w:rPr>
          <w:spacing w:val="-3"/>
        </w:rPr>
        <w:t> </w:t>
      </w:r>
      <w:r>
        <w:rPr/>
        <w:t>securing</w:t>
      </w:r>
      <w:r>
        <w:rPr>
          <w:spacing w:val="-3"/>
        </w:rPr>
        <w:t> </w:t>
      </w:r>
      <w:r>
        <w:rPr/>
        <w:t>that</w:t>
      </w:r>
      <w:r>
        <w:rPr>
          <w:spacing w:val="-2"/>
        </w:rPr>
        <w:t> </w:t>
      </w:r>
      <w:r>
        <w:rPr/>
        <w:t>provision.</w:t>
      </w:r>
      <w:r>
        <w:rPr>
          <w:spacing w:val="-2"/>
        </w:rPr>
        <w:t> </w:t>
      </w:r>
      <w:r>
        <w:rPr/>
        <w:t>The</w:t>
      </w:r>
      <w:r>
        <w:rPr>
          <w:spacing w:val="-2"/>
        </w:rPr>
        <w:t> </w:t>
      </w:r>
      <w:r>
        <w:rPr/>
        <w:t>funds</w:t>
      </w:r>
      <w:r>
        <w:rPr>
          <w:spacing w:val="-3"/>
        </w:rPr>
        <w:t> </w:t>
      </w:r>
      <w:r>
        <w:rPr/>
        <w:t>can</w:t>
      </w:r>
      <w:r>
        <w:rPr>
          <w:spacing w:val="-3"/>
        </w:rPr>
        <w:t> </w:t>
      </w:r>
      <w:r>
        <w:rPr/>
        <w:t>be</w:t>
      </w:r>
      <w:r>
        <w:rPr>
          <w:spacing w:val="-3"/>
        </w:rPr>
        <w:t> </w:t>
      </w:r>
      <w:r>
        <w:rPr/>
        <w:t>held</w:t>
      </w:r>
      <w:r>
        <w:rPr>
          <w:spacing w:val="-3"/>
        </w:rPr>
        <w:t> </w:t>
      </w:r>
      <w:r>
        <w:rPr/>
        <w:t>directly by the parent or young person, or may be held and managed on their behalf by the local authority, school, college or other organisation or individual and used to commission the support specified in the EHC plan.</w:t>
      </w:r>
    </w:p>
    <w:p>
      <w:pPr>
        <w:pStyle w:val="BodyText"/>
        <w:spacing w:line="276" w:lineRule="auto" w:before="201"/>
        <w:ind w:right="224"/>
      </w:pPr>
      <w:r>
        <w:rPr>
          <w:b/>
        </w:rPr>
        <w:t>Personal Education Plan: </w:t>
      </w:r>
      <w:r>
        <w:rPr/>
        <w:t>An element of a Care Plan maintained by a local authority</w:t>
      </w:r>
      <w:r>
        <w:rPr>
          <w:spacing w:val="-3"/>
        </w:rPr>
        <w:t> </w:t>
      </w:r>
      <w:r>
        <w:rPr/>
        <w:t>in</w:t>
      </w:r>
      <w:r>
        <w:rPr>
          <w:spacing w:val="-3"/>
        </w:rPr>
        <w:t> </w:t>
      </w:r>
      <w:r>
        <w:rPr/>
        <w:t>respect</w:t>
      </w:r>
      <w:r>
        <w:rPr>
          <w:spacing w:val="-2"/>
        </w:rPr>
        <w:t> </w:t>
      </w:r>
      <w:r>
        <w:rPr/>
        <w:t>of</w:t>
      </w:r>
      <w:r>
        <w:rPr>
          <w:spacing w:val="-5"/>
        </w:rPr>
        <w:t> </w:t>
      </w:r>
      <w:r>
        <w:rPr/>
        <w:t>a</w:t>
      </w:r>
      <w:r>
        <w:rPr>
          <w:spacing w:val="-3"/>
        </w:rPr>
        <w:t> </w:t>
      </w:r>
      <w:r>
        <w:rPr/>
        <w:t>looked</w:t>
      </w:r>
      <w:r>
        <w:rPr>
          <w:spacing w:val="-3"/>
        </w:rPr>
        <w:t> </w:t>
      </w:r>
      <w:r>
        <w:rPr/>
        <w:t>after</w:t>
      </w:r>
      <w:r>
        <w:rPr>
          <w:spacing w:val="-2"/>
        </w:rPr>
        <w:t> </w:t>
      </w:r>
      <w:r>
        <w:rPr/>
        <w:t>child,</w:t>
      </w:r>
      <w:r>
        <w:rPr>
          <w:spacing w:val="-2"/>
        </w:rPr>
        <w:t> </w:t>
      </w:r>
      <w:r>
        <w:rPr/>
        <w:t>which</w:t>
      </w:r>
      <w:r>
        <w:rPr>
          <w:spacing w:val="-3"/>
        </w:rPr>
        <w:t> </w:t>
      </w:r>
      <w:r>
        <w:rPr/>
        <w:t>sets</w:t>
      </w:r>
      <w:r>
        <w:rPr>
          <w:spacing w:val="-3"/>
        </w:rPr>
        <w:t> </w:t>
      </w:r>
      <w:r>
        <w:rPr/>
        <w:t>out</w:t>
      </w:r>
      <w:r>
        <w:rPr>
          <w:spacing w:val="-2"/>
        </w:rPr>
        <w:t> </w:t>
      </w:r>
      <w:r>
        <w:rPr/>
        <w:t>the</w:t>
      </w:r>
      <w:r>
        <w:rPr>
          <w:spacing w:val="-3"/>
        </w:rPr>
        <w:t> </w:t>
      </w:r>
      <w:r>
        <w:rPr/>
        <w:t>education</w:t>
      </w:r>
      <w:r>
        <w:rPr>
          <w:spacing w:val="-3"/>
        </w:rPr>
        <w:t> </w:t>
      </w:r>
      <w:r>
        <w:rPr/>
        <w:t>needs</w:t>
      </w:r>
      <w:r>
        <w:rPr>
          <w:spacing w:val="-3"/>
        </w:rPr>
        <w:t> </w:t>
      </w:r>
      <w:r>
        <w:rPr/>
        <w:t>of the</w:t>
      </w:r>
      <w:r>
        <w:rPr>
          <w:spacing w:val="-3"/>
        </w:rPr>
        <w:t> </w:t>
      </w:r>
      <w:r>
        <w:rPr/>
        <w:t>child.</w:t>
      </w:r>
      <w:r>
        <w:rPr>
          <w:spacing w:val="-2"/>
        </w:rPr>
        <w:t> </w:t>
      </w:r>
      <w:r>
        <w:rPr/>
        <w:t>If</w:t>
      </w:r>
      <w:r>
        <w:rPr>
          <w:spacing w:val="-4"/>
        </w:rPr>
        <w:t> </w:t>
      </w:r>
      <w:r>
        <w:rPr/>
        <w:t>a</w:t>
      </w:r>
      <w:r>
        <w:rPr>
          <w:spacing w:val="-3"/>
        </w:rPr>
        <w:t> </w:t>
      </w:r>
      <w:r>
        <w:rPr/>
        <w:t>looked</w:t>
      </w:r>
      <w:r>
        <w:rPr>
          <w:spacing w:val="-3"/>
        </w:rPr>
        <w:t> </w:t>
      </w:r>
      <w:r>
        <w:rPr/>
        <w:t>after</w:t>
      </w:r>
      <w:r>
        <w:rPr>
          <w:spacing w:val="-2"/>
        </w:rPr>
        <w:t> </w:t>
      </w:r>
      <w:r>
        <w:rPr/>
        <w:t>child</w:t>
      </w:r>
      <w:r>
        <w:rPr>
          <w:spacing w:val="-3"/>
        </w:rPr>
        <w:t> </w:t>
      </w:r>
      <w:r>
        <w:rPr/>
        <w:t>has</w:t>
      </w:r>
      <w:r>
        <w:rPr>
          <w:spacing w:val="-3"/>
        </w:rPr>
        <w:t> </w:t>
      </w:r>
      <w:r>
        <w:rPr/>
        <w:t>an</w:t>
      </w:r>
      <w:r>
        <w:rPr>
          <w:spacing w:val="-3"/>
        </w:rPr>
        <w:t> </w:t>
      </w:r>
      <w:r>
        <w:rPr/>
        <w:t>EHC</w:t>
      </w:r>
      <w:r>
        <w:rPr>
          <w:spacing w:val="-3"/>
        </w:rPr>
        <w:t> </w:t>
      </w:r>
      <w:r>
        <w:rPr/>
        <w:t>plan,</w:t>
      </w:r>
      <w:r>
        <w:rPr>
          <w:spacing w:val="-2"/>
        </w:rPr>
        <w:t> </w:t>
      </w:r>
      <w:r>
        <w:rPr/>
        <w:t>the</w:t>
      </w:r>
      <w:r>
        <w:rPr>
          <w:spacing w:val="-3"/>
        </w:rPr>
        <w:t> </w:t>
      </w:r>
      <w:r>
        <w:rPr/>
        <w:t>regular</w:t>
      </w:r>
      <w:r>
        <w:rPr>
          <w:spacing w:val="-2"/>
        </w:rPr>
        <w:t> </w:t>
      </w:r>
      <w:r>
        <w:rPr/>
        <w:t>reviews</w:t>
      </w:r>
      <w:r>
        <w:rPr>
          <w:spacing w:val="-3"/>
        </w:rPr>
        <w:t> </w:t>
      </w:r>
      <w:r>
        <w:rPr/>
        <w:t>of</w:t>
      </w:r>
      <w:r>
        <w:rPr>
          <w:spacing w:val="-4"/>
        </w:rPr>
        <w:t> </w:t>
      </w:r>
      <w:r>
        <w:rPr/>
        <w:t>the</w:t>
      </w:r>
      <w:r>
        <w:rPr>
          <w:spacing w:val="-3"/>
        </w:rPr>
        <w:t> </w:t>
      </w:r>
      <w:r>
        <w:rPr/>
        <w:t>EHC plan should, where possible, coincide with reviews of the Personal Education </w:t>
      </w:r>
      <w:r>
        <w:rPr>
          <w:spacing w:val="-2"/>
        </w:rPr>
        <w:t>Plan.</w:t>
      </w:r>
    </w:p>
    <w:p>
      <w:pPr>
        <w:pStyle w:val="BodyText"/>
        <w:spacing w:line="276" w:lineRule="auto"/>
      </w:pPr>
      <w:r>
        <w:rPr>
          <w:b/>
        </w:rPr>
        <w:t>Portage: </w:t>
      </w:r>
      <w:r>
        <w:rPr/>
        <w:t>Planned, home-based educational support for pre-school children with special</w:t>
      </w:r>
      <w:r>
        <w:rPr>
          <w:spacing w:val="-4"/>
        </w:rPr>
        <w:t> </w:t>
      </w:r>
      <w:r>
        <w:rPr/>
        <w:t>educational</w:t>
      </w:r>
      <w:r>
        <w:rPr>
          <w:spacing w:val="-4"/>
        </w:rPr>
        <w:t> </w:t>
      </w:r>
      <w:r>
        <w:rPr/>
        <w:t>needs.</w:t>
      </w:r>
      <w:r>
        <w:rPr>
          <w:spacing w:val="-3"/>
        </w:rPr>
        <w:t> </w:t>
      </w:r>
      <w:r>
        <w:rPr/>
        <w:t>Local</w:t>
      </w:r>
      <w:r>
        <w:rPr>
          <w:spacing w:val="-4"/>
        </w:rPr>
        <w:t> </w:t>
      </w:r>
      <w:r>
        <w:rPr/>
        <w:t>authorities</w:t>
      </w:r>
      <w:r>
        <w:rPr>
          <w:spacing w:val="-4"/>
        </w:rPr>
        <w:t> </w:t>
      </w:r>
      <w:r>
        <w:rPr/>
        <w:t>usually</w:t>
      </w:r>
      <w:r>
        <w:rPr>
          <w:spacing w:val="-4"/>
        </w:rPr>
        <w:t> </w:t>
      </w:r>
      <w:r>
        <w:rPr/>
        <w:t>provide</w:t>
      </w:r>
      <w:r>
        <w:rPr>
          <w:spacing w:val="-4"/>
        </w:rPr>
        <w:t> </w:t>
      </w:r>
      <w:r>
        <w:rPr/>
        <w:t>Portage</w:t>
      </w:r>
      <w:r>
        <w:rPr>
          <w:spacing w:val="-4"/>
        </w:rPr>
        <w:t> </w:t>
      </w:r>
      <w:r>
        <w:rPr/>
        <w:t>services.</w:t>
      </w:r>
      <w:r>
        <w:rPr>
          <w:spacing w:val="-5"/>
        </w:rPr>
        <w:t> </w:t>
      </w:r>
      <w:r>
        <w:rPr/>
        <w:t>The Portage service is named after the town of Portage, Wisconsin, USA. There is an active and extensive network of Portage services in the UK, developed by the National Portage Association, which provides a Code of Practice and accredited </w:t>
      </w:r>
      <w:r>
        <w:rPr>
          <w:spacing w:val="-2"/>
        </w:rPr>
        <w:t>training.</w:t>
      </w:r>
    </w:p>
    <w:p>
      <w:pPr>
        <w:pStyle w:val="BodyText"/>
        <w:spacing w:line="276" w:lineRule="auto" w:before="199"/>
        <w:ind w:right="128"/>
      </w:pPr>
      <w:r>
        <w:rPr>
          <w:b/>
        </w:rPr>
        <w:t>Pupil Referral Unit (PRU): </w:t>
      </w:r>
      <w:r>
        <w:rPr/>
        <w:t>Any school established and maintained by a local authority under section 19 (2) of the Education Act 1996 which is specially organised</w:t>
      </w:r>
      <w:r>
        <w:rPr>
          <w:spacing w:val="-4"/>
        </w:rPr>
        <w:t> </w:t>
      </w:r>
      <w:r>
        <w:rPr/>
        <w:t>to</w:t>
      </w:r>
      <w:r>
        <w:rPr>
          <w:spacing w:val="-4"/>
        </w:rPr>
        <w:t> </w:t>
      </w:r>
      <w:r>
        <w:rPr/>
        <w:t>provide</w:t>
      </w:r>
      <w:r>
        <w:rPr>
          <w:spacing w:val="-4"/>
        </w:rPr>
        <w:t> </w:t>
      </w:r>
      <w:r>
        <w:rPr/>
        <w:t>education</w:t>
      </w:r>
      <w:r>
        <w:rPr>
          <w:spacing w:val="-4"/>
        </w:rPr>
        <w:t> </w:t>
      </w:r>
      <w:r>
        <w:rPr/>
        <w:t>for</w:t>
      </w:r>
      <w:r>
        <w:rPr>
          <w:spacing w:val="-3"/>
        </w:rPr>
        <w:t> </w:t>
      </w:r>
      <w:r>
        <w:rPr/>
        <w:t>pupils</w:t>
      </w:r>
      <w:r>
        <w:rPr>
          <w:spacing w:val="-4"/>
        </w:rPr>
        <w:t> </w:t>
      </w:r>
      <w:r>
        <w:rPr/>
        <w:t>who</w:t>
      </w:r>
      <w:r>
        <w:rPr>
          <w:spacing w:val="-4"/>
        </w:rPr>
        <w:t> </w:t>
      </w:r>
      <w:r>
        <w:rPr/>
        <w:t>would</w:t>
      </w:r>
      <w:r>
        <w:rPr>
          <w:spacing w:val="-4"/>
        </w:rPr>
        <w:t> </w:t>
      </w:r>
      <w:r>
        <w:rPr/>
        <w:t>otherwise</w:t>
      </w:r>
      <w:r>
        <w:rPr>
          <w:spacing w:val="-4"/>
        </w:rPr>
        <w:t> </w:t>
      </w:r>
      <w:r>
        <w:rPr/>
        <w:t>not</w:t>
      </w:r>
      <w:r>
        <w:rPr>
          <w:spacing w:val="-3"/>
        </w:rPr>
        <w:t> </w:t>
      </w:r>
      <w:r>
        <w:rPr/>
        <w:t>receive</w:t>
      </w:r>
      <w:r>
        <w:rPr>
          <w:spacing w:val="-4"/>
        </w:rPr>
        <w:t> </w:t>
      </w:r>
      <w:r>
        <w:rPr/>
        <w:t>suitable education because of illness, exclusion or any other reason.</w:t>
      </w:r>
    </w:p>
    <w:p>
      <w:pPr>
        <w:spacing w:after="0" w:line="276" w:lineRule="auto"/>
        <w:sectPr>
          <w:pgSz w:w="11910" w:h="16840"/>
          <w:pgMar w:header="0" w:footer="780" w:top="1340" w:bottom="980" w:left="1600" w:right="1320"/>
        </w:sectPr>
      </w:pPr>
    </w:p>
    <w:p>
      <w:pPr>
        <w:pStyle w:val="BodyText"/>
        <w:spacing w:line="276" w:lineRule="auto" w:before="79"/>
        <w:ind w:right="117"/>
      </w:pPr>
      <w:r>
        <w:rPr>
          <w:b/>
        </w:rPr>
        <w:t>Service</w:t>
      </w:r>
      <w:r>
        <w:rPr>
          <w:b/>
          <w:spacing w:val="-4"/>
        </w:rPr>
        <w:t> </w:t>
      </w:r>
      <w:r>
        <w:rPr>
          <w:b/>
        </w:rPr>
        <w:t>Children’s</w:t>
      </w:r>
      <w:r>
        <w:rPr>
          <w:b/>
          <w:spacing w:val="-4"/>
        </w:rPr>
        <w:t> </w:t>
      </w:r>
      <w:r>
        <w:rPr>
          <w:b/>
        </w:rPr>
        <w:t>Education</w:t>
      </w:r>
      <w:r>
        <w:rPr>
          <w:b/>
          <w:spacing w:val="-4"/>
        </w:rPr>
        <w:t> </w:t>
      </w:r>
      <w:r>
        <w:rPr>
          <w:b/>
        </w:rPr>
        <w:t>(SCE):</w:t>
      </w:r>
      <w:r>
        <w:rPr>
          <w:b/>
          <w:spacing w:val="-3"/>
        </w:rPr>
        <w:t> </w:t>
      </w:r>
      <w:r>
        <w:rPr/>
        <w:t>SCE</w:t>
      </w:r>
      <w:r>
        <w:rPr>
          <w:spacing w:val="-3"/>
        </w:rPr>
        <w:t> </w:t>
      </w:r>
      <w:r>
        <w:rPr/>
        <w:t>oversees</w:t>
      </w:r>
      <w:r>
        <w:rPr>
          <w:spacing w:val="-4"/>
        </w:rPr>
        <w:t> </w:t>
      </w:r>
      <w:r>
        <w:rPr/>
        <w:t>the</w:t>
      </w:r>
      <w:r>
        <w:rPr>
          <w:spacing w:val="-4"/>
        </w:rPr>
        <w:t> </w:t>
      </w:r>
      <w:r>
        <w:rPr/>
        <w:t>education</w:t>
      </w:r>
      <w:r>
        <w:rPr>
          <w:spacing w:val="-4"/>
        </w:rPr>
        <w:t> </w:t>
      </w:r>
      <w:r>
        <w:rPr/>
        <w:t>of</w:t>
      </w:r>
      <w:r>
        <w:rPr>
          <w:spacing w:val="-3"/>
        </w:rPr>
        <w:t> </w:t>
      </w:r>
      <w:r>
        <w:rPr/>
        <w:t>UK</w:t>
      </w:r>
      <w:r>
        <w:rPr>
          <w:spacing w:val="-4"/>
        </w:rPr>
        <w:t> </w:t>
      </w:r>
      <w:r>
        <w:rPr/>
        <w:t>Service children abroad. It is funded by the Ministry of Defence and operates its own schools as well as providing advice to parents on UK and overseas schools.</w:t>
      </w:r>
    </w:p>
    <w:p>
      <w:pPr>
        <w:pStyle w:val="BodyText"/>
        <w:spacing w:line="276" w:lineRule="auto"/>
        <w:ind w:right="120"/>
      </w:pPr>
      <w:r>
        <w:rPr>
          <w:b/>
        </w:rPr>
        <w:t>Special</w:t>
      </w:r>
      <w:r>
        <w:rPr>
          <w:b/>
          <w:spacing w:val="-2"/>
        </w:rPr>
        <w:t> </w:t>
      </w:r>
      <w:r>
        <w:rPr>
          <w:b/>
        </w:rPr>
        <w:t>Educational</w:t>
      </w:r>
      <w:r>
        <w:rPr>
          <w:b/>
          <w:spacing w:val="-4"/>
        </w:rPr>
        <w:t> </w:t>
      </w:r>
      <w:r>
        <w:rPr>
          <w:b/>
        </w:rPr>
        <w:t>Needs</w:t>
      </w:r>
      <w:r>
        <w:rPr>
          <w:b/>
          <w:spacing w:val="-3"/>
        </w:rPr>
        <w:t> </w:t>
      </w:r>
      <w:r>
        <w:rPr>
          <w:b/>
        </w:rPr>
        <w:t>(SEN):</w:t>
      </w:r>
      <w:r>
        <w:rPr>
          <w:b/>
          <w:spacing w:val="-2"/>
        </w:rPr>
        <w:t> </w:t>
      </w:r>
      <w:r>
        <w:rPr/>
        <w:t>A</w:t>
      </w:r>
      <w:r>
        <w:rPr>
          <w:spacing w:val="-3"/>
        </w:rPr>
        <w:t> </w:t>
      </w:r>
      <w:r>
        <w:rPr/>
        <w:t>child</w:t>
      </w:r>
      <w:r>
        <w:rPr>
          <w:spacing w:val="-3"/>
        </w:rPr>
        <w:t> </w:t>
      </w:r>
      <w:r>
        <w:rPr/>
        <w:t>or</w:t>
      </w:r>
      <w:r>
        <w:rPr>
          <w:spacing w:val="-2"/>
        </w:rPr>
        <w:t> </w:t>
      </w:r>
      <w:r>
        <w:rPr/>
        <w:t>young</w:t>
      </w:r>
      <w:r>
        <w:rPr>
          <w:spacing w:val="-3"/>
        </w:rPr>
        <w:t> </w:t>
      </w:r>
      <w:r>
        <w:rPr/>
        <w:t>person</w:t>
      </w:r>
      <w:r>
        <w:rPr>
          <w:spacing w:val="-3"/>
        </w:rPr>
        <w:t> </w:t>
      </w:r>
      <w:r>
        <w:rPr/>
        <w:t>has</w:t>
      </w:r>
      <w:r>
        <w:rPr>
          <w:spacing w:val="-3"/>
        </w:rPr>
        <w:t> </w:t>
      </w:r>
      <w:r>
        <w:rPr/>
        <w:t>SEN</w:t>
      </w:r>
      <w:r>
        <w:rPr>
          <w:spacing w:val="-3"/>
        </w:rPr>
        <w:t> </w:t>
      </w:r>
      <w:r>
        <w:rPr/>
        <w:t>if</w:t>
      </w:r>
      <w:r>
        <w:rPr>
          <w:spacing w:val="-2"/>
        </w:rPr>
        <w:t> </w:t>
      </w:r>
      <w:r>
        <w:rPr/>
        <w:t>they</w:t>
      </w:r>
      <w:r>
        <w:rPr>
          <w:spacing w:val="-3"/>
        </w:rPr>
        <w:t> </w:t>
      </w:r>
      <w:r>
        <w:rPr/>
        <w:t>have a learning difficulty or disability which calls for special educational provision to be made for him or her. A child of compulsory school age or a young person has a learning difficulty or disability if he or she has a significantly greater difficulty in learning than the majority of others of the same age, or has a disability which prevents or hinders him or her from making use of educational facilities of a kind generally provided for others of the same age in mainstream schools or mainstream post-16 institutions.</w:t>
      </w:r>
    </w:p>
    <w:p>
      <w:pPr>
        <w:pStyle w:val="BodyText"/>
        <w:spacing w:line="276" w:lineRule="auto" w:before="201"/>
        <w:ind w:right="171"/>
      </w:pPr>
      <w:r>
        <w:rPr>
          <w:b/>
        </w:rPr>
        <w:t>Special Educational Needs Co-ordinator (SENCO): </w:t>
      </w:r>
      <w:r>
        <w:rPr/>
        <w:t>A qualified teacher in a school or maintained nursery school who has responsibility for co-ordinating SEN provision. In a small school, the headteacher or deputy may take on this role. In larger schools there may be a team of SENCOs. Other early years settings in group</w:t>
      </w:r>
      <w:r>
        <w:rPr>
          <w:spacing w:val="-3"/>
        </w:rPr>
        <w:t> </w:t>
      </w:r>
      <w:r>
        <w:rPr/>
        <w:t>provision</w:t>
      </w:r>
      <w:r>
        <w:rPr>
          <w:spacing w:val="-3"/>
        </w:rPr>
        <w:t> </w:t>
      </w:r>
      <w:r>
        <w:rPr/>
        <w:t>arrangements</w:t>
      </w:r>
      <w:r>
        <w:rPr>
          <w:spacing w:val="-3"/>
        </w:rPr>
        <w:t> </w:t>
      </w:r>
      <w:r>
        <w:rPr/>
        <w:t>are</w:t>
      </w:r>
      <w:r>
        <w:rPr>
          <w:spacing w:val="-4"/>
        </w:rPr>
        <w:t> </w:t>
      </w:r>
      <w:r>
        <w:rPr/>
        <w:t>expected</w:t>
      </w:r>
      <w:r>
        <w:rPr>
          <w:spacing w:val="-3"/>
        </w:rPr>
        <w:t> </w:t>
      </w:r>
      <w:r>
        <w:rPr/>
        <w:t>to</w:t>
      </w:r>
      <w:r>
        <w:rPr>
          <w:spacing w:val="-3"/>
        </w:rPr>
        <w:t> </w:t>
      </w:r>
      <w:r>
        <w:rPr/>
        <w:t>identify</w:t>
      </w:r>
      <w:r>
        <w:rPr>
          <w:spacing w:val="-3"/>
        </w:rPr>
        <w:t> </w:t>
      </w:r>
      <w:r>
        <w:rPr/>
        <w:t>an</w:t>
      </w:r>
      <w:r>
        <w:rPr>
          <w:spacing w:val="-3"/>
        </w:rPr>
        <w:t> </w:t>
      </w:r>
      <w:r>
        <w:rPr/>
        <w:t>individual</w:t>
      </w:r>
      <w:r>
        <w:rPr>
          <w:spacing w:val="-2"/>
        </w:rPr>
        <w:t> </w:t>
      </w:r>
      <w:r>
        <w:rPr/>
        <w:t>to</w:t>
      </w:r>
      <w:r>
        <w:rPr>
          <w:spacing w:val="-3"/>
        </w:rPr>
        <w:t> </w:t>
      </w:r>
      <w:r>
        <w:rPr/>
        <w:t>perform</w:t>
      </w:r>
      <w:r>
        <w:rPr>
          <w:spacing w:val="-4"/>
        </w:rPr>
        <w:t> </w:t>
      </w:r>
      <w:r>
        <w:rPr/>
        <w:t>the role of SENCO and childminders are encouraged to do so, possibly sharing the role between them where they are registered with an agency.</w:t>
      </w:r>
    </w:p>
    <w:p>
      <w:pPr>
        <w:pStyle w:val="BodyText"/>
        <w:spacing w:line="276" w:lineRule="auto"/>
      </w:pPr>
      <w:r>
        <w:rPr>
          <w:b/>
        </w:rPr>
        <w:t>Special</w:t>
      </w:r>
      <w:r>
        <w:rPr>
          <w:b/>
          <w:spacing w:val="-3"/>
        </w:rPr>
        <w:t> </w:t>
      </w:r>
      <w:r>
        <w:rPr>
          <w:b/>
        </w:rPr>
        <w:t>educational</w:t>
      </w:r>
      <w:r>
        <w:rPr>
          <w:b/>
          <w:spacing w:val="-5"/>
        </w:rPr>
        <w:t> </w:t>
      </w:r>
      <w:r>
        <w:rPr>
          <w:b/>
        </w:rPr>
        <w:t>provision:</w:t>
      </w:r>
      <w:r>
        <w:rPr>
          <w:b/>
          <w:spacing w:val="-5"/>
        </w:rPr>
        <w:t> </w:t>
      </w:r>
      <w:r>
        <w:rPr/>
        <w:t>Special</w:t>
      </w:r>
      <w:r>
        <w:rPr>
          <w:spacing w:val="-4"/>
        </w:rPr>
        <w:t> </w:t>
      </w:r>
      <w:r>
        <w:rPr/>
        <w:t>educational</w:t>
      </w:r>
      <w:r>
        <w:rPr>
          <w:spacing w:val="-4"/>
        </w:rPr>
        <w:t> </w:t>
      </w:r>
      <w:r>
        <w:rPr/>
        <w:t>provision</w:t>
      </w:r>
      <w:r>
        <w:rPr>
          <w:spacing w:val="-4"/>
        </w:rPr>
        <w:t> </w:t>
      </w:r>
      <w:r>
        <w:rPr/>
        <w:t>is</w:t>
      </w:r>
      <w:r>
        <w:rPr>
          <w:spacing w:val="-3"/>
        </w:rPr>
        <w:t> </w:t>
      </w:r>
      <w:r>
        <w:rPr/>
        <w:t>provision</w:t>
      </w:r>
      <w:r>
        <w:rPr>
          <w:spacing w:val="-4"/>
        </w:rPr>
        <w:t> </w:t>
      </w:r>
      <w:r>
        <w:rPr/>
        <w:t>that</w:t>
      </w:r>
      <w:r>
        <w:rPr>
          <w:spacing w:val="-3"/>
        </w:rPr>
        <w:t> </w:t>
      </w:r>
      <w:r>
        <w:rPr/>
        <w:t>is different from or additional to that normally available to pupils or students of the same age, which is designed to help children and young people with SEN or disabilities to access the National Curriculum at school or to study at college.</w:t>
      </w:r>
    </w:p>
    <w:p>
      <w:pPr>
        <w:pStyle w:val="BodyText"/>
        <w:spacing w:line="276" w:lineRule="auto" w:before="199"/>
        <w:ind w:right="118"/>
      </w:pPr>
      <w:r>
        <w:rPr>
          <w:b/>
        </w:rPr>
        <w:t>Special school: </w:t>
      </w:r>
      <w:r>
        <w:rPr/>
        <w:t>A school which is specifically organised to make special educational provision for pupils with SEN. Special schools maintained by the local authority</w:t>
      </w:r>
      <w:r>
        <w:rPr>
          <w:spacing w:val="-4"/>
        </w:rPr>
        <w:t> </w:t>
      </w:r>
      <w:r>
        <w:rPr/>
        <w:t>comprise</w:t>
      </w:r>
      <w:r>
        <w:rPr>
          <w:spacing w:val="-4"/>
        </w:rPr>
        <w:t> </w:t>
      </w:r>
      <w:r>
        <w:rPr/>
        <w:t>community</w:t>
      </w:r>
      <w:r>
        <w:rPr>
          <w:spacing w:val="-4"/>
        </w:rPr>
        <w:t> </w:t>
      </w:r>
      <w:r>
        <w:rPr/>
        <w:t>special</w:t>
      </w:r>
      <w:r>
        <w:rPr>
          <w:spacing w:val="-4"/>
        </w:rPr>
        <w:t> </w:t>
      </w:r>
      <w:r>
        <w:rPr/>
        <w:t>schools</w:t>
      </w:r>
      <w:r>
        <w:rPr>
          <w:spacing w:val="-4"/>
        </w:rPr>
        <w:t> </w:t>
      </w:r>
      <w:r>
        <w:rPr/>
        <w:t>and</w:t>
      </w:r>
      <w:r>
        <w:rPr>
          <w:spacing w:val="-4"/>
        </w:rPr>
        <w:t> </w:t>
      </w:r>
      <w:r>
        <w:rPr/>
        <w:t>foundation</w:t>
      </w:r>
      <w:r>
        <w:rPr>
          <w:spacing w:val="-4"/>
        </w:rPr>
        <w:t> </w:t>
      </w:r>
      <w:r>
        <w:rPr/>
        <w:t>special</w:t>
      </w:r>
      <w:r>
        <w:rPr>
          <w:spacing w:val="-4"/>
        </w:rPr>
        <w:t> </w:t>
      </w:r>
      <w:r>
        <w:rPr/>
        <w:t>schools,</w:t>
      </w:r>
      <w:r>
        <w:rPr>
          <w:spacing w:val="-3"/>
        </w:rPr>
        <w:t> </w:t>
      </w:r>
      <w:r>
        <w:rPr/>
        <w:t>and non-maintained (independent) special schools that are approved by the Secretary of State under Section 342 of the Education Act 1996.</w:t>
      </w:r>
    </w:p>
    <w:p>
      <w:pPr>
        <w:pStyle w:val="BodyText"/>
        <w:spacing w:line="276" w:lineRule="auto"/>
        <w:ind w:right="224"/>
      </w:pPr>
      <w:r>
        <w:rPr>
          <w:b/>
        </w:rPr>
        <w:t>Speech</w:t>
      </w:r>
      <w:r>
        <w:rPr>
          <w:b/>
          <w:spacing w:val="-4"/>
        </w:rPr>
        <w:t> </w:t>
      </w:r>
      <w:r>
        <w:rPr>
          <w:b/>
        </w:rPr>
        <w:t>and</w:t>
      </w:r>
      <w:r>
        <w:rPr>
          <w:b/>
          <w:spacing w:val="-4"/>
        </w:rPr>
        <w:t> </w:t>
      </w:r>
      <w:r>
        <w:rPr>
          <w:b/>
        </w:rPr>
        <w:t>language</w:t>
      </w:r>
      <w:r>
        <w:rPr>
          <w:b/>
          <w:spacing w:val="-4"/>
        </w:rPr>
        <w:t> </w:t>
      </w:r>
      <w:r>
        <w:rPr>
          <w:b/>
        </w:rPr>
        <w:t>therapy:</w:t>
      </w:r>
      <w:r>
        <w:rPr>
          <w:b/>
          <w:spacing w:val="-3"/>
        </w:rPr>
        <w:t> </w:t>
      </w:r>
      <w:r>
        <w:rPr/>
        <w:t>Speech</w:t>
      </w:r>
      <w:r>
        <w:rPr>
          <w:spacing w:val="-4"/>
        </w:rPr>
        <w:t> </w:t>
      </w:r>
      <w:r>
        <w:rPr/>
        <w:t>and</w:t>
      </w:r>
      <w:r>
        <w:rPr>
          <w:spacing w:val="-4"/>
        </w:rPr>
        <w:t> </w:t>
      </w:r>
      <w:r>
        <w:rPr/>
        <w:t>language</w:t>
      </w:r>
      <w:r>
        <w:rPr>
          <w:spacing w:val="-3"/>
        </w:rPr>
        <w:t> </w:t>
      </w:r>
      <w:r>
        <w:rPr/>
        <w:t>therapy</w:t>
      </w:r>
      <w:r>
        <w:rPr>
          <w:spacing w:val="-4"/>
        </w:rPr>
        <w:t> </w:t>
      </w:r>
      <w:r>
        <w:rPr/>
        <w:t>is</w:t>
      </w:r>
      <w:r>
        <w:rPr>
          <w:spacing w:val="-5"/>
        </w:rPr>
        <w:t> </w:t>
      </w:r>
      <w:r>
        <w:rPr/>
        <w:t>a</w:t>
      </w:r>
      <w:r>
        <w:rPr>
          <w:spacing w:val="-4"/>
        </w:rPr>
        <w:t> </w:t>
      </w:r>
      <w:r>
        <w:rPr/>
        <w:t>health</w:t>
      </w:r>
      <w:r>
        <w:rPr>
          <w:spacing w:val="-4"/>
        </w:rPr>
        <w:t> </w:t>
      </w:r>
      <w:r>
        <w:rPr/>
        <w:t>care profession, the role and aim of which is to enable children, young people and adults with speech, language and communication difficulties (and associated difficulties with eating and swallowing) to reach their maximum communication potential and achieve independence in all aspects of life.</w:t>
      </w:r>
    </w:p>
    <w:p>
      <w:pPr>
        <w:pStyle w:val="BodyText"/>
        <w:spacing w:line="276" w:lineRule="auto"/>
        <w:ind w:right="224"/>
      </w:pPr>
      <w:r>
        <w:rPr>
          <w:b/>
        </w:rPr>
        <w:t>Virtual School Head (VSH): </w:t>
      </w:r>
      <w:r>
        <w:rPr/>
        <w:t>The Virtual School Head (VSH) is an officer of a local</w:t>
      </w:r>
      <w:r>
        <w:rPr>
          <w:spacing w:val="-3"/>
        </w:rPr>
        <w:t> </w:t>
      </w:r>
      <w:r>
        <w:rPr/>
        <w:t>authority</w:t>
      </w:r>
      <w:r>
        <w:rPr>
          <w:spacing w:val="-3"/>
        </w:rPr>
        <w:t> </w:t>
      </w:r>
      <w:r>
        <w:rPr/>
        <w:t>who</w:t>
      </w:r>
      <w:r>
        <w:rPr>
          <w:spacing w:val="-3"/>
        </w:rPr>
        <w:t> </w:t>
      </w:r>
      <w:r>
        <w:rPr/>
        <w:t>leads</w:t>
      </w:r>
      <w:r>
        <w:rPr>
          <w:spacing w:val="-3"/>
        </w:rPr>
        <w:t> </w:t>
      </w:r>
      <w:r>
        <w:rPr/>
        <w:t>a</w:t>
      </w:r>
      <w:r>
        <w:rPr>
          <w:spacing w:val="-3"/>
        </w:rPr>
        <w:t> </w:t>
      </w:r>
      <w:r>
        <w:rPr/>
        <w:t>virtual</w:t>
      </w:r>
      <w:r>
        <w:rPr>
          <w:spacing w:val="-3"/>
        </w:rPr>
        <w:t> </w:t>
      </w:r>
      <w:r>
        <w:rPr/>
        <w:t>school</w:t>
      </w:r>
      <w:r>
        <w:rPr>
          <w:spacing w:val="-3"/>
        </w:rPr>
        <w:t> </w:t>
      </w:r>
      <w:r>
        <w:rPr/>
        <w:t>team</w:t>
      </w:r>
      <w:r>
        <w:rPr>
          <w:spacing w:val="-2"/>
        </w:rPr>
        <w:t> </w:t>
      </w:r>
      <w:r>
        <w:rPr/>
        <w:t>that</w:t>
      </w:r>
      <w:r>
        <w:rPr>
          <w:spacing w:val="-4"/>
        </w:rPr>
        <w:t> </w:t>
      </w:r>
      <w:r>
        <w:rPr/>
        <w:t>tracks</w:t>
      </w:r>
      <w:r>
        <w:rPr>
          <w:spacing w:val="-3"/>
        </w:rPr>
        <w:t> </w:t>
      </w:r>
      <w:r>
        <w:rPr/>
        <w:t>the</w:t>
      </w:r>
      <w:r>
        <w:rPr>
          <w:spacing w:val="-3"/>
        </w:rPr>
        <w:t> </w:t>
      </w:r>
      <w:r>
        <w:rPr/>
        <w:t>progress</w:t>
      </w:r>
      <w:r>
        <w:rPr>
          <w:spacing w:val="-3"/>
        </w:rPr>
        <w:t> </w:t>
      </w:r>
      <w:r>
        <w:rPr/>
        <w:t>of</w:t>
      </w:r>
      <w:r>
        <w:rPr>
          <w:spacing w:val="-2"/>
        </w:rPr>
        <w:t> </w:t>
      </w:r>
      <w:r>
        <w:rPr/>
        <w:t>children looked</w:t>
      </w:r>
      <w:r>
        <w:rPr>
          <w:spacing w:val="-1"/>
        </w:rPr>
        <w:t> </w:t>
      </w:r>
      <w:r>
        <w:rPr/>
        <w:t>after by</w:t>
      </w:r>
      <w:r>
        <w:rPr>
          <w:spacing w:val="-1"/>
        </w:rPr>
        <w:t> </w:t>
      </w:r>
      <w:r>
        <w:rPr/>
        <w:t>the</w:t>
      </w:r>
      <w:r>
        <w:rPr>
          <w:spacing w:val="-1"/>
        </w:rPr>
        <w:t> </w:t>
      </w:r>
      <w:r>
        <w:rPr/>
        <w:t>authority</w:t>
      </w:r>
      <w:r>
        <w:rPr>
          <w:spacing w:val="-1"/>
        </w:rPr>
        <w:t> </w:t>
      </w:r>
      <w:r>
        <w:rPr/>
        <w:t>as</w:t>
      </w:r>
      <w:r>
        <w:rPr>
          <w:spacing w:val="-1"/>
        </w:rPr>
        <w:t> </w:t>
      </w:r>
      <w:r>
        <w:rPr/>
        <w:t>if they</w:t>
      </w:r>
      <w:r>
        <w:rPr>
          <w:spacing w:val="-1"/>
        </w:rPr>
        <w:t> </w:t>
      </w:r>
      <w:r>
        <w:rPr/>
        <w:t>attended</w:t>
      </w:r>
      <w:r>
        <w:rPr>
          <w:spacing w:val="-1"/>
        </w:rPr>
        <w:t> </w:t>
      </w:r>
      <w:r>
        <w:rPr/>
        <w:t>a</w:t>
      </w:r>
      <w:r>
        <w:rPr>
          <w:spacing w:val="-1"/>
        </w:rPr>
        <w:t> </w:t>
      </w:r>
      <w:r>
        <w:rPr/>
        <w:t>single school. The</w:t>
      </w:r>
      <w:r>
        <w:rPr>
          <w:spacing w:val="-1"/>
        </w:rPr>
        <w:t> </w:t>
      </w:r>
      <w:r>
        <w:rPr/>
        <w:t>Children</w:t>
      </w:r>
      <w:r>
        <w:rPr>
          <w:spacing w:val="-1"/>
        </w:rPr>
        <w:t> </w:t>
      </w:r>
      <w:r>
        <w:rPr/>
        <w:t>and Families Act 2014 requires every local authority to appoint an officer who is an employee of that or another authority to discharge this duty.</w:t>
      </w:r>
    </w:p>
    <w:p>
      <w:pPr>
        <w:spacing w:after="0" w:line="276" w:lineRule="auto"/>
        <w:sectPr>
          <w:pgSz w:w="11910" w:h="16840"/>
          <w:pgMar w:header="0" w:footer="780" w:top="1340" w:bottom="980" w:left="1600" w:right="1320"/>
        </w:sectPr>
      </w:pPr>
    </w:p>
    <w:p>
      <w:pPr>
        <w:pStyle w:val="BodyText"/>
        <w:spacing w:line="276" w:lineRule="auto" w:before="79"/>
        <w:ind w:right="224"/>
      </w:pPr>
      <w:r>
        <w:rPr>
          <w:b/>
        </w:rPr>
        <w:t>Young</w:t>
      </w:r>
      <w:r>
        <w:rPr>
          <w:b/>
          <w:spacing w:val="-3"/>
        </w:rPr>
        <w:t> </w:t>
      </w:r>
      <w:r>
        <w:rPr>
          <w:b/>
        </w:rPr>
        <w:t>person:</w:t>
      </w:r>
      <w:r>
        <w:rPr>
          <w:b/>
          <w:spacing w:val="-2"/>
        </w:rPr>
        <w:t> </w:t>
      </w:r>
      <w:r>
        <w:rPr/>
        <w:t>A</w:t>
      </w:r>
      <w:r>
        <w:rPr>
          <w:spacing w:val="-3"/>
        </w:rPr>
        <w:t> </w:t>
      </w:r>
      <w:r>
        <w:rPr/>
        <w:t>person</w:t>
      </w:r>
      <w:r>
        <w:rPr>
          <w:spacing w:val="-3"/>
        </w:rPr>
        <w:t> </w:t>
      </w:r>
      <w:r>
        <w:rPr/>
        <w:t>over</w:t>
      </w:r>
      <w:r>
        <w:rPr>
          <w:spacing w:val="-2"/>
        </w:rPr>
        <w:t> </w:t>
      </w:r>
      <w:r>
        <w:rPr/>
        <w:t>compulsory</w:t>
      </w:r>
      <w:r>
        <w:rPr>
          <w:spacing w:val="-3"/>
        </w:rPr>
        <w:t> </w:t>
      </w:r>
      <w:r>
        <w:rPr/>
        <w:t>school</w:t>
      </w:r>
      <w:r>
        <w:rPr>
          <w:spacing w:val="-3"/>
        </w:rPr>
        <w:t> </w:t>
      </w:r>
      <w:r>
        <w:rPr/>
        <w:t>age</w:t>
      </w:r>
      <w:r>
        <w:rPr>
          <w:spacing w:val="-2"/>
        </w:rPr>
        <w:t> </w:t>
      </w:r>
      <w:r>
        <w:rPr/>
        <w:t>(the</w:t>
      </w:r>
      <w:r>
        <w:rPr>
          <w:spacing w:val="-3"/>
        </w:rPr>
        <w:t> </w:t>
      </w:r>
      <w:r>
        <w:rPr/>
        <w:t>end</w:t>
      </w:r>
      <w:r>
        <w:rPr>
          <w:spacing w:val="-3"/>
        </w:rPr>
        <w:t> </w:t>
      </w:r>
      <w:r>
        <w:rPr/>
        <w:t>of</w:t>
      </w:r>
      <w:r>
        <w:rPr>
          <w:spacing w:val="-4"/>
        </w:rPr>
        <w:t> </w:t>
      </w:r>
      <w:r>
        <w:rPr/>
        <w:t>the</w:t>
      </w:r>
      <w:r>
        <w:rPr>
          <w:spacing w:val="-3"/>
        </w:rPr>
        <w:t> </w:t>
      </w:r>
      <w:r>
        <w:rPr/>
        <w:t>academic year in which they turn 16). From this point the right to make decisions about matters covered by the Children and Families Act 2014 applies to the young person directly, rather than to their parents.</w:t>
      </w:r>
    </w:p>
    <w:p>
      <w:pPr>
        <w:pStyle w:val="BodyText"/>
        <w:spacing w:line="276" w:lineRule="auto" w:before="201"/>
        <w:ind w:right="224"/>
      </w:pPr>
      <w:r>
        <w:rPr>
          <w:b/>
        </w:rPr>
        <w:t>Youth</w:t>
      </w:r>
      <w:r>
        <w:rPr>
          <w:b/>
          <w:spacing w:val="-1"/>
        </w:rPr>
        <w:t> </w:t>
      </w:r>
      <w:r>
        <w:rPr>
          <w:b/>
        </w:rPr>
        <w:t>Justice</w:t>
      </w:r>
      <w:r>
        <w:rPr>
          <w:b/>
          <w:spacing w:val="-1"/>
        </w:rPr>
        <w:t> </w:t>
      </w:r>
      <w:r>
        <w:rPr>
          <w:b/>
        </w:rPr>
        <w:t>Board</w:t>
      </w:r>
      <w:r>
        <w:rPr>
          <w:b/>
          <w:spacing w:val="-1"/>
        </w:rPr>
        <w:t> </w:t>
      </w:r>
      <w:r>
        <w:rPr>
          <w:b/>
        </w:rPr>
        <w:t>(YJB): </w:t>
      </w:r>
      <w:r>
        <w:rPr/>
        <w:t>The</w:t>
      </w:r>
      <w:r>
        <w:rPr>
          <w:spacing w:val="-1"/>
        </w:rPr>
        <w:t> </w:t>
      </w:r>
      <w:r>
        <w:rPr/>
        <w:t>Youth</w:t>
      </w:r>
      <w:r>
        <w:rPr>
          <w:spacing w:val="-1"/>
        </w:rPr>
        <w:t> </w:t>
      </w:r>
      <w:r>
        <w:rPr/>
        <w:t>Justice</w:t>
      </w:r>
      <w:r>
        <w:rPr>
          <w:spacing w:val="-1"/>
        </w:rPr>
        <w:t> </w:t>
      </w:r>
      <w:r>
        <w:rPr/>
        <w:t>Board</w:t>
      </w:r>
      <w:r>
        <w:rPr>
          <w:spacing w:val="-1"/>
        </w:rPr>
        <w:t> </w:t>
      </w:r>
      <w:r>
        <w:rPr/>
        <w:t>for England</w:t>
      </w:r>
      <w:r>
        <w:rPr>
          <w:spacing w:val="-1"/>
        </w:rPr>
        <w:t> </w:t>
      </w:r>
      <w:r>
        <w:rPr/>
        <w:t>and</w:t>
      </w:r>
      <w:r>
        <w:rPr>
          <w:spacing w:val="-1"/>
        </w:rPr>
        <w:t> </w:t>
      </w:r>
      <w:r>
        <w:rPr/>
        <w:t>Wales</w:t>
      </w:r>
      <w:r>
        <w:rPr>
          <w:spacing w:val="-1"/>
        </w:rPr>
        <w:t> </w:t>
      </w:r>
      <w:r>
        <w:rPr/>
        <w:t>is an</w:t>
      </w:r>
      <w:r>
        <w:rPr>
          <w:spacing w:val="-4"/>
        </w:rPr>
        <w:t> </w:t>
      </w:r>
      <w:r>
        <w:rPr/>
        <w:t>executive</w:t>
      </w:r>
      <w:r>
        <w:rPr>
          <w:spacing w:val="-4"/>
        </w:rPr>
        <w:t> </w:t>
      </w:r>
      <w:r>
        <w:rPr/>
        <w:t>non-departmental</w:t>
      </w:r>
      <w:r>
        <w:rPr>
          <w:spacing w:val="-4"/>
        </w:rPr>
        <w:t> </w:t>
      </w:r>
      <w:r>
        <w:rPr/>
        <w:t>public</w:t>
      </w:r>
      <w:r>
        <w:rPr>
          <w:spacing w:val="-4"/>
        </w:rPr>
        <w:t> </w:t>
      </w:r>
      <w:r>
        <w:rPr/>
        <w:t>body.</w:t>
      </w:r>
      <w:r>
        <w:rPr>
          <w:spacing w:val="-3"/>
        </w:rPr>
        <w:t> </w:t>
      </w:r>
      <w:r>
        <w:rPr/>
        <w:t>Its</w:t>
      </w:r>
      <w:r>
        <w:rPr>
          <w:spacing w:val="-4"/>
        </w:rPr>
        <w:t> </w:t>
      </w:r>
      <w:r>
        <w:rPr/>
        <w:t>board</w:t>
      </w:r>
      <w:r>
        <w:rPr>
          <w:spacing w:val="-4"/>
        </w:rPr>
        <w:t> </w:t>
      </w:r>
      <w:r>
        <w:rPr/>
        <w:t>members</w:t>
      </w:r>
      <w:r>
        <w:rPr>
          <w:spacing w:val="-4"/>
        </w:rPr>
        <w:t> </w:t>
      </w:r>
      <w:r>
        <w:rPr/>
        <w:t>are</w:t>
      </w:r>
      <w:r>
        <w:rPr>
          <w:spacing w:val="-5"/>
        </w:rPr>
        <w:t> </w:t>
      </w:r>
      <w:r>
        <w:rPr/>
        <w:t>appointed</w:t>
      </w:r>
      <w:r>
        <w:rPr>
          <w:spacing w:val="-4"/>
        </w:rPr>
        <w:t> </w:t>
      </w:r>
      <w:r>
        <w:rPr/>
        <w:t>by the Secretary of State for Justice. The YJB oversees the youth justice system in England and Wales, works to prevent offending and reoffending by children and young people under the age of 18 and ensures that custody for them is safe, secure and addresses the causes of their offending behaviour.</w:t>
      </w:r>
    </w:p>
    <w:p>
      <w:pPr>
        <w:pStyle w:val="BodyText"/>
        <w:spacing w:line="276" w:lineRule="auto" w:before="199"/>
        <w:ind w:right="128"/>
      </w:pPr>
      <w:r>
        <w:rPr>
          <w:b/>
        </w:rPr>
        <w:t>Youth</w:t>
      </w:r>
      <w:r>
        <w:rPr>
          <w:b/>
          <w:spacing w:val="-3"/>
        </w:rPr>
        <w:t> </w:t>
      </w:r>
      <w:r>
        <w:rPr>
          <w:b/>
        </w:rPr>
        <w:t>Offending</w:t>
      </w:r>
      <w:r>
        <w:rPr>
          <w:b/>
          <w:spacing w:val="-3"/>
        </w:rPr>
        <w:t> </w:t>
      </w:r>
      <w:r>
        <w:rPr>
          <w:b/>
        </w:rPr>
        <w:t>Team</w:t>
      </w:r>
      <w:r>
        <w:rPr>
          <w:b/>
          <w:spacing w:val="-3"/>
        </w:rPr>
        <w:t> </w:t>
      </w:r>
      <w:r>
        <w:rPr>
          <w:b/>
        </w:rPr>
        <w:t>(YOT):</w:t>
      </w:r>
      <w:r>
        <w:rPr>
          <w:b/>
          <w:spacing w:val="-3"/>
        </w:rPr>
        <w:t> </w:t>
      </w:r>
      <w:r>
        <w:rPr/>
        <w:t>Youth</w:t>
      </w:r>
      <w:r>
        <w:rPr>
          <w:spacing w:val="-3"/>
        </w:rPr>
        <w:t> </w:t>
      </w:r>
      <w:r>
        <w:rPr/>
        <w:t>offending</w:t>
      </w:r>
      <w:r>
        <w:rPr>
          <w:spacing w:val="-3"/>
        </w:rPr>
        <w:t> </w:t>
      </w:r>
      <w:r>
        <w:rPr/>
        <w:t>teams</w:t>
      </w:r>
      <w:r>
        <w:rPr>
          <w:spacing w:val="-3"/>
        </w:rPr>
        <w:t> </w:t>
      </w:r>
      <w:r>
        <w:rPr/>
        <w:t>are</w:t>
      </w:r>
      <w:r>
        <w:rPr>
          <w:spacing w:val="-3"/>
        </w:rPr>
        <w:t> </w:t>
      </w:r>
      <w:r>
        <w:rPr/>
        <w:t>part</w:t>
      </w:r>
      <w:r>
        <w:rPr>
          <w:spacing w:val="-4"/>
        </w:rPr>
        <w:t> </w:t>
      </w:r>
      <w:r>
        <w:rPr/>
        <w:t>of</w:t>
      </w:r>
      <w:r>
        <w:rPr>
          <w:spacing w:val="-4"/>
        </w:rPr>
        <w:t> </w:t>
      </w:r>
      <w:r>
        <w:rPr/>
        <w:t>local</w:t>
      </w:r>
      <w:r>
        <w:rPr>
          <w:spacing w:val="-3"/>
        </w:rPr>
        <w:t> </w:t>
      </w:r>
      <w:r>
        <w:rPr/>
        <w:t>authorities and are separate from the police and the justice system. They work with local agencies including the police, probation officers, health, children’s services, schools and the local community, to run local crime prevention programmes, help young people at the police station if they’re arrested, help young people and their families at court, supervise young people serving a community sentence and stay in touch with a young person if they’re sentenced to custody.</w:t>
      </w:r>
    </w:p>
    <w:sectPr>
      <w:pgSz w:w="11910" w:h="16840"/>
      <w:pgMar w:header="0" w:footer="780" w:top="1340" w:bottom="980" w:left="16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Pr>
        <w:sz w:val="20"/>
      </w:rPr>
    </w:pPr>
    <w:r>
      <w:rPr/>
      <mc:AlternateContent>
        <mc:Choice Requires="wps">
          <w:drawing>
            <wp:anchor distT="0" distB="0" distL="0" distR="0" allowOverlap="1" layoutInCell="1" locked="0" behindDoc="1" simplePos="0" relativeHeight="487489536">
              <wp:simplePos x="0" y="0"/>
              <wp:positionH relativeFrom="page">
                <wp:posOffset>3697985</wp:posOffset>
              </wp:positionH>
              <wp:positionV relativeFrom="page">
                <wp:posOffset>10057088</wp:posOffset>
              </wp:positionV>
              <wp:extent cx="34290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2900" cy="196215"/>
                      </a:xfrm>
                      <a:prstGeom prst="rect">
                        <a:avLst/>
                      </a:prstGeom>
                    </wps:spPr>
                    <wps:txbx>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273</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179993pt;margin-top:791.896729pt;width:27pt;height:15.45pt;mso-position-horizontal-relative:page;mso-position-vertical-relative:page;z-index:-15826944" type="#_x0000_t202" id="docshape1" filled="false" stroked="false">
              <v:textbox inset="0,0,0,0">
                <w:txbxContent>
                  <w:p>
                    <w:pPr>
                      <w:pStyle w:val="BodyText"/>
                      <w:spacing w:before="12"/>
                      <w:ind w:left="60"/>
                    </w:pPr>
                    <w:r>
                      <w:rPr>
                        <w:spacing w:val="-5"/>
                      </w:rPr>
                      <w:fldChar w:fldCharType="begin"/>
                    </w:r>
                    <w:r>
                      <w:rPr>
                        <w:spacing w:val="-5"/>
                      </w:rPr>
                      <w:instrText> PAGE </w:instrText>
                    </w:r>
                    <w:r>
                      <w:rPr>
                        <w:spacing w:val="-5"/>
                      </w:rPr>
                      <w:fldChar w:fldCharType="separate"/>
                    </w:r>
                    <w:r>
                      <w:rPr>
                        <w:spacing w:val="-5"/>
                      </w:rPr>
                      <w:t>273</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94"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88" w:hanging="425"/>
      </w:pPr>
      <w:rPr>
        <w:rFonts w:hint="default"/>
        <w:lang w:val="en-US" w:eastAsia="en-US" w:bidi="ar-SA"/>
      </w:rPr>
    </w:lvl>
    <w:lvl w:ilvl="2">
      <w:start w:val="0"/>
      <w:numFmt w:val="bullet"/>
      <w:lvlText w:val="•"/>
      <w:lvlJc w:val="left"/>
      <w:pPr>
        <w:ind w:left="2677" w:hanging="425"/>
      </w:pPr>
      <w:rPr>
        <w:rFonts w:hint="default"/>
        <w:lang w:val="en-US" w:eastAsia="en-US" w:bidi="ar-SA"/>
      </w:rPr>
    </w:lvl>
    <w:lvl w:ilvl="3">
      <w:start w:val="0"/>
      <w:numFmt w:val="bullet"/>
      <w:lvlText w:val="•"/>
      <w:lvlJc w:val="left"/>
      <w:pPr>
        <w:ind w:left="3465" w:hanging="425"/>
      </w:pPr>
      <w:rPr>
        <w:rFonts w:hint="default"/>
        <w:lang w:val="en-US" w:eastAsia="en-US" w:bidi="ar-SA"/>
      </w:rPr>
    </w:lvl>
    <w:lvl w:ilvl="4">
      <w:start w:val="0"/>
      <w:numFmt w:val="bullet"/>
      <w:lvlText w:val="•"/>
      <w:lvlJc w:val="left"/>
      <w:pPr>
        <w:ind w:left="4254" w:hanging="425"/>
      </w:pPr>
      <w:rPr>
        <w:rFonts w:hint="default"/>
        <w:lang w:val="en-US" w:eastAsia="en-US" w:bidi="ar-SA"/>
      </w:rPr>
    </w:lvl>
    <w:lvl w:ilvl="5">
      <w:start w:val="0"/>
      <w:numFmt w:val="bullet"/>
      <w:lvlText w:val="•"/>
      <w:lvlJc w:val="left"/>
      <w:pPr>
        <w:ind w:left="5043" w:hanging="425"/>
      </w:pPr>
      <w:rPr>
        <w:rFonts w:hint="default"/>
        <w:lang w:val="en-US" w:eastAsia="en-US" w:bidi="ar-SA"/>
      </w:rPr>
    </w:lvl>
    <w:lvl w:ilvl="6">
      <w:start w:val="0"/>
      <w:numFmt w:val="bullet"/>
      <w:lvlText w:val="•"/>
      <w:lvlJc w:val="left"/>
      <w:pPr>
        <w:ind w:left="5831" w:hanging="425"/>
      </w:pPr>
      <w:rPr>
        <w:rFonts w:hint="default"/>
        <w:lang w:val="en-US" w:eastAsia="en-US" w:bidi="ar-SA"/>
      </w:rPr>
    </w:lvl>
    <w:lvl w:ilvl="7">
      <w:start w:val="0"/>
      <w:numFmt w:val="bullet"/>
      <w:lvlText w:val="•"/>
      <w:lvlJc w:val="left"/>
      <w:pPr>
        <w:ind w:left="6620" w:hanging="425"/>
      </w:pPr>
      <w:rPr>
        <w:rFonts w:hint="default"/>
        <w:lang w:val="en-US" w:eastAsia="en-US" w:bidi="ar-SA"/>
      </w:rPr>
    </w:lvl>
    <w:lvl w:ilvl="8">
      <w:start w:val="0"/>
      <w:numFmt w:val="bullet"/>
      <w:lvlText w:val="•"/>
      <w:lvlJc w:val="left"/>
      <w:pPr>
        <w:ind w:left="7409" w:hanging="425"/>
      </w:pPr>
      <w:rPr>
        <w:rFonts w:hint="default"/>
        <w:lang w:val="en-US" w:eastAsia="en-US" w:bidi="ar-SA"/>
      </w:rPr>
    </w:lvl>
  </w:abstractNum>
  <w:abstractNum w:abstractNumId="0">
    <w:multiLevelType w:val="hybridMultilevel"/>
    <w:lvl w:ilvl="0">
      <w:start w:val="0"/>
      <w:numFmt w:val="bullet"/>
      <w:lvlText w:val=""/>
      <w:lvlJc w:val="left"/>
      <w:pPr>
        <w:ind w:left="1094" w:hanging="425"/>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88" w:hanging="425"/>
      </w:pPr>
      <w:rPr>
        <w:rFonts w:hint="default"/>
        <w:lang w:val="en-US" w:eastAsia="en-US" w:bidi="ar-SA"/>
      </w:rPr>
    </w:lvl>
    <w:lvl w:ilvl="2">
      <w:start w:val="0"/>
      <w:numFmt w:val="bullet"/>
      <w:lvlText w:val="•"/>
      <w:lvlJc w:val="left"/>
      <w:pPr>
        <w:ind w:left="2677" w:hanging="425"/>
      </w:pPr>
      <w:rPr>
        <w:rFonts w:hint="default"/>
        <w:lang w:val="en-US" w:eastAsia="en-US" w:bidi="ar-SA"/>
      </w:rPr>
    </w:lvl>
    <w:lvl w:ilvl="3">
      <w:start w:val="0"/>
      <w:numFmt w:val="bullet"/>
      <w:lvlText w:val="•"/>
      <w:lvlJc w:val="left"/>
      <w:pPr>
        <w:ind w:left="3465" w:hanging="425"/>
      </w:pPr>
      <w:rPr>
        <w:rFonts w:hint="default"/>
        <w:lang w:val="en-US" w:eastAsia="en-US" w:bidi="ar-SA"/>
      </w:rPr>
    </w:lvl>
    <w:lvl w:ilvl="4">
      <w:start w:val="0"/>
      <w:numFmt w:val="bullet"/>
      <w:lvlText w:val="•"/>
      <w:lvlJc w:val="left"/>
      <w:pPr>
        <w:ind w:left="4254" w:hanging="425"/>
      </w:pPr>
      <w:rPr>
        <w:rFonts w:hint="default"/>
        <w:lang w:val="en-US" w:eastAsia="en-US" w:bidi="ar-SA"/>
      </w:rPr>
    </w:lvl>
    <w:lvl w:ilvl="5">
      <w:start w:val="0"/>
      <w:numFmt w:val="bullet"/>
      <w:lvlText w:val="•"/>
      <w:lvlJc w:val="left"/>
      <w:pPr>
        <w:ind w:left="5043" w:hanging="425"/>
      </w:pPr>
      <w:rPr>
        <w:rFonts w:hint="default"/>
        <w:lang w:val="en-US" w:eastAsia="en-US" w:bidi="ar-SA"/>
      </w:rPr>
    </w:lvl>
    <w:lvl w:ilvl="6">
      <w:start w:val="0"/>
      <w:numFmt w:val="bullet"/>
      <w:lvlText w:val="•"/>
      <w:lvlJc w:val="left"/>
      <w:pPr>
        <w:ind w:left="5831" w:hanging="425"/>
      </w:pPr>
      <w:rPr>
        <w:rFonts w:hint="default"/>
        <w:lang w:val="en-US" w:eastAsia="en-US" w:bidi="ar-SA"/>
      </w:rPr>
    </w:lvl>
    <w:lvl w:ilvl="7">
      <w:start w:val="0"/>
      <w:numFmt w:val="bullet"/>
      <w:lvlText w:val="•"/>
      <w:lvlJc w:val="left"/>
      <w:pPr>
        <w:ind w:left="6620" w:hanging="425"/>
      </w:pPr>
      <w:rPr>
        <w:rFonts w:hint="default"/>
        <w:lang w:val="en-US" w:eastAsia="en-US" w:bidi="ar-SA"/>
      </w:rPr>
    </w:lvl>
    <w:lvl w:ilvl="8">
      <w:start w:val="0"/>
      <w:numFmt w:val="bullet"/>
      <w:lvlText w:val="•"/>
      <w:lvlJc w:val="left"/>
      <w:pPr>
        <w:ind w:left="7409" w:hanging="42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00"/>
      <w:ind w:left="101"/>
    </w:pPr>
    <w:rPr>
      <w:rFonts w:ascii="Arial" w:hAnsi="Arial" w:eastAsia="Arial" w:cs="Arial"/>
      <w:sz w:val="24"/>
      <w:szCs w:val="24"/>
      <w:lang w:val="en-US" w:eastAsia="en-US" w:bidi="ar-SA"/>
    </w:rPr>
  </w:style>
  <w:style w:styleId="Heading1" w:type="paragraph">
    <w:name w:val="Heading 1"/>
    <w:basedOn w:val="Normal"/>
    <w:uiPriority w:val="1"/>
    <w:qFormat/>
    <w:pPr>
      <w:spacing w:before="60"/>
      <w:ind w:left="101"/>
      <w:outlineLvl w:val="1"/>
    </w:pPr>
    <w:rPr>
      <w:rFonts w:ascii="Arial" w:hAnsi="Arial" w:eastAsia="Arial" w:cs="Arial"/>
      <w:b/>
      <w:bCs/>
      <w:sz w:val="36"/>
      <w:szCs w:val="36"/>
      <w:lang w:val="en-US" w:eastAsia="en-US" w:bidi="ar-SA"/>
    </w:rPr>
  </w:style>
  <w:style w:styleId="ListParagraph" w:type="paragraph">
    <w:name w:val="List Paragraph"/>
    <w:basedOn w:val="Normal"/>
    <w:uiPriority w:val="1"/>
    <w:qFormat/>
    <w:pPr>
      <w:ind w:left="1094" w:hanging="425"/>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afa3as.org.uk/" TargetMode="External"/><Relationship Id="rId7" Type="http://schemas.openxmlformats.org/officeDocument/2006/relationships/hyperlink" Target="http://www.sendgateway.org.uk/" TargetMode="External"/><Relationship Id="rId8" Type="http://schemas.openxmlformats.org/officeDocument/2006/relationships/hyperlink" Target="http://www.excellencegateway.org.uk/" TargetMode="External"/><Relationship Id="rId9" Type="http://schemas.openxmlformats.org/officeDocument/2006/relationships/hyperlink" Target="http://www.ncb.org.uk/earlysupport" TargetMode="External"/><Relationship Id="rId10" Type="http://schemas.openxmlformats.org/officeDocument/2006/relationships/hyperlink" Target="http://www.autismeducationtrust.org.uk/" TargetMode="External"/><Relationship Id="rId11" Type="http://schemas.openxmlformats.org/officeDocument/2006/relationships/hyperlink" Target="http://www.thecommunicationtrust.org.uk/" TargetMode="External"/><Relationship Id="rId12" Type="http://schemas.openxmlformats.org/officeDocument/2006/relationships/hyperlink" Target="http://www.thedyslexia-spldtrust.org.uk/" TargetMode="External"/><Relationship Id="rId13" Type="http://schemas.openxmlformats.org/officeDocument/2006/relationships/hyperlink" Target="http://www.natsip.org.uk/" TargetMode="External"/><Relationship Id="rId14" Type="http://schemas.openxmlformats.org/officeDocument/2006/relationships/hyperlink" Target="http://www.minded.org.uk/"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BALLANTYNE, Jenny</dc:creator>
  <dcterms:created xsi:type="dcterms:W3CDTF">2024-06-06T20:37:32Z</dcterms:created>
  <dcterms:modified xsi:type="dcterms:W3CDTF">2024-06-06T20:37:32Z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2015-01-27T00:00:00Z</vt:filetime>
  </property>
  <property fmtid="{D5CDD505-2E9C-101B-9397-08002B2CF9AE}" pid="3" name="Creator">
    <vt:lpwstr>Acrobat PDFMaker 10.1 for Word</vt:lpwstr>
  </property>
  <property fmtid="{D5CDD505-2E9C-101B-9397-08002B2CF9AE}" pid="4" name="LastSaved">
    <vt:filetime>2024-06-06T00:00:00Z</vt:filetime>
  </property>
  <property fmtid="{D5CDD505-2E9C-101B-9397-08002B2CF9AE}" pid="5" name="Producer">
    <vt:lpwstr>3-Heights(TM) PDF Security Shell 4.8.25.2 (http://www.pdf-tools.com)</vt:lpwstr>
  </property>
</Properties>
</file>