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pPr>
      <w:r>
        <w:rPr>
          <w:color w:val="1F497D"/>
        </w:rPr>
        <w:t>7</w:t>
      </w:r>
      <w:r>
        <w:rPr>
          <w:color w:val="1F497D"/>
          <w:spacing w:val="-2"/>
        </w:rPr>
        <w:t> </w:t>
      </w:r>
      <w:r>
        <w:rPr>
          <w:color w:val="1F497D"/>
        </w:rPr>
        <w:t>Further</w:t>
      </w:r>
      <w:r>
        <w:rPr>
          <w:color w:val="1F497D"/>
          <w:spacing w:val="-1"/>
        </w:rPr>
        <w:t> </w:t>
      </w:r>
      <w:r>
        <w:rPr>
          <w:color w:val="1F497D"/>
          <w:spacing w:val="-2"/>
        </w:rPr>
        <w:t>education</w:t>
      </w:r>
    </w:p>
    <w:p>
      <w:pPr>
        <w:pStyle w:val="Heading2"/>
        <w:spacing w:before="302"/>
      </w:pPr>
      <w:r>
        <w:rPr>
          <w:color w:val="1F497D"/>
        </w:rPr>
        <w:t>What</w:t>
      </w:r>
      <w:r>
        <w:rPr>
          <w:color w:val="1F497D"/>
          <w:spacing w:val="-6"/>
        </w:rPr>
        <w:t> </w:t>
      </w:r>
      <w:r>
        <w:rPr>
          <w:color w:val="1F497D"/>
        </w:rPr>
        <w:t>this</w:t>
      </w:r>
      <w:r>
        <w:rPr>
          <w:color w:val="1F497D"/>
          <w:spacing w:val="-4"/>
        </w:rPr>
        <w:t> </w:t>
      </w:r>
      <w:r>
        <w:rPr>
          <w:color w:val="1F497D"/>
        </w:rPr>
        <w:t>chapter</w:t>
      </w:r>
      <w:r>
        <w:rPr>
          <w:color w:val="1F497D"/>
          <w:spacing w:val="-3"/>
        </w:rPr>
        <w:t> </w:t>
      </w:r>
      <w:r>
        <w:rPr>
          <w:color w:val="1F497D"/>
          <w:spacing w:val="-2"/>
        </w:rPr>
        <w:t>covers</w:t>
      </w:r>
    </w:p>
    <w:p>
      <w:pPr>
        <w:pStyle w:val="BodyText"/>
        <w:spacing w:line="288" w:lineRule="auto" w:before="118"/>
        <w:ind w:right="176" w:firstLine="0"/>
      </w:pPr>
      <w:r>
        <w:rPr/>
        <w:t>This chapter explains and provides guidance on the statutory duties on further education colleges, sixth form colleges, 16-19 academies and some independent specialist</w:t>
      </w:r>
      <w:r>
        <w:rPr>
          <w:spacing w:val="-3"/>
        </w:rPr>
        <w:t> </w:t>
      </w:r>
      <w:r>
        <w:rPr/>
        <w:t>colleges</w:t>
      </w:r>
      <w:r>
        <w:rPr>
          <w:spacing w:val="-4"/>
        </w:rPr>
        <w:t> </w:t>
      </w:r>
      <w:r>
        <w:rPr/>
        <w:t>approved</w:t>
      </w:r>
      <w:r>
        <w:rPr>
          <w:spacing w:val="-4"/>
        </w:rPr>
        <w:t> </w:t>
      </w:r>
      <w:r>
        <w:rPr/>
        <w:t>under</w:t>
      </w:r>
      <w:r>
        <w:rPr>
          <w:spacing w:val="-3"/>
        </w:rPr>
        <w:t> </w:t>
      </w:r>
      <w:r>
        <w:rPr/>
        <w:t>Section</w:t>
      </w:r>
      <w:r>
        <w:rPr>
          <w:spacing w:val="-4"/>
        </w:rPr>
        <w:t> </w:t>
      </w:r>
      <w:r>
        <w:rPr/>
        <w:t>41</w:t>
      </w:r>
      <w:r>
        <w:rPr>
          <w:spacing w:val="-4"/>
        </w:rPr>
        <w:t> </w:t>
      </w:r>
      <w:r>
        <w:rPr/>
        <w:t>of</w:t>
      </w:r>
      <w:r>
        <w:rPr>
          <w:spacing w:val="-3"/>
        </w:rPr>
        <w:t> </w:t>
      </w:r>
      <w:r>
        <w:rPr/>
        <w:t>the</w:t>
      </w:r>
      <w:r>
        <w:rPr>
          <w:spacing w:val="-4"/>
        </w:rPr>
        <w:t> </w:t>
      </w:r>
      <w:r>
        <w:rPr/>
        <w:t>Children</w:t>
      </w:r>
      <w:r>
        <w:rPr>
          <w:spacing w:val="-4"/>
        </w:rPr>
        <w:t> </w:t>
      </w:r>
      <w:r>
        <w:rPr/>
        <w:t>and</w:t>
      </w:r>
      <w:r>
        <w:rPr>
          <w:spacing w:val="-4"/>
        </w:rPr>
        <w:t> </w:t>
      </w:r>
      <w:r>
        <w:rPr/>
        <w:t>Families</w:t>
      </w:r>
      <w:r>
        <w:rPr>
          <w:spacing w:val="-4"/>
        </w:rPr>
        <w:t> </w:t>
      </w:r>
      <w:r>
        <w:rPr/>
        <w:t>Act</w:t>
      </w:r>
      <w:r>
        <w:rPr>
          <w:spacing w:val="-3"/>
        </w:rPr>
        <w:t> </w:t>
      </w:r>
      <w:r>
        <w:rPr/>
        <w:t>2014 to identify, assess and provide support for young people with special educational needs (SEN).</w:t>
      </w:r>
    </w:p>
    <w:p>
      <w:pPr>
        <w:pStyle w:val="Heading2"/>
      </w:pPr>
      <w:r>
        <w:rPr>
          <w:color w:val="1F497D"/>
        </w:rPr>
        <w:t>Relevant</w:t>
      </w:r>
      <w:r>
        <w:rPr>
          <w:color w:val="1F497D"/>
          <w:spacing w:val="-5"/>
        </w:rPr>
        <w:t> </w:t>
      </w:r>
      <w:r>
        <w:rPr>
          <w:color w:val="1F497D"/>
          <w:spacing w:val="-2"/>
        </w:rPr>
        <w:t>legislation</w:t>
      </w:r>
    </w:p>
    <w:p>
      <w:pPr>
        <w:pStyle w:val="Heading3"/>
      </w:pPr>
      <w:r>
        <w:rPr>
          <w:color w:val="1F497D"/>
          <w:spacing w:val="-2"/>
        </w:rPr>
        <w:t>Primary</w:t>
      </w:r>
    </w:p>
    <w:p>
      <w:pPr>
        <w:pStyle w:val="BodyText"/>
        <w:spacing w:before="165"/>
        <w:ind w:firstLine="0"/>
      </w:pPr>
      <w:r>
        <w:rPr/>
        <w:t>The</w:t>
      </w:r>
      <w:r>
        <w:rPr>
          <w:spacing w:val="-3"/>
        </w:rPr>
        <w:t> </w:t>
      </w:r>
      <w:r>
        <w:rPr/>
        <w:t>following</w:t>
      </w:r>
      <w:r>
        <w:rPr>
          <w:spacing w:val="-3"/>
        </w:rPr>
        <w:t> </w:t>
      </w:r>
      <w:r>
        <w:rPr/>
        <w:t>sections</w:t>
      </w:r>
      <w:r>
        <w:rPr>
          <w:spacing w:val="-3"/>
        </w:rPr>
        <w:t> </w:t>
      </w:r>
      <w:r>
        <w:rPr/>
        <w:t>of</w:t>
      </w:r>
      <w:r>
        <w:rPr>
          <w:spacing w:val="-3"/>
        </w:rPr>
        <w:t> </w:t>
      </w:r>
      <w:r>
        <w:rPr/>
        <w:t>the</w:t>
      </w:r>
      <w:r>
        <w:rPr>
          <w:spacing w:val="-3"/>
        </w:rPr>
        <w:t> </w:t>
      </w:r>
      <w:r>
        <w:rPr/>
        <w:t>Children</w:t>
      </w:r>
      <w:r>
        <w:rPr>
          <w:spacing w:val="-3"/>
        </w:rPr>
        <w:t> </w:t>
      </w:r>
      <w:r>
        <w:rPr/>
        <w:t>and</w:t>
      </w:r>
      <w:r>
        <w:rPr>
          <w:spacing w:val="-3"/>
        </w:rPr>
        <w:t> </w:t>
      </w:r>
      <w:r>
        <w:rPr/>
        <w:t>Families</w:t>
      </w:r>
      <w:r>
        <w:rPr>
          <w:spacing w:val="-3"/>
        </w:rPr>
        <w:t> </w:t>
      </w:r>
      <w:r>
        <w:rPr/>
        <w:t>Act</w:t>
      </w:r>
      <w:r>
        <w:rPr>
          <w:spacing w:val="-2"/>
        </w:rPr>
        <w:t> 2014:</w:t>
      </w:r>
    </w:p>
    <w:p>
      <w:pPr>
        <w:pStyle w:val="ListParagraph"/>
        <w:numPr>
          <w:ilvl w:val="0"/>
          <w:numId w:val="1"/>
        </w:numPr>
        <w:tabs>
          <w:tab w:pos="1812" w:val="left" w:leader="none"/>
        </w:tabs>
        <w:spacing w:line="240" w:lineRule="auto" w:before="257" w:after="0"/>
        <w:ind w:left="1812" w:right="0" w:hanging="425"/>
        <w:jc w:val="left"/>
        <w:rPr>
          <w:sz w:val="24"/>
        </w:rPr>
      </w:pPr>
      <w:r>
        <w:rPr>
          <w:sz w:val="24"/>
        </w:rPr>
        <w:t>Co-operating</w:t>
      </w:r>
      <w:r>
        <w:rPr>
          <w:spacing w:val="-7"/>
          <w:sz w:val="24"/>
        </w:rPr>
        <w:t> </w:t>
      </w:r>
      <w:r>
        <w:rPr>
          <w:sz w:val="24"/>
        </w:rPr>
        <w:t>generally:</w:t>
      </w:r>
      <w:r>
        <w:rPr>
          <w:spacing w:val="-4"/>
          <w:sz w:val="24"/>
        </w:rPr>
        <w:t> </w:t>
      </w:r>
      <w:r>
        <w:rPr>
          <w:sz w:val="24"/>
        </w:rPr>
        <w:t>local</w:t>
      </w:r>
      <w:r>
        <w:rPr>
          <w:spacing w:val="-5"/>
          <w:sz w:val="24"/>
        </w:rPr>
        <w:t> </w:t>
      </w:r>
      <w:r>
        <w:rPr>
          <w:sz w:val="24"/>
        </w:rPr>
        <w:t>authority</w:t>
      </w:r>
      <w:r>
        <w:rPr>
          <w:spacing w:val="-5"/>
          <w:sz w:val="24"/>
        </w:rPr>
        <w:t> </w:t>
      </w:r>
      <w:r>
        <w:rPr>
          <w:sz w:val="24"/>
        </w:rPr>
        <w:t>functions:</w:t>
      </w:r>
      <w:r>
        <w:rPr>
          <w:spacing w:val="-5"/>
          <w:sz w:val="24"/>
        </w:rPr>
        <w:t> </w:t>
      </w:r>
      <w:r>
        <w:rPr>
          <w:sz w:val="24"/>
        </w:rPr>
        <w:t>Section</w:t>
      </w:r>
      <w:r>
        <w:rPr>
          <w:spacing w:val="-4"/>
          <w:sz w:val="24"/>
        </w:rPr>
        <w:t> </w:t>
      </w:r>
      <w:r>
        <w:rPr>
          <w:spacing w:val="-5"/>
          <w:sz w:val="24"/>
        </w:rPr>
        <w:t>28</w:t>
      </w:r>
    </w:p>
    <w:p>
      <w:pPr>
        <w:pStyle w:val="ListParagraph"/>
        <w:numPr>
          <w:ilvl w:val="0"/>
          <w:numId w:val="1"/>
        </w:numPr>
        <w:tabs>
          <w:tab w:pos="1812" w:val="left" w:leader="none"/>
        </w:tabs>
        <w:spacing w:line="240" w:lineRule="auto" w:before="253" w:after="0"/>
        <w:ind w:left="1812" w:right="0" w:hanging="425"/>
        <w:jc w:val="left"/>
        <w:rPr>
          <w:sz w:val="24"/>
        </w:rPr>
      </w:pPr>
      <w:r>
        <w:rPr>
          <w:sz w:val="24"/>
        </w:rPr>
        <w:t>Co-operating</w:t>
      </w:r>
      <w:r>
        <w:rPr>
          <w:spacing w:val="-7"/>
          <w:sz w:val="24"/>
        </w:rPr>
        <w:t> </w:t>
      </w:r>
      <w:r>
        <w:rPr>
          <w:sz w:val="24"/>
        </w:rPr>
        <w:t>generally:</w:t>
      </w:r>
      <w:r>
        <w:rPr>
          <w:spacing w:val="-5"/>
          <w:sz w:val="24"/>
        </w:rPr>
        <w:t> </w:t>
      </w:r>
      <w:r>
        <w:rPr>
          <w:sz w:val="24"/>
        </w:rPr>
        <w:t>governing</w:t>
      </w:r>
      <w:r>
        <w:rPr>
          <w:spacing w:val="-5"/>
          <w:sz w:val="24"/>
        </w:rPr>
        <w:t> </w:t>
      </w:r>
      <w:r>
        <w:rPr>
          <w:sz w:val="24"/>
        </w:rPr>
        <w:t>body</w:t>
      </w:r>
      <w:r>
        <w:rPr>
          <w:spacing w:val="-5"/>
          <w:sz w:val="24"/>
        </w:rPr>
        <w:t> </w:t>
      </w:r>
      <w:r>
        <w:rPr>
          <w:sz w:val="24"/>
        </w:rPr>
        <w:t>function:</w:t>
      </w:r>
      <w:r>
        <w:rPr>
          <w:spacing w:val="-5"/>
          <w:sz w:val="24"/>
        </w:rPr>
        <w:t> </w:t>
      </w:r>
      <w:r>
        <w:rPr>
          <w:sz w:val="24"/>
        </w:rPr>
        <w:t>Section</w:t>
      </w:r>
      <w:r>
        <w:rPr>
          <w:spacing w:val="-4"/>
          <w:sz w:val="24"/>
        </w:rPr>
        <w:t> </w:t>
      </w:r>
      <w:r>
        <w:rPr>
          <w:spacing w:val="-5"/>
          <w:sz w:val="24"/>
        </w:rPr>
        <w:t>29</w:t>
      </w:r>
    </w:p>
    <w:p>
      <w:pPr>
        <w:pStyle w:val="ListParagraph"/>
        <w:numPr>
          <w:ilvl w:val="0"/>
          <w:numId w:val="1"/>
        </w:numPr>
        <w:tabs>
          <w:tab w:pos="1812" w:val="left" w:leader="none"/>
        </w:tabs>
        <w:spacing w:line="240" w:lineRule="auto" w:before="253" w:after="0"/>
        <w:ind w:left="1812" w:right="0" w:hanging="425"/>
        <w:jc w:val="left"/>
        <w:rPr>
          <w:sz w:val="24"/>
        </w:rPr>
      </w:pPr>
      <w:r>
        <w:rPr>
          <w:sz w:val="24"/>
        </w:rPr>
        <w:t>Children</w:t>
      </w:r>
      <w:r>
        <w:rPr>
          <w:spacing w:val="-3"/>
          <w:sz w:val="24"/>
        </w:rPr>
        <w:t> </w:t>
      </w:r>
      <w:r>
        <w:rPr>
          <w:sz w:val="24"/>
        </w:rPr>
        <w:t>and</w:t>
      </w:r>
      <w:r>
        <w:rPr>
          <w:spacing w:val="-3"/>
          <w:sz w:val="24"/>
        </w:rPr>
        <w:t> </w:t>
      </w:r>
      <w:r>
        <w:rPr>
          <w:sz w:val="24"/>
        </w:rPr>
        <w:t>young</w:t>
      </w:r>
      <w:r>
        <w:rPr>
          <w:spacing w:val="-2"/>
          <w:sz w:val="24"/>
        </w:rPr>
        <w:t> </w:t>
      </w:r>
      <w:r>
        <w:rPr>
          <w:sz w:val="24"/>
        </w:rPr>
        <w:t>people</w:t>
      </w:r>
      <w:r>
        <w:rPr>
          <w:spacing w:val="-3"/>
          <w:sz w:val="24"/>
        </w:rPr>
        <w:t> </w:t>
      </w:r>
      <w:r>
        <w:rPr>
          <w:sz w:val="24"/>
        </w:rPr>
        <w:t>with</w:t>
      </w:r>
      <w:r>
        <w:rPr>
          <w:spacing w:val="-2"/>
          <w:sz w:val="24"/>
        </w:rPr>
        <w:t> </w:t>
      </w:r>
      <w:r>
        <w:rPr>
          <w:sz w:val="24"/>
        </w:rPr>
        <w:t>SEN</w:t>
      </w:r>
      <w:r>
        <w:rPr>
          <w:spacing w:val="-3"/>
          <w:sz w:val="24"/>
        </w:rPr>
        <w:t> </w:t>
      </w:r>
      <w:r>
        <w:rPr>
          <w:sz w:val="24"/>
        </w:rPr>
        <w:t>but</w:t>
      </w:r>
      <w:r>
        <w:rPr>
          <w:spacing w:val="-2"/>
          <w:sz w:val="24"/>
        </w:rPr>
        <w:t> </w:t>
      </w:r>
      <w:r>
        <w:rPr>
          <w:sz w:val="24"/>
        </w:rPr>
        <w:t>no</w:t>
      </w:r>
      <w:r>
        <w:rPr>
          <w:spacing w:val="-2"/>
          <w:sz w:val="24"/>
        </w:rPr>
        <w:t> </w:t>
      </w:r>
      <w:r>
        <w:rPr>
          <w:sz w:val="24"/>
        </w:rPr>
        <w:t>plan:</w:t>
      </w:r>
      <w:r>
        <w:rPr>
          <w:spacing w:val="-3"/>
          <w:sz w:val="24"/>
        </w:rPr>
        <w:t> </w:t>
      </w:r>
      <w:r>
        <w:rPr>
          <w:sz w:val="24"/>
        </w:rPr>
        <w:t>Section</w:t>
      </w:r>
      <w:r>
        <w:rPr>
          <w:spacing w:val="-2"/>
          <w:sz w:val="24"/>
        </w:rPr>
        <w:t> </w:t>
      </w:r>
      <w:r>
        <w:rPr>
          <w:spacing w:val="-5"/>
          <w:sz w:val="24"/>
        </w:rPr>
        <w:t>34</w:t>
      </w:r>
    </w:p>
    <w:p>
      <w:pPr>
        <w:pStyle w:val="ListParagraph"/>
        <w:numPr>
          <w:ilvl w:val="0"/>
          <w:numId w:val="1"/>
        </w:numPr>
        <w:tabs>
          <w:tab w:pos="1812" w:val="left" w:leader="none"/>
        </w:tabs>
        <w:spacing w:line="283" w:lineRule="auto" w:before="253" w:after="0"/>
        <w:ind w:left="1812" w:right="262" w:hanging="425"/>
        <w:jc w:val="left"/>
        <w:rPr>
          <w:sz w:val="24"/>
        </w:rPr>
      </w:pPr>
      <w:r>
        <w:rPr>
          <w:sz w:val="24"/>
        </w:rPr>
        <w:t>Independent</w:t>
      </w:r>
      <w:r>
        <w:rPr>
          <w:spacing w:val="-4"/>
          <w:sz w:val="24"/>
        </w:rPr>
        <w:t> </w:t>
      </w:r>
      <w:r>
        <w:rPr>
          <w:sz w:val="24"/>
        </w:rPr>
        <w:t>specialist</w:t>
      </w:r>
      <w:r>
        <w:rPr>
          <w:spacing w:val="-4"/>
          <w:sz w:val="24"/>
        </w:rPr>
        <w:t> </w:t>
      </w:r>
      <w:r>
        <w:rPr>
          <w:sz w:val="24"/>
        </w:rPr>
        <w:t>schools</w:t>
      </w:r>
      <w:r>
        <w:rPr>
          <w:spacing w:val="-5"/>
          <w:sz w:val="24"/>
        </w:rPr>
        <w:t> </w:t>
      </w:r>
      <w:r>
        <w:rPr>
          <w:sz w:val="24"/>
        </w:rPr>
        <w:t>and</w:t>
      </w:r>
      <w:r>
        <w:rPr>
          <w:spacing w:val="-5"/>
          <w:sz w:val="24"/>
        </w:rPr>
        <w:t> </w:t>
      </w:r>
      <w:r>
        <w:rPr>
          <w:sz w:val="24"/>
        </w:rPr>
        <w:t>special</w:t>
      </w:r>
      <w:r>
        <w:rPr>
          <w:spacing w:val="-5"/>
          <w:sz w:val="24"/>
        </w:rPr>
        <w:t> </w:t>
      </w:r>
      <w:r>
        <w:rPr>
          <w:sz w:val="24"/>
        </w:rPr>
        <w:t>post-16</w:t>
      </w:r>
      <w:r>
        <w:rPr>
          <w:spacing w:val="-5"/>
          <w:sz w:val="24"/>
        </w:rPr>
        <w:t> </w:t>
      </w:r>
      <w:r>
        <w:rPr>
          <w:sz w:val="24"/>
        </w:rPr>
        <w:t>institutions</w:t>
      </w:r>
      <w:r>
        <w:rPr>
          <w:spacing w:val="-5"/>
          <w:sz w:val="24"/>
        </w:rPr>
        <w:t> </w:t>
      </w:r>
      <w:r>
        <w:rPr>
          <w:sz w:val="24"/>
        </w:rPr>
        <w:t>–</w:t>
      </w:r>
      <w:r>
        <w:rPr>
          <w:spacing w:val="-5"/>
          <w:sz w:val="24"/>
        </w:rPr>
        <w:t> </w:t>
      </w:r>
      <w:r>
        <w:rPr>
          <w:sz w:val="24"/>
        </w:rPr>
        <w:t>approval: Section 41</w:t>
      </w:r>
    </w:p>
    <w:p>
      <w:pPr>
        <w:pStyle w:val="ListParagraph"/>
        <w:numPr>
          <w:ilvl w:val="0"/>
          <w:numId w:val="1"/>
        </w:numPr>
        <w:tabs>
          <w:tab w:pos="1812" w:val="left" w:leader="none"/>
        </w:tabs>
        <w:spacing w:line="283" w:lineRule="auto" w:before="206" w:after="0"/>
        <w:ind w:left="1812" w:right="408" w:hanging="425"/>
        <w:jc w:val="left"/>
        <w:rPr>
          <w:sz w:val="24"/>
        </w:rPr>
      </w:pPr>
      <w:r>
        <w:rPr>
          <w:sz w:val="24"/>
        </w:rPr>
        <w:t>Schools</w:t>
      </w:r>
      <w:r>
        <w:rPr>
          <w:spacing w:val="-4"/>
          <w:sz w:val="24"/>
        </w:rPr>
        <w:t> </w:t>
      </w:r>
      <w:r>
        <w:rPr>
          <w:sz w:val="24"/>
        </w:rPr>
        <w:t>and</w:t>
      </w:r>
      <w:r>
        <w:rPr>
          <w:spacing w:val="-4"/>
          <w:sz w:val="24"/>
        </w:rPr>
        <w:t> </w:t>
      </w:r>
      <w:r>
        <w:rPr>
          <w:sz w:val="24"/>
        </w:rPr>
        <w:t>other</w:t>
      </w:r>
      <w:r>
        <w:rPr>
          <w:spacing w:val="-3"/>
          <w:sz w:val="24"/>
        </w:rPr>
        <w:t> </w:t>
      </w:r>
      <w:r>
        <w:rPr>
          <w:sz w:val="24"/>
        </w:rPr>
        <w:t>institutions</w:t>
      </w:r>
      <w:r>
        <w:rPr>
          <w:spacing w:val="-4"/>
          <w:sz w:val="24"/>
        </w:rPr>
        <w:t> </w:t>
      </w:r>
      <w:r>
        <w:rPr>
          <w:sz w:val="24"/>
        </w:rPr>
        <w:t>named</w:t>
      </w:r>
      <w:r>
        <w:rPr>
          <w:spacing w:val="-4"/>
          <w:sz w:val="24"/>
        </w:rPr>
        <w:t> </w:t>
      </w:r>
      <w:r>
        <w:rPr>
          <w:sz w:val="24"/>
        </w:rPr>
        <w:t>in</w:t>
      </w:r>
      <w:r>
        <w:rPr>
          <w:spacing w:val="-4"/>
          <w:sz w:val="24"/>
        </w:rPr>
        <w:t> </w:t>
      </w:r>
      <w:r>
        <w:rPr>
          <w:sz w:val="24"/>
        </w:rPr>
        <w:t>EHC</w:t>
      </w:r>
      <w:r>
        <w:rPr>
          <w:spacing w:val="-4"/>
          <w:sz w:val="24"/>
        </w:rPr>
        <w:t> </w:t>
      </w:r>
      <w:r>
        <w:rPr>
          <w:sz w:val="24"/>
        </w:rPr>
        <w:t>plan:</w:t>
      </w:r>
      <w:r>
        <w:rPr>
          <w:spacing w:val="-3"/>
          <w:sz w:val="24"/>
        </w:rPr>
        <w:t> </w:t>
      </w:r>
      <w:r>
        <w:rPr>
          <w:sz w:val="24"/>
        </w:rPr>
        <w:t>duty</w:t>
      </w:r>
      <w:r>
        <w:rPr>
          <w:spacing w:val="-4"/>
          <w:sz w:val="24"/>
        </w:rPr>
        <w:t> </w:t>
      </w:r>
      <w:r>
        <w:rPr>
          <w:sz w:val="24"/>
        </w:rPr>
        <w:t>to</w:t>
      </w:r>
      <w:r>
        <w:rPr>
          <w:spacing w:val="-4"/>
          <w:sz w:val="24"/>
        </w:rPr>
        <w:t> </w:t>
      </w:r>
      <w:r>
        <w:rPr>
          <w:sz w:val="24"/>
        </w:rPr>
        <w:t>admit:</w:t>
      </w:r>
      <w:r>
        <w:rPr>
          <w:spacing w:val="-6"/>
          <w:sz w:val="24"/>
        </w:rPr>
        <w:t> </w:t>
      </w:r>
      <w:r>
        <w:rPr>
          <w:sz w:val="24"/>
        </w:rPr>
        <w:t>Section </w:t>
      </w:r>
      <w:r>
        <w:rPr>
          <w:spacing w:val="-6"/>
          <w:sz w:val="24"/>
        </w:rPr>
        <w:t>43</w:t>
      </w:r>
    </w:p>
    <w:p>
      <w:pPr>
        <w:pStyle w:val="ListParagraph"/>
        <w:numPr>
          <w:ilvl w:val="0"/>
          <w:numId w:val="1"/>
        </w:numPr>
        <w:tabs>
          <w:tab w:pos="1812" w:val="left" w:leader="none"/>
        </w:tabs>
        <w:spacing w:line="240" w:lineRule="auto" w:before="206" w:after="0"/>
        <w:ind w:left="1812" w:right="0" w:hanging="425"/>
        <w:jc w:val="left"/>
        <w:rPr>
          <w:sz w:val="24"/>
        </w:rPr>
      </w:pPr>
      <w:r>
        <w:rPr>
          <w:sz w:val="24"/>
        </w:rPr>
        <w:t>Using</w:t>
      </w:r>
      <w:r>
        <w:rPr>
          <w:spacing w:val="-6"/>
          <w:sz w:val="24"/>
        </w:rPr>
        <w:t> </w:t>
      </w:r>
      <w:r>
        <w:rPr>
          <w:sz w:val="24"/>
        </w:rPr>
        <w:t>best</w:t>
      </w:r>
      <w:r>
        <w:rPr>
          <w:spacing w:val="-3"/>
          <w:sz w:val="24"/>
        </w:rPr>
        <w:t> </w:t>
      </w:r>
      <w:r>
        <w:rPr>
          <w:sz w:val="24"/>
        </w:rPr>
        <w:t>endeavours</w:t>
      </w:r>
      <w:r>
        <w:rPr>
          <w:spacing w:val="-3"/>
          <w:sz w:val="24"/>
        </w:rPr>
        <w:t> </w:t>
      </w:r>
      <w:r>
        <w:rPr>
          <w:sz w:val="24"/>
        </w:rPr>
        <w:t>to</w:t>
      </w:r>
      <w:r>
        <w:rPr>
          <w:spacing w:val="-4"/>
          <w:sz w:val="24"/>
        </w:rPr>
        <w:t> </w:t>
      </w:r>
      <w:r>
        <w:rPr>
          <w:sz w:val="24"/>
        </w:rPr>
        <w:t>secure</w:t>
      </w:r>
      <w:r>
        <w:rPr>
          <w:spacing w:val="-4"/>
          <w:sz w:val="24"/>
        </w:rPr>
        <w:t> </w:t>
      </w:r>
      <w:r>
        <w:rPr>
          <w:sz w:val="24"/>
        </w:rPr>
        <w:t>special</w:t>
      </w:r>
      <w:r>
        <w:rPr>
          <w:spacing w:val="-4"/>
          <w:sz w:val="24"/>
        </w:rPr>
        <w:t> </w:t>
      </w:r>
      <w:r>
        <w:rPr>
          <w:sz w:val="24"/>
        </w:rPr>
        <w:t>educational</w:t>
      </w:r>
      <w:r>
        <w:rPr>
          <w:spacing w:val="-3"/>
          <w:sz w:val="24"/>
        </w:rPr>
        <w:t> </w:t>
      </w:r>
      <w:r>
        <w:rPr>
          <w:sz w:val="24"/>
        </w:rPr>
        <w:t>provision:</w:t>
      </w:r>
      <w:r>
        <w:rPr>
          <w:spacing w:val="-4"/>
          <w:sz w:val="24"/>
        </w:rPr>
        <w:t> </w:t>
      </w:r>
      <w:r>
        <w:rPr>
          <w:sz w:val="24"/>
        </w:rPr>
        <w:t>Section</w:t>
      </w:r>
      <w:r>
        <w:rPr>
          <w:spacing w:val="-3"/>
          <w:sz w:val="24"/>
        </w:rPr>
        <w:t> </w:t>
      </w:r>
      <w:r>
        <w:rPr>
          <w:spacing w:val="-5"/>
          <w:sz w:val="24"/>
        </w:rPr>
        <w:t>66</w:t>
      </w:r>
    </w:p>
    <w:p>
      <w:pPr>
        <w:pStyle w:val="ListParagraph"/>
        <w:numPr>
          <w:ilvl w:val="0"/>
          <w:numId w:val="1"/>
        </w:numPr>
        <w:tabs>
          <w:tab w:pos="1812" w:val="left" w:leader="none"/>
        </w:tabs>
        <w:spacing w:line="446" w:lineRule="auto" w:before="253" w:after="0"/>
        <w:ind w:left="820" w:right="5091" w:firstLine="567"/>
        <w:jc w:val="left"/>
        <w:rPr>
          <w:sz w:val="24"/>
        </w:rPr>
      </w:pPr>
      <w:r>
        <w:rPr>
          <w:sz w:val="24"/>
        </w:rPr>
        <w:t>Code</w:t>
      </w:r>
      <w:r>
        <w:rPr>
          <w:spacing w:val="-9"/>
          <w:sz w:val="24"/>
        </w:rPr>
        <w:t> </w:t>
      </w:r>
      <w:r>
        <w:rPr>
          <w:sz w:val="24"/>
        </w:rPr>
        <w:t>of</w:t>
      </w:r>
      <w:r>
        <w:rPr>
          <w:spacing w:val="-9"/>
          <w:sz w:val="24"/>
        </w:rPr>
        <w:t> </w:t>
      </w:r>
      <w:r>
        <w:rPr>
          <w:sz w:val="24"/>
        </w:rPr>
        <w:t>Practice:</w:t>
      </w:r>
      <w:r>
        <w:rPr>
          <w:spacing w:val="-9"/>
          <w:sz w:val="24"/>
        </w:rPr>
        <w:t> </w:t>
      </w:r>
      <w:r>
        <w:rPr>
          <w:sz w:val="24"/>
        </w:rPr>
        <w:t>Section</w:t>
      </w:r>
      <w:r>
        <w:rPr>
          <w:spacing w:val="-9"/>
          <w:sz w:val="24"/>
        </w:rPr>
        <w:t> </w:t>
      </w:r>
      <w:r>
        <w:rPr>
          <w:sz w:val="24"/>
        </w:rPr>
        <w:t>77 The Equality Act 2010</w:t>
      </w:r>
    </w:p>
    <w:p>
      <w:pPr>
        <w:pStyle w:val="Heading3"/>
        <w:spacing w:before="20"/>
      </w:pPr>
      <w:r>
        <w:rPr>
          <w:color w:val="1F497D"/>
          <w:spacing w:val="-2"/>
        </w:rPr>
        <w:t>Regulations</w:t>
      </w:r>
    </w:p>
    <w:p>
      <w:pPr>
        <w:pStyle w:val="BodyText"/>
        <w:spacing w:before="167"/>
        <w:ind w:firstLine="0"/>
      </w:pPr>
      <w:r>
        <w:rPr/>
        <w:t>The</w:t>
      </w:r>
      <w:r>
        <w:rPr>
          <w:spacing w:val="-6"/>
        </w:rPr>
        <w:t> </w:t>
      </w:r>
      <w:r>
        <w:rPr/>
        <w:t>Special</w:t>
      </w:r>
      <w:r>
        <w:rPr>
          <w:spacing w:val="-4"/>
        </w:rPr>
        <w:t> </w:t>
      </w:r>
      <w:r>
        <w:rPr/>
        <w:t>Educational</w:t>
      </w:r>
      <w:r>
        <w:rPr>
          <w:spacing w:val="-4"/>
        </w:rPr>
        <w:t> </w:t>
      </w:r>
      <w:r>
        <w:rPr/>
        <w:t>Needs</w:t>
      </w:r>
      <w:r>
        <w:rPr>
          <w:spacing w:val="-4"/>
        </w:rPr>
        <w:t> </w:t>
      </w:r>
      <w:r>
        <w:rPr/>
        <w:t>and</w:t>
      </w:r>
      <w:r>
        <w:rPr>
          <w:spacing w:val="-4"/>
        </w:rPr>
        <w:t> </w:t>
      </w:r>
      <w:r>
        <w:rPr/>
        <w:t>Disability</w:t>
      </w:r>
      <w:r>
        <w:rPr>
          <w:spacing w:val="-4"/>
        </w:rPr>
        <w:t> </w:t>
      </w:r>
      <w:r>
        <w:rPr/>
        <w:t>Regulations</w:t>
      </w:r>
      <w:r>
        <w:rPr>
          <w:spacing w:val="-4"/>
        </w:rPr>
        <w:t> 2014</w:t>
      </w:r>
    </w:p>
    <w:p>
      <w:pPr>
        <w:pStyle w:val="BodyText"/>
        <w:spacing w:before="21"/>
        <w:ind w:left="0" w:firstLine="0"/>
      </w:pPr>
    </w:p>
    <w:p>
      <w:pPr>
        <w:pStyle w:val="Heading2"/>
        <w:spacing w:before="0"/>
      </w:pPr>
      <w:r>
        <w:rPr>
          <w:color w:val="1F497D"/>
          <w:spacing w:val="-2"/>
        </w:rPr>
        <w:t>Introduction</w:t>
      </w:r>
    </w:p>
    <w:p>
      <w:pPr>
        <w:pStyle w:val="ListParagraph"/>
        <w:numPr>
          <w:ilvl w:val="1"/>
          <w:numId w:val="2"/>
        </w:numPr>
        <w:tabs>
          <w:tab w:pos="820" w:val="left" w:leader="none"/>
        </w:tabs>
        <w:spacing w:line="276" w:lineRule="auto" w:before="118" w:after="0"/>
        <w:ind w:left="820" w:right="202" w:hanging="710"/>
        <w:jc w:val="left"/>
        <w:rPr>
          <w:sz w:val="24"/>
        </w:rPr>
      </w:pPr>
      <w:r>
        <w:rPr>
          <w:sz w:val="24"/>
        </w:rPr>
        <w:t>The post-16 education and training landscape is very diverse. It encompasses school sixth forms (both mainstream and special schools), sixth form colleges, general further education (FE) colleges, 16-19 academies, special post-16 institutions, and vocational learning and training providers in the private or voluntary sector.</w:t>
      </w:r>
      <w:r>
        <w:rPr>
          <w:spacing w:val="-3"/>
          <w:sz w:val="24"/>
        </w:rPr>
        <w:t> </w:t>
      </w:r>
      <w:r>
        <w:rPr>
          <w:sz w:val="24"/>
        </w:rPr>
        <w:t>The</w:t>
      </w:r>
      <w:r>
        <w:rPr>
          <w:spacing w:val="-5"/>
          <w:sz w:val="24"/>
        </w:rPr>
        <w:t> </w:t>
      </w:r>
      <w:r>
        <w:rPr>
          <w:sz w:val="24"/>
        </w:rPr>
        <w:t>range</w:t>
      </w:r>
      <w:r>
        <w:rPr>
          <w:spacing w:val="-4"/>
          <w:sz w:val="24"/>
        </w:rPr>
        <w:t> </w:t>
      </w:r>
      <w:r>
        <w:rPr>
          <w:sz w:val="24"/>
        </w:rPr>
        <w:t>of</w:t>
      </w:r>
      <w:r>
        <w:rPr>
          <w:spacing w:val="-3"/>
          <w:sz w:val="24"/>
        </w:rPr>
        <w:t> </w:t>
      </w:r>
      <w:r>
        <w:rPr>
          <w:sz w:val="24"/>
        </w:rPr>
        <w:t>available</w:t>
      </w:r>
      <w:r>
        <w:rPr>
          <w:spacing w:val="-4"/>
          <w:sz w:val="24"/>
        </w:rPr>
        <w:t> </w:t>
      </w:r>
      <w:r>
        <w:rPr>
          <w:sz w:val="24"/>
        </w:rPr>
        <w:t>study</w:t>
      </w:r>
      <w:r>
        <w:rPr>
          <w:spacing w:val="-4"/>
          <w:sz w:val="24"/>
        </w:rPr>
        <w:t> </w:t>
      </w:r>
      <w:r>
        <w:rPr>
          <w:sz w:val="24"/>
        </w:rPr>
        <w:t>programmes</w:t>
      </w:r>
      <w:r>
        <w:rPr>
          <w:spacing w:val="-4"/>
          <w:sz w:val="24"/>
        </w:rPr>
        <w:t> </w:t>
      </w:r>
      <w:r>
        <w:rPr>
          <w:sz w:val="24"/>
        </w:rPr>
        <w:t>is</w:t>
      </w:r>
      <w:r>
        <w:rPr>
          <w:spacing w:val="-4"/>
          <w:sz w:val="24"/>
        </w:rPr>
        <w:t> </w:t>
      </w:r>
      <w:r>
        <w:rPr>
          <w:sz w:val="24"/>
        </w:rPr>
        <w:t>broad</w:t>
      </w:r>
      <w:r>
        <w:rPr>
          <w:spacing w:val="-4"/>
          <w:sz w:val="24"/>
        </w:rPr>
        <w:t> </w:t>
      </w:r>
      <w:r>
        <w:rPr>
          <w:sz w:val="24"/>
        </w:rPr>
        <w:t>and</w:t>
      </w:r>
      <w:r>
        <w:rPr>
          <w:spacing w:val="-4"/>
          <w:sz w:val="24"/>
        </w:rPr>
        <w:t> </w:t>
      </w:r>
      <w:r>
        <w:rPr>
          <w:sz w:val="24"/>
        </w:rPr>
        <w:t>includes</w:t>
      </w:r>
      <w:r>
        <w:rPr>
          <w:spacing w:val="-4"/>
          <w:sz w:val="24"/>
        </w:rPr>
        <w:t> </w:t>
      </w:r>
      <w:r>
        <w:rPr>
          <w:sz w:val="24"/>
        </w:rPr>
        <w:t>AS/A-levels, vocational qualifications at all levels, apprenticeships, traineeships, supported internships and bespoke packages of learning. School provision is covered in Chapter 6.</w:t>
      </w:r>
    </w:p>
    <w:p>
      <w:pPr>
        <w:spacing w:after="0" w:line="276" w:lineRule="auto"/>
        <w:jc w:val="left"/>
        <w:rPr>
          <w:sz w:val="24"/>
        </w:rPr>
        <w:sectPr>
          <w:footerReference w:type="default" r:id="rId5"/>
          <w:type w:val="continuous"/>
          <w:pgSz w:w="11910" w:h="16840"/>
          <w:pgMar w:header="0" w:footer="1055" w:top="1360" w:bottom="1240" w:left="620" w:right="1340"/>
          <w:pgNumType w:start="111"/>
        </w:sectPr>
      </w:pPr>
    </w:p>
    <w:p>
      <w:pPr>
        <w:pStyle w:val="ListParagraph"/>
        <w:numPr>
          <w:ilvl w:val="1"/>
          <w:numId w:val="2"/>
        </w:numPr>
        <w:tabs>
          <w:tab w:pos="819" w:val="left" w:leader="none"/>
        </w:tabs>
        <w:spacing w:line="276" w:lineRule="auto" w:before="79" w:after="0"/>
        <w:ind w:left="819" w:right="319" w:hanging="710"/>
        <w:jc w:val="left"/>
        <w:rPr>
          <w:sz w:val="24"/>
        </w:rPr>
      </w:pPr>
      <w:r>
        <w:rPr>
          <w:sz w:val="24"/>
        </w:rPr>
        <w:t>Mainstream providers include school sixth forms, general FE colleges, sixth form colleges, specialist art and design and land-based colleges and 16-19 academies. Colleges</w:t>
      </w:r>
      <w:r>
        <w:rPr>
          <w:spacing w:val="-3"/>
          <w:sz w:val="24"/>
        </w:rPr>
        <w:t> </w:t>
      </w:r>
      <w:r>
        <w:rPr>
          <w:sz w:val="24"/>
        </w:rPr>
        <w:t>are</w:t>
      </w:r>
      <w:r>
        <w:rPr>
          <w:spacing w:val="-3"/>
          <w:sz w:val="24"/>
        </w:rPr>
        <w:t> </w:t>
      </w:r>
      <w:r>
        <w:rPr>
          <w:sz w:val="24"/>
        </w:rPr>
        <w:t>usually</w:t>
      </w:r>
      <w:r>
        <w:rPr>
          <w:spacing w:val="-3"/>
          <w:sz w:val="24"/>
        </w:rPr>
        <w:t> </w:t>
      </w:r>
      <w:r>
        <w:rPr>
          <w:sz w:val="24"/>
        </w:rPr>
        <w:t>very</w:t>
      </w:r>
      <w:r>
        <w:rPr>
          <w:spacing w:val="-3"/>
          <w:sz w:val="24"/>
        </w:rPr>
        <w:t> </w:t>
      </w:r>
      <w:r>
        <w:rPr>
          <w:sz w:val="24"/>
        </w:rPr>
        <w:t>much</w:t>
      </w:r>
      <w:r>
        <w:rPr>
          <w:spacing w:val="-3"/>
          <w:sz w:val="24"/>
        </w:rPr>
        <w:t> </w:t>
      </w:r>
      <w:r>
        <w:rPr>
          <w:sz w:val="24"/>
        </w:rPr>
        <w:t>larger</w:t>
      </w:r>
      <w:r>
        <w:rPr>
          <w:spacing w:val="-2"/>
          <w:sz w:val="24"/>
        </w:rPr>
        <w:t> </w:t>
      </w:r>
      <w:r>
        <w:rPr>
          <w:sz w:val="24"/>
        </w:rPr>
        <w:t>than</w:t>
      </w:r>
      <w:r>
        <w:rPr>
          <w:spacing w:val="-4"/>
          <w:sz w:val="24"/>
        </w:rPr>
        <w:t> </w:t>
      </w:r>
      <w:r>
        <w:rPr>
          <w:sz w:val="24"/>
        </w:rPr>
        <w:t>schools,</w:t>
      </w:r>
      <w:r>
        <w:rPr>
          <w:spacing w:val="-2"/>
          <w:sz w:val="24"/>
        </w:rPr>
        <w:t> </w:t>
      </w:r>
      <w:r>
        <w:rPr>
          <w:sz w:val="24"/>
        </w:rPr>
        <w:t>and</w:t>
      </w:r>
      <w:r>
        <w:rPr>
          <w:spacing w:val="-3"/>
          <w:sz w:val="24"/>
        </w:rPr>
        <w:t> </w:t>
      </w:r>
      <w:r>
        <w:rPr>
          <w:sz w:val="24"/>
        </w:rPr>
        <w:t>offer</w:t>
      </w:r>
      <w:r>
        <w:rPr>
          <w:spacing w:val="-2"/>
          <w:sz w:val="24"/>
        </w:rPr>
        <w:t> </w:t>
      </w:r>
      <w:r>
        <w:rPr>
          <w:sz w:val="24"/>
        </w:rPr>
        <w:t>an</w:t>
      </w:r>
      <w:r>
        <w:rPr>
          <w:spacing w:val="-3"/>
          <w:sz w:val="24"/>
        </w:rPr>
        <w:t> </w:t>
      </w:r>
      <w:r>
        <w:rPr>
          <w:sz w:val="24"/>
        </w:rPr>
        <w:t>extensive</w:t>
      </w:r>
      <w:r>
        <w:rPr>
          <w:spacing w:val="-3"/>
          <w:sz w:val="24"/>
        </w:rPr>
        <w:t> </w:t>
      </w:r>
      <w:r>
        <w:rPr>
          <w:sz w:val="24"/>
        </w:rPr>
        <w:t>breadth of courses to young people and adults of all ages. Special school sixth forms, independent specialist colleges and many general FE colleges specialise in provision for students with SEN. Post-16 provision is also offered by not-for-profit and voluntary sector, independent and private training and employment services. Unless stated otherwise, the use of ‘college’ throughout this chapter encompasses general FE colleges, specialist art and design and land-based colleges, sixth form colleges, 16-19</w:t>
      </w:r>
      <w:r>
        <w:rPr>
          <w:spacing w:val="-1"/>
          <w:sz w:val="24"/>
        </w:rPr>
        <w:t> </w:t>
      </w:r>
      <w:r>
        <w:rPr>
          <w:sz w:val="24"/>
        </w:rPr>
        <w:t>academies</w:t>
      </w:r>
      <w:r>
        <w:rPr>
          <w:spacing w:val="-1"/>
          <w:sz w:val="24"/>
        </w:rPr>
        <w:t> </w:t>
      </w:r>
      <w:r>
        <w:rPr>
          <w:sz w:val="24"/>
        </w:rPr>
        <w:t>and</w:t>
      </w:r>
      <w:r>
        <w:rPr>
          <w:spacing w:val="-1"/>
          <w:sz w:val="24"/>
        </w:rPr>
        <w:t> </w:t>
      </w:r>
      <w:r>
        <w:rPr>
          <w:sz w:val="24"/>
        </w:rPr>
        <w:t>special</w:t>
      </w:r>
      <w:r>
        <w:rPr>
          <w:spacing w:val="-1"/>
          <w:sz w:val="24"/>
        </w:rPr>
        <w:t> </w:t>
      </w:r>
      <w:r>
        <w:rPr>
          <w:sz w:val="24"/>
        </w:rPr>
        <w:t>post-16</w:t>
      </w:r>
      <w:r>
        <w:rPr>
          <w:spacing w:val="-1"/>
          <w:sz w:val="24"/>
        </w:rPr>
        <w:t> </w:t>
      </w:r>
      <w:r>
        <w:rPr>
          <w:sz w:val="24"/>
        </w:rPr>
        <w:t>institutions</w:t>
      </w:r>
      <w:r>
        <w:rPr>
          <w:spacing w:val="-1"/>
          <w:sz w:val="24"/>
        </w:rPr>
        <w:t> </w:t>
      </w:r>
      <w:r>
        <w:rPr>
          <w:sz w:val="24"/>
        </w:rPr>
        <w:t>approved</w:t>
      </w:r>
      <w:r>
        <w:rPr>
          <w:spacing w:val="-1"/>
          <w:sz w:val="24"/>
        </w:rPr>
        <w:t> </w:t>
      </w:r>
      <w:r>
        <w:rPr>
          <w:sz w:val="24"/>
        </w:rPr>
        <w:t>under section 41 of the Children and Families Act 2014.</w:t>
      </w:r>
    </w:p>
    <w:p>
      <w:pPr>
        <w:pStyle w:val="Heading2"/>
        <w:spacing w:before="241"/>
      </w:pPr>
      <w:r>
        <w:rPr>
          <w:color w:val="1F497D"/>
        </w:rPr>
        <w:t>Statutory</w:t>
      </w:r>
      <w:r>
        <w:rPr>
          <w:color w:val="1F497D"/>
          <w:spacing w:val="-7"/>
        </w:rPr>
        <w:t> </w:t>
      </w:r>
      <w:r>
        <w:rPr>
          <w:color w:val="1F497D"/>
        </w:rPr>
        <w:t>duties</w:t>
      </w:r>
      <w:r>
        <w:rPr>
          <w:color w:val="1F497D"/>
          <w:spacing w:val="-4"/>
        </w:rPr>
        <w:t> </w:t>
      </w:r>
      <w:r>
        <w:rPr>
          <w:color w:val="1F497D"/>
        </w:rPr>
        <w:t>on</w:t>
      </w:r>
      <w:r>
        <w:rPr>
          <w:color w:val="1F497D"/>
          <w:spacing w:val="-5"/>
        </w:rPr>
        <w:t> </w:t>
      </w:r>
      <w:r>
        <w:rPr>
          <w:color w:val="1F497D"/>
        </w:rPr>
        <w:t>post-16</w:t>
      </w:r>
      <w:r>
        <w:rPr>
          <w:color w:val="1F497D"/>
          <w:spacing w:val="-4"/>
        </w:rPr>
        <w:t> </w:t>
      </w:r>
      <w:r>
        <w:rPr>
          <w:color w:val="1F497D"/>
          <w:spacing w:val="-2"/>
        </w:rPr>
        <w:t>institutions</w:t>
      </w:r>
    </w:p>
    <w:p>
      <w:pPr>
        <w:pStyle w:val="ListParagraph"/>
        <w:numPr>
          <w:ilvl w:val="1"/>
          <w:numId w:val="2"/>
        </w:numPr>
        <w:tabs>
          <w:tab w:pos="820" w:val="left" w:leader="none"/>
        </w:tabs>
        <w:spacing w:line="276" w:lineRule="auto" w:before="120" w:after="0"/>
        <w:ind w:left="820" w:right="251" w:hanging="710"/>
        <w:jc w:val="left"/>
        <w:rPr>
          <w:sz w:val="24"/>
        </w:rPr>
      </w:pPr>
      <w:r>
        <w:rPr>
          <w:sz w:val="24"/>
        </w:rPr>
        <w:t>FE colleges, sixth form colleges, 16-19 academies and independent specialist colleges</w:t>
      </w:r>
      <w:r>
        <w:rPr>
          <w:spacing w:val="-3"/>
          <w:sz w:val="24"/>
        </w:rPr>
        <w:t> </w:t>
      </w:r>
      <w:r>
        <w:rPr>
          <w:sz w:val="24"/>
        </w:rPr>
        <w:t>approved</w:t>
      </w:r>
      <w:r>
        <w:rPr>
          <w:spacing w:val="-3"/>
          <w:sz w:val="24"/>
        </w:rPr>
        <w:t> </w:t>
      </w:r>
      <w:r>
        <w:rPr>
          <w:sz w:val="24"/>
        </w:rPr>
        <w:t>under</w:t>
      </w:r>
      <w:r>
        <w:rPr>
          <w:spacing w:val="-2"/>
          <w:sz w:val="24"/>
        </w:rPr>
        <w:t> </w:t>
      </w:r>
      <w:r>
        <w:rPr>
          <w:sz w:val="24"/>
        </w:rPr>
        <w:t>Section</w:t>
      </w:r>
      <w:r>
        <w:rPr>
          <w:spacing w:val="-3"/>
          <w:sz w:val="24"/>
        </w:rPr>
        <w:t> </w:t>
      </w:r>
      <w:r>
        <w:rPr>
          <w:sz w:val="24"/>
        </w:rPr>
        <w:t>41</w:t>
      </w:r>
      <w:r>
        <w:rPr>
          <w:spacing w:val="-3"/>
          <w:sz w:val="24"/>
        </w:rPr>
        <w:t> </w:t>
      </w:r>
      <w:r>
        <w:rPr>
          <w:sz w:val="24"/>
        </w:rPr>
        <w:t>of</w:t>
      </w:r>
      <w:r>
        <w:rPr>
          <w:spacing w:val="-2"/>
          <w:sz w:val="24"/>
        </w:rPr>
        <w:t> </w:t>
      </w:r>
      <w:r>
        <w:rPr>
          <w:sz w:val="24"/>
        </w:rPr>
        <w:t>the</w:t>
      </w:r>
      <w:r>
        <w:rPr>
          <w:spacing w:val="-3"/>
          <w:sz w:val="24"/>
        </w:rPr>
        <w:t> </w:t>
      </w:r>
      <w:r>
        <w:rPr>
          <w:sz w:val="24"/>
        </w:rPr>
        <w:t>Children</w:t>
      </w:r>
      <w:r>
        <w:rPr>
          <w:spacing w:val="-3"/>
          <w:sz w:val="24"/>
        </w:rPr>
        <w:t> </w:t>
      </w:r>
      <w:r>
        <w:rPr>
          <w:sz w:val="24"/>
        </w:rPr>
        <w:t>and</w:t>
      </w:r>
      <w:r>
        <w:rPr>
          <w:spacing w:val="-2"/>
          <w:sz w:val="24"/>
        </w:rPr>
        <w:t> </w:t>
      </w:r>
      <w:r>
        <w:rPr>
          <w:sz w:val="24"/>
        </w:rPr>
        <w:t>Families</w:t>
      </w:r>
      <w:r>
        <w:rPr>
          <w:spacing w:val="-3"/>
          <w:sz w:val="24"/>
        </w:rPr>
        <w:t> </w:t>
      </w:r>
      <w:r>
        <w:rPr>
          <w:sz w:val="24"/>
        </w:rPr>
        <w:t>Act</w:t>
      </w:r>
      <w:r>
        <w:rPr>
          <w:spacing w:val="-2"/>
          <w:sz w:val="24"/>
        </w:rPr>
        <w:t> </w:t>
      </w:r>
      <w:r>
        <w:rPr>
          <w:sz w:val="24"/>
        </w:rPr>
        <w:t>2014</w:t>
      </w:r>
      <w:r>
        <w:rPr>
          <w:spacing w:val="-3"/>
          <w:sz w:val="24"/>
        </w:rPr>
        <w:t> </w:t>
      </w:r>
      <w:r>
        <w:rPr>
          <w:sz w:val="24"/>
        </w:rPr>
        <w:t>(the</w:t>
      </w:r>
      <w:r>
        <w:rPr>
          <w:spacing w:val="-3"/>
          <w:sz w:val="24"/>
        </w:rPr>
        <w:t> </w:t>
      </w:r>
      <w:r>
        <w:rPr>
          <w:sz w:val="24"/>
        </w:rPr>
        <w:t>Act) have the following specific statutory duties:</w:t>
      </w:r>
    </w:p>
    <w:p>
      <w:pPr>
        <w:pStyle w:val="ListParagraph"/>
        <w:numPr>
          <w:ilvl w:val="2"/>
          <w:numId w:val="2"/>
        </w:numPr>
        <w:tabs>
          <w:tab w:pos="1812" w:val="left" w:leader="none"/>
        </w:tabs>
        <w:spacing w:line="285" w:lineRule="auto" w:before="200" w:after="0"/>
        <w:ind w:left="1812" w:right="263" w:hanging="425"/>
        <w:jc w:val="left"/>
        <w:rPr>
          <w:sz w:val="24"/>
        </w:rPr>
      </w:pPr>
      <w:r>
        <w:rPr>
          <w:b/>
          <w:sz w:val="24"/>
        </w:rPr>
        <w:t>The duty to co-operate with the local authority on arrangements for children</w:t>
      </w:r>
      <w:r>
        <w:rPr>
          <w:b/>
          <w:spacing w:val="-3"/>
          <w:sz w:val="24"/>
        </w:rPr>
        <w:t> </w:t>
      </w:r>
      <w:r>
        <w:rPr>
          <w:b/>
          <w:sz w:val="24"/>
        </w:rPr>
        <w:t>and</w:t>
      </w:r>
      <w:r>
        <w:rPr>
          <w:b/>
          <w:spacing w:val="-2"/>
          <w:sz w:val="24"/>
        </w:rPr>
        <w:t> </w:t>
      </w:r>
      <w:r>
        <w:rPr>
          <w:b/>
          <w:sz w:val="24"/>
        </w:rPr>
        <w:t>young</w:t>
      </w:r>
      <w:r>
        <w:rPr>
          <w:b/>
          <w:spacing w:val="-3"/>
          <w:sz w:val="24"/>
        </w:rPr>
        <w:t> </w:t>
      </w:r>
      <w:r>
        <w:rPr>
          <w:b/>
          <w:sz w:val="24"/>
        </w:rPr>
        <w:t>people</w:t>
      </w:r>
      <w:r>
        <w:rPr>
          <w:b/>
          <w:spacing w:val="-4"/>
          <w:sz w:val="24"/>
        </w:rPr>
        <w:t> </w:t>
      </w:r>
      <w:r>
        <w:rPr>
          <w:b/>
          <w:sz w:val="24"/>
        </w:rPr>
        <w:t>with</w:t>
      </w:r>
      <w:r>
        <w:rPr>
          <w:b/>
          <w:spacing w:val="-3"/>
          <w:sz w:val="24"/>
        </w:rPr>
        <w:t> </w:t>
      </w:r>
      <w:r>
        <w:rPr>
          <w:b/>
          <w:sz w:val="24"/>
        </w:rPr>
        <w:t>SEN</w:t>
      </w:r>
      <w:r>
        <w:rPr>
          <w:sz w:val="24"/>
        </w:rPr>
        <w:t>.</w:t>
      </w:r>
      <w:r>
        <w:rPr>
          <w:spacing w:val="-2"/>
          <w:sz w:val="24"/>
        </w:rPr>
        <w:t> </w:t>
      </w:r>
      <w:r>
        <w:rPr>
          <w:sz w:val="24"/>
        </w:rPr>
        <w:t>This</w:t>
      </w:r>
      <w:r>
        <w:rPr>
          <w:spacing w:val="-3"/>
          <w:sz w:val="24"/>
        </w:rPr>
        <w:t> </w:t>
      </w:r>
      <w:r>
        <w:rPr>
          <w:sz w:val="24"/>
        </w:rPr>
        <w:t>is</w:t>
      </w:r>
      <w:r>
        <w:rPr>
          <w:spacing w:val="-3"/>
          <w:sz w:val="24"/>
        </w:rPr>
        <w:t> </w:t>
      </w:r>
      <w:r>
        <w:rPr>
          <w:sz w:val="24"/>
        </w:rPr>
        <w:t>a</w:t>
      </w:r>
      <w:r>
        <w:rPr>
          <w:spacing w:val="-3"/>
          <w:sz w:val="24"/>
        </w:rPr>
        <w:t> </w:t>
      </w:r>
      <w:r>
        <w:rPr>
          <w:sz w:val="24"/>
        </w:rPr>
        <w:t>reciprocal</w:t>
      </w:r>
      <w:r>
        <w:rPr>
          <w:spacing w:val="-3"/>
          <w:sz w:val="24"/>
        </w:rPr>
        <w:t> </w:t>
      </w:r>
      <w:r>
        <w:rPr>
          <w:sz w:val="24"/>
        </w:rPr>
        <w:t>duty.</w:t>
      </w:r>
      <w:r>
        <w:rPr>
          <w:spacing w:val="-2"/>
          <w:sz w:val="24"/>
        </w:rPr>
        <w:t> </w:t>
      </w:r>
      <w:r>
        <w:rPr>
          <w:sz w:val="24"/>
        </w:rPr>
        <w:t>It</w:t>
      </w:r>
      <w:r>
        <w:rPr>
          <w:spacing w:val="-4"/>
          <w:sz w:val="24"/>
        </w:rPr>
        <w:t> </w:t>
      </w:r>
      <w:r>
        <w:rPr>
          <w:sz w:val="24"/>
        </w:rPr>
        <w:t>means that, in carrying out their functions under this part of the Act, a local authority </w:t>
      </w:r>
      <w:r>
        <w:rPr>
          <w:b/>
          <w:sz w:val="24"/>
        </w:rPr>
        <w:t>must </w:t>
      </w:r>
      <w:r>
        <w:rPr>
          <w:sz w:val="24"/>
        </w:rPr>
        <w:t>co-operate with the named bodies who, in turn, </w:t>
      </w:r>
      <w:r>
        <w:rPr>
          <w:b/>
          <w:sz w:val="24"/>
        </w:rPr>
        <w:t>must </w:t>
      </w:r>
      <w:r>
        <w:rPr>
          <w:sz w:val="24"/>
        </w:rPr>
        <w:t>co- operate with the local authority.</w:t>
      </w:r>
    </w:p>
    <w:p>
      <w:pPr>
        <w:pStyle w:val="ListParagraph"/>
        <w:numPr>
          <w:ilvl w:val="2"/>
          <w:numId w:val="2"/>
        </w:numPr>
        <w:tabs>
          <w:tab w:pos="1812" w:val="left" w:leader="none"/>
        </w:tabs>
        <w:spacing w:line="288" w:lineRule="auto" w:before="248" w:after="0"/>
        <w:ind w:left="1812" w:right="260" w:hanging="425"/>
        <w:jc w:val="left"/>
        <w:rPr>
          <w:sz w:val="24"/>
        </w:rPr>
      </w:pPr>
      <w:r>
        <w:rPr>
          <w:b/>
          <w:sz w:val="24"/>
        </w:rPr>
        <w:t>The duty to admit a young person if the institution is named in an Education Health and Care (EHC) plan</w:t>
      </w:r>
      <w:r>
        <w:rPr>
          <w:sz w:val="24"/>
        </w:rPr>
        <w:t>. Young people have the right to request</w:t>
      </w:r>
      <w:r>
        <w:rPr>
          <w:spacing w:val="-3"/>
          <w:sz w:val="24"/>
        </w:rPr>
        <w:t> </w:t>
      </w:r>
      <w:r>
        <w:rPr>
          <w:sz w:val="24"/>
        </w:rPr>
        <w:t>that</w:t>
      </w:r>
      <w:r>
        <w:rPr>
          <w:spacing w:val="-3"/>
          <w:sz w:val="24"/>
        </w:rPr>
        <w:t> </w:t>
      </w:r>
      <w:r>
        <w:rPr>
          <w:sz w:val="24"/>
        </w:rPr>
        <w:t>an</w:t>
      </w:r>
      <w:r>
        <w:rPr>
          <w:spacing w:val="-4"/>
          <w:sz w:val="24"/>
        </w:rPr>
        <w:t> </w:t>
      </w:r>
      <w:r>
        <w:rPr>
          <w:sz w:val="24"/>
        </w:rPr>
        <w:t>institution</w:t>
      </w:r>
      <w:r>
        <w:rPr>
          <w:spacing w:val="-4"/>
          <w:sz w:val="24"/>
        </w:rPr>
        <w:t> </w:t>
      </w:r>
      <w:r>
        <w:rPr>
          <w:sz w:val="24"/>
        </w:rPr>
        <w:t>is</w:t>
      </w:r>
      <w:r>
        <w:rPr>
          <w:spacing w:val="-4"/>
          <w:sz w:val="24"/>
        </w:rPr>
        <w:t> </w:t>
      </w:r>
      <w:r>
        <w:rPr>
          <w:sz w:val="24"/>
        </w:rPr>
        <w:t>named</w:t>
      </w:r>
      <w:r>
        <w:rPr>
          <w:spacing w:val="-4"/>
          <w:sz w:val="24"/>
        </w:rPr>
        <w:t> </w:t>
      </w:r>
      <w:r>
        <w:rPr>
          <w:sz w:val="24"/>
        </w:rPr>
        <w:t>in</w:t>
      </w:r>
      <w:r>
        <w:rPr>
          <w:spacing w:val="-4"/>
          <w:sz w:val="24"/>
        </w:rPr>
        <w:t> </w:t>
      </w:r>
      <w:r>
        <w:rPr>
          <w:sz w:val="24"/>
        </w:rPr>
        <w:t>their</w:t>
      </w:r>
      <w:r>
        <w:rPr>
          <w:spacing w:val="-3"/>
          <w:sz w:val="24"/>
        </w:rPr>
        <w:t> </w:t>
      </w:r>
      <w:r>
        <w:rPr>
          <w:sz w:val="24"/>
        </w:rPr>
        <w:t>EHC</w:t>
      </w:r>
      <w:r>
        <w:rPr>
          <w:spacing w:val="-4"/>
          <w:sz w:val="24"/>
        </w:rPr>
        <w:t> </w:t>
      </w:r>
      <w:r>
        <w:rPr>
          <w:sz w:val="24"/>
        </w:rPr>
        <w:t>plan,</w:t>
      </w:r>
      <w:r>
        <w:rPr>
          <w:spacing w:val="-3"/>
          <w:sz w:val="24"/>
        </w:rPr>
        <w:t> </w:t>
      </w:r>
      <w:r>
        <w:rPr>
          <w:sz w:val="24"/>
        </w:rPr>
        <w:t>and</w:t>
      </w:r>
      <w:r>
        <w:rPr>
          <w:spacing w:val="-4"/>
          <w:sz w:val="24"/>
        </w:rPr>
        <w:t> </w:t>
      </w:r>
      <w:r>
        <w:rPr>
          <w:sz w:val="24"/>
        </w:rPr>
        <w:t>local</w:t>
      </w:r>
      <w:r>
        <w:rPr>
          <w:spacing w:val="-4"/>
          <w:sz w:val="24"/>
        </w:rPr>
        <w:t> </w:t>
      </w:r>
      <w:r>
        <w:rPr>
          <w:sz w:val="24"/>
        </w:rPr>
        <w:t>authorities have a duty to name that institution in the EHC plan unless, following consultation with the institution, the local authority determines that it is unsuitable for the young person’s age, ability, aptitude or SEN, or that to place the young person there would be incompatible with the efficient use of resources or the efficient education of others.</w:t>
      </w:r>
    </w:p>
    <w:p>
      <w:pPr>
        <w:pStyle w:val="ListParagraph"/>
        <w:numPr>
          <w:ilvl w:val="2"/>
          <w:numId w:val="2"/>
        </w:numPr>
        <w:tabs>
          <w:tab w:pos="1812" w:val="left" w:leader="none"/>
        </w:tabs>
        <w:spacing w:line="240" w:lineRule="auto" w:before="235" w:after="0"/>
        <w:ind w:left="1812" w:right="0" w:hanging="425"/>
        <w:jc w:val="left"/>
        <w:rPr>
          <w:b/>
          <w:sz w:val="24"/>
        </w:rPr>
      </w:pPr>
      <w:r>
        <w:rPr>
          <w:b/>
          <w:sz w:val="24"/>
        </w:rPr>
        <w:t>The</w:t>
      </w:r>
      <w:r>
        <w:rPr>
          <w:b/>
          <w:spacing w:val="-2"/>
          <w:sz w:val="24"/>
        </w:rPr>
        <w:t> </w:t>
      </w:r>
      <w:r>
        <w:rPr>
          <w:b/>
          <w:sz w:val="24"/>
        </w:rPr>
        <w:t>duty</w:t>
      </w:r>
      <w:r>
        <w:rPr>
          <w:b/>
          <w:spacing w:val="-5"/>
          <w:sz w:val="24"/>
        </w:rPr>
        <w:t> </w:t>
      </w:r>
      <w:r>
        <w:rPr>
          <w:b/>
          <w:sz w:val="24"/>
        </w:rPr>
        <w:t>to</w:t>
      </w:r>
      <w:r>
        <w:rPr>
          <w:b/>
          <w:spacing w:val="-1"/>
          <w:sz w:val="24"/>
        </w:rPr>
        <w:t> </w:t>
      </w:r>
      <w:r>
        <w:rPr>
          <w:b/>
          <w:sz w:val="24"/>
        </w:rPr>
        <w:t>have</w:t>
      </w:r>
      <w:r>
        <w:rPr>
          <w:b/>
          <w:spacing w:val="-2"/>
          <w:sz w:val="24"/>
        </w:rPr>
        <w:t> </w:t>
      </w:r>
      <w:r>
        <w:rPr>
          <w:b/>
          <w:sz w:val="24"/>
        </w:rPr>
        <w:t>regard</w:t>
      </w:r>
      <w:r>
        <w:rPr>
          <w:b/>
          <w:spacing w:val="-2"/>
          <w:sz w:val="24"/>
        </w:rPr>
        <w:t> </w:t>
      </w:r>
      <w:r>
        <w:rPr>
          <w:b/>
          <w:sz w:val="24"/>
        </w:rPr>
        <w:t>to</w:t>
      </w:r>
      <w:r>
        <w:rPr>
          <w:b/>
          <w:spacing w:val="-1"/>
          <w:sz w:val="24"/>
        </w:rPr>
        <w:t> </w:t>
      </w:r>
      <w:r>
        <w:rPr>
          <w:b/>
          <w:sz w:val="24"/>
        </w:rPr>
        <w:t>this</w:t>
      </w:r>
      <w:r>
        <w:rPr>
          <w:b/>
          <w:spacing w:val="-3"/>
          <w:sz w:val="24"/>
        </w:rPr>
        <w:t> </w:t>
      </w:r>
      <w:r>
        <w:rPr>
          <w:b/>
          <w:sz w:val="24"/>
        </w:rPr>
        <w:t>Code</w:t>
      </w:r>
      <w:r>
        <w:rPr>
          <w:b/>
          <w:spacing w:val="-2"/>
          <w:sz w:val="24"/>
        </w:rPr>
        <w:t> </w:t>
      </w:r>
      <w:r>
        <w:rPr>
          <w:b/>
          <w:sz w:val="24"/>
        </w:rPr>
        <w:t>of </w:t>
      </w:r>
      <w:r>
        <w:rPr>
          <w:b/>
          <w:spacing w:val="-2"/>
          <w:sz w:val="24"/>
        </w:rPr>
        <w:t>Practice</w:t>
      </w:r>
    </w:p>
    <w:p>
      <w:pPr>
        <w:pStyle w:val="ListParagraph"/>
        <w:numPr>
          <w:ilvl w:val="2"/>
          <w:numId w:val="2"/>
        </w:numPr>
        <w:tabs>
          <w:tab w:pos="1812" w:val="left" w:leader="none"/>
        </w:tabs>
        <w:spacing w:line="288" w:lineRule="auto" w:before="239" w:after="0"/>
        <w:ind w:left="1812" w:right="104" w:hanging="425"/>
        <w:jc w:val="left"/>
        <w:rPr>
          <w:sz w:val="24"/>
        </w:rPr>
      </w:pPr>
      <w:r>
        <w:rPr>
          <w:b/>
          <w:sz w:val="24"/>
        </w:rPr>
        <w:t>The duty to use their best endeavours to secure the special educational</w:t>
      </w:r>
      <w:r>
        <w:rPr>
          <w:b/>
          <w:spacing w:val="-3"/>
          <w:sz w:val="24"/>
        </w:rPr>
        <w:t> </w:t>
      </w:r>
      <w:r>
        <w:rPr>
          <w:b/>
          <w:sz w:val="24"/>
        </w:rPr>
        <w:t>provision</w:t>
      </w:r>
      <w:r>
        <w:rPr>
          <w:b/>
          <w:spacing w:val="-4"/>
          <w:sz w:val="24"/>
        </w:rPr>
        <w:t> </w:t>
      </w:r>
      <w:r>
        <w:rPr>
          <w:b/>
          <w:sz w:val="24"/>
        </w:rPr>
        <w:t>that</w:t>
      </w:r>
      <w:r>
        <w:rPr>
          <w:b/>
          <w:spacing w:val="-5"/>
          <w:sz w:val="24"/>
        </w:rPr>
        <w:t> </w:t>
      </w:r>
      <w:r>
        <w:rPr>
          <w:b/>
          <w:sz w:val="24"/>
        </w:rPr>
        <w:t>the</w:t>
      </w:r>
      <w:r>
        <w:rPr>
          <w:b/>
          <w:spacing w:val="-5"/>
          <w:sz w:val="24"/>
        </w:rPr>
        <w:t> </w:t>
      </w:r>
      <w:r>
        <w:rPr>
          <w:b/>
          <w:sz w:val="24"/>
        </w:rPr>
        <w:t>young</w:t>
      </w:r>
      <w:r>
        <w:rPr>
          <w:b/>
          <w:spacing w:val="-4"/>
          <w:sz w:val="24"/>
        </w:rPr>
        <w:t> </w:t>
      </w:r>
      <w:r>
        <w:rPr>
          <w:b/>
          <w:sz w:val="24"/>
        </w:rPr>
        <w:t>person</w:t>
      </w:r>
      <w:r>
        <w:rPr>
          <w:b/>
          <w:spacing w:val="-4"/>
          <w:sz w:val="24"/>
        </w:rPr>
        <w:t> </w:t>
      </w:r>
      <w:r>
        <w:rPr>
          <w:b/>
          <w:sz w:val="24"/>
        </w:rPr>
        <w:t>needs</w:t>
      </w:r>
      <w:r>
        <w:rPr>
          <w:sz w:val="24"/>
        </w:rPr>
        <w:t>.</w:t>
      </w:r>
      <w:r>
        <w:rPr>
          <w:spacing w:val="-3"/>
          <w:sz w:val="24"/>
        </w:rPr>
        <w:t> </w:t>
      </w:r>
      <w:r>
        <w:rPr>
          <w:sz w:val="24"/>
        </w:rPr>
        <w:t>This</w:t>
      </w:r>
      <w:r>
        <w:rPr>
          <w:spacing w:val="-4"/>
          <w:sz w:val="24"/>
        </w:rPr>
        <w:t> </w:t>
      </w:r>
      <w:r>
        <w:rPr>
          <w:sz w:val="24"/>
        </w:rPr>
        <w:t>duty</w:t>
      </w:r>
      <w:r>
        <w:rPr>
          <w:spacing w:val="-5"/>
          <w:sz w:val="24"/>
        </w:rPr>
        <w:t> </w:t>
      </w:r>
      <w:r>
        <w:rPr>
          <w:sz w:val="24"/>
        </w:rPr>
        <w:t>applies</w:t>
      </w:r>
      <w:r>
        <w:rPr>
          <w:spacing w:val="-4"/>
          <w:sz w:val="24"/>
        </w:rPr>
        <w:t> </w:t>
      </w:r>
      <w:r>
        <w:rPr>
          <w:sz w:val="24"/>
        </w:rPr>
        <w:t>to further education colleges, sixth form colleges and 16-19 academies. Its purpose is to ensure that providers give the right support to their students with SEN. It does not apply to independent specialist colleges or special schools, as their principal purpose is to provide for young people with SEN. They </w:t>
      </w:r>
      <w:r>
        <w:rPr>
          <w:b/>
          <w:sz w:val="24"/>
        </w:rPr>
        <w:t>must </w:t>
      </w:r>
      <w:r>
        <w:rPr>
          <w:sz w:val="24"/>
        </w:rPr>
        <w:t>fulfil this duty for students with SEN whether or not the students have EHC plans. This duty applies in respect of students with SEN up to age 25 in further education, including those aged between 14 and 16</w:t>
      </w:r>
    </w:p>
    <w:p>
      <w:pPr>
        <w:spacing w:after="0" w:line="288" w:lineRule="auto"/>
        <w:jc w:val="left"/>
        <w:rPr>
          <w:sz w:val="24"/>
        </w:rPr>
        <w:sectPr>
          <w:pgSz w:w="11910" w:h="16840"/>
          <w:pgMar w:header="0" w:footer="1055" w:top="1340" w:bottom="1240" w:left="620" w:right="1340"/>
        </w:sectPr>
      </w:pPr>
    </w:p>
    <w:p>
      <w:pPr>
        <w:pStyle w:val="BodyText"/>
        <w:spacing w:line="288" w:lineRule="auto" w:before="78"/>
        <w:ind w:left="1812" w:right="126" w:firstLine="0"/>
      </w:pPr>
      <w:r>
        <w:rPr/>
        <w:t>recruited directly by colleges. The duty encompasses students on a wide variety</w:t>
      </w:r>
      <w:r>
        <w:rPr>
          <w:spacing w:val="-1"/>
        </w:rPr>
        <w:t> </w:t>
      </w:r>
      <w:r>
        <w:rPr/>
        <w:t>of study</w:t>
      </w:r>
      <w:r>
        <w:rPr>
          <w:spacing w:val="-1"/>
        </w:rPr>
        <w:t> </w:t>
      </w:r>
      <w:r>
        <w:rPr/>
        <w:t>programmes</w:t>
      </w:r>
      <w:r>
        <w:rPr>
          <w:spacing w:val="-1"/>
        </w:rPr>
        <w:t> </w:t>
      </w:r>
      <w:r>
        <w:rPr/>
        <w:t>(including</w:t>
      </w:r>
      <w:r>
        <w:rPr>
          <w:spacing w:val="-1"/>
        </w:rPr>
        <w:t> </w:t>
      </w:r>
      <w:r>
        <w:rPr/>
        <w:t>some</w:t>
      </w:r>
      <w:r>
        <w:rPr>
          <w:spacing w:val="-1"/>
        </w:rPr>
        <w:t> </w:t>
      </w:r>
      <w:r>
        <w:rPr/>
        <w:t>on</w:t>
      </w:r>
      <w:r>
        <w:rPr>
          <w:spacing w:val="-1"/>
        </w:rPr>
        <w:t> </w:t>
      </w:r>
      <w:r>
        <w:rPr/>
        <w:t>short</w:t>
      </w:r>
      <w:r>
        <w:rPr>
          <w:spacing w:val="-2"/>
        </w:rPr>
        <w:t> </w:t>
      </w:r>
      <w:r>
        <w:rPr/>
        <w:t>programmes) and</w:t>
      </w:r>
      <w:r>
        <w:rPr>
          <w:spacing w:val="-1"/>
        </w:rPr>
        <w:t> </w:t>
      </w:r>
      <w:r>
        <w:rPr/>
        <w:t>at every level from entry level upwards. It does not apply to any students on higher education courses, who can access the Disabled Students Allowance</w:t>
      </w:r>
      <w:r>
        <w:rPr>
          <w:spacing w:val="-4"/>
        </w:rPr>
        <w:t> </w:t>
      </w:r>
      <w:r>
        <w:rPr/>
        <w:t>(DSA).</w:t>
      </w:r>
      <w:r>
        <w:rPr>
          <w:spacing w:val="-3"/>
        </w:rPr>
        <w:t> </w:t>
      </w:r>
      <w:r>
        <w:rPr/>
        <w:t>Much</w:t>
      </w:r>
      <w:r>
        <w:rPr>
          <w:spacing w:val="-4"/>
        </w:rPr>
        <w:t> </w:t>
      </w:r>
      <w:r>
        <w:rPr/>
        <w:t>of</w:t>
      </w:r>
      <w:r>
        <w:rPr>
          <w:spacing w:val="-3"/>
        </w:rPr>
        <w:t> </w:t>
      </w:r>
      <w:r>
        <w:rPr/>
        <w:t>this</w:t>
      </w:r>
      <w:r>
        <w:rPr>
          <w:spacing w:val="-4"/>
        </w:rPr>
        <w:t> </w:t>
      </w:r>
      <w:r>
        <w:rPr/>
        <w:t>section</w:t>
      </w:r>
      <w:r>
        <w:rPr>
          <w:spacing w:val="-4"/>
        </w:rPr>
        <w:t> </w:t>
      </w:r>
      <w:r>
        <w:rPr/>
        <w:t>will</w:t>
      </w:r>
      <w:r>
        <w:rPr>
          <w:spacing w:val="-3"/>
        </w:rPr>
        <w:t> </w:t>
      </w:r>
      <w:r>
        <w:rPr/>
        <w:t>also</w:t>
      </w:r>
      <w:r>
        <w:rPr>
          <w:spacing w:val="-4"/>
        </w:rPr>
        <w:t> </w:t>
      </w:r>
      <w:r>
        <w:rPr/>
        <w:t>be</w:t>
      </w:r>
      <w:r>
        <w:rPr>
          <w:spacing w:val="-4"/>
        </w:rPr>
        <w:t> </w:t>
      </w:r>
      <w:r>
        <w:rPr/>
        <w:t>relevant</w:t>
      </w:r>
      <w:r>
        <w:rPr>
          <w:spacing w:val="-3"/>
        </w:rPr>
        <w:t> </w:t>
      </w:r>
      <w:r>
        <w:rPr/>
        <w:t>for</w:t>
      </w:r>
      <w:r>
        <w:rPr>
          <w:spacing w:val="-3"/>
        </w:rPr>
        <w:t> </w:t>
      </w:r>
      <w:r>
        <w:rPr/>
        <w:t>independent specialist colleges.</w:t>
      </w:r>
    </w:p>
    <w:p>
      <w:pPr>
        <w:pStyle w:val="ListParagraph"/>
        <w:numPr>
          <w:ilvl w:val="1"/>
          <w:numId w:val="2"/>
        </w:numPr>
        <w:tabs>
          <w:tab w:pos="820" w:val="left" w:leader="none"/>
        </w:tabs>
        <w:spacing w:line="276" w:lineRule="auto" w:before="2" w:after="0"/>
        <w:ind w:left="820" w:right="119" w:hanging="710"/>
        <w:jc w:val="left"/>
        <w:rPr>
          <w:sz w:val="24"/>
        </w:rPr>
      </w:pPr>
      <w:r>
        <w:rPr>
          <w:sz w:val="24"/>
        </w:rPr>
        <w:t>A young person has SEN if he or she has a learning difficulty or disability which calls for special educational provision to be made for them. Special educational provision is</w:t>
      </w:r>
      <w:r>
        <w:rPr>
          <w:spacing w:val="-3"/>
          <w:sz w:val="24"/>
        </w:rPr>
        <w:t> </w:t>
      </w:r>
      <w:r>
        <w:rPr>
          <w:sz w:val="24"/>
        </w:rPr>
        <w:t>support</w:t>
      </w:r>
      <w:r>
        <w:rPr>
          <w:spacing w:val="-2"/>
          <w:sz w:val="24"/>
        </w:rPr>
        <w:t> </w:t>
      </w:r>
      <w:r>
        <w:rPr>
          <w:sz w:val="24"/>
        </w:rPr>
        <w:t>which</w:t>
      </w:r>
      <w:r>
        <w:rPr>
          <w:spacing w:val="-3"/>
          <w:sz w:val="24"/>
        </w:rPr>
        <w:t> </w:t>
      </w:r>
      <w:r>
        <w:rPr>
          <w:sz w:val="24"/>
        </w:rPr>
        <w:t>is</w:t>
      </w:r>
      <w:r>
        <w:rPr>
          <w:spacing w:val="-3"/>
          <w:sz w:val="24"/>
        </w:rPr>
        <w:t> </w:t>
      </w:r>
      <w:r>
        <w:rPr>
          <w:sz w:val="24"/>
        </w:rPr>
        <w:t>additional</w:t>
      </w:r>
      <w:r>
        <w:rPr>
          <w:spacing w:val="-3"/>
          <w:sz w:val="24"/>
        </w:rPr>
        <w:t> </w:t>
      </w:r>
      <w:r>
        <w:rPr>
          <w:sz w:val="24"/>
        </w:rPr>
        <w:t>or</w:t>
      </w:r>
      <w:r>
        <w:rPr>
          <w:spacing w:val="-2"/>
          <w:sz w:val="24"/>
        </w:rPr>
        <w:t> </w:t>
      </w:r>
      <w:r>
        <w:rPr>
          <w:sz w:val="24"/>
        </w:rPr>
        <w:t>different</w:t>
      </w:r>
      <w:r>
        <w:rPr>
          <w:spacing w:val="-2"/>
          <w:sz w:val="24"/>
        </w:rPr>
        <w:t> </w:t>
      </w:r>
      <w:r>
        <w:rPr>
          <w:sz w:val="24"/>
        </w:rPr>
        <w:t>to</w:t>
      </w:r>
      <w:r>
        <w:rPr>
          <w:spacing w:val="-4"/>
          <w:sz w:val="24"/>
        </w:rPr>
        <w:t> </w:t>
      </w:r>
      <w:r>
        <w:rPr>
          <w:sz w:val="24"/>
        </w:rPr>
        <w:t>support</w:t>
      </w:r>
      <w:r>
        <w:rPr>
          <w:spacing w:val="-2"/>
          <w:sz w:val="24"/>
        </w:rPr>
        <w:t> </w:t>
      </w:r>
      <w:r>
        <w:rPr>
          <w:sz w:val="24"/>
        </w:rPr>
        <w:t>usually</w:t>
      </w:r>
      <w:r>
        <w:rPr>
          <w:spacing w:val="-3"/>
          <w:sz w:val="24"/>
        </w:rPr>
        <w:t> </w:t>
      </w:r>
      <w:r>
        <w:rPr>
          <w:sz w:val="24"/>
        </w:rPr>
        <w:t>available</w:t>
      </w:r>
      <w:r>
        <w:rPr>
          <w:spacing w:val="-3"/>
          <w:sz w:val="24"/>
        </w:rPr>
        <w:t> </w:t>
      </w:r>
      <w:r>
        <w:rPr>
          <w:sz w:val="24"/>
        </w:rPr>
        <w:t>to</w:t>
      </w:r>
      <w:r>
        <w:rPr>
          <w:spacing w:val="-3"/>
          <w:sz w:val="24"/>
        </w:rPr>
        <w:t> </w:t>
      </w:r>
      <w:r>
        <w:rPr>
          <w:sz w:val="24"/>
        </w:rPr>
        <w:t>young</w:t>
      </w:r>
      <w:r>
        <w:rPr>
          <w:spacing w:val="-3"/>
          <w:sz w:val="24"/>
        </w:rPr>
        <w:t> </w:t>
      </w:r>
      <w:r>
        <w:rPr>
          <w:sz w:val="24"/>
        </w:rPr>
        <w:t>people of the same age in mainstream colleges. For more detailed information on the definition of SEN, see the Introduction. Colleges should offer an inclusive approach to learning and teaching, with high quality teaching which is differentiated for individuals. This approach should be embedded in their provision in all subject areas and at all levels, and support the teaching of all students, including those with SEN.</w:t>
      </w:r>
    </w:p>
    <w:p>
      <w:pPr>
        <w:pStyle w:val="ListParagraph"/>
        <w:numPr>
          <w:ilvl w:val="1"/>
          <w:numId w:val="2"/>
        </w:numPr>
        <w:tabs>
          <w:tab w:pos="820" w:val="left" w:leader="none"/>
        </w:tabs>
        <w:spacing w:line="276" w:lineRule="auto" w:before="199" w:after="0"/>
        <w:ind w:left="820" w:right="186" w:hanging="710"/>
        <w:jc w:val="left"/>
        <w:rPr>
          <w:sz w:val="24"/>
        </w:rPr>
      </w:pPr>
      <w:r>
        <w:rPr>
          <w:sz w:val="24"/>
        </w:rPr>
        <w:t>Colleges should be ambitious for young people with SEN, whatever their needs and whatever</w:t>
      </w:r>
      <w:r>
        <w:rPr>
          <w:spacing w:val="-2"/>
          <w:sz w:val="24"/>
        </w:rPr>
        <w:t> </w:t>
      </w:r>
      <w:r>
        <w:rPr>
          <w:sz w:val="24"/>
        </w:rPr>
        <w:t>their</w:t>
      </w:r>
      <w:r>
        <w:rPr>
          <w:spacing w:val="-2"/>
          <w:sz w:val="24"/>
        </w:rPr>
        <w:t> </w:t>
      </w:r>
      <w:r>
        <w:rPr>
          <w:sz w:val="24"/>
        </w:rPr>
        <w:t>level</w:t>
      </w:r>
      <w:r>
        <w:rPr>
          <w:spacing w:val="-3"/>
          <w:sz w:val="24"/>
        </w:rPr>
        <w:t> </w:t>
      </w:r>
      <w:r>
        <w:rPr>
          <w:sz w:val="24"/>
        </w:rPr>
        <w:t>of</w:t>
      </w:r>
      <w:r>
        <w:rPr>
          <w:spacing w:val="-1"/>
          <w:sz w:val="24"/>
        </w:rPr>
        <w:t> </w:t>
      </w:r>
      <w:r>
        <w:rPr>
          <w:sz w:val="24"/>
        </w:rPr>
        <w:t>study.</w:t>
      </w:r>
      <w:r>
        <w:rPr>
          <w:spacing w:val="-2"/>
          <w:sz w:val="24"/>
        </w:rPr>
        <w:t> </w:t>
      </w:r>
      <w:r>
        <w:rPr>
          <w:sz w:val="24"/>
        </w:rPr>
        <w:t>They</w:t>
      </w:r>
      <w:r>
        <w:rPr>
          <w:spacing w:val="-3"/>
          <w:sz w:val="24"/>
        </w:rPr>
        <w:t> </w:t>
      </w:r>
      <w:r>
        <w:rPr>
          <w:sz w:val="24"/>
        </w:rPr>
        <w:t>should</w:t>
      </w:r>
      <w:r>
        <w:rPr>
          <w:spacing w:val="-3"/>
          <w:sz w:val="24"/>
        </w:rPr>
        <w:t> </w:t>
      </w:r>
      <w:r>
        <w:rPr>
          <w:sz w:val="24"/>
        </w:rPr>
        <w:t>focus</w:t>
      </w:r>
      <w:r>
        <w:rPr>
          <w:spacing w:val="-3"/>
          <w:sz w:val="24"/>
        </w:rPr>
        <w:t> </w:t>
      </w:r>
      <w:r>
        <w:rPr>
          <w:sz w:val="24"/>
        </w:rPr>
        <w:t>on</w:t>
      </w:r>
      <w:r>
        <w:rPr>
          <w:spacing w:val="-3"/>
          <w:sz w:val="24"/>
        </w:rPr>
        <w:t> </w:t>
      </w:r>
      <w:r>
        <w:rPr>
          <w:sz w:val="24"/>
        </w:rPr>
        <w:t>supporting</w:t>
      </w:r>
      <w:r>
        <w:rPr>
          <w:spacing w:val="-3"/>
          <w:sz w:val="24"/>
        </w:rPr>
        <w:t> </w:t>
      </w:r>
      <w:r>
        <w:rPr>
          <w:sz w:val="24"/>
        </w:rPr>
        <w:t>young</w:t>
      </w:r>
      <w:r>
        <w:rPr>
          <w:spacing w:val="-3"/>
          <w:sz w:val="24"/>
        </w:rPr>
        <w:t> </w:t>
      </w:r>
      <w:r>
        <w:rPr>
          <w:sz w:val="24"/>
        </w:rPr>
        <w:t>people</w:t>
      </w:r>
      <w:r>
        <w:rPr>
          <w:spacing w:val="-3"/>
          <w:sz w:val="24"/>
        </w:rPr>
        <w:t> </w:t>
      </w:r>
      <w:r>
        <w:rPr>
          <w:sz w:val="24"/>
        </w:rPr>
        <w:t>so</w:t>
      </w:r>
      <w:r>
        <w:rPr>
          <w:spacing w:val="-3"/>
          <w:sz w:val="24"/>
        </w:rPr>
        <w:t> </w:t>
      </w:r>
      <w:r>
        <w:rPr>
          <w:sz w:val="24"/>
        </w:rPr>
        <w:t>they can</w:t>
      </w:r>
      <w:r>
        <w:rPr>
          <w:spacing w:val="-4"/>
          <w:sz w:val="24"/>
        </w:rPr>
        <w:t> </w:t>
      </w:r>
      <w:r>
        <w:rPr>
          <w:sz w:val="24"/>
        </w:rPr>
        <w:t>progress</w:t>
      </w:r>
      <w:r>
        <w:rPr>
          <w:spacing w:val="-4"/>
          <w:sz w:val="24"/>
        </w:rPr>
        <w:t> </w:t>
      </w:r>
      <w:r>
        <w:rPr>
          <w:sz w:val="24"/>
        </w:rPr>
        <w:t>and</w:t>
      </w:r>
      <w:r>
        <w:rPr>
          <w:spacing w:val="-4"/>
          <w:sz w:val="24"/>
        </w:rPr>
        <w:t> </w:t>
      </w:r>
      <w:r>
        <w:rPr>
          <w:sz w:val="24"/>
        </w:rPr>
        <w:t>reach</w:t>
      </w:r>
      <w:r>
        <w:rPr>
          <w:spacing w:val="-4"/>
          <w:sz w:val="24"/>
        </w:rPr>
        <w:t> </w:t>
      </w:r>
      <w:r>
        <w:rPr>
          <w:sz w:val="24"/>
        </w:rPr>
        <w:t>positive</w:t>
      </w:r>
      <w:r>
        <w:rPr>
          <w:spacing w:val="-4"/>
          <w:sz w:val="24"/>
        </w:rPr>
        <w:t> </w:t>
      </w:r>
      <w:r>
        <w:rPr>
          <w:sz w:val="24"/>
        </w:rPr>
        <w:t>destinations</w:t>
      </w:r>
      <w:r>
        <w:rPr>
          <w:spacing w:val="-4"/>
          <w:sz w:val="24"/>
        </w:rPr>
        <w:t> </w:t>
      </w:r>
      <w:r>
        <w:rPr>
          <w:sz w:val="24"/>
        </w:rPr>
        <w:t>in</w:t>
      </w:r>
      <w:r>
        <w:rPr>
          <w:spacing w:val="-4"/>
          <w:sz w:val="24"/>
        </w:rPr>
        <w:t> </w:t>
      </w:r>
      <w:r>
        <w:rPr>
          <w:sz w:val="24"/>
        </w:rPr>
        <w:t>adult</w:t>
      </w:r>
      <w:r>
        <w:rPr>
          <w:spacing w:val="-3"/>
          <w:sz w:val="24"/>
        </w:rPr>
        <w:t> </w:t>
      </w:r>
      <w:r>
        <w:rPr>
          <w:sz w:val="24"/>
        </w:rPr>
        <w:t>life.</w:t>
      </w:r>
      <w:r>
        <w:rPr>
          <w:spacing w:val="-3"/>
          <w:sz w:val="24"/>
        </w:rPr>
        <w:t> </w:t>
      </w:r>
      <w:r>
        <w:rPr>
          <w:sz w:val="24"/>
        </w:rPr>
        <w:t>These</w:t>
      </w:r>
      <w:r>
        <w:rPr>
          <w:spacing w:val="-4"/>
          <w:sz w:val="24"/>
        </w:rPr>
        <w:t> </w:t>
      </w:r>
      <w:r>
        <w:rPr>
          <w:sz w:val="24"/>
        </w:rPr>
        <w:t>destinations</w:t>
      </w:r>
      <w:r>
        <w:rPr>
          <w:spacing w:val="-4"/>
          <w:sz w:val="24"/>
        </w:rPr>
        <w:t> </w:t>
      </w:r>
      <w:r>
        <w:rPr>
          <w:sz w:val="24"/>
        </w:rPr>
        <w:t>include higher</w:t>
      </w:r>
      <w:r>
        <w:rPr>
          <w:spacing w:val="-3"/>
          <w:sz w:val="24"/>
        </w:rPr>
        <w:t> </w:t>
      </w:r>
      <w:r>
        <w:rPr>
          <w:sz w:val="24"/>
        </w:rPr>
        <w:t>education</w:t>
      </w:r>
      <w:r>
        <w:rPr>
          <w:spacing w:val="-4"/>
          <w:sz w:val="24"/>
        </w:rPr>
        <w:t> </w:t>
      </w:r>
      <w:r>
        <w:rPr>
          <w:sz w:val="24"/>
        </w:rPr>
        <w:t>or</w:t>
      </w:r>
      <w:r>
        <w:rPr>
          <w:spacing w:val="-3"/>
          <w:sz w:val="24"/>
        </w:rPr>
        <w:t> </w:t>
      </w:r>
      <w:r>
        <w:rPr>
          <w:sz w:val="24"/>
        </w:rPr>
        <w:t>further</w:t>
      </w:r>
      <w:r>
        <w:rPr>
          <w:spacing w:val="-5"/>
          <w:sz w:val="24"/>
        </w:rPr>
        <w:t> </w:t>
      </w:r>
      <w:r>
        <w:rPr>
          <w:sz w:val="24"/>
        </w:rPr>
        <w:t>training</w:t>
      </w:r>
      <w:r>
        <w:rPr>
          <w:spacing w:val="-5"/>
          <w:sz w:val="24"/>
        </w:rPr>
        <w:t> </w:t>
      </w:r>
      <w:r>
        <w:rPr>
          <w:sz w:val="24"/>
        </w:rPr>
        <w:t>or</w:t>
      </w:r>
      <w:r>
        <w:rPr>
          <w:spacing w:val="-3"/>
          <w:sz w:val="24"/>
        </w:rPr>
        <w:t> </w:t>
      </w:r>
      <w:r>
        <w:rPr>
          <w:sz w:val="24"/>
        </w:rPr>
        <w:t>employment,</w:t>
      </w:r>
      <w:r>
        <w:rPr>
          <w:spacing w:val="-3"/>
          <w:sz w:val="24"/>
        </w:rPr>
        <w:t> </w:t>
      </w:r>
      <w:r>
        <w:rPr>
          <w:sz w:val="24"/>
        </w:rPr>
        <w:t>independent</w:t>
      </w:r>
      <w:r>
        <w:rPr>
          <w:spacing w:val="-3"/>
          <w:sz w:val="24"/>
        </w:rPr>
        <w:t> </w:t>
      </w:r>
      <w:r>
        <w:rPr>
          <w:sz w:val="24"/>
        </w:rPr>
        <w:t>living</w:t>
      </w:r>
      <w:r>
        <w:rPr>
          <w:spacing w:val="-4"/>
          <w:sz w:val="24"/>
        </w:rPr>
        <w:t> </w:t>
      </w:r>
      <w:r>
        <w:rPr>
          <w:sz w:val="24"/>
        </w:rPr>
        <w:t>(which</w:t>
      </w:r>
      <w:r>
        <w:rPr>
          <w:spacing w:val="-3"/>
          <w:sz w:val="24"/>
        </w:rPr>
        <w:t> </w:t>
      </w:r>
      <w:r>
        <w:rPr>
          <w:sz w:val="24"/>
        </w:rPr>
        <w:t>means having choice and control over the support received), good health and participating in the community. Further information on support for young people in preparing for adult life is set out in Chapter 8, Preparing for adulthood from the earliest years.</w:t>
      </w:r>
    </w:p>
    <w:p>
      <w:pPr>
        <w:pStyle w:val="ListParagraph"/>
        <w:numPr>
          <w:ilvl w:val="1"/>
          <w:numId w:val="2"/>
        </w:numPr>
        <w:tabs>
          <w:tab w:pos="819" w:val="left" w:leader="none"/>
        </w:tabs>
        <w:spacing w:line="276" w:lineRule="auto" w:before="200" w:after="0"/>
        <w:ind w:left="819" w:right="237" w:hanging="710"/>
        <w:jc w:val="left"/>
        <w:rPr>
          <w:sz w:val="24"/>
        </w:rPr>
      </w:pPr>
      <w:r>
        <w:rPr>
          <w:sz w:val="24"/>
        </w:rPr>
        <w:t>All students aged 16-19 (and students up to the age of</w:t>
      </w:r>
      <w:r>
        <w:rPr>
          <w:spacing w:val="-1"/>
          <w:sz w:val="24"/>
        </w:rPr>
        <w:t> </w:t>
      </w:r>
      <w:r>
        <w:rPr>
          <w:sz w:val="24"/>
        </w:rPr>
        <w:t>25 where they have an EHC plan) should follow a coherent study programme which provides stretch and progression and enables them to achieve the best possible outcomes in adult life. Further detail on study programmes and pathways to employment is given in Chapter</w:t>
      </w:r>
      <w:r>
        <w:rPr>
          <w:spacing w:val="-2"/>
          <w:sz w:val="24"/>
        </w:rPr>
        <w:t> </w:t>
      </w:r>
      <w:r>
        <w:rPr>
          <w:sz w:val="24"/>
        </w:rPr>
        <w:t>8,</w:t>
      </w:r>
      <w:r>
        <w:rPr>
          <w:spacing w:val="-4"/>
          <w:sz w:val="24"/>
        </w:rPr>
        <w:t> </w:t>
      </w:r>
      <w:r>
        <w:rPr>
          <w:sz w:val="24"/>
        </w:rPr>
        <w:t>Preparing</w:t>
      </w:r>
      <w:r>
        <w:rPr>
          <w:spacing w:val="-3"/>
          <w:sz w:val="24"/>
        </w:rPr>
        <w:t> </w:t>
      </w:r>
      <w:r>
        <w:rPr>
          <w:sz w:val="24"/>
        </w:rPr>
        <w:t>for</w:t>
      </w:r>
      <w:r>
        <w:rPr>
          <w:spacing w:val="-2"/>
          <w:sz w:val="24"/>
        </w:rPr>
        <w:t> </w:t>
      </w:r>
      <w:r>
        <w:rPr>
          <w:sz w:val="24"/>
        </w:rPr>
        <w:t>adulthood</w:t>
      </w:r>
      <w:r>
        <w:rPr>
          <w:spacing w:val="-3"/>
          <w:sz w:val="24"/>
        </w:rPr>
        <w:t> </w:t>
      </w:r>
      <w:r>
        <w:rPr>
          <w:sz w:val="24"/>
        </w:rPr>
        <w:t>from</w:t>
      </w:r>
      <w:r>
        <w:rPr>
          <w:spacing w:val="-4"/>
          <w:sz w:val="24"/>
        </w:rPr>
        <w:t> </w:t>
      </w:r>
      <w:r>
        <w:rPr>
          <w:sz w:val="24"/>
        </w:rPr>
        <w:t>the</w:t>
      </w:r>
      <w:r>
        <w:rPr>
          <w:spacing w:val="-4"/>
          <w:sz w:val="24"/>
        </w:rPr>
        <w:t> </w:t>
      </w:r>
      <w:r>
        <w:rPr>
          <w:sz w:val="24"/>
        </w:rPr>
        <w:t>earliest</w:t>
      </w:r>
      <w:r>
        <w:rPr>
          <w:spacing w:val="-2"/>
          <w:sz w:val="24"/>
        </w:rPr>
        <w:t> </w:t>
      </w:r>
      <w:r>
        <w:rPr>
          <w:sz w:val="24"/>
        </w:rPr>
        <w:t>years,</w:t>
      </w:r>
      <w:r>
        <w:rPr>
          <w:spacing w:val="-2"/>
          <w:sz w:val="24"/>
        </w:rPr>
        <w:t> </w:t>
      </w:r>
      <w:r>
        <w:rPr>
          <w:sz w:val="24"/>
        </w:rPr>
        <w:t>paragraphs</w:t>
      </w:r>
      <w:r>
        <w:rPr>
          <w:spacing w:val="-3"/>
          <w:sz w:val="24"/>
        </w:rPr>
        <w:t> </w:t>
      </w:r>
      <w:r>
        <w:rPr>
          <w:sz w:val="24"/>
        </w:rPr>
        <w:t>8.32</w:t>
      </w:r>
      <w:r>
        <w:rPr>
          <w:spacing w:val="-3"/>
          <w:sz w:val="24"/>
        </w:rPr>
        <w:t> </w:t>
      </w:r>
      <w:r>
        <w:rPr>
          <w:sz w:val="24"/>
        </w:rPr>
        <w:t>to</w:t>
      </w:r>
      <w:r>
        <w:rPr>
          <w:spacing w:val="-3"/>
          <w:sz w:val="24"/>
        </w:rPr>
        <w:t> </w:t>
      </w:r>
      <w:r>
        <w:rPr>
          <w:sz w:val="24"/>
        </w:rPr>
        <w:t>8.40. More detailed information on what constitutes good outcome setting is given in Chapter 9, Education, Health and Care needs assessments and plans, paragraphs</w:t>
      </w:r>
    </w:p>
    <w:p>
      <w:pPr>
        <w:pStyle w:val="BodyText"/>
        <w:spacing w:before="1"/>
        <w:ind w:firstLine="0"/>
      </w:pPr>
      <w:r>
        <w:rPr/>
        <w:t>9.64</w:t>
      </w:r>
      <w:r>
        <w:rPr>
          <w:spacing w:val="-5"/>
        </w:rPr>
        <w:t> </w:t>
      </w:r>
      <w:r>
        <w:rPr/>
        <w:t>to</w:t>
      </w:r>
      <w:r>
        <w:rPr>
          <w:spacing w:val="-3"/>
        </w:rPr>
        <w:t> </w:t>
      </w:r>
      <w:r>
        <w:rPr/>
        <w:t>9.69).</w:t>
      </w:r>
      <w:r>
        <w:rPr>
          <w:spacing w:val="-2"/>
        </w:rPr>
        <w:t> </w:t>
      </w:r>
      <w:r>
        <w:rPr/>
        <w:t>These</w:t>
      </w:r>
      <w:r>
        <w:rPr>
          <w:spacing w:val="-3"/>
        </w:rPr>
        <w:t> </w:t>
      </w:r>
      <w:r>
        <w:rPr/>
        <w:t>principles</w:t>
      </w:r>
      <w:r>
        <w:rPr>
          <w:spacing w:val="-2"/>
        </w:rPr>
        <w:t> </w:t>
      </w:r>
      <w:r>
        <w:rPr/>
        <w:t>should</w:t>
      </w:r>
      <w:r>
        <w:rPr>
          <w:spacing w:val="-3"/>
        </w:rPr>
        <w:t> </w:t>
      </w:r>
      <w:r>
        <w:rPr/>
        <w:t>be</w:t>
      </w:r>
      <w:r>
        <w:rPr>
          <w:spacing w:val="-3"/>
        </w:rPr>
        <w:t> </w:t>
      </w:r>
      <w:r>
        <w:rPr/>
        <w:t>applied</w:t>
      </w:r>
      <w:r>
        <w:rPr>
          <w:spacing w:val="-3"/>
        </w:rPr>
        <w:t> </w:t>
      </w:r>
      <w:r>
        <w:rPr/>
        <w:t>to</w:t>
      </w:r>
      <w:r>
        <w:rPr>
          <w:spacing w:val="-2"/>
        </w:rPr>
        <w:t> </w:t>
      </w:r>
      <w:r>
        <w:rPr/>
        <w:t>planning</w:t>
      </w:r>
      <w:r>
        <w:rPr>
          <w:spacing w:val="-3"/>
        </w:rPr>
        <w:t> </w:t>
      </w:r>
      <w:r>
        <w:rPr/>
        <w:t>for</w:t>
      </w:r>
      <w:r>
        <w:rPr>
          <w:spacing w:val="-2"/>
        </w:rPr>
        <w:t> </w:t>
      </w:r>
      <w:r>
        <w:rPr/>
        <w:t>all</w:t>
      </w:r>
      <w:r>
        <w:rPr>
          <w:spacing w:val="-3"/>
        </w:rPr>
        <w:t> </w:t>
      </w:r>
      <w:r>
        <w:rPr/>
        <w:t>young</w:t>
      </w:r>
      <w:r>
        <w:rPr>
          <w:spacing w:val="-2"/>
        </w:rPr>
        <w:t> people.</w:t>
      </w:r>
    </w:p>
    <w:p>
      <w:pPr>
        <w:pStyle w:val="Heading3"/>
        <w:spacing w:before="242"/>
      </w:pPr>
      <w:r>
        <w:rPr>
          <w:color w:val="1F497D"/>
        </w:rPr>
        <w:t>Equality</w:t>
      </w:r>
      <w:r>
        <w:rPr>
          <w:color w:val="1F497D"/>
          <w:spacing w:val="-11"/>
        </w:rPr>
        <w:t> </w:t>
      </w:r>
      <w:r>
        <w:rPr>
          <w:color w:val="1F497D"/>
        </w:rPr>
        <w:t>Act</w:t>
      </w:r>
      <w:r>
        <w:rPr>
          <w:color w:val="1F497D"/>
          <w:spacing w:val="-9"/>
        </w:rPr>
        <w:t> </w:t>
      </w:r>
      <w:r>
        <w:rPr>
          <w:color w:val="1F497D"/>
          <w:spacing w:val="-4"/>
        </w:rPr>
        <w:t>2010</w:t>
      </w:r>
    </w:p>
    <w:p>
      <w:pPr>
        <w:pStyle w:val="ListParagraph"/>
        <w:numPr>
          <w:ilvl w:val="1"/>
          <w:numId w:val="2"/>
        </w:numPr>
        <w:tabs>
          <w:tab w:pos="819" w:val="left" w:leader="none"/>
        </w:tabs>
        <w:spacing w:line="276" w:lineRule="auto" w:before="167" w:after="0"/>
        <w:ind w:left="819" w:right="146" w:hanging="710"/>
        <w:jc w:val="left"/>
        <w:rPr>
          <w:sz w:val="24"/>
        </w:rPr>
      </w:pPr>
      <w:r>
        <w:rPr>
          <w:sz w:val="24"/>
        </w:rPr>
        <w:t>FE colleges, sixth form colleges, 16-19 academies and independent special schools approved under Section 41 of the Children and Families Act 2014 have duties under the Equality Act 2010. In particular, they </w:t>
      </w:r>
      <w:r>
        <w:rPr>
          <w:b/>
          <w:sz w:val="24"/>
        </w:rPr>
        <w:t>must not </w:t>
      </w:r>
      <w:r>
        <w:rPr>
          <w:sz w:val="24"/>
        </w:rPr>
        <w:t>discriminate against, harass or victimise disabled children or young people and they </w:t>
      </w:r>
      <w:r>
        <w:rPr>
          <w:b/>
          <w:sz w:val="24"/>
        </w:rPr>
        <w:t>must </w:t>
      </w:r>
      <w:r>
        <w:rPr>
          <w:sz w:val="24"/>
        </w:rPr>
        <w:t>make reasonable adjustments</w:t>
      </w:r>
      <w:r>
        <w:rPr>
          <w:spacing w:val="-3"/>
          <w:sz w:val="24"/>
        </w:rPr>
        <w:t> </w:t>
      </w:r>
      <w:r>
        <w:rPr>
          <w:sz w:val="24"/>
        </w:rPr>
        <w:t>to</w:t>
      </w:r>
      <w:r>
        <w:rPr>
          <w:spacing w:val="-3"/>
          <w:sz w:val="24"/>
        </w:rPr>
        <w:t> </w:t>
      </w:r>
      <w:r>
        <w:rPr>
          <w:sz w:val="24"/>
        </w:rPr>
        <w:t>prevent</w:t>
      </w:r>
      <w:r>
        <w:rPr>
          <w:spacing w:val="-3"/>
          <w:sz w:val="24"/>
        </w:rPr>
        <w:t> </w:t>
      </w:r>
      <w:r>
        <w:rPr>
          <w:sz w:val="24"/>
        </w:rPr>
        <w:t>them</w:t>
      </w:r>
      <w:r>
        <w:rPr>
          <w:spacing w:val="-4"/>
          <w:sz w:val="24"/>
        </w:rPr>
        <w:t> </w:t>
      </w:r>
      <w:r>
        <w:rPr>
          <w:sz w:val="24"/>
        </w:rPr>
        <w:t>being</w:t>
      </w:r>
      <w:r>
        <w:rPr>
          <w:spacing w:val="-3"/>
          <w:sz w:val="24"/>
        </w:rPr>
        <w:t> </w:t>
      </w:r>
      <w:r>
        <w:rPr>
          <w:sz w:val="24"/>
        </w:rPr>
        <w:t>placed</w:t>
      </w:r>
      <w:r>
        <w:rPr>
          <w:spacing w:val="-3"/>
          <w:sz w:val="24"/>
        </w:rPr>
        <w:t> </w:t>
      </w:r>
      <w:r>
        <w:rPr>
          <w:sz w:val="24"/>
        </w:rPr>
        <w:t>at</w:t>
      </w:r>
      <w:r>
        <w:rPr>
          <w:spacing w:val="-3"/>
          <w:sz w:val="24"/>
        </w:rPr>
        <w:t> </w:t>
      </w:r>
      <w:r>
        <w:rPr>
          <w:sz w:val="24"/>
        </w:rPr>
        <w:t>a</w:t>
      </w:r>
      <w:r>
        <w:rPr>
          <w:spacing w:val="-3"/>
          <w:sz w:val="24"/>
        </w:rPr>
        <w:t> </w:t>
      </w:r>
      <w:r>
        <w:rPr>
          <w:sz w:val="24"/>
        </w:rPr>
        <w:t>substantial</w:t>
      </w:r>
      <w:r>
        <w:rPr>
          <w:spacing w:val="-3"/>
          <w:sz w:val="24"/>
        </w:rPr>
        <w:t> </w:t>
      </w:r>
      <w:r>
        <w:rPr>
          <w:sz w:val="24"/>
        </w:rPr>
        <w:t>disadvantage.</w:t>
      </w:r>
      <w:r>
        <w:rPr>
          <w:spacing w:val="-3"/>
          <w:sz w:val="24"/>
        </w:rPr>
        <w:t> </w:t>
      </w:r>
      <w:r>
        <w:rPr>
          <w:sz w:val="24"/>
        </w:rPr>
        <w:t>This</w:t>
      </w:r>
      <w:r>
        <w:rPr>
          <w:spacing w:val="-3"/>
          <w:sz w:val="24"/>
        </w:rPr>
        <w:t> </w:t>
      </w:r>
      <w:r>
        <w:rPr>
          <w:sz w:val="24"/>
        </w:rPr>
        <w:t>duty</w:t>
      </w:r>
      <w:r>
        <w:rPr>
          <w:spacing w:val="-3"/>
          <w:sz w:val="24"/>
        </w:rPr>
        <w:t> </w:t>
      </w:r>
      <w:r>
        <w:rPr>
          <w:sz w:val="24"/>
        </w:rPr>
        <w:t>is anticipatory – it requires thought to be given in advance to what disabled young people might require and what adjustments might need to be made to prevent that </w:t>
      </w:r>
      <w:r>
        <w:rPr>
          <w:spacing w:val="-2"/>
          <w:sz w:val="24"/>
        </w:rPr>
        <w:t>disadvantage.</w:t>
      </w:r>
    </w:p>
    <w:p>
      <w:pPr>
        <w:pStyle w:val="ListParagraph"/>
        <w:numPr>
          <w:ilvl w:val="1"/>
          <w:numId w:val="2"/>
        </w:numPr>
        <w:tabs>
          <w:tab w:pos="819" w:val="left" w:leader="none"/>
        </w:tabs>
        <w:spacing w:line="276" w:lineRule="auto" w:before="200" w:after="0"/>
        <w:ind w:left="819" w:right="799" w:hanging="710"/>
        <w:jc w:val="left"/>
        <w:rPr>
          <w:sz w:val="24"/>
        </w:rPr>
      </w:pPr>
      <w:r>
        <w:rPr>
          <w:sz w:val="24"/>
        </w:rPr>
        <w:t>Providers have wider duties to prevent discrimination, to promote equality of opportunity</w:t>
      </w:r>
      <w:r>
        <w:rPr>
          <w:spacing w:val="-3"/>
          <w:sz w:val="24"/>
        </w:rPr>
        <w:t> </w:t>
      </w:r>
      <w:r>
        <w:rPr>
          <w:sz w:val="24"/>
        </w:rPr>
        <w:t>and</w:t>
      </w:r>
      <w:r>
        <w:rPr>
          <w:spacing w:val="-4"/>
          <w:sz w:val="24"/>
        </w:rPr>
        <w:t> </w:t>
      </w:r>
      <w:r>
        <w:rPr>
          <w:sz w:val="24"/>
        </w:rPr>
        <w:t>to</w:t>
      </w:r>
      <w:r>
        <w:rPr>
          <w:spacing w:val="-4"/>
          <w:sz w:val="24"/>
        </w:rPr>
        <w:t> </w:t>
      </w:r>
      <w:r>
        <w:rPr>
          <w:sz w:val="24"/>
        </w:rPr>
        <w:t>foster</w:t>
      </w:r>
      <w:r>
        <w:rPr>
          <w:spacing w:val="-3"/>
          <w:sz w:val="24"/>
        </w:rPr>
        <w:t> </w:t>
      </w:r>
      <w:r>
        <w:rPr>
          <w:sz w:val="24"/>
        </w:rPr>
        <w:t>good</w:t>
      </w:r>
      <w:r>
        <w:rPr>
          <w:spacing w:val="-4"/>
          <w:sz w:val="24"/>
        </w:rPr>
        <w:t> </w:t>
      </w:r>
      <w:r>
        <w:rPr>
          <w:sz w:val="24"/>
        </w:rPr>
        <w:t>relations.</w:t>
      </w:r>
      <w:r>
        <w:rPr>
          <w:spacing w:val="-3"/>
          <w:sz w:val="24"/>
        </w:rPr>
        <w:t> </w:t>
      </w:r>
      <w:r>
        <w:rPr>
          <w:sz w:val="24"/>
        </w:rPr>
        <w:t>Chapter</w:t>
      </w:r>
      <w:r>
        <w:rPr>
          <w:spacing w:val="-3"/>
          <w:sz w:val="24"/>
        </w:rPr>
        <w:t> </w:t>
      </w:r>
      <w:r>
        <w:rPr>
          <w:sz w:val="24"/>
        </w:rPr>
        <w:t>1,</w:t>
      </w:r>
      <w:r>
        <w:rPr>
          <w:spacing w:val="-3"/>
          <w:sz w:val="24"/>
        </w:rPr>
        <w:t> </w:t>
      </w:r>
      <w:r>
        <w:rPr>
          <w:sz w:val="24"/>
        </w:rPr>
        <w:t>Principles,</w:t>
      </w:r>
      <w:r>
        <w:rPr>
          <w:spacing w:val="-4"/>
          <w:sz w:val="24"/>
        </w:rPr>
        <w:t> </w:t>
      </w:r>
      <w:r>
        <w:rPr>
          <w:sz w:val="24"/>
        </w:rPr>
        <w:t>provides</w:t>
      </w:r>
      <w:r>
        <w:rPr>
          <w:spacing w:val="-4"/>
          <w:sz w:val="24"/>
        </w:rPr>
        <w:t> </w:t>
      </w:r>
      <w:r>
        <w:rPr>
          <w:sz w:val="24"/>
        </w:rPr>
        <w:t>further</w:t>
      </w:r>
    </w:p>
    <w:p>
      <w:pPr>
        <w:spacing w:after="0" w:line="276" w:lineRule="auto"/>
        <w:jc w:val="left"/>
        <w:rPr>
          <w:sz w:val="24"/>
        </w:rPr>
        <w:sectPr>
          <w:pgSz w:w="11910" w:h="16840"/>
          <w:pgMar w:header="0" w:footer="1055" w:top="1340" w:bottom="1240" w:left="620" w:right="1340"/>
        </w:sectPr>
      </w:pPr>
    </w:p>
    <w:p>
      <w:pPr>
        <w:pStyle w:val="BodyText"/>
        <w:spacing w:line="276" w:lineRule="auto" w:before="79"/>
        <w:ind w:right="176" w:firstLine="0"/>
      </w:pPr>
      <w:r>
        <w:rPr/>
        <w:t>details</w:t>
      </w:r>
      <w:r>
        <w:rPr>
          <w:spacing w:val="-4"/>
        </w:rPr>
        <w:t> </w:t>
      </w:r>
      <w:r>
        <w:rPr/>
        <w:t>on</w:t>
      </w:r>
      <w:r>
        <w:rPr>
          <w:spacing w:val="-4"/>
        </w:rPr>
        <w:t> </w:t>
      </w:r>
      <w:r>
        <w:rPr/>
        <w:t>the</w:t>
      </w:r>
      <w:r>
        <w:rPr>
          <w:spacing w:val="-4"/>
        </w:rPr>
        <w:t> </w:t>
      </w:r>
      <w:r>
        <w:rPr/>
        <w:t>disability</w:t>
      </w:r>
      <w:r>
        <w:rPr>
          <w:spacing w:val="-4"/>
        </w:rPr>
        <w:t> </w:t>
      </w:r>
      <w:r>
        <w:rPr/>
        <w:t>discrimination</w:t>
      </w:r>
      <w:r>
        <w:rPr>
          <w:spacing w:val="-4"/>
        </w:rPr>
        <w:t> </w:t>
      </w:r>
      <w:r>
        <w:rPr/>
        <w:t>duties</w:t>
      </w:r>
      <w:r>
        <w:rPr>
          <w:spacing w:val="-3"/>
        </w:rPr>
        <w:t> </w:t>
      </w:r>
      <w:r>
        <w:rPr/>
        <w:t>in</w:t>
      </w:r>
      <w:r>
        <w:rPr>
          <w:spacing w:val="-4"/>
        </w:rPr>
        <w:t> </w:t>
      </w:r>
      <w:r>
        <w:rPr/>
        <w:t>the</w:t>
      </w:r>
      <w:r>
        <w:rPr>
          <w:spacing w:val="-4"/>
        </w:rPr>
        <w:t> </w:t>
      </w:r>
      <w:r>
        <w:rPr/>
        <w:t>Equality</w:t>
      </w:r>
      <w:r>
        <w:rPr>
          <w:spacing w:val="-4"/>
        </w:rPr>
        <w:t> </w:t>
      </w:r>
      <w:r>
        <w:rPr/>
        <w:t>Act</w:t>
      </w:r>
      <w:r>
        <w:rPr>
          <w:spacing w:val="-3"/>
        </w:rPr>
        <w:t> </w:t>
      </w:r>
      <w:r>
        <w:rPr/>
        <w:t>2010.</w:t>
      </w:r>
      <w:r>
        <w:rPr>
          <w:spacing w:val="-3"/>
        </w:rPr>
        <w:t> </w:t>
      </w:r>
      <w:r>
        <w:rPr/>
        <w:t>The</w:t>
      </w:r>
      <w:r>
        <w:rPr>
          <w:spacing w:val="-4"/>
        </w:rPr>
        <w:t> </w:t>
      </w:r>
      <w:r>
        <w:rPr/>
        <w:t>guidance in this chapter should be read in the light of the principles in Chapter 1 which focus on inclusive practice and removing barriers to learning.</w:t>
      </w:r>
    </w:p>
    <w:p>
      <w:pPr>
        <w:pStyle w:val="Heading2"/>
        <w:spacing w:before="240"/>
      </w:pPr>
      <w:r>
        <w:rPr>
          <w:color w:val="1F497D"/>
        </w:rPr>
        <w:t>Careers</w:t>
      </w:r>
      <w:r>
        <w:rPr>
          <w:color w:val="1F497D"/>
          <w:spacing w:val="-7"/>
        </w:rPr>
        <w:t> </w:t>
      </w:r>
      <w:r>
        <w:rPr>
          <w:color w:val="1F497D"/>
        </w:rPr>
        <w:t>guidance</w:t>
      </w:r>
      <w:r>
        <w:rPr>
          <w:color w:val="1F497D"/>
          <w:spacing w:val="-5"/>
        </w:rPr>
        <w:t> </w:t>
      </w:r>
      <w:r>
        <w:rPr>
          <w:color w:val="1F497D"/>
        </w:rPr>
        <w:t>for</w:t>
      </w:r>
      <w:r>
        <w:rPr>
          <w:color w:val="1F497D"/>
          <w:spacing w:val="-5"/>
        </w:rPr>
        <w:t> </w:t>
      </w:r>
      <w:r>
        <w:rPr>
          <w:color w:val="1F497D"/>
        </w:rPr>
        <w:t>young</w:t>
      </w:r>
      <w:r>
        <w:rPr>
          <w:color w:val="1F497D"/>
          <w:spacing w:val="-2"/>
        </w:rPr>
        <w:t> people</w:t>
      </w:r>
    </w:p>
    <w:p>
      <w:pPr>
        <w:pStyle w:val="ListParagraph"/>
        <w:numPr>
          <w:ilvl w:val="1"/>
          <w:numId w:val="2"/>
        </w:numPr>
        <w:tabs>
          <w:tab w:pos="820" w:val="left" w:leader="none"/>
        </w:tabs>
        <w:spacing w:line="276" w:lineRule="auto" w:before="120" w:after="0"/>
        <w:ind w:left="820" w:right="116" w:hanging="710"/>
        <w:jc w:val="left"/>
        <w:rPr>
          <w:sz w:val="24"/>
        </w:rPr>
      </w:pPr>
      <w:r>
        <w:rPr>
          <w:sz w:val="24"/>
        </w:rPr>
        <w:t>FE</w:t>
      </w:r>
      <w:r>
        <w:rPr>
          <w:spacing w:val="-3"/>
          <w:sz w:val="24"/>
        </w:rPr>
        <w:t> </w:t>
      </w:r>
      <w:r>
        <w:rPr>
          <w:sz w:val="24"/>
        </w:rPr>
        <w:t>colleges</w:t>
      </w:r>
      <w:r>
        <w:rPr>
          <w:spacing w:val="-3"/>
          <w:sz w:val="24"/>
        </w:rPr>
        <w:t> </w:t>
      </w:r>
      <w:r>
        <w:rPr>
          <w:sz w:val="24"/>
        </w:rPr>
        <w:t>and</w:t>
      </w:r>
      <w:r>
        <w:rPr>
          <w:spacing w:val="-3"/>
          <w:sz w:val="24"/>
        </w:rPr>
        <w:t> </w:t>
      </w:r>
      <w:r>
        <w:rPr>
          <w:sz w:val="24"/>
        </w:rPr>
        <w:t>sixth</w:t>
      </w:r>
      <w:r>
        <w:rPr>
          <w:spacing w:val="-2"/>
          <w:sz w:val="24"/>
        </w:rPr>
        <w:t> </w:t>
      </w:r>
      <w:r>
        <w:rPr>
          <w:sz w:val="24"/>
        </w:rPr>
        <w:t>form</w:t>
      </w:r>
      <w:r>
        <w:rPr>
          <w:spacing w:val="-2"/>
          <w:sz w:val="24"/>
        </w:rPr>
        <w:t> </w:t>
      </w:r>
      <w:r>
        <w:rPr>
          <w:sz w:val="24"/>
        </w:rPr>
        <w:t>colleges</w:t>
      </w:r>
      <w:r>
        <w:rPr>
          <w:spacing w:val="-3"/>
          <w:sz w:val="24"/>
        </w:rPr>
        <w:t> </w:t>
      </w:r>
      <w:r>
        <w:rPr>
          <w:sz w:val="24"/>
        </w:rPr>
        <w:t>are</w:t>
      </w:r>
      <w:r>
        <w:rPr>
          <w:spacing w:val="-3"/>
          <w:sz w:val="24"/>
        </w:rPr>
        <w:t> </w:t>
      </w:r>
      <w:r>
        <w:rPr>
          <w:sz w:val="24"/>
        </w:rPr>
        <w:t>required</w:t>
      </w:r>
      <w:r>
        <w:rPr>
          <w:spacing w:val="-3"/>
          <w:sz w:val="24"/>
        </w:rPr>
        <w:t> </w:t>
      </w:r>
      <w:r>
        <w:rPr>
          <w:sz w:val="24"/>
        </w:rPr>
        <w:t>through</w:t>
      </w:r>
      <w:r>
        <w:rPr>
          <w:spacing w:val="-3"/>
          <w:sz w:val="24"/>
        </w:rPr>
        <w:t> </w:t>
      </w:r>
      <w:r>
        <w:rPr>
          <w:sz w:val="24"/>
        </w:rPr>
        <w:t>their</w:t>
      </w:r>
      <w:r>
        <w:rPr>
          <w:spacing w:val="-2"/>
          <w:sz w:val="24"/>
        </w:rPr>
        <w:t> </w:t>
      </w:r>
      <w:r>
        <w:rPr>
          <w:sz w:val="24"/>
        </w:rPr>
        <w:t>funding</w:t>
      </w:r>
      <w:r>
        <w:rPr>
          <w:spacing w:val="-3"/>
          <w:sz w:val="24"/>
        </w:rPr>
        <w:t> </w:t>
      </w:r>
      <w:r>
        <w:rPr>
          <w:sz w:val="24"/>
        </w:rPr>
        <w:t>agreements</w:t>
      </w:r>
      <w:r>
        <w:rPr>
          <w:spacing w:val="-3"/>
          <w:sz w:val="24"/>
        </w:rPr>
        <w:t> </w:t>
      </w:r>
      <w:r>
        <w:rPr>
          <w:sz w:val="24"/>
        </w:rPr>
        <w:t>to secure access to independent careers guidance for all students up to and including age 18 and for 19- to 25-year-olds with EHC plans. Chapter 8 provides more information about careers guidance for children and young people.</w:t>
      </w:r>
    </w:p>
    <w:p>
      <w:pPr>
        <w:pStyle w:val="Heading2"/>
        <w:spacing w:before="241"/>
      </w:pPr>
      <w:r>
        <w:rPr>
          <w:color w:val="1F497D"/>
        </w:rPr>
        <w:t>Identifying</w:t>
      </w:r>
      <w:r>
        <w:rPr>
          <w:color w:val="1F497D"/>
          <w:spacing w:val="-10"/>
        </w:rPr>
        <w:t> </w:t>
      </w:r>
      <w:r>
        <w:rPr>
          <w:color w:val="1F497D"/>
          <w:spacing w:val="-5"/>
        </w:rPr>
        <w:t>SEN</w:t>
      </w:r>
    </w:p>
    <w:p>
      <w:pPr>
        <w:pStyle w:val="ListParagraph"/>
        <w:numPr>
          <w:ilvl w:val="1"/>
          <w:numId w:val="2"/>
        </w:numPr>
        <w:tabs>
          <w:tab w:pos="819" w:val="left" w:leader="none"/>
        </w:tabs>
        <w:spacing w:line="276" w:lineRule="auto" w:before="120" w:after="0"/>
        <w:ind w:left="819" w:right="119" w:hanging="710"/>
        <w:jc w:val="left"/>
        <w:rPr>
          <w:sz w:val="24"/>
        </w:rPr>
      </w:pPr>
      <w:r>
        <w:rPr>
          <w:sz w:val="24"/>
        </w:rPr>
        <w:t>Colleges should be involved in transition planning between school and college so that they</w:t>
      </w:r>
      <w:r>
        <w:rPr>
          <w:spacing w:val="-1"/>
          <w:sz w:val="24"/>
        </w:rPr>
        <w:t> </w:t>
      </w:r>
      <w:r>
        <w:rPr>
          <w:sz w:val="24"/>
        </w:rPr>
        <w:t>can</w:t>
      </w:r>
      <w:r>
        <w:rPr>
          <w:spacing w:val="-1"/>
          <w:sz w:val="24"/>
        </w:rPr>
        <w:t> </w:t>
      </w:r>
      <w:r>
        <w:rPr>
          <w:sz w:val="24"/>
        </w:rPr>
        <w:t>prepare</w:t>
      </w:r>
      <w:r>
        <w:rPr>
          <w:spacing w:val="-1"/>
          <w:sz w:val="24"/>
        </w:rPr>
        <w:t> </w:t>
      </w:r>
      <w:r>
        <w:rPr>
          <w:sz w:val="24"/>
        </w:rPr>
        <w:t>to</w:t>
      </w:r>
      <w:r>
        <w:rPr>
          <w:spacing w:val="-1"/>
          <w:sz w:val="24"/>
        </w:rPr>
        <w:t> </w:t>
      </w:r>
      <w:r>
        <w:rPr>
          <w:sz w:val="24"/>
        </w:rPr>
        <w:t>meet</w:t>
      </w:r>
      <w:r>
        <w:rPr>
          <w:spacing w:val="-2"/>
          <w:sz w:val="24"/>
        </w:rPr>
        <w:t> </w:t>
      </w:r>
      <w:r>
        <w:rPr>
          <w:sz w:val="24"/>
        </w:rPr>
        <w:t>the</w:t>
      </w:r>
      <w:r>
        <w:rPr>
          <w:spacing w:val="-1"/>
          <w:sz w:val="24"/>
        </w:rPr>
        <w:t> </w:t>
      </w:r>
      <w:r>
        <w:rPr>
          <w:sz w:val="24"/>
        </w:rPr>
        <w:t>student’s</w:t>
      </w:r>
      <w:r>
        <w:rPr>
          <w:spacing w:val="-1"/>
          <w:sz w:val="24"/>
        </w:rPr>
        <w:t> </w:t>
      </w:r>
      <w:r>
        <w:rPr>
          <w:sz w:val="24"/>
        </w:rPr>
        <w:t>needs</w:t>
      </w:r>
      <w:r>
        <w:rPr>
          <w:spacing w:val="-1"/>
          <w:sz w:val="24"/>
        </w:rPr>
        <w:t> </w:t>
      </w:r>
      <w:r>
        <w:rPr>
          <w:sz w:val="24"/>
        </w:rPr>
        <w:t>and</w:t>
      </w:r>
      <w:r>
        <w:rPr>
          <w:spacing w:val="-1"/>
          <w:sz w:val="24"/>
        </w:rPr>
        <w:t> </w:t>
      </w:r>
      <w:r>
        <w:rPr>
          <w:sz w:val="24"/>
        </w:rPr>
        <w:t>ensure</w:t>
      </w:r>
      <w:r>
        <w:rPr>
          <w:spacing w:val="-2"/>
          <w:sz w:val="24"/>
        </w:rPr>
        <w:t> </w:t>
      </w:r>
      <w:r>
        <w:rPr>
          <w:sz w:val="24"/>
        </w:rPr>
        <w:t>a</w:t>
      </w:r>
      <w:r>
        <w:rPr>
          <w:spacing w:val="-1"/>
          <w:sz w:val="24"/>
        </w:rPr>
        <w:t> </w:t>
      </w:r>
      <w:r>
        <w:rPr>
          <w:sz w:val="24"/>
        </w:rPr>
        <w:t>successful</w:t>
      </w:r>
      <w:r>
        <w:rPr>
          <w:spacing w:val="-1"/>
          <w:sz w:val="24"/>
        </w:rPr>
        <w:t> </w:t>
      </w:r>
      <w:r>
        <w:rPr>
          <w:sz w:val="24"/>
        </w:rPr>
        <w:t>transition into college life. Chapter 8, paragraphs 8.22 to 8.28, gives guidance to schools and colleges</w:t>
      </w:r>
      <w:r>
        <w:rPr>
          <w:spacing w:val="-4"/>
          <w:sz w:val="24"/>
        </w:rPr>
        <w:t> </w:t>
      </w:r>
      <w:r>
        <w:rPr>
          <w:sz w:val="24"/>
        </w:rPr>
        <w:t>on</w:t>
      </w:r>
      <w:r>
        <w:rPr>
          <w:spacing w:val="-3"/>
          <w:sz w:val="24"/>
        </w:rPr>
        <w:t> </w:t>
      </w:r>
      <w:r>
        <w:rPr>
          <w:sz w:val="24"/>
        </w:rPr>
        <w:t>how</w:t>
      </w:r>
      <w:r>
        <w:rPr>
          <w:spacing w:val="-4"/>
          <w:sz w:val="24"/>
        </w:rPr>
        <w:t> </w:t>
      </w:r>
      <w:r>
        <w:rPr>
          <w:sz w:val="24"/>
        </w:rPr>
        <w:t>they</w:t>
      </w:r>
      <w:r>
        <w:rPr>
          <w:spacing w:val="-4"/>
          <w:sz w:val="24"/>
        </w:rPr>
        <w:t> </w:t>
      </w:r>
      <w:r>
        <w:rPr>
          <w:sz w:val="24"/>
        </w:rPr>
        <w:t>should</w:t>
      </w:r>
      <w:r>
        <w:rPr>
          <w:spacing w:val="-4"/>
          <w:sz w:val="24"/>
        </w:rPr>
        <w:t> </w:t>
      </w:r>
      <w:r>
        <w:rPr>
          <w:sz w:val="24"/>
        </w:rPr>
        <w:t>work</w:t>
      </w:r>
      <w:r>
        <w:rPr>
          <w:spacing w:val="-4"/>
          <w:sz w:val="24"/>
        </w:rPr>
        <w:t> </w:t>
      </w:r>
      <w:r>
        <w:rPr>
          <w:sz w:val="24"/>
        </w:rPr>
        <w:t>together</w:t>
      </w:r>
      <w:r>
        <w:rPr>
          <w:spacing w:val="-3"/>
          <w:sz w:val="24"/>
        </w:rPr>
        <w:t> </w:t>
      </w:r>
      <w:r>
        <w:rPr>
          <w:sz w:val="24"/>
        </w:rPr>
        <w:t>to</w:t>
      </w:r>
      <w:r>
        <w:rPr>
          <w:spacing w:val="-4"/>
          <w:sz w:val="24"/>
        </w:rPr>
        <w:t> </w:t>
      </w:r>
      <w:r>
        <w:rPr>
          <w:sz w:val="24"/>
        </w:rPr>
        <w:t>smooth</w:t>
      </w:r>
      <w:r>
        <w:rPr>
          <w:spacing w:val="-4"/>
          <w:sz w:val="24"/>
        </w:rPr>
        <w:t> </w:t>
      </w:r>
      <w:r>
        <w:rPr>
          <w:sz w:val="24"/>
        </w:rPr>
        <w:t>that</w:t>
      </w:r>
      <w:r>
        <w:rPr>
          <w:spacing w:val="-3"/>
          <w:sz w:val="24"/>
        </w:rPr>
        <w:t> </w:t>
      </w:r>
      <w:r>
        <w:rPr>
          <w:sz w:val="24"/>
        </w:rPr>
        <w:t>transition.</w:t>
      </w:r>
      <w:r>
        <w:rPr>
          <w:spacing w:val="-3"/>
          <w:sz w:val="24"/>
        </w:rPr>
        <w:t> </w:t>
      </w:r>
      <w:r>
        <w:rPr>
          <w:sz w:val="24"/>
        </w:rPr>
        <w:t>Colleges</w:t>
      </w:r>
      <w:r>
        <w:rPr>
          <w:spacing w:val="-4"/>
          <w:sz w:val="24"/>
        </w:rPr>
        <w:t> </w:t>
      </w:r>
      <w:r>
        <w:rPr>
          <w:sz w:val="24"/>
        </w:rPr>
        <w:t>should give all applicants an opportunity before or at entry and at subsequent points, to declare whether they have a learning need, a disability or a medical condition which will affect their learning. If a student makes a declaration the college should discuss with the student how they will provide support. Any screenings and assessments should be differentiated and proportionate to the likely level of SEN.</w:t>
      </w:r>
    </w:p>
    <w:p>
      <w:pPr>
        <w:pStyle w:val="ListParagraph"/>
        <w:numPr>
          <w:ilvl w:val="1"/>
          <w:numId w:val="2"/>
        </w:numPr>
        <w:tabs>
          <w:tab w:pos="819" w:val="left" w:leader="none"/>
        </w:tabs>
        <w:spacing w:line="276" w:lineRule="auto" w:before="200" w:after="0"/>
        <w:ind w:left="819" w:right="451" w:hanging="710"/>
        <w:jc w:val="left"/>
        <w:rPr>
          <w:sz w:val="24"/>
        </w:rPr>
      </w:pPr>
      <w:r>
        <w:rPr>
          <w:sz w:val="24"/>
        </w:rPr>
        <w:t>Some</w:t>
      </w:r>
      <w:r>
        <w:rPr>
          <w:spacing w:val="-3"/>
          <w:sz w:val="24"/>
        </w:rPr>
        <w:t> </w:t>
      </w:r>
      <w:r>
        <w:rPr>
          <w:sz w:val="24"/>
        </w:rPr>
        <w:t>needs</w:t>
      </w:r>
      <w:r>
        <w:rPr>
          <w:spacing w:val="-3"/>
          <w:sz w:val="24"/>
        </w:rPr>
        <w:t> </w:t>
      </w:r>
      <w:r>
        <w:rPr>
          <w:sz w:val="24"/>
        </w:rPr>
        <w:t>may</w:t>
      </w:r>
      <w:r>
        <w:rPr>
          <w:spacing w:val="-3"/>
          <w:sz w:val="24"/>
        </w:rPr>
        <w:t> </w:t>
      </w:r>
      <w:r>
        <w:rPr>
          <w:sz w:val="24"/>
        </w:rPr>
        <w:t>emerge</w:t>
      </w:r>
      <w:r>
        <w:rPr>
          <w:spacing w:val="-3"/>
          <w:sz w:val="24"/>
        </w:rPr>
        <w:t> </w:t>
      </w:r>
      <w:r>
        <w:rPr>
          <w:sz w:val="24"/>
        </w:rPr>
        <w:t>after</w:t>
      </w:r>
      <w:r>
        <w:rPr>
          <w:spacing w:val="-4"/>
          <w:sz w:val="24"/>
        </w:rPr>
        <w:t> </w:t>
      </w:r>
      <w:r>
        <w:rPr>
          <w:sz w:val="24"/>
        </w:rPr>
        <w:t>a</w:t>
      </w:r>
      <w:r>
        <w:rPr>
          <w:spacing w:val="-4"/>
          <w:sz w:val="24"/>
        </w:rPr>
        <w:t> </w:t>
      </w:r>
      <w:r>
        <w:rPr>
          <w:sz w:val="24"/>
        </w:rPr>
        <w:t>student</w:t>
      </w:r>
      <w:r>
        <w:rPr>
          <w:spacing w:val="-2"/>
          <w:sz w:val="24"/>
        </w:rPr>
        <w:t> </w:t>
      </w:r>
      <w:r>
        <w:rPr>
          <w:sz w:val="24"/>
        </w:rPr>
        <w:t>has</w:t>
      </w:r>
      <w:r>
        <w:rPr>
          <w:spacing w:val="-3"/>
          <w:sz w:val="24"/>
        </w:rPr>
        <w:t> </w:t>
      </w:r>
      <w:r>
        <w:rPr>
          <w:sz w:val="24"/>
        </w:rPr>
        <w:t>begun</w:t>
      </w:r>
      <w:r>
        <w:rPr>
          <w:spacing w:val="-3"/>
          <w:sz w:val="24"/>
        </w:rPr>
        <w:t> </w:t>
      </w:r>
      <w:r>
        <w:rPr>
          <w:sz w:val="24"/>
        </w:rPr>
        <w:t>a</w:t>
      </w:r>
      <w:r>
        <w:rPr>
          <w:spacing w:val="-3"/>
          <w:sz w:val="24"/>
        </w:rPr>
        <w:t> </w:t>
      </w:r>
      <w:r>
        <w:rPr>
          <w:sz w:val="24"/>
        </w:rPr>
        <w:t>programme.</w:t>
      </w:r>
      <w:r>
        <w:rPr>
          <w:spacing w:val="-2"/>
          <w:sz w:val="24"/>
        </w:rPr>
        <w:t> </w:t>
      </w:r>
      <w:r>
        <w:rPr>
          <w:sz w:val="24"/>
        </w:rPr>
        <w:t>Teaching</w:t>
      </w:r>
      <w:r>
        <w:rPr>
          <w:spacing w:val="-3"/>
          <w:sz w:val="24"/>
        </w:rPr>
        <w:t> </w:t>
      </w:r>
      <w:r>
        <w:rPr>
          <w:sz w:val="24"/>
        </w:rPr>
        <w:t>staff should work with specialist support to identify where a student may be having difficulty which may be because of SEN.</w:t>
      </w:r>
    </w:p>
    <w:p>
      <w:pPr>
        <w:pStyle w:val="ListParagraph"/>
        <w:numPr>
          <w:ilvl w:val="1"/>
          <w:numId w:val="2"/>
        </w:numPr>
        <w:tabs>
          <w:tab w:pos="819" w:val="left" w:leader="none"/>
        </w:tabs>
        <w:spacing w:line="276" w:lineRule="auto" w:before="200" w:after="0"/>
        <w:ind w:left="819" w:right="160" w:hanging="710"/>
        <w:jc w:val="left"/>
        <w:rPr>
          <w:sz w:val="24"/>
        </w:rPr>
      </w:pPr>
      <w:r>
        <w:rPr>
          <w:sz w:val="24"/>
        </w:rPr>
        <w:t>Students who fell behind at school, or who are studying below level 2, should have their needs identified and appropriate support should be provided. It should not be assumed that they have SEN just because they have lower attainment levels than the</w:t>
      </w:r>
      <w:r>
        <w:rPr>
          <w:spacing w:val="-3"/>
          <w:sz w:val="24"/>
        </w:rPr>
        <w:t> </w:t>
      </w:r>
      <w:r>
        <w:rPr>
          <w:sz w:val="24"/>
        </w:rPr>
        <w:t>majority</w:t>
      </w:r>
      <w:r>
        <w:rPr>
          <w:spacing w:val="-3"/>
          <w:sz w:val="24"/>
        </w:rPr>
        <w:t> </w:t>
      </w:r>
      <w:r>
        <w:rPr>
          <w:sz w:val="24"/>
        </w:rPr>
        <w:t>of</w:t>
      </w:r>
      <w:r>
        <w:rPr>
          <w:spacing w:val="-4"/>
          <w:sz w:val="24"/>
        </w:rPr>
        <w:t> </w:t>
      </w:r>
      <w:r>
        <w:rPr>
          <w:sz w:val="24"/>
        </w:rPr>
        <w:t>their</w:t>
      </w:r>
      <w:r>
        <w:rPr>
          <w:spacing w:val="-2"/>
          <w:sz w:val="24"/>
        </w:rPr>
        <w:t> </w:t>
      </w:r>
      <w:r>
        <w:rPr>
          <w:sz w:val="24"/>
        </w:rPr>
        <w:t>peers.</w:t>
      </w:r>
      <w:r>
        <w:rPr>
          <w:spacing w:val="-2"/>
          <w:sz w:val="24"/>
        </w:rPr>
        <w:t> </w:t>
      </w:r>
      <w:r>
        <w:rPr>
          <w:sz w:val="24"/>
        </w:rPr>
        <w:t>They</w:t>
      </w:r>
      <w:r>
        <w:rPr>
          <w:spacing w:val="-4"/>
          <w:sz w:val="24"/>
        </w:rPr>
        <w:t> </w:t>
      </w:r>
      <w:r>
        <w:rPr>
          <w:sz w:val="24"/>
        </w:rPr>
        <w:t>may</w:t>
      </w:r>
      <w:r>
        <w:rPr>
          <w:spacing w:val="-3"/>
          <w:sz w:val="24"/>
        </w:rPr>
        <w:t> </w:t>
      </w:r>
      <w:r>
        <w:rPr>
          <w:sz w:val="24"/>
        </w:rPr>
        <w:t>do,</w:t>
      </w:r>
      <w:r>
        <w:rPr>
          <w:spacing w:val="-2"/>
          <w:sz w:val="24"/>
        </w:rPr>
        <w:t> </w:t>
      </w:r>
      <w:r>
        <w:rPr>
          <w:sz w:val="24"/>
        </w:rPr>
        <w:t>but</w:t>
      </w:r>
      <w:r>
        <w:rPr>
          <w:spacing w:val="-2"/>
          <w:sz w:val="24"/>
        </w:rPr>
        <w:t> </w:t>
      </w:r>
      <w:r>
        <w:rPr>
          <w:sz w:val="24"/>
        </w:rPr>
        <w:t>this</w:t>
      </w:r>
      <w:r>
        <w:rPr>
          <w:spacing w:val="-3"/>
          <w:sz w:val="24"/>
        </w:rPr>
        <w:t> </w:t>
      </w:r>
      <w:r>
        <w:rPr>
          <w:sz w:val="24"/>
        </w:rPr>
        <w:t>should</w:t>
      </w:r>
      <w:r>
        <w:rPr>
          <w:spacing w:val="-3"/>
          <w:sz w:val="24"/>
        </w:rPr>
        <w:t> </w:t>
      </w:r>
      <w:r>
        <w:rPr>
          <w:sz w:val="24"/>
        </w:rPr>
        <w:t>be</w:t>
      </w:r>
      <w:r>
        <w:rPr>
          <w:spacing w:val="-3"/>
          <w:sz w:val="24"/>
        </w:rPr>
        <w:t> </w:t>
      </w:r>
      <w:r>
        <w:rPr>
          <w:sz w:val="24"/>
        </w:rPr>
        <w:t>identified</w:t>
      </w:r>
      <w:r>
        <w:rPr>
          <w:spacing w:val="-3"/>
          <w:sz w:val="24"/>
        </w:rPr>
        <w:t> </w:t>
      </w:r>
      <w:r>
        <w:rPr>
          <w:sz w:val="24"/>
        </w:rPr>
        <w:t>specifically</w:t>
      </w:r>
      <w:r>
        <w:rPr>
          <w:spacing w:val="-3"/>
          <w:sz w:val="24"/>
        </w:rPr>
        <w:t> </w:t>
      </w:r>
      <w:r>
        <w:rPr>
          <w:sz w:val="24"/>
        </w:rPr>
        <w:t>and supported. Equally it should not be assumed that students working on higher level courses do not have any learning difficulty or disability that may need special educational provision.</w:t>
      </w:r>
    </w:p>
    <w:p>
      <w:pPr>
        <w:pStyle w:val="Heading2"/>
        <w:spacing w:before="240"/>
      </w:pPr>
      <w:r>
        <w:rPr>
          <w:color w:val="1F497D"/>
        </w:rPr>
        <w:t>SEN</w:t>
      </w:r>
      <w:r>
        <w:rPr>
          <w:color w:val="1F497D"/>
          <w:spacing w:val="-3"/>
        </w:rPr>
        <w:t> </w:t>
      </w:r>
      <w:r>
        <w:rPr>
          <w:color w:val="1F497D"/>
        </w:rPr>
        <w:t>support</w:t>
      </w:r>
      <w:r>
        <w:rPr>
          <w:color w:val="1F497D"/>
          <w:spacing w:val="-4"/>
        </w:rPr>
        <w:t> </w:t>
      </w:r>
      <w:r>
        <w:rPr>
          <w:color w:val="1F497D"/>
        </w:rPr>
        <w:t>in</w:t>
      </w:r>
      <w:r>
        <w:rPr>
          <w:color w:val="1F497D"/>
          <w:spacing w:val="-4"/>
        </w:rPr>
        <w:t> </w:t>
      </w:r>
      <w:r>
        <w:rPr>
          <w:color w:val="1F497D"/>
          <w:spacing w:val="-2"/>
        </w:rPr>
        <w:t>college</w:t>
      </w:r>
    </w:p>
    <w:p>
      <w:pPr>
        <w:pStyle w:val="ListParagraph"/>
        <w:numPr>
          <w:ilvl w:val="1"/>
          <w:numId w:val="2"/>
        </w:numPr>
        <w:tabs>
          <w:tab w:pos="820" w:val="left" w:leader="none"/>
        </w:tabs>
        <w:spacing w:line="276" w:lineRule="auto" w:before="120" w:after="0"/>
        <w:ind w:left="820" w:right="121" w:hanging="710"/>
        <w:jc w:val="left"/>
        <w:rPr>
          <w:sz w:val="24"/>
        </w:rPr>
      </w:pPr>
      <w:r>
        <w:rPr>
          <w:sz w:val="24"/>
        </w:rPr>
        <w:t>Where</w:t>
      </w:r>
      <w:r>
        <w:rPr>
          <w:spacing w:val="-3"/>
          <w:sz w:val="24"/>
        </w:rPr>
        <w:t> </w:t>
      </w:r>
      <w:r>
        <w:rPr>
          <w:sz w:val="24"/>
        </w:rPr>
        <w:t>a</w:t>
      </w:r>
      <w:r>
        <w:rPr>
          <w:spacing w:val="-3"/>
          <w:sz w:val="24"/>
        </w:rPr>
        <w:t> </w:t>
      </w:r>
      <w:r>
        <w:rPr>
          <w:sz w:val="24"/>
        </w:rPr>
        <w:t>student</w:t>
      </w:r>
      <w:r>
        <w:rPr>
          <w:spacing w:val="-2"/>
          <w:sz w:val="24"/>
        </w:rPr>
        <w:t> </w:t>
      </w:r>
      <w:r>
        <w:rPr>
          <w:sz w:val="24"/>
        </w:rPr>
        <w:t>has</w:t>
      </w:r>
      <w:r>
        <w:rPr>
          <w:spacing w:val="-3"/>
          <w:sz w:val="24"/>
        </w:rPr>
        <w:t> </w:t>
      </w:r>
      <w:r>
        <w:rPr>
          <w:sz w:val="24"/>
        </w:rPr>
        <w:t>a</w:t>
      </w:r>
      <w:r>
        <w:rPr>
          <w:spacing w:val="-3"/>
          <w:sz w:val="24"/>
        </w:rPr>
        <w:t> </w:t>
      </w:r>
      <w:r>
        <w:rPr>
          <w:sz w:val="24"/>
        </w:rPr>
        <w:t>learning</w:t>
      </w:r>
      <w:r>
        <w:rPr>
          <w:spacing w:val="-2"/>
          <w:sz w:val="24"/>
        </w:rPr>
        <w:t> </w:t>
      </w:r>
      <w:r>
        <w:rPr>
          <w:sz w:val="24"/>
        </w:rPr>
        <w:t>difficulty</w:t>
      </w:r>
      <w:r>
        <w:rPr>
          <w:spacing w:val="-3"/>
          <w:sz w:val="24"/>
        </w:rPr>
        <w:t> </w:t>
      </w:r>
      <w:r>
        <w:rPr>
          <w:sz w:val="24"/>
        </w:rPr>
        <w:t>or</w:t>
      </w:r>
      <w:r>
        <w:rPr>
          <w:spacing w:val="-4"/>
          <w:sz w:val="24"/>
        </w:rPr>
        <w:t> </w:t>
      </w:r>
      <w:r>
        <w:rPr>
          <w:sz w:val="24"/>
        </w:rPr>
        <w:t>disability</w:t>
      </w:r>
      <w:r>
        <w:rPr>
          <w:spacing w:val="-3"/>
          <w:sz w:val="24"/>
        </w:rPr>
        <w:t> </w:t>
      </w:r>
      <w:r>
        <w:rPr>
          <w:sz w:val="24"/>
        </w:rPr>
        <w:t>that</w:t>
      </w:r>
      <w:r>
        <w:rPr>
          <w:spacing w:val="-2"/>
          <w:sz w:val="24"/>
        </w:rPr>
        <w:t> </w:t>
      </w:r>
      <w:r>
        <w:rPr>
          <w:sz w:val="24"/>
        </w:rPr>
        <w:t>calls</w:t>
      </w:r>
      <w:r>
        <w:rPr>
          <w:spacing w:val="-3"/>
          <w:sz w:val="24"/>
        </w:rPr>
        <w:t> </w:t>
      </w:r>
      <w:r>
        <w:rPr>
          <w:sz w:val="24"/>
        </w:rPr>
        <w:t>for</w:t>
      </w:r>
      <w:r>
        <w:rPr>
          <w:spacing w:val="-4"/>
          <w:sz w:val="24"/>
        </w:rPr>
        <w:t> </w:t>
      </w:r>
      <w:r>
        <w:rPr>
          <w:sz w:val="24"/>
        </w:rPr>
        <w:t>special</w:t>
      </w:r>
      <w:r>
        <w:rPr>
          <w:spacing w:val="-3"/>
          <w:sz w:val="24"/>
        </w:rPr>
        <w:t> </w:t>
      </w:r>
      <w:r>
        <w:rPr>
          <w:sz w:val="24"/>
        </w:rPr>
        <w:t>educational provision, the college </w:t>
      </w:r>
      <w:r>
        <w:rPr>
          <w:b/>
          <w:sz w:val="24"/>
        </w:rPr>
        <w:t>must </w:t>
      </w:r>
      <w:r>
        <w:rPr>
          <w:sz w:val="24"/>
        </w:rPr>
        <w:t>use its best endeavours to put appropriate support in place. Young people should be supported to participate in discussions about their aspirations, their needs, and the support that they think will help them best. Support should be aimed at promoting student independence and enabling the young person to make good progress towards employment and/or higher education, independent living, good health and participating in the community. Chapter 8 provides guidance on preparing young people for adult life.</w:t>
      </w:r>
    </w:p>
    <w:p>
      <w:pPr>
        <w:spacing w:after="0" w:line="276" w:lineRule="auto"/>
        <w:jc w:val="left"/>
        <w:rPr>
          <w:sz w:val="24"/>
        </w:rPr>
        <w:sectPr>
          <w:pgSz w:w="11910" w:h="16840"/>
          <w:pgMar w:header="0" w:footer="1055" w:top="1340" w:bottom="1240" w:left="620" w:right="1340"/>
        </w:sectPr>
      </w:pPr>
    </w:p>
    <w:p>
      <w:pPr>
        <w:pStyle w:val="ListParagraph"/>
        <w:numPr>
          <w:ilvl w:val="1"/>
          <w:numId w:val="2"/>
        </w:numPr>
        <w:tabs>
          <w:tab w:pos="820" w:val="left" w:leader="none"/>
        </w:tabs>
        <w:spacing w:line="276" w:lineRule="auto" w:before="79" w:after="0"/>
        <w:ind w:left="820" w:right="185" w:hanging="710"/>
        <w:jc w:val="left"/>
        <w:rPr>
          <w:sz w:val="24"/>
        </w:rPr>
      </w:pPr>
      <w:r>
        <w:rPr>
          <w:sz w:val="24"/>
        </w:rPr>
        <w:t>Support should be evidence based. This means that colleges should be aware of effective practice in the sector and elsewhere, and personalise it for the individual. They should keep the needs of students with SEN or disabilities under regular review. Colleges should take a cyclical approach to assessing need, planning and providing support, and reviewing and evaluating that support so that it can be adjusted where necessary. They should involve the student and, particularly for those</w:t>
      </w:r>
      <w:r>
        <w:rPr>
          <w:spacing w:val="-3"/>
          <w:sz w:val="24"/>
        </w:rPr>
        <w:t> </w:t>
      </w:r>
      <w:r>
        <w:rPr>
          <w:sz w:val="24"/>
        </w:rPr>
        <w:t>aged</w:t>
      </w:r>
      <w:r>
        <w:rPr>
          <w:spacing w:val="-2"/>
          <w:sz w:val="24"/>
        </w:rPr>
        <w:t> </w:t>
      </w:r>
      <w:r>
        <w:rPr>
          <w:sz w:val="24"/>
        </w:rPr>
        <w:t>16</w:t>
      </w:r>
      <w:r>
        <w:rPr>
          <w:spacing w:val="-3"/>
          <w:sz w:val="24"/>
        </w:rPr>
        <w:t> </w:t>
      </w:r>
      <w:r>
        <w:rPr>
          <w:sz w:val="24"/>
        </w:rPr>
        <w:t>to</w:t>
      </w:r>
      <w:r>
        <w:rPr>
          <w:spacing w:val="-3"/>
          <w:sz w:val="24"/>
        </w:rPr>
        <w:t> </w:t>
      </w:r>
      <w:r>
        <w:rPr>
          <w:sz w:val="24"/>
        </w:rPr>
        <w:t>18,</w:t>
      </w:r>
      <w:r>
        <w:rPr>
          <w:spacing w:val="-4"/>
          <w:sz w:val="24"/>
        </w:rPr>
        <w:t> </w:t>
      </w:r>
      <w:r>
        <w:rPr>
          <w:sz w:val="24"/>
        </w:rPr>
        <w:t>their</w:t>
      </w:r>
      <w:r>
        <w:rPr>
          <w:spacing w:val="-2"/>
          <w:sz w:val="24"/>
        </w:rPr>
        <w:t> </w:t>
      </w:r>
      <w:r>
        <w:rPr>
          <w:sz w:val="24"/>
        </w:rPr>
        <w:t>parents,</w:t>
      </w:r>
      <w:r>
        <w:rPr>
          <w:spacing w:val="-3"/>
          <w:sz w:val="24"/>
        </w:rPr>
        <w:t> </w:t>
      </w:r>
      <w:r>
        <w:rPr>
          <w:sz w:val="24"/>
        </w:rPr>
        <w:t>closely</w:t>
      </w:r>
      <w:r>
        <w:rPr>
          <w:spacing w:val="-3"/>
          <w:sz w:val="24"/>
        </w:rPr>
        <w:t> </w:t>
      </w:r>
      <w:r>
        <w:rPr>
          <w:sz w:val="24"/>
        </w:rPr>
        <w:t>at</w:t>
      </w:r>
      <w:r>
        <w:rPr>
          <w:spacing w:val="-2"/>
          <w:sz w:val="24"/>
        </w:rPr>
        <w:t> </w:t>
      </w:r>
      <w:r>
        <w:rPr>
          <w:sz w:val="24"/>
        </w:rPr>
        <w:t>all</w:t>
      </w:r>
      <w:r>
        <w:rPr>
          <w:spacing w:val="-3"/>
          <w:sz w:val="24"/>
        </w:rPr>
        <w:t> </w:t>
      </w:r>
      <w:r>
        <w:rPr>
          <w:sz w:val="24"/>
        </w:rPr>
        <w:t>stages</w:t>
      </w:r>
      <w:r>
        <w:rPr>
          <w:spacing w:val="-3"/>
          <w:sz w:val="24"/>
        </w:rPr>
        <w:t> </w:t>
      </w:r>
      <w:r>
        <w:rPr>
          <w:sz w:val="24"/>
        </w:rPr>
        <w:t>of</w:t>
      </w:r>
      <w:r>
        <w:rPr>
          <w:spacing w:val="-2"/>
          <w:sz w:val="24"/>
        </w:rPr>
        <w:t> </w:t>
      </w:r>
      <w:r>
        <w:rPr>
          <w:sz w:val="24"/>
        </w:rPr>
        <w:t>the</w:t>
      </w:r>
      <w:r>
        <w:rPr>
          <w:spacing w:val="-3"/>
          <w:sz w:val="24"/>
        </w:rPr>
        <w:t> </w:t>
      </w:r>
      <w:r>
        <w:rPr>
          <w:sz w:val="24"/>
        </w:rPr>
        <w:t>cycle,</w:t>
      </w:r>
      <w:r>
        <w:rPr>
          <w:spacing w:val="-2"/>
          <w:sz w:val="24"/>
        </w:rPr>
        <w:t> </w:t>
      </w:r>
      <w:r>
        <w:rPr>
          <w:sz w:val="24"/>
        </w:rPr>
        <w:t>planning</w:t>
      </w:r>
      <w:r>
        <w:rPr>
          <w:spacing w:val="-2"/>
          <w:sz w:val="24"/>
        </w:rPr>
        <w:t> </w:t>
      </w:r>
      <w:r>
        <w:rPr>
          <w:sz w:val="24"/>
        </w:rPr>
        <w:t>around the individual, and they should ensure that staff have the skills to do this effectively.</w:t>
      </w:r>
    </w:p>
    <w:p>
      <w:pPr>
        <w:pStyle w:val="Heading3"/>
      </w:pPr>
      <w:r>
        <w:rPr>
          <w:color w:val="1F497D"/>
        </w:rPr>
        <w:t>Assessing</w:t>
      </w:r>
      <w:r>
        <w:rPr>
          <w:color w:val="1F497D"/>
          <w:spacing w:val="-11"/>
        </w:rPr>
        <w:t> </w:t>
      </w:r>
      <w:r>
        <w:rPr>
          <w:color w:val="1F497D"/>
        </w:rPr>
        <w:t>what</w:t>
      </w:r>
      <w:r>
        <w:rPr>
          <w:color w:val="1F497D"/>
          <w:spacing w:val="-10"/>
        </w:rPr>
        <w:t> </w:t>
      </w:r>
      <w:r>
        <w:rPr>
          <w:color w:val="1F497D"/>
        </w:rPr>
        <w:t>support</w:t>
      </w:r>
      <w:r>
        <w:rPr>
          <w:color w:val="1F497D"/>
          <w:spacing w:val="-11"/>
        </w:rPr>
        <w:t> </w:t>
      </w:r>
      <w:r>
        <w:rPr>
          <w:color w:val="1F497D"/>
        </w:rPr>
        <w:t>is</w:t>
      </w:r>
      <w:r>
        <w:rPr>
          <w:color w:val="1F497D"/>
          <w:spacing w:val="-10"/>
        </w:rPr>
        <w:t> </w:t>
      </w:r>
      <w:r>
        <w:rPr>
          <w:color w:val="1F497D"/>
          <w:spacing w:val="-2"/>
        </w:rPr>
        <w:t>needed</w:t>
      </w:r>
    </w:p>
    <w:p>
      <w:pPr>
        <w:pStyle w:val="ListParagraph"/>
        <w:numPr>
          <w:ilvl w:val="1"/>
          <w:numId w:val="2"/>
        </w:numPr>
        <w:tabs>
          <w:tab w:pos="820" w:val="left" w:leader="none"/>
        </w:tabs>
        <w:spacing w:line="276" w:lineRule="auto" w:before="168" w:after="0"/>
        <w:ind w:left="820" w:right="292" w:hanging="710"/>
        <w:jc w:val="left"/>
        <w:rPr>
          <w:sz w:val="24"/>
        </w:rPr>
      </w:pPr>
      <w:r>
        <w:rPr>
          <w:sz w:val="24"/>
        </w:rPr>
        <w:t>Where a student is identified as having SEN and needing SEN support, colleges should bring together all the relevant information from the school, from the student, from</w:t>
      </w:r>
      <w:r>
        <w:rPr>
          <w:spacing w:val="-4"/>
          <w:sz w:val="24"/>
        </w:rPr>
        <w:t> </w:t>
      </w:r>
      <w:r>
        <w:rPr>
          <w:sz w:val="24"/>
        </w:rPr>
        <w:t>those</w:t>
      </w:r>
      <w:r>
        <w:rPr>
          <w:spacing w:val="-4"/>
          <w:sz w:val="24"/>
        </w:rPr>
        <w:t> </w:t>
      </w:r>
      <w:r>
        <w:rPr>
          <w:sz w:val="24"/>
        </w:rPr>
        <w:t>working</w:t>
      </w:r>
      <w:r>
        <w:rPr>
          <w:spacing w:val="-3"/>
          <w:sz w:val="24"/>
        </w:rPr>
        <w:t> </w:t>
      </w:r>
      <w:r>
        <w:rPr>
          <w:sz w:val="24"/>
        </w:rPr>
        <w:t>with</w:t>
      </w:r>
      <w:r>
        <w:rPr>
          <w:spacing w:val="-3"/>
          <w:sz w:val="24"/>
        </w:rPr>
        <w:t> </w:t>
      </w:r>
      <w:r>
        <w:rPr>
          <w:sz w:val="24"/>
        </w:rPr>
        <w:t>the</w:t>
      </w:r>
      <w:r>
        <w:rPr>
          <w:spacing w:val="-3"/>
          <w:sz w:val="24"/>
        </w:rPr>
        <w:t> </w:t>
      </w:r>
      <w:r>
        <w:rPr>
          <w:sz w:val="24"/>
        </w:rPr>
        <w:t>student</w:t>
      </w:r>
      <w:r>
        <w:rPr>
          <w:spacing w:val="-3"/>
          <w:sz w:val="24"/>
        </w:rPr>
        <w:t> </w:t>
      </w:r>
      <w:r>
        <w:rPr>
          <w:sz w:val="24"/>
        </w:rPr>
        <w:t>and</w:t>
      </w:r>
      <w:r>
        <w:rPr>
          <w:spacing w:val="-3"/>
          <w:sz w:val="24"/>
        </w:rPr>
        <w:t> </w:t>
      </w:r>
      <w:r>
        <w:rPr>
          <w:sz w:val="24"/>
        </w:rPr>
        <w:t>from</w:t>
      </w:r>
      <w:r>
        <w:rPr>
          <w:spacing w:val="-4"/>
          <w:sz w:val="24"/>
        </w:rPr>
        <w:t> </w:t>
      </w:r>
      <w:r>
        <w:rPr>
          <w:sz w:val="24"/>
        </w:rPr>
        <w:t>any</w:t>
      </w:r>
      <w:r>
        <w:rPr>
          <w:spacing w:val="-3"/>
          <w:sz w:val="24"/>
        </w:rPr>
        <w:t> </w:t>
      </w:r>
      <w:r>
        <w:rPr>
          <w:sz w:val="24"/>
        </w:rPr>
        <w:t>screening</w:t>
      </w:r>
      <w:r>
        <w:rPr>
          <w:spacing w:val="-3"/>
          <w:sz w:val="24"/>
        </w:rPr>
        <w:t> </w:t>
      </w:r>
      <w:r>
        <w:rPr>
          <w:sz w:val="24"/>
        </w:rPr>
        <w:t>test</w:t>
      </w:r>
      <w:r>
        <w:rPr>
          <w:spacing w:val="-2"/>
          <w:sz w:val="24"/>
        </w:rPr>
        <w:t> </w:t>
      </w:r>
      <w:r>
        <w:rPr>
          <w:sz w:val="24"/>
        </w:rPr>
        <w:t>or</w:t>
      </w:r>
      <w:r>
        <w:rPr>
          <w:spacing w:val="-4"/>
          <w:sz w:val="24"/>
        </w:rPr>
        <w:t> </w:t>
      </w:r>
      <w:r>
        <w:rPr>
          <w:sz w:val="24"/>
        </w:rPr>
        <w:t>assessment</w:t>
      </w:r>
      <w:r>
        <w:rPr>
          <w:spacing w:val="-2"/>
          <w:sz w:val="24"/>
        </w:rPr>
        <w:t> </w:t>
      </w:r>
      <w:r>
        <w:rPr>
          <w:sz w:val="24"/>
        </w:rPr>
        <w:t>the college has carried out. This information should be discussed with the student. The student should be offered support at this meeting and might be accompanied by a parent, advocate or other supporter. This discussion may identify the need for a more specialist assessment from within the college or beyond.</w:t>
      </w:r>
    </w:p>
    <w:p>
      <w:pPr>
        <w:pStyle w:val="Heading3"/>
        <w:spacing w:before="200"/>
      </w:pPr>
      <w:r>
        <w:rPr>
          <w:color w:val="1F497D"/>
        </w:rPr>
        <w:t>Planning</w:t>
      </w:r>
      <w:r>
        <w:rPr>
          <w:color w:val="1F497D"/>
          <w:spacing w:val="-9"/>
        </w:rPr>
        <w:t> </w:t>
      </w:r>
      <w:r>
        <w:rPr>
          <w:color w:val="1F497D"/>
        </w:rPr>
        <w:t>the</w:t>
      </w:r>
      <w:r>
        <w:rPr>
          <w:color w:val="1F497D"/>
          <w:spacing w:val="-9"/>
        </w:rPr>
        <w:t> </w:t>
      </w:r>
      <w:r>
        <w:rPr>
          <w:color w:val="1F497D"/>
        </w:rPr>
        <w:t>right</w:t>
      </w:r>
      <w:r>
        <w:rPr>
          <w:color w:val="1F497D"/>
          <w:spacing w:val="-10"/>
        </w:rPr>
        <w:t> </w:t>
      </w:r>
      <w:r>
        <w:rPr>
          <w:color w:val="1F497D"/>
          <w:spacing w:val="-2"/>
        </w:rPr>
        <w:t>support</w:t>
      </w:r>
    </w:p>
    <w:p>
      <w:pPr>
        <w:pStyle w:val="ListParagraph"/>
        <w:numPr>
          <w:ilvl w:val="1"/>
          <w:numId w:val="2"/>
        </w:numPr>
        <w:tabs>
          <w:tab w:pos="820" w:val="left" w:leader="none"/>
        </w:tabs>
        <w:spacing w:line="276" w:lineRule="auto" w:before="168" w:after="0"/>
        <w:ind w:left="820" w:right="144" w:hanging="710"/>
        <w:jc w:val="left"/>
        <w:rPr>
          <w:sz w:val="24"/>
        </w:rPr>
      </w:pPr>
      <w:r>
        <w:rPr>
          <w:sz w:val="24"/>
        </w:rPr>
        <w:t>Where</w:t>
      </w:r>
      <w:r>
        <w:rPr>
          <w:spacing w:val="-2"/>
          <w:sz w:val="24"/>
        </w:rPr>
        <w:t> </w:t>
      </w:r>
      <w:r>
        <w:rPr>
          <w:sz w:val="24"/>
        </w:rPr>
        <w:t>the</w:t>
      </w:r>
      <w:r>
        <w:rPr>
          <w:spacing w:val="-3"/>
          <w:sz w:val="24"/>
        </w:rPr>
        <w:t> </w:t>
      </w:r>
      <w:r>
        <w:rPr>
          <w:sz w:val="24"/>
        </w:rPr>
        <w:t>college</w:t>
      </w:r>
      <w:r>
        <w:rPr>
          <w:spacing w:val="-2"/>
          <w:sz w:val="24"/>
        </w:rPr>
        <w:t> </w:t>
      </w:r>
      <w:r>
        <w:rPr>
          <w:sz w:val="24"/>
        </w:rPr>
        <w:t>decides</w:t>
      </w:r>
      <w:r>
        <w:rPr>
          <w:spacing w:val="-2"/>
          <w:sz w:val="24"/>
        </w:rPr>
        <w:t> </w:t>
      </w:r>
      <w:r>
        <w:rPr>
          <w:sz w:val="24"/>
        </w:rPr>
        <w:t>a</w:t>
      </w:r>
      <w:r>
        <w:rPr>
          <w:spacing w:val="-2"/>
          <w:sz w:val="24"/>
        </w:rPr>
        <w:t> </w:t>
      </w:r>
      <w:r>
        <w:rPr>
          <w:sz w:val="24"/>
        </w:rPr>
        <w:t>student</w:t>
      </w:r>
      <w:r>
        <w:rPr>
          <w:spacing w:val="-1"/>
          <w:sz w:val="24"/>
        </w:rPr>
        <w:t> </w:t>
      </w:r>
      <w:r>
        <w:rPr>
          <w:sz w:val="24"/>
        </w:rPr>
        <w:t>needs</w:t>
      </w:r>
      <w:r>
        <w:rPr>
          <w:spacing w:val="-2"/>
          <w:sz w:val="24"/>
        </w:rPr>
        <w:t> </w:t>
      </w:r>
      <w:r>
        <w:rPr>
          <w:sz w:val="24"/>
        </w:rPr>
        <w:t>SEN</w:t>
      </w:r>
      <w:r>
        <w:rPr>
          <w:spacing w:val="-2"/>
          <w:sz w:val="24"/>
        </w:rPr>
        <w:t> </w:t>
      </w:r>
      <w:r>
        <w:rPr>
          <w:sz w:val="24"/>
        </w:rPr>
        <w:t>support,</w:t>
      </w:r>
      <w:r>
        <w:rPr>
          <w:spacing w:val="-3"/>
          <w:sz w:val="24"/>
        </w:rPr>
        <w:t> </w:t>
      </w:r>
      <w:r>
        <w:rPr>
          <w:sz w:val="24"/>
        </w:rPr>
        <w:t>the</w:t>
      </w:r>
      <w:r>
        <w:rPr>
          <w:spacing w:val="-2"/>
          <w:sz w:val="24"/>
        </w:rPr>
        <w:t> </w:t>
      </w:r>
      <w:r>
        <w:rPr>
          <w:sz w:val="24"/>
        </w:rPr>
        <w:t>college</w:t>
      </w:r>
      <w:r>
        <w:rPr>
          <w:spacing w:val="-2"/>
          <w:sz w:val="24"/>
        </w:rPr>
        <w:t> </w:t>
      </w:r>
      <w:r>
        <w:rPr>
          <w:sz w:val="24"/>
        </w:rPr>
        <w:t>should</w:t>
      </w:r>
      <w:r>
        <w:rPr>
          <w:spacing w:val="-1"/>
          <w:sz w:val="24"/>
        </w:rPr>
        <w:t> </w:t>
      </w:r>
      <w:r>
        <w:rPr>
          <w:sz w:val="24"/>
        </w:rPr>
        <w:t>discuss with the student their ambitions, the nature of the support to be put in place, the expected impact on progress and a date for reviewing the support. Plans should be developed with the student. The support and intervention provided should be selected</w:t>
      </w:r>
      <w:r>
        <w:rPr>
          <w:spacing w:val="-4"/>
          <w:sz w:val="24"/>
        </w:rPr>
        <w:t> </w:t>
      </w:r>
      <w:r>
        <w:rPr>
          <w:sz w:val="24"/>
        </w:rPr>
        <w:t>to</w:t>
      </w:r>
      <w:r>
        <w:rPr>
          <w:spacing w:val="-4"/>
          <w:sz w:val="24"/>
        </w:rPr>
        <w:t> </w:t>
      </w:r>
      <w:r>
        <w:rPr>
          <w:sz w:val="24"/>
        </w:rPr>
        <w:t>meet</w:t>
      </w:r>
      <w:r>
        <w:rPr>
          <w:spacing w:val="-3"/>
          <w:sz w:val="24"/>
        </w:rPr>
        <w:t> </w:t>
      </w:r>
      <w:r>
        <w:rPr>
          <w:sz w:val="24"/>
        </w:rPr>
        <w:t>the</w:t>
      </w:r>
      <w:r>
        <w:rPr>
          <w:spacing w:val="-4"/>
          <w:sz w:val="24"/>
        </w:rPr>
        <w:t> </w:t>
      </w:r>
      <w:r>
        <w:rPr>
          <w:sz w:val="24"/>
        </w:rPr>
        <w:t>student’s</w:t>
      </w:r>
      <w:r>
        <w:rPr>
          <w:spacing w:val="-4"/>
          <w:sz w:val="24"/>
        </w:rPr>
        <w:t> </w:t>
      </w:r>
      <w:r>
        <w:rPr>
          <w:sz w:val="24"/>
        </w:rPr>
        <w:t>aspirations,</w:t>
      </w:r>
      <w:r>
        <w:rPr>
          <w:spacing w:val="-3"/>
          <w:sz w:val="24"/>
        </w:rPr>
        <w:t> </w:t>
      </w:r>
      <w:r>
        <w:rPr>
          <w:sz w:val="24"/>
        </w:rPr>
        <w:t>and</w:t>
      </w:r>
      <w:r>
        <w:rPr>
          <w:spacing w:val="-4"/>
          <w:sz w:val="24"/>
        </w:rPr>
        <w:t> </w:t>
      </w:r>
      <w:r>
        <w:rPr>
          <w:sz w:val="24"/>
        </w:rPr>
        <w:t>should</w:t>
      </w:r>
      <w:r>
        <w:rPr>
          <w:spacing w:val="-4"/>
          <w:sz w:val="24"/>
        </w:rPr>
        <w:t> </w:t>
      </w:r>
      <w:r>
        <w:rPr>
          <w:sz w:val="24"/>
        </w:rPr>
        <w:t>be</w:t>
      </w:r>
      <w:r>
        <w:rPr>
          <w:spacing w:val="-4"/>
          <w:sz w:val="24"/>
        </w:rPr>
        <w:t> </w:t>
      </w:r>
      <w:r>
        <w:rPr>
          <w:sz w:val="24"/>
        </w:rPr>
        <w:t>based</w:t>
      </w:r>
      <w:r>
        <w:rPr>
          <w:spacing w:val="-4"/>
          <w:sz w:val="24"/>
        </w:rPr>
        <w:t> </w:t>
      </w:r>
      <w:r>
        <w:rPr>
          <w:sz w:val="24"/>
        </w:rPr>
        <w:t>on</w:t>
      </w:r>
      <w:r>
        <w:rPr>
          <w:spacing w:val="-3"/>
          <w:sz w:val="24"/>
        </w:rPr>
        <w:t> </w:t>
      </w:r>
      <w:r>
        <w:rPr>
          <w:sz w:val="24"/>
        </w:rPr>
        <w:t>reliable</w:t>
      </w:r>
      <w:r>
        <w:rPr>
          <w:spacing w:val="-4"/>
          <w:sz w:val="24"/>
        </w:rPr>
        <w:t> </w:t>
      </w:r>
      <w:r>
        <w:rPr>
          <w:sz w:val="24"/>
        </w:rPr>
        <w:t>evidence of</w:t>
      </w:r>
      <w:r>
        <w:rPr>
          <w:spacing w:val="-5"/>
          <w:sz w:val="24"/>
        </w:rPr>
        <w:t> </w:t>
      </w:r>
      <w:r>
        <w:rPr>
          <w:sz w:val="24"/>
        </w:rPr>
        <w:t>effectiveness</w:t>
      </w:r>
      <w:r>
        <w:rPr>
          <w:spacing w:val="-3"/>
          <w:sz w:val="24"/>
        </w:rPr>
        <w:t> </w:t>
      </w:r>
      <w:r>
        <w:rPr>
          <w:sz w:val="24"/>
        </w:rPr>
        <w:t>and</w:t>
      </w:r>
      <w:r>
        <w:rPr>
          <w:spacing w:val="-4"/>
          <w:sz w:val="24"/>
        </w:rPr>
        <w:t> </w:t>
      </w:r>
      <w:r>
        <w:rPr>
          <w:sz w:val="24"/>
        </w:rPr>
        <w:t>provided</w:t>
      </w:r>
      <w:r>
        <w:rPr>
          <w:spacing w:val="-3"/>
          <w:sz w:val="24"/>
        </w:rPr>
        <w:t> </w:t>
      </w:r>
      <w:r>
        <w:rPr>
          <w:sz w:val="24"/>
        </w:rPr>
        <w:t>by</w:t>
      </w:r>
      <w:r>
        <w:rPr>
          <w:spacing w:val="-3"/>
          <w:sz w:val="24"/>
        </w:rPr>
        <w:t> </w:t>
      </w:r>
      <w:r>
        <w:rPr>
          <w:sz w:val="24"/>
        </w:rPr>
        <w:t>practitioners</w:t>
      </w:r>
      <w:r>
        <w:rPr>
          <w:spacing w:val="-4"/>
          <w:sz w:val="24"/>
        </w:rPr>
        <w:t> </w:t>
      </w:r>
      <w:r>
        <w:rPr>
          <w:sz w:val="24"/>
        </w:rPr>
        <w:t>with</w:t>
      </w:r>
      <w:r>
        <w:rPr>
          <w:spacing w:val="-3"/>
          <w:sz w:val="24"/>
        </w:rPr>
        <w:t> </w:t>
      </w:r>
      <w:r>
        <w:rPr>
          <w:sz w:val="24"/>
        </w:rPr>
        <w:t>the</w:t>
      </w:r>
      <w:r>
        <w:rPr>
          <w:spacing w:val="-3"/>
          <w:sz w:val="24"/>
        </w:rPr>
        <w:t> </w:t>
      </w:r>
      <w:r>
        <w:rPr>
          <w:sz w:val="24"/>
        </w:rPr>
        <w:t>relevant</w:t>
      </w:r>
      <w:r>
        <w:rPr>
          <w:spacing w:val="-3"/>
          <w:sz w:val="24"/>
        </w:rPr>
        <w:t> </w:t>
      </w:r>
      <w:r>
        <w:rPr>
          <w:sz w:val="24"/>
        </w:rPr>
        <w:t>skills</w:t>
      </w:r>
      <w:r>
        <w:rPr>
          <w:spacing w:val="-3"/>
          <w:sz w:val="24"/>
        </w:rPr>
        <w:t> </w:t>
      </w:r>
      <w:r>
        <w:rPr>
          <w:sz w:val="24"/>
        </w:rPr>
        <w:t>and</w:t>
      </w:r>
      <w:r>
        <w:rPr>
          <w:spacing w:val="-3"/>
          <w:sz w:val="24"/>
        </w:rPr>
        <w:t> </w:t>
      </w:r>
      <w:r>
        <w:rPr>
          <w:spacing w:val="-2"/>
          <w:sz w:val="24"/>
        </w:rPr>
        <w:t>knowledge.</w:t>
      </w:r>
    </w:p>
    <w:p>
      <w:pPr>
        <w:pStyle w:val="ListParagraph"/>
        <w:numPr>
          <w:ilvl w:val="1"/>
          <w:numId w:val="2"/>
        </w:numPr>
        <w:tabs>
          <w:tab w:pos="819" w:val="left" w:leader="none"/>
        </w:tabs>
        <w:spacing w:line="240" w:lineRule="auto" w:before="200" w:after="0"/>
        <w:ind w:left="819" w:right="0" w:hanging="709"/>
        <w:jc w:val="left"/>
        <w:rPr>
          <w:sz w:val="24"/>
        </w:rPr>
      </w:pPr>
      <w:r>
        <w:rPr>
          <w:sz w:val="24"/>
        </w:rPr>
        <w:t>Special</w:t>
      </w:r>
      <w:r>
        <w:rPr>
          <w:spacing w:val="-4"/>
          <w:sz w:val="24"/>
        </w:rPr>
        <w:t> </w:t>
      </w:r>
      <w:r>
        <w:rPr>
          <w:sz w:val="24"/>
        </w:rPr>
        <w:t>educational</w:t>
      </w:r>
      <w:r>
        <w:rPr>
          <w:spacing w:val="-5"/>
          <w:sz w:val="24"/>
        </w:rPr>
        <w:t> </w:t>
      </w:r>
      <w:r>
        <w:rPr>
          <w:sz w:val="24"/>
        </w:rPr>
        <w:t>support</w:t>
      </w:r>
      <w:r>
        <w:rPr>
          <w:spacing w:val="-4"/>
          <w:sz w:val="24"/>
        </w:rPr>
        <w:t> </w:t>
      </w:r>
      <w:r>
        <w:rPr>
          <w:sz w:val="24"/>
        </w:rPr>
        <w:t>might</w:t>
      </w:r>
      <w:r>
        <w:rPr>
          <w:spacing w:val="-3"/>
          <w:sz w:val="24"/>
        </w:rPr>
        <w:t> </w:t>
      </w:r>
      <w:r>
        <w:rPr>
          <w:sz w:val="24"/>
        </w:rPr>
        <w:t>include,</w:t>
      </w:r>
      <w:r>
        <w:rPr>
          <w:spacing w:val="-3"/>
          <w:sz w:val="24"/>
        </w:rPr>
        <w:t> </w:t>
      </w:r>
      <w:r>
        <w:rPr>
          <w:sz w:val="24"/>
        </w:rPr>
        <w:t>for</w:t>
      </w:r>
      <w:r>
        <w:rPr>
          <w:spacing w:val="-3"/>
          <w:sz w:val="24"/>
        </w:rPr>
        <w:t> </w:t>
      </w:r>
      <w:r>
        <w:rPr>
          <w:spacing w:val="-2"/>
          <w:sz w:val="24"/>
        </w:rPr>
        <w:t>example:</w:t>
      </w:r>
    </w:p>
    <w:p>
      <w:pPr>
        <w:pStyle w:val="ListParagraph"/>
        <w:numPr>
          <w:ilvl w:val="2"/>
          <w:numId w:val="2"/>
        </w:numPr>
        <w:tabs>
          <w:tab w:pos="1812" w:val="left" w:leader="none"/>
        </w:tabs>
        <w:spacing w:line="240" w:lineRule="auto" w:before="240" w:after="0"/>
        <w:ind w:left="1812" w:right="0" w:hanging="425"/>
        <w:jc w:val="left"/>
        <w:rPr>
          <w:sz w:val="24"/>
        </w:rPr>
      </w:pPr>
      <w:r>
        <w:rPr>
          <w:sz w:val="24"/>
        </w:rPr>
        <w:t>assistive</w:t>
      </w:r>
      <w:r>
        <w:rPr>
          <w:spacing w:val="-3"/>
          <w:sz w:val="24"/>
        </w:rPr>
        <w:t> </w:t>
      </w:r>
      <w:r>
        <w:rPr>
          <w:spacing w:val="-2"/>
          <w:sz w:val="24"/>
        </w:rPr>
        <w:t>technology</w:t>
      </w:r>
    </w:p>
    <w:p>
      <w:pPr>
        <w:pStyle w:val="BodyText"/>
        <w:spacing w:before="18"/>
        <w:ind w:left="0" w:firstLine="0"/>
      </w:pPr>
    </w:p>
    <w:p>
      <w:pPr>
        <w:pStyle w:val="ListParagraph"/>
        <w:numPr>
          <w:ilvl w:val="2"/>
          <w:numId w:val="2"/>
        </w:numPr>
        <w:tabs>
          <w:tab w:pos="1812" w:val="left" w:leader="none"/>
        </w:tabs>
        <w:spacing w:line="240" w:lineRule="auto" w:before="0" w:after="0"/>
        <w:ind w:left="1812" w:right="0" w:hanging="425"/>
        <w:jc w:val="left"/>
        <w:rPr>
          <w:sz w:val="24"/>
        </w:rPr>
      </w:pPr>
      <w:r>
        <w:rPr>
          <w:sz w:val="24"/>
        </w:rPr>
        <w:t>personal</w:t>
      </w:r>
      <w:r>
        <w:rPr>
          <w:spacing w:val="-2"/>
          <w:sz w:val="24"/>
        </w:rPr>
        <w:t> </w:t>
      </w:r>
      <w:r>
        <w:rPr>
          <w:sz w:val="24"/>
        </w:rPr>
        <w:t>care</w:t>
      </w:r>
      <w:r>
        <w:rPr>
          <w:spacing w:val="-2"/>
          <w:sz w:val="24"/>
        </w:rPr>
        <w:t> </w:t>
      </w:r>
      <w:r>
        <w:rPr>
          <w:sz w:val="24"/>
        </w:rPr>
        <w:t>(or</w:t>
      </w:r>
      <w:r>
        <w:rPr>
          <w:spacing w:val="-2"/>
          <w:sz w:val="24"/>
        </w:rPr>
        <w:t> </w:t>
      </w:r>
      <w:r>
        <w:rPr>
          <w:sz w:val="24"/>
        </w:rPr>
        <w:t>access</w:t>
      </w:r>
      <w:r>
        <w:rPr>
          <w:spacing w:val="-1"/>
          <w:sz w:val="24"/>
        </w:rPr>
        <w:t> </w:t>
      </w:r>
      <w:r>
        <w:rPr>
          <w:sz w:val="24"/>
        </w:rPr>
        <w:t>to</w:t>
      </w:r>
      <w:r>
        <w:rPr>
          <w:spacing w:val="-2"/>
          <w:sz w:val="24"/>
        </w:rPr>
        <w:t> </w:t>
      </w:r>
      <w:r>
        <w:rPr>
          <w:spacing w:val="-5"/>
          <w:sz w:val="24"/>
        </w:rPr>
        <w:t>it)</w:t>
      </w:r>
    </w:p>
    <w:p>
      <w:pPr>
        <w:pStyle w:val="BodyText"/>
        <w:spacing w:before="17"/>
        <w:ind w:left="0" w:firstLine="0"/>
      </w:pPr>
    </w:p>
    <w:p>
      <w:pPr>
        <w:pStyle w:val="ListParagraph"/>
        <w:numPr>
          <w:ilvl w:val="2"/>
          <w:numId w:val="2"/>
        </w:numPr>
        <w:tabs>
          <w:tab w:pos="1812" w:val="left" w:leader="none"/>
        </w:tabs>
        <w:spacing w:line="240" w:lineRule="auto" w:before="0" w:after="0"/>
        <w:ind w:left="1812" w:right="0" w:hanging="425"/>
        <w:jc w:val="left"/>
        <w:rPr>
          <w:sz w:val="24"/>
        </w:rPr>
      </w:pPr>
      <w:r>
        <w:rPr>
          <w:sz w:val="24"/>
        </w:rPr>
        <w:t>specialist</w:t>
      </w:r>
      <w:r>
        <w:rPr>
          <w:spacing w:val="-4"/>
          <w:sz w:val="24"/>
        </w:rPr>
        <w:t> </w:t>
      </w:r>
      <w:r>
        <w:rPr>
          <w:spacing w:val="-2"/>
          <w:sz w:val="24"/>
        </w:rPr>
        <w:t>tuition</w:t>
      </w:r>
    </w:p>
    <w:p>
      <w:pPr>
        <w:pStyle w:val="BodyText"/>
        <w:spacing w:before="18"/>
        <w:ind w:left="0" w:firstLine="0"/>
      </w:pPr>
    </w:p>
    <w:p>
      <w:pPr>
        <w:pStyle w:val="ListParagraph"/>
        <w:numPr>
          <w:ilvl w:val="2"/>
          <w:numId w:val="2"/>
        </w:numPr>
        <w:tabs>
          <w:tab w:pos="1812" w:val="left" w:leader="none"/>
        </w:tabs>
        <w:spacing w:line="240" w:lineRule="auto" w:before="0" w:after="0"/>
        <w:ind w:left="1812" w:right="0" w:hanging="425"/>
        <w:jc w:val="left"/>
        <w:rPr>
          <w:sz w:val="24"/>
        </w:rPr>
      </w:pPr>
      <w:r>
        <w:rPr>
          <w:sz w:val="24"/>
        </w:rPr>
        <w:t>note</w:t>
      </w:r>
      <w:r>
        <w:rPr>
          <w:spacing w:val="-4"/>
          <w:sz w:val="24"/>
        </w:rPr>
        <w:t> </w:t>
      </w:r>
      <w:r>
        <w:rPr>
          <w:spacing w:val="-2"/>
          <w:sz w:val="24"/>
        </w:rPr>
        <w:t>takers</w:t>
      </w:r>
    </w:p>
    <w:p>
      <w:pPr>
        <w:pStyle w:val="BodyText"/>
        <w:spacing w:before="17"/>
        <w:ind w:left="0" w:firstLine="0"/>
      </w:pPr>
    </w:p>
    <w:p>
      <w:pPr>
        <w:pStyle w:val="ListParagraph"/>
        <w:numPr>
          <w:ilvl w:val="2"/>
          <w:numId w:val="2"/>
        </w:numPr>
        <w:tabs>
          <w:tab w:pos="1812" w:val="left" w:leader="none"/>
        </w:tabs>
        <w:spacing w:line="240" w:lineRule="auto" w:before="0" w:after="0"/>
        <w:ind w:left="1812" w:right="0" w:hanging="425"/>
        <w:jc w:val="left"/>
        <w:rPr>
          <w:sz w:val="24"/>
        </w:rPr>
      </w:pPr>
      <w:r>
        <w:rPr>
          <w:spacing w:val="-2"/>
          <w:sz w:val="24"/>
        </w:rPr>
        <w:t>interpreters</w:t>
      </w:r>
    </w:p>
    <w:p>
      <w:pPr>
        <w:pStyle w:val="BodyText"/>
        <w:spacing w:before="18"/>
        <w:ind w:left="0" w:firstLine="0"/>
      </w:pPr>
    </w:p>
    <w:p>
      <w:pPr>
        <w:pStyle w:val="ListParagraph"/>
        <w:numPr>
          <w:ilvl w:val="2"/>
          <w:numId w:val="2"/>
        </w:numPr>
        <w:tabs>
          <w:tab w:pos="1812" w:val="left" w:leader="none"/>
        </w:tabs>
        <w:spacing w:line="240" w:lineRule="auto" w:before="0" w:after="0"/>
        <w:ind w:left="1812" w:right="0" w:hanging="425"/>
        <w:jc w:val="left"/>
        <w:rPr>
          <w:sz w:val="24"/>
        </w:rPr>
      </w:pPr>
      <w:r>
        <w:rPr>
          <w:sz w:val="24"/>
        </w:rPr>
        <w:t>one-to-one</w:t>
      </w:r>
      <w:r>
        <w:rPr>
          <w:spacing w:val="-4"/>
          <w:sz w:val="24"/>
        </w:rPr>
        <w:t> </w:t>
      </w:r>
      <w:r>
        <w:rPr>
          <w:sz w:val="24"/>
        </w:rPr>
        <w:t>and</w:t>
      </w:r>
      <w:r>
        <w:rPr>
          <w:spacing w:val="-3"/>
          <w:sz w:val="24"/>
        </w:rPr>
        <w:t> </w:t>
      </w:r>
      <w:r>
        <w:rPr>
          <w:sz w:val="24"/>
        </w:rPr>
        <w:t>small</w:t>
      </w:r>
      <w:r>
        <w:rPr>
          <w:spacing w:val="-4"/>
          <w:sz w:val="24"/>
        </w:rPr>
        <w:t> </w:t>
      </w:r>
      <w:r>
        <w:rPr>
          <w:sz w:val="24"/>
        </w:rPr>
        <w:t>group</w:t>
      </w:r>
      <w:r>
        <w:rPr>
          <w:spacing w:val="-3"/>
          <w:sz w:val="24"/>
        </w:rPr>
        <w:t> </w:t>
      </w:r>
      <w:r>
        <w:rPr>
          <w:sz w:val="24"/>
        </w:rPr>
        <w:t>learning</w:t>
      </w:r>
      <w:r>
        <w:rPr>
          <w:spacing w:val="-3"/>
          <w:sz w:val="24"/>
        </w:rPr>
        <w:t> </w:t>
      </w:r>
      <w:r>
        <w:rPr>
          <w:spacing w:val="-2"/>
          <w:sz w:val="24"/>
        </w:rPr>
        <w:t>support</w:t>
      </w:r>
    </w:p>
    <w:p>
      <w:pPr>
        <w:pStyle w:val="BodyText"/>
        <w:spacing w:before="17"/>
        <w:ind w:left="0" w:firstLine="0"/>
      </w:pPr>
    </w:p>
    <w:p>
      <w:pPr>
        <w:pStyle w:val="ListParagraph"/>
        <w:numPr>
          <w:ilvl w:val="2"/>
          <w:numId w:val="2"/>
        </w:numPr>
        <w:tabs>
          <w:tab w:pos="1812" w:val="left" w:leader="none"/>
        </w:tabs>
        <w:spacing w:line="240" w:lineRule="auto" w:before="0" w:after="0"/>
        <w:ind w:left="1812" w:right="0" w:hanging="425"/>
        <w:jc w:val="left"/>
        <w:rPr>
          <w:sz w:val="24"/>
        </w:rPr>
      </w:pPr>
      <w:r>
        <w:rPr>
          <w:sz w:val="24"/>
        </w:rPr>
        <w:t>habilitation/independent</w:t>
      </w:r>
      <w:r>
        <w:rPr>
          <w:spacing w:val="-10"/>
          <w:sz w:val="24"/>
        </w:rPr>
        <w:t> </w:t>
      </w:r>
      <w:r>
        <w:rPr>
          <w:sz w:val="24"/>
        </w:rPr>
        <w:t>living</w:t>
      </w:r>
      <w:r>
        <w:rPr>
          <w:spacing w:val="-9"/>
          <w:sz w:val="24"/>
        </w:rPr>
        <w:t> </w:t>
      </w:r>
      <w:r>
        <w:rPr>
          <w:spacing w:val="-2"/>
          <w:sz w:val="24"/>
        </w:rPr>
        <w:t>training</w:t>
      </w:r>
    </w:p>
    <w:p>
      <w:pPr>
        <w:pStyle w:val="BodyText"/>
        <w:spacing w:before="16"/>
        <w:ind w:left="0" w:firstLine="0"/>
      </w:pPr>
    </w:p>
    <w:p>
      <w:pPr>
        <w:pStyle w:val="ListParagraph"/>
        <w:numPr>
          <w:ilvl w:val="2"/>
          <w:numId w:val="2"/>
        </w:numPr>
        <w:tabs>
          <w:tab w:pos="1812" w:val="left" w:leader="none"/>
        </w:tabs>
        <w:spacing w:line="240" w:lineRule="auto" w:before="1" w:after="0"/>
        <w:ind w:left="1812" w:right="0" w:hanging="425"/>
        <w:jc w:val="left"/>
        <w:rPr>
          <w:sz w:val="24"/>
        </w:rPr>
      </w:pPr>
      <w:r>
        <w:rPr>
          <w:sz w:val="24"/>
        </w:rPr>
        <w:t>accessible</w:t>
      </w:r>
      <w:r>
        <w:rPr>
          <w:spacing w:val="-6"/>
          <w:sz w:val="24"/>
        </w:rPr>
        <w:t> </w:t>
      </w:r>
      <w:r>
        <w:rPr>
          <w:sz w:val="24"/>
        </w:rPr>
        <w:t>information</w:t>
      </w:r>
      <w:r>
        <w:rPr>
          <w:spacing w:val="-3"/>
          <w:sz w:val="24"/>
        </w:rPr>
        <w:t> </w:t>
      </w:r>
      <w:r>
        <w:rPr>
          <w:sz w:val="24"/>
        </w:rPr>
        <w:t>such</w:t>
      </w:r>
      <w:r>
        <w:rPr>
          <w:spacing w:val="-3"/>
          <w:sz w:val="24"/>
        </w:rPr>
        <w:t> </w:t>
      </w:r>
      <w:r>
        <w:rPr>
          <w:sz w:val="24"/>
        </w:rPr>
        <w:t>as</w:t>
      </w:r>
      <w:r>
        <w:rPr>
          <w:spacing w:val="-4"/>
          <w:sz w:val="24"/>
        </w:rPr>
        <w:t> </w:t>
      </w:r>
      <w:r>
        <w:rPr>
          <w:sz w:val="24"/>
        </w:rPr>
        <w:t>symbol</w:t>
      </w:r>
      <w:r>
        <w:rPr>
          <w:spacing w:val="-3"/>
          <w:sz w:val="24"/>
        </w:rPr>
        <w:t> </w:t>
      </w:r>
      <w:r>
        <w:rPr>
          <w:sz w:val="24"/>
        </w:rPr>
        <w:t>based</w:t>
      </w:r>
      <w:r>
        <w:rPr>
          <w:spacing w:val="-3"/>
          <w:sz w:val="24"/>
        </w:rPr>
        <w:t> </w:t>
      </w:r>
      <w:r>
        <w:rPr>
          <w:spacing w:val="-2"/>
          <w:sz w:val="24"/>
        </w:rPr>
        <w:t>materials</w:t>
      </w:r>
    </w:p>
    <w:p>
      <w:pPr>
        <w:pStyle w:val="BodyText"/>
        <w:spacing w:before="17"/>
        <w:ind w:left="0" w:firstLine="0"/>
      </w:pPr>
    </w:p>
    <w:p>
      <w:pPr>
        <w:pStyle w:val="ListParagraph"/>
        <w:numPr>
          <w:ilvl w:val="2"/>
          <w:numId w:val="2"/>
        </w:numPr>
        <w:tabs>
          <w:tab w:pos="1812" w:val="left" w:leader="none"/>
        </w:tabs>
        <w:spacing w:line="240" w:lineRule="auto" w:before="1" w:after="0"/>
        <w:ind w:left="1812" w:right="0" w:hanging="425"/>
        <w:jc w:val="left"/>
        <w:rPr>
          <w:sz w:val="24"/>
        </w:rPr>
      </w:pPr>
      <w:r>
        <w:rPr>
          <w:sz w:val="24"/>
        </w:rPr>
        <w:t>access</w:t>
      </w:r>
      <w:r>
        <w:rPr>
          <w:spacing w:val="-6"/>
          <w:sz w:val="24"/>
        </w:rPr>
        <w:t> </w:t>
      </w:r>
      <w:r>
        <w:rPr>
          <w:sz w:val="24"/>
        </w:rPr>
        <w:t>to</w:t>
      </w:r>
      <w:r>
        <w:rPr>
          <w:spacing w:val="-3"/>
          <w:sz w:val="24"/>
        </w:rPr>
        <w:t> </w:t>
      </w:r>
      <w:r>
        <w:rPr>
          <w:sz w:val="24"/>
        </w:rPr>
        <w:t>therapies</w:t>
      </w:r>
      <w:r>
        <w:rPr>
          <w:spacing w:val="-3"/>
          <w:sz w:val="24"/>
        </w:rPr>
        <w:t> </w:t>
      </w:r>
      <w:r>
        <w:rPr>
          <w:sz w:val="24"/>
        </w:rPr>
        <w:t>(for</w:t>
      </w:r>
      <w:r>
        <w:rPr>
          <w:spacing w:val="-3"/>
          <w:sz w:val="24"/>
        </w:rPr>
        <w:t> </w:t>
      </w:r>
      <w:r>
        <w:rPr>
          <w:sz w:val="24"/>
        </w:rPr>
        <w:t>example,</w:t>
      </w:r>
      <w:r>
        <w:rPr>
          <w:spacing w:val="-3"/>
          <w:sz w:val="24"/>
        </w:rPr>
        <w:t> </w:t>
      </w:r>
      <w:r>
        <w:rPr>
          <w:sz w:val="24"/>
        </w:rPr>
        <w:t>speech</w:t>
      </w:r>
      <w:r>
        <w:rPr>
          <w:spacing w:val="-3"/>
          <w:sz w:val="24"/>
        </w:rPr>
        <w:t> </w:t>
      </w:r>
      <w:r>
        <w:rPr>
          <w:sz w:val="24"/>
        </w:rPr>
        <w:t>and</w:t>
      </w:r>
      <w:r>
        <w:rPr>
          <w:spacing w:val="-3"/>
          <w:sz w:val="24"/>
        </w:rPr>
        <w:t> </w:t>
      </w:r>
      <w:r>
        <w:rPr>
          <w:sz w:val="24"/>
        </w:rPr>
        <w:t>language</w:t>
      </w:r>
      <w:r>
        <w:rPr>
          <w:spacing w:val="-3"/>
          <w:sz w:val="24"/>
        </w:rPr>
        <w:t> </w:t>
      </w:r>
      <w:r>
        <w:rPr>
          <w:spacing w:val="-2"/>
          <w:sz w:val="24"/>
        </w:rPr>
        <w:t>therapy)</w:t>
      </w:r>
    </w:p>
    <w:p>
      <w:pPr>
        <w:spacing w:after="0" w:line="240" w:lineRule="auto"/>
        <w:jc w:val="left"/>
        <w:rPr>
          <w:sz w:val="24"/>
        </w:rPr>
        <w:sectPr>
          <w:pgSz w:w="11910" w:h="16840"/>
          <w:pgMar w:header="0" w:footer="1055" w:top="1340" w:bottom="1240" w:left="620" w:right="1340"/>
        </w:sectPr>
      </w:pPr>
    </w:p>
    <w:p>
      <w:pPr>
        <w:pStyle w:val="Heading3"/>
        <w:spacing w:before="60"/>
      </w:pPr>
      <w:r>
        <w:rPr>
          <w:color w:val="1F497D"/>
        </w:rPr>
        <w:t>Putting</w:t>
      </w:r>
      <w:r>
        <w:rPr>
          <w:color w:val="1F497D"/>
          <w:spacing w:val="-10"/>
        </w:rPr>
        <w:t> </w:t>
      </w:r>
      <w:r>
        <w:rPr>
          <w:color w:val="1F497D"/>
        </w:rPr>
        <w:t>the</w:t>
      </w:r>
      <w:r>
        <w:rPr>
          <w:color w:val="1F497D"/>
          <w:spacing w:val="-9"/>
        </w:rPr>
        <w:t> </w:t>
      </w:r>
      <w:r>
        <w:rPr>
          <w:color w:val="1F497D"/>
        </w:rPr>
        <w:t>provision</w:t>
      </w:r>
      <w:r>
        <w:rPr>
          <w:color w:val="1F497D"/>
          <w:spacing w:val="-9"/>
        </w:rPr>
        <w:t> </w:t>
      </w:r>
      <w:r>
        <w:rPr>
          <w:color w:val="1F497D"/>
        </w:rPr>
        <w:t>in</w:t>
      </w:r>
      <w:r>
        <w:rPr>
          <w:color w:val="1F497D"/>
          <w:spacing w:val="-9"/>
        </w:rPr>
        <w:t> </w:t>
      </w:r>
      <w:r>
        <w:rPr>
          <w:color w:val="1F497D"/>
          <w:spacing w:val="-2"/>
        </w:rPr>
        <w:t>place</w:t>
      </w:r>
    </w:p>
    <w:p>
      <w:pPr>
        <w:pStyle w:val="ListParagraph"/>
        <w:numPr>
          <w:ilvl w:val="1"/>
          <w:numId w:val="2"/>
        </w:numPr>
        <w:tabs>
          <w:tab w:pos="820" w:val="left" w:leader="none"/>
        </w:tabs>
        <w:spacing w:line="276" w:lineRule="auto" w:before="168" w:after="0"/>
        <w:ind w:left="820" w:right="758" w:hanging="710"/>
        <w:jc w:val="left"/>
        <w:rPr>
          <w:sz w:val="24"/>
        </w:rPr>
      </w:pPr>
      <w:r>
        <w:rPr>
          <w:sz w:val="24"/>
        </w:rPr>
        <w:t>Colleges should ensure that the agreed support is put in place, and that appropriately qualified staff</w:t>
      </w:r>
      <w:r>
        <w:rPr>
          <w:spacing w:val="-1"/>
          <w:sz w:val="24"/>
        </w:rPr>
        <w:t> </w:t>
      </w:r>
      <w:r>
        <w:rPr>
          <w:sz w:val="24"/>
        </w:rPr>
        <w:t>provide</w:t>
      </w:r>
      <w:r>
        <w:rPr>
          <w:spacing w:val="-1"/>
          <w:sz w:val="24"/>
        </w:rPr>
        <w:t> </w:t>
      </w:r>
      <w:r>
        <w:rPr>
          <w:sz w:val="24"/>
        </w:rPr>
        <w:t>the support needed. The college should, in discussion</w:t>
      </w:r>
      <w:r>
        <w:rPr>
          <w:spacing w:val="-4"/>
          <w:sz w:val="24"/>
        </w:rPr>
        <w:t> </w:t>
      </w:r>
      <w:r>
        <w:rPr>
          <w:sz w:val="24"/>
        </w:rPr>
        <w:t>with</w:t>
      </w:r>
      <w:r>
        <w:rPr>
          <w:spacing w:val="-4"/>
          <w:sz w:val="24"/>
        </w:rPr>
        <w:t> </w:t>
      </w:r>
      <w:r>
        <w:rPr>
          <w:sz w:val="24"/>
        </w:rPr>
        <w:t>the</w:t>
      </w:r>
      <w:r>
        <w:rPr>
          <w:spacing w:val="-4"/>
          <w:sz w:val="24"/>
        </w:rPr>
        <w:t> </w:t>
      </w:r>
      <w:r>
        <w:rPr>
          <w:sz w:val="24"/>
        </w:rPr>
        <w:t>student,</w:t>
      </w:r>
      <w:r>
        <w:rPr>
          <w:spacing w:val="-3"/>
          <w:sz w:val="24"/>
        </w:rPr>
        <w:t> </w:t>
      </w:r>
      <w:r>
        <w:rPr>
          <w:sz w:val="24"/>
        </w:rPr>
        <w:t>assess</w:t>
      </w:r>
      <w:r>
        <w:rPr>
          <w:spacing w:val="-4"/>
          <w:sz w:val="24"/>
        </w:rPr>
        <w:t> </w:t>
      </w:r>
      <w:r>
        <w:rPr>
          <w:sz w:val="24"/>
        </w:rPr>
        <w:t>the</w:t>
      </w:r>
      <w:r>
        <w:rPr>
          <w:spacing w:val="-4"/>
          <w:sz w:val="24"/>
        </w:rPr>
        <w:t> </w:t>
      </w:r>
      <w:r>
        <w:rPr>
          <w:sz w:val="24"/>
        </w:rPr>
        <w:t>impact</w:t>
      </w:r>
      <w:r>
        <w:rPr>
          <w:spacing w:val="-3"/>
          <w:sz w:val="24"/>
        </w:rPr>
        <w:t> </w:t>
      </w:r>
      <w:r>
        <w:rPr>
          <w:sz w:val="24"/>
        </w:rPr>
        <w:t>and</w:t>
      </w:r>
      <w:r>
        <w:rPr>
          <w:spacing w:val="-4"/>
          <w:sz w:val="24"/>
        </w:rPr>
        <w:t> </w:t>
      </w:r>
      <w:r>
        <w:rPr>
          <w:sz w:val="24"/>
        </w:rPr>
        <w:t>success</w:t>
      </w:r>
      <w:r>
        <w:rPr>
          <w:spacing w:val="-4"/>
          <w:sz w:val="24"/>
        </w:rPr>
        <w:t> </w:t>
      </w:r>
      <w:r>
        <w:rPr>
          <w:sz w:val="24"/>
        </w:rPr>
        <w:t>of</w:t>
      </w:r>
      <w:r>
        <w:rPr>
          <w:spacing w:val="-5"/>
          <w:sz w:val="24"/>
        </w:rPr>
        <w:t> </w:t>
      </w:r>
      <w:r>
        <w:rPr>
          <w:sz w:val="24"/>
        </w:rPr>
        <w:t>the</w:t>
      </w:r>
      <w:r>
        <w:rPr>
          <w:spacing w:val="-4"/>
          <w:sz w:val="24"/>
        </w:rPr>
        <w:t> </w:t>
      </w:r>
      <w:r>
        <w:rPr>
          <w:sz w:val="24"/>
        </w:rPr>
        <w:t>intervention.</w:t>
      </w:r>
    </w:p>
    <w:p>
      <w:pPr>
        <w:pStyle w:val="Heading3"/>
      </w:pPr>
      <w:r>
        <w:rPr>
          <w:color w:val="1F497D"/>
        </w:rPr>
        <w:t>Keeping</w:t>
      </w:r>
      <w:r>
        <w:rPr>
          <w:color w:val="1F497D"/>
          <w:spacing w:val="-13"/>
        </w:rPr>
        <w:t> </w:t>
      </w:r>
      <w:r>
        <w:rPr>
          <w:color w:val="1F497D"/>
        </w:rPr>
        <w:t>support</w:t>
      </w:r>
      <w:r>
        <w:rPr>
          <w:color w:val="1F497D"/>
          <w:spacing w:val="-12"/>
        </w:rPr>
        <w:t> </w:t>
      </w:r>
      <w:r>
        <w:rPr>
          <w:color w:val="1F497D"/>
        </w:rPr>
        <w:t>under</w:t>
      </w:r>
      <w:r>
        <w:rPr>
          <w:color w:val="1F497D"/>
          <w:spacing w:val="-13"/>
        </w:rPr>
        <w:t> </w:t>
      </w:r>
      <w:r>
        <w:rPr>
          <w:color w:val="1F497D"/>
          <w:spacing w:val="-2"/>
        </w:rPr>
        <w:t>review</w:t>
      </w:r>
    </w:p>
    <w:p>
      <w:pPr>
        <w:pStyle w:val="ListParagraph"/>
        <w:numPr>
          <w:ilvl w:val="1"/>
          <w:numId w:val="2"/>
        </w:numPr>
        <w:tabs>
          <w:tab w:pos="820" w:val="left" w:leader="none"/>
        </w:tabs>
        <w:spacing w:line="276" w:lineRule="auto" w:before="167" w:after="0"/>
        <w:ind w:left="820" w:right="184" w:hanging="710"/>
        <w:jc w:val="left"/>
        <w:rPr>
          <w:sz w:val="24"/>
        </w:rPr>
      </w:pPr>
      <w:r>
        <w:rPr>
          <w:sz w:val="24"/>
        </w:rPr>
        <w:t>The effectiveness of the support and its impact on the student’s progress should be reviewed regularly, taking into account the student’s progress and any changes to the student’s own ambitions and aspirations, which may lead to changes in the type and level of their support. The college and the student together should plan any changes in support. Colleges should revisit this cycle of action, refining and revising their</w:t>
      </w:r>
      <w:r>
        <w:rPr>
          <w:spacing w:val="-3"/>
          <w:sz w:val="24"/>
        </w:rPr>
        <w:t> </w:t>
      </w:r>
      <w:r>
        <w:rPr>
          <w:sz w:val="24"/>
        </w:rPr>
        <w:t>decisions</w:t>
      </w:r>
      <w:r>
        <w:rPr>
          <w:spacing w:val="-3"/>
          <w:sz w:val="24"/>
        </w:rPr>
        <w:t> </w:t>
      </w:r>
      <w:r>
        <w:rPr>
          <w:sz w:val="24"/>
        </w:rPr>
        <w:t>about</w:t>
      </w:r>
      <w:r>
        <w:rPr>
          <w:spacing w:val="-3"/>
          <w:sz w:val="24"/>
        </w:rPr>
        <w:t> </w:t>
      </w:r>
      <w:r>
        <w:rPr>
          <w:sz w:val="24"/>
        </w:rPr>
        <w:t>support</w:t>
      </w:r>
      <w:r>
        <w:rPr>
          <w:spacing w:val="-3"/>
          <w:sz w:val="24"/>
        </w:rPr>
        <w:t> </w:t>
      </w:r>
      <w:r>
        <w:rPr>
          <w:sz w:val="24"/>
        </w:rPr>
        <w:t>as</w:t>
      </w:r>
      <w:r>
        <w:rPr>
          <w:spacing w:val="-4"/>
          <w:sz w:val="24"/>
        </w:rPr>
        <w:t> </w:t>
      </w:r>
      <w:r>
        <w:rPr>
          <w:sz w:val="24"/>
        </w:rPr>
        <w:t>they</w:t>
      </w:r>
      <w:r>
        <w:rPr>
          <w:spacing w:val="-3"/>
          <w:sz w:val="24"/>
        </w:rPr>
        <w:t> </w:t>
      </w:r>
      <w:r>
        <w:rPr>
          <w:sz w:val="24"/>
        </w:rPr>
        <w:t>gain</w:t>
      </w:r>
      <w:r>
        <w:rPr>
          <w:spacing w:val="-4"/>
          <w:sz w:val="24"/>
        </w:rPr>
        <w:t> </w:t>
      </w:r>
      <w:r>
        <w:rPr>
          <w:sz w:val="24"/>
        </w:rPr>
        <w:t>a</w:t>
      </w:r>
      <w:r>
        <w:rPr>
          <w:spacing w:val="-3"/>
          <w:sz w:val="24"/>
        </w:rPr>
        <w:t> </w:t>
      </w:r>
      <w:r>
        <w:rPr>
          <w:sz w:val="24"/>
        </w:rPr>
        <w:t>richer</w:t>
      </w:r>
      <w:r>
        <w:rPr>
          <w:spacing w:val="-3"/>
          <w:sz w:val="24"/>
        </w:rPr>
        <w:t> </w:t>
      </w:r>
      <w:r>
        <w:rPr>
          <w:sz w:val="24"/>
        </w:rPr>
        <w:t>understanding</w:t>
      </w:r>
      <w:r>
        <w:rPr>
          <w:spacing w:val="-3"/>
          <w:sz w:val="24"/>
        </w:rPr>
        <w:t> </w:t>
      </w:r>
      <w:r>
        <w:rPr>
          <w:sz w:val="24"/>
        </w:rPr>
        <w:t>of</w:t>
      </w:r>
      <w:r>
        <w:rPr>
          <w:spacing w:val="-3"/>
          <w:sz w:val="24"/>
        </w:rPr>
        <w:t> </w:t>
      </w:r>
      <w:r>
        <w:rPr>
          <w:sz w:val="24"/>
        </w:rPr>
        <w:t>the</w:t>
      </w:r>
      <w:r>
        <w:rPr>
          <w:spacing w:val="-3"/>
          <w:sz w:val="24"/>
        </w:rPr>
        <w:t> </w:t>
      </w:r>
      <w:r>
        <w:rPr>
          <w:sz w:val="24"/>
        </w:rPr>
        <w:t>student,</w:t>
      </w:r>
      <w:r>
        <w:rPr>
          <w:spacing w:val="-3"/>
          <w:sz w:val="24"/>
        </w:rPr>
        <w:t> </w:t>
      </w:r>
      <w:r>
        <w:rPr>
          <w:sz w:val="24"/>
        </w:rPr>
        <w:t>and what is most effective in helping them secure good outcomes. Support for all students with SEN should be kept under review, whether or not a student has an EHC plan.</w:t>
      </w:r>
    </w:p>
    <w:p>
      <w:pPr>
        <w:pStyle w:val="ListParagraph"/>
        <w:numPr>
          <w:ilvl w:val="1"/>
          <w:numId w:val="2"/>
        </w:numPr>
        <w:tabs>
          <w:tab w:pos="820" w:val="left" w:leader="none"/>
        </w:tabs>
        <w:spacing w:line="276" w:lineRule="auto" w:before="200" w:after="0"/>
        <w:ind w:left="820" w:right="118" w:hanging="710"/>
        <w:jc w:val="left"/>
        <w:rPr>
          <w:sz w:val="24"/>
        </w:rPr>
      </w:pPr>
      <w:r>
        <w:rPr>
          <w:sz w:val="24"/>
        </w:rPr>
        <w:t>Where a student has an EHC plan, the local authority </w:t>
      </w:r>
      <w:r>
        <w:rPr>
          <w:b/>
          <w:sz w:val="24"/>
        </w:rPr>
        <w:t>must </w:t>
      </w:r>
      <w:r>
        <w:rPr>
          <w:sz w:val="24"/>
        </w:rPr>
        <w:t>review that plan as a minimum every twelve months, including a review of the student’s support. The college </w:t>
      </w:r>
      <w:r>
        <w:rPr>
          <w:b/>
          <w:sz w:val="24"/>
        </w:rPr>
        <w:t>must </w:t>
      </w:r>
      <w:r>
        <w:rPr>
          <w:sz w:val="24"/>
        </w:rPr>
        <w:t>co-operate with the local authority in the review process. As part of the review,</w:t>
      </w:r>
      <w:r>
        <w:rPr>
          <w:spacing w:val="-2"/>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can</w:t>
      </w:r>
      <w:r>
        <w:rPr>
          <w:spacing w:val="-3"/>
          <w:sz w:val="24"/>
        </w:rPr>
        <w:t> </w:t>
      </w:r>
      <w:r>
        <w:rPr>
          <w:sz w:val="24"/>
        </w:rPr>
        <w:t>ask</w:t>
      </w:r>
      <w:r>
        <w:rPr>
          <w:spacing w:val="-4"/>
          <w:sz w:val="24"/>
        </w:rPr>
        <w:t> </w:t>
      </w:r>
      <w:r>
        <w:rPr>
          <w:sz w:val="24"/>
        </w:rPr>
        <w:t>the</w:t>
      </w:r>
      <w:r>
        <w:rPr>
          <w:spacing w:val="-3"/>
          <w:sz w:val="24"/>
        </w:rPr>
        <w:t> </w:t>
      </w:r>
      <w:r>
        <w:rPr>
          <w:sz w:val="24"/>
        </w:rPr>
        <w:t>college</w:t>
      </w:r>
      <w:r>
        <w:rPr>
          <w:spacing w:val="-2"/>
          <w:sz w:val="24"/>
        </w:rPr>
        <w:t> </w:t>
      </w:r>
      <w:r>
        <w:rPr>
          <w:sz w:val="24"/>
        </w:rPr>
        <w:t>to</w:t>
      </w:r>
      <w:r>
        <w:rPr>
          <w:spacing w:val="-3"/>
          <w:sz w:val="24"/>
        </w:rPr>
        <w:t> </w:t>
      </w:r>
      <w:r>
        <w:rPr>
          <w:sz w:val="24"/>
        </w:rPr>
        <w:t>convene</w:t>
      </w:r>
      <w:r>
        <w:rPr>
          <w:spacing w:val="-3"/>
          <w:sz w:val="24"/>
        </w:rPr>
        <w:t> </w:t>
      </w:r>
      <w:r>
        <w:rPr>
          <w:sz w:val="24"/>
        </w:rPr>
        <w:t>and</w:t>
      </w:r>
      <w:r>
        <w:rPr>
          <w:spacing w:val="-3"/>
          <w:sz w:val="24"/>
        </w:rPr>
        <w:t> </w:t>
      </w:r>
      <w:r>
        <w:rPr>
          <w:sz w:val="24"/>
        </w:rPr>
        <w:t>hold</w:t>
      </w:r>
      <w:r>
        <w:rPr>
          <w:spacing w:val="-2"/>
          <w:sz w:val="24"/>
        </w:rPr>
        <w:t> </w:t>
      </w:r>
      <w:r>
        <w:rPr>
          <w:sz w:val="24"/>
        </w:rPr>
        <w:t>the</w:t>
      </w:r>
      <w:r>
        <w:rPr>
          <w:spacing w:val="-3"/>
          <w:sz w:val="24"/>
        </w:rPr>
        <w:t> </w:t>
      </w:r>
      <w:r>
        <w:rPr>
          <w:sz w:val="24"/>
        </w:rPr>
        <w:t>annual</w:t>
      </w:r>
      <w:r>
        <w:rPr>
          <w:spacing w:val="-2"/>
          <w:sz w:val="24"/>
        </w:rPr>
        <w:t> </w:t>
      </w:r>
      <w:r>
        <w:rPr>
          <w:sz w:val="24"/>
        </w:rPr>
        <w:t>review meeting on its behalf. Further information about EHC plan reviews and the role of colleges is given in Chapter 9, Education, Health and Care needs assessments and plans. From the age of thirteen onwards, annual reviews focus on preparing for adulthood.</w:t>
      </w:r>
      <w:r>
        <w:rPr>
          <w:spacing w:val="-3"/>
          <w:sz w:val="24"/>
        </w:rPr>
        <w:t> </w:t>
      </w:r>
      <w:r>
        <w:rPr>
          <w:sz w:val="24"/>
        </w:rPr>
        <w:t>Further</w:t>
      </w:r>
      <w:r>
        <w:rPr>
          <w:spacing w:val="-3"/>
          <w:sz w:val="24"/>
        </w:rPr>
        <w:t> </w:t>
      </w:r>
      <w:r>
        <w:rPr>
          <w:sz w:val="24"/>
        </w:rPr>
        <w:t>information</w:t>
      </w:r>
      <w:r>
        <w:rPr>
          <w:spacing w:val="-4"/>
          <w:sz w:val="24"/>
        </w:rPr>
        <w:t> </w:t>
      </w:r>
      <w:r>
        <w:rPr>
          <w:sz w:val="24"/>
        </w:rPr>
        <w:t>on</w:t>
      </w:r>
      <w:r>
        <w:rPr>
          <w:spacing w:val="-5"/>
          <w:sz w:val="24"/>
        </w:rPr>
        <w:t> </w:t>
      </w:r>
      <w:r>
        <w:rPr>
          <w:sz w:val="24"/>
        </w:rPr>
        <w:t>pathways</w:t>
      </w:r>
      <w:r>
        <w:rPr>
          <w:spacing w:val="-4"/>
          <w:sz w:val="24"/>
        </w:rPr>
        <w:t> </w:t>
      </w:r>
      <w:r>
        <w:rPr>
          <w:sz w:val="24"/>
        </w:rPr>
        <w:t>to</w:t>
      </w:r>
      <w:r>
        <w:rPr>
          <w:spacing w:val="-4"/>
          <w:sz w:val="24"/>
        </w:rPr>
        <w:t> </w:t>
      </w:r>
      <w:r>
        <w:rPr>
          <w:sz w:val="24"/>
        </w:rPr>
        <w:t>employment</w:t>
      </w:r>
      <w:r>
        <w:rPr>
          <w:spacing w:val="-3"/>
          <w:sz w:val="24"/>
        </w:rPr>
        <w:t> </w:t>
      </w:r>
      <w:r>
        <w:rPr>
          <w:sz w:val="24"/>
        </w:rPr>
        <w:t>and</w:t>
      </w:r>
      <w:r>
        <w:rPr>
          <w:spacing w:val="-4"/>
          <w:sz w:val="24"/>
        </w:rPr>
        <w:t> </w:t>
      </w:r>
      <w:r>
        <w:rPr>
          <w:sz w:val="24"/>
        </w:rPr>
        <w:t>on</w:t>
      </w:r>
      <w:r>
        <w:rPr>
          <w:spacing w:val="-4"/>
          <w:sz w:val="24"/>
        </w:rPr>
        <w:t> </w:t>
      </w:r>
      <w:r>
        <w:rPr>
          <w:sz w:val="24"/>
        </w:rPr>
        <w:t>support</w:t>
      </w:r>
      <w:r>
        <w:rPr>
          <w:spacing w:val="-3"/>
          <w:sz w:val="24"/>
        </w:rPr>
        <w:t> </w:t>
      </w:r>
      <w:r>
        <w:rPr>
          <w:sz w:val="24"/>
        </w:rPr>
        <w:t>for</w:t>
      </w:r>
      <w:r>
        <w:rPr>
          <w:spacing w:val="-5"/>
          <w:sz w:val="24"/>
        </w:rPr>
        <w:t> </w:t>
      </w:r>
      <w:r>
        <w:rPr>
          <w:sz w:val="24"/>
        </w:rPr>
        <w:t>young people in preparing for adult life is set out in Chapter 8, Preparing for adulthood from the earliest years.</w:t>
      </w:r>
    </w:p>
    <w:p>
      <w:pPr>
        <w:pStyle w:val="ListParagraph"/>
        <w:numPr>
          <w:ilvl w:val="1"/>
          <w:numId w:val="2"/>
        </w:numPr>
        <w:tabs>
          <w:tab w:pos="820" w:val="left" w:leader="none"/>
        </w:tabs>
        <w:spacing w:line="276" w:lineRule="auto" w:before="200" w:after="0"/>
        <w:ind w:left="820" w:right="228" w:hanging="710"/>
        <w:jc w:val="left"/>
        <w:rPr>
          <w:sz w:val="24"/>
        </w:rPr>
      </w:pPr>
      <w:r>
        <w:rPr>
          <w:sz w:val="24"/>
        </w:rPr>
        <w:t>Colleges should also keep under review the reasonable adjustments they make under</w:t>
      </w:r>
      <w:r>
        <w:rPr>
          <w:spacing w:val="-2"/>
          <w:sz w:val="24"/>
        </w:rPr>
        <w:t> </w:t>
      </w:r>
      <w:r>
        <w:rPr>
          <w:sz w:val="24"/>
        </w:rPr>
        <w:t>the</w:t>
      </w:r>
      <w:r>
        <w:rPr>
          <w:spacing w:val="-3"/>
          <w:sz w:val="24"/>
        </w:rPr>
        <w:t> </w:t>
      </w:r>
      <w:r>
        <w:rPr>
          <w:sz w:val="24"/>
        </w:rPr>
        <w:t>Equality</w:t>
      </w:r>
      <w:r>
        <w:rPr>
          <w:spacing w:val="-3"/>
          <w:sz w:val="24"/>
        </w:rPr>
        <w:t> </w:t>
      </w:r>
      <w:r>
        <w:rPr>
          <w:sz w:val="24"/>
        </w:rPr>
        <w:t>Act</w:t>
      </w:r>
      <w:r>
        <w:rPr>
          <w:spacing w:val="-2"/>
          <w:sz w:val="24"/>
        </w:rPr>
        <w:t> </w:t>
      </w:r>
      <w:r>
        <w:rPr>
          <w:sz w:val="24"/>
        </w:rPr>
        <w:t>2010</w:t>
      </w:r>
      <w:r>
        <w:rPr>
          <w:spacing w:val="-3"/>
          <w:sz w:val="24"/>
        </w:rPr>
        <w:t> </w:t>
      </w:r>
      <w:r>
        <w:rPr>
          <w:sz w:val="24"/>
        </w:rPr>
        <w:t>to</w:t>
      </w:r>
      <w:r>
        <w:rPr>
          <w:spacing w:val="-3"/>
          <w:sz w:val="24"/>
        </w:rPr>
        <w:t> </w:t>
      </w:r>
      <w:r>
        <w:rPr>
          <w:sz w:val="24"/>
        </w:rPr>
        <w:t>ensure</w:t>
      </w:r>
      <w:r>
        <w:rPr>
          <w:spacing w:val="-3"/>
          <w:sz w:val="24"/>
        </w:rPr>
        <w:t> </w:t>
      </w:r>
      <w:r>
        <w:rPr>
          <w:sz w:val="24"/>
        </w:rPr>
        <w:t>they</w:t>
      </w:r>
      <w:r>
        <w:rPr>
          <w:spacing w:val="-4"/>
          <w:sz w:val="24"/>
        </w:rPr>
        <w:t> </w:t>
      </w:r>
      <w:r>
        <w:rPr>
          <w:sz w:val="24"/>
        </w:rPr>
        <w:t>have</w:t>
      </w:r>
      <w:r>
        <w:rPr>
          <w:spacing w:val="-3"/>
          <w:sz w:val="24"/>
        </w:rPr>
        <w:t> </w:t>
      </w:r>
      <w:r>
        <w:rPr>
          <w:sz w:val="24"/>
        </w:rPr>
        <w:t>removed</w:t>
      </w:r>
      <w:r>
        <w:rPr>
          <w:spacing w:val="-3"/>
          <w:sz w:val="24"/>
        </w:rPr>
        <w:t> </w:t>
      </w:r>
      <w:r>
        <w:rPr>
          <w:sz w:val="24"/>
        </w:rPr>
        <w:t>all</w:t>
      </w:r>
      <w:r>
        <w:rPr>
          <w:spacing w:val="-3"/>
          <w:sz w:val="24"/>
        </w:rPr>
        <w:t> </w:t>
      </w:r>
      <w:r>
        <w:rPr>
          <w:sz w:val="24"/>
        </w:rPr>
        <w:t>the</w:t>
      </w:r>
      <w:r>
        <w:rPr>
          <w:spacing w:val="-3"/>
          <w:sz w:val="24"/>
        </w:rPr>
        <w:t> </w:t>
      </w:r>
      <w:r>
        <w:rPr>
          <w:sz w:val="24"/>
        </w:rPr>
        <w:t>barriers</w:t>
      </w:r>
      <w:r>
        <w:rPr>
          <w:spacing w:val="-3"/>
          <w:sz w:val="24"/>
        </w:rPr>
        <w:t> </w:t>
      </w:r>
      <w:r>
        <w:rPr>
          <w:sz w:val="24"/>
        </w:rPr>
        <w:t>to</w:t>
      </w:r>
      <w:r>
        <w:rPr>
          <w:spacing w:val="-3"/>
          <w:sz w:val="24"/>
        </w:rPr>
        <w:t> </w:t>
      </w:r>
      <w:r>
        <w:rPr>
          <w:sz w:val="24"/>
        </w:rPr>
        <w:t>learning that they reasonably can. Colleges should also ensure that students with SEN or disabilities know who to go to for support.</w:t>
      </w:r>
    </w:p>
    <w:p>
      <w:pPr>
        <w:pStyle w:val="Heading3"/>
      </w:pPr>
      <w:r>
        <w:rPr>
          <w:color w:val="1F497D"/>
        </w:rPr>
        <w:t>Expertise</w:t>
      </w:r>
      <w:r>
        <w:rPr>
          <w:color w:val="1F497D"/>
          <w:spacing w:val="-10"/>
        </w:rPr>
        <w:t> </w:t>
      </w:r>
      <w:r>
        <w:rPr>
          <w:color w:val="1F497D"/>
        </w:rPr>
        <w:t>within</w:t>
      </w:r>
      <w:r>
        <w:rPr>
          <w:color w:val="1F497D"/>
          <w:spacing w:val="-10"/>
        </w:rPr>
        <w:t> </w:t>
      </w:r>
      <w:r>
        <w:rPr>
          <w:color w:val="1F497D"/>
        </w:rPr>
        <w:t>and</w:t>
      </w:r>
      <w:r>
        <w:rPr>
          <w:color w:val="1F497D"/>
          <w:spacing w:val="-11"/>
        </w:rPr>
        <w:t> </w:t>
      </w:r>
      <w:r>
        <w:rPr>
          <w:color w:val="1F497D"/>
        </w:rPr>
        <w:t>beyond</w:t>
      </w:r>
      <w:r>
        <w:rPr>
          <w:color w:val="1F497D"/>
          <w:spacing w:val="-10"/>
        </w:rPr>
        <w:t> </w:t>
      </w:r>
      <w:r>
        <w:rPr>
          <w:color w:val="1F497D"/>
        </w:rPr>
        <w:t>the</w:t>
      </w:r>
      <w:r>
        <w:rPr>
          <w:color w:val="1F497D"/>
          <w:spacing w:val="-9"/>
        </w:rPr>
        <w:t> </w:t>
      </w:r>
      <w:r>
        <w:rPr>
          <w:color w:val="1F497D"/>
          <w:spacing w:val="-2"/>
        </w:rPr>
        <w:t>college</w:t>
      </w:r>
    </w:p>
    <w:p>
      <w:pPr>
        <w:pStyle w:val="ListParagraph"/>
        <w:numPr>
          <w:ilvl w:val="1"/>
          <w:numId w:val="2"/>
        </w:numPr>
        <w:tabs>
          <w:tab w:pos="820" w:val="left" w:leader="none"/>
        </w:tabs>
        <w:spacing w:line="276" w:lineRule="auto" w:before="168" w:after="0"/>
        <w:ind w:left="820" w:right="187" w:hanging="710"/>
        <w:jc w:val="left"/>
        <w:rPr>
          <w:sz w:val="24"/>
        </w:rPr>
      </w:pPr>
      <w:r>
        <w:rPr>
          <w:sz w:val="24"/>
        </w:rPr>
        <w:t>The governing bodies of colleges should ensure that all staff interact appropriately and inclusively with students who have SEN or a disability and should ensure that they have appropriate expertise within their workforce.</w:t>
      </w:r>
      <w:r>
        <w:rPr>
          <w:spacing w:val="-1"/>
          <w:sz w:val="24"/>
        </w:rPr>
        <w:t> </w:t>
      </w:r>
      <w:r>
        <w:rPr>
          <w:sz w:val="24"/>
        </w:rPr>
        <w:t>They should also ensure that curriculum staff are able to develop their skills, are aware of effective practice and keep their knowledge up to date. Colleges should make sure they have access to specialist skills and expertise to support the learning of students with SEN. This can be through partnerships with other agencies such as adult social care or health services,</w:t>
      </w:r>
      <w:r>
        <w:rPr>
          <w:spacing w:val="-4"/>
          <w:sz w:val="24"/>
        </w:rPr>
        <w:t> </w:t>
      </w:r>
      <w:r>
        <w:rPr>
          <w:sz w:val="24"/>
        </w:rPr>
        <w:t>or</w:t>
      </w:r>
      <w:r>
        <w:rPr>
          <w:spacing w:val="-5"/>
          <w:sz w:val="24"/>
        </w:rPr>
        <w:t> </w:t>
      </w:r>
      <w:r>
        <w:rPr>
          <w:sz w:val="24"/>
        </w:rPr>
        <w:t>specialist</w:t>
      </w:r>
      <w:r>
        <w:rPr>
          <w:spacing w:val="-4"/>
          <w:sz w:val="24"/>
        </w:rPr>
        <w:t> </w:t>
      </w:r>
      <w:r>
        <w:rPr>
          <w:sz w:val="24"/>
        </w:rPr>
        <w:t>organisations,</w:t>
      </w:r>
      <w:r>
        <w:rPr>
          <w:spacing w:val="-4"/>
          <w:sz w:val="24"/>
        </w:rPr>
        <w:t> </w:t>
      </w:r>
      <w:r>
        <w:rPr>
          <w:sz w:val="24"/>
        </w:rPr>
        <w:t>and/or</w:t>
      </w:r>
      <w:r>
        <w:rPr>
          <w:spacing w:val="-5"/>
          <w:sz w:val="24"/>
        </w:rPr>
        <w:t> </w:t>
      </w:r>
      <w:r>
        <w:rPr>
          <w:sz w:val="24"/>
        </w:rPr>
        <w:t>by</w:t>
      </w:r>
      <w:r>
        <w:rPr>
          <w:spacing w:val="-5"/>
          <w:sz w:val="24"/>
        </w:rPr>
        <w:t> </w:t>
      </w:r>
      <w:r>
        <w:rPr>
          <w:sz w:val="24"/>
        </w:rPr>
        <w:t>employing</w:t>
      </w:r>
      <w:r>
        <w:rPr>
          <w:spacing w:val="-5"/>
          <w:sz w:val="24"/>
        </w:rPr>
        <w:t> </w:t>
      </w:r>
      <w:r>
        <w:rPr>
          <w:sz w:val="24"/>
        </w:rPr>
        <w:t>practitioners</w:t>
      </w:r>
      <w:r>
        <w:rPr>
          <w:spacing w:val="-5"/>
          <w:sz w:val="24"/>
        </w:rPr>
        <w:t> </w:t>
      </w:r>
      <w:r>
        <w:rPr>
          <w:sz w:val="24"/>
        </w:rPr>
        <w:t>directly.</w:t>
      </w:r>
      <w:r>
        <w:rPr>
          <w:spacing w:val="-4"/>
          <w:sz w:val="24"/>
        </w:rPr>
        <w:t> </w:t>
      </w:r>
      <w:r>
        <w:rPr>
          <w:sz w:val="24"/>
        </w:rPr>
        <w:t>They should ensure that there is a named person in the college with oversight of SEN provision to ensure co-ordination of support, similar to the role of the SEN Co-</w:t>
      </w:r>
    </w:p>
    <w:p>
      <w:pPr>
        <w:spacing w:after="0" w:line="276" w:lineRule="auto"/>
        <w:jc w:val="left"/>
        <w:rPr>
          <w:sz w:val="24"/>
        </w:rPr>
        <w:sectPr>
          <w:pgSz w:w="11910" w:h="16840"/>
          <w:pgMar w:header="0" w:footer="1055" w:top="1360" w:bottom="1240" w:left="620" w:right="1340"/>
        </w:sectPr>
      </w:pPr>
    </w:p>
    <w:p>
      <w:pPr>
        <w:pStyle w:val="BodyText"/>
        <w:spacing w:line="276" w:lineRule="auto" w:before="79"/>
        <w:ind w:firstLine="0"/>
      </w:pPr>
      <w:r>
        <w:rPr/>
        <w:t>ordinator (SENCO) in schools. This person should contribute to the strategic and operational management of the college. Curriculum and support staff in a college should know who to go to if they need help in identifying a student’s SEN, are concerned about their progress</w:t>
      </w:r>
      <w:r>
        <w:rPr>
          <w:spacing w:val="-1"/>
        </w:rPr>
        <w:t> </w:t>
      </w:r>
      <w:r>
        <w:rPr/>
        <w:t>or</w:t>
      </w:r>
      <w:r>
        <w:rPr>
          <w:spacing w:val="-2"/>
        </w:rPr>
        <w:t> </w:t>
      </w:r>
      <w:r>
        <w:rPr/>
        <w:t>need</w:t>
      </w:r>
      <w:r>
        <w:rPr>
          <w:spacing w:val="-1"/>
        </w:rPr>
        <w:t> </w:t>
      </w:r>
      <w:r>
        <w:rPr/>
        <w:t>further advice.</w:t>
      </w:r>
      <w:r>
        <w:rPr>
          <w:spacing w:val="-1"/>
        </w:rPr>
        <w:t> </w:t>
      </w:r>
      <w:r>
        <w:rPr/>
        <w:t>In</w:t>
      </w:r>
      <w:r>
        <w:rPr>
          <w:spacing w:val="-1"/>
        </w:rPr>
        <w:t> </w:t>
      </w:r>
      <w:r>
        <w:rPr/>
        <w:t>reviewing and</w:t>
      </w:r>
      <w:r>
        <w:rPr>
          <w:spacing w:val="-1"/>
        </w:rPr>
        <w:t> </w:t>
      </w:r>
      <w:r>
        <w:rPr/>
        <w:t>managing support for students with SEN, colleges and 16-19 academies may find the broad areas</w:t>
      </w:r>
      <w:r>
        <w:rPr>
          <w:spacing w:val="-3"/>
        </w:rPr>
        <w:t> </w:t>
      </w:r>
      <w:r>
        <w:rPr/>
        <w:t>of</w:t>
      </w:r>
      <w:r>
        <w:rPr>
          <w:spacing w:val="-2"/>
        </w:rPr>
        <w:t> </w:t>
      </w:r>
      <w:r>
        <w:rPr/>
        <w:t>need</w:t>
      </w:r>
      <w:r>
        <w:rPr>
          <w:spacing w:val="-3"/>
        </w:rPr>
        <w:t> </w:t>
      </w:r>
      <w:r>
        <w:rPr/>
        <w:t>and</w:t>
      </w:r>
      <w:r>
        <w:rPr>
          <w:spacing w:val="-3"/>
        </w:rPr>
        <w:t> </w:t>
      </w:r>
      <w:r>
        <w:rPr/>
        <w:t>support</w:t>
      </w:r>
      <w:r>
        <w:rPr>
          <w:spacing w:val="-2"/>
        </w:rPr>
        <w:t> </w:t>
      </w:r>
      <w:r>
        <w:rPr/>
        <w:t>outlined</w:t>
      </w:r>
      <w:r>
        <w:rPr>
          <w:spacing w:val="-3"/>
        </w:rPr>
        <w:t> </w:t>
      </w:r>
      <w:r>
        <w:rPr/>
        <w:t>in</w:t>
      </w:r>
      <w:r>
        <w:rPr>
          <w:spacing w:val="-3"/>
        </w:rPr>
        <w:t> </w:t>
      </w:r>
      <w:r>
        <w:rPr/>
        <w:t>Chapter</w:t>
      </w:r>
      <w:r>
        <w:rPr>
          <w:spacing w:val="-2"/>
        </w:rPr>
        <w:t> </w:t>
      </w:r>
      <w:r>
        <w:rPr/>
        <w:t>6</w:t>
      </w:r>
      <w:r>
        <w:rPr>
          <w:spacing w:val="-3"/>
        </w:rPr>
        <w:t> </w:t>
      </w:r>
      <w:r>
        <w:rPr/>
        <w:t>helpful</w:t>
      </w:r>
      <w:r>
        <w:rPr>
          <w:spacing w:val="-3"/>
        </w:rPr>
        <w:t> </w:t>
      </w:r>
      <w:r>
        <w:rPr/>
        <w:t>(paragraph</w:t>
      </w:r>
      <w:r>
        <w:rPr>
          <w:spacing w:val="-3"/>
        </w:rPr>
        <w:t> </w:t>
      </w:r>
      <w:r>
        <w:rPr/>
        <w:t>6.28</w:t>
      </w:r>
      <w:r>
        <w:rPr>
          <w:spacing w:val="-3"/>
        </w:rPr>
        <w:t> </w:t>
      </w:r>
      <w:r>
        <w:rPr/>
        <w:t>onwards).</w:t>
      </w:r>
    </w:p>
    <w:p>
      <w:pPr>
        <w:pStyle w:val="ListParagraph"/>
        <w:numPr>
          <w:ilvl w:val="1"/>
          <w:numId w:val="2"/>
        </w:numPr>
        <w:tabs>
          <w:tab w:pos="820" w:val="left" w:leader="none"/>
        </w:tabs>
        <w:spacing w:line="276" w:lineRule="auto" w:before="201" w:after="0"/>
        <w:ind w:left="820" w:right="117" w:hanging="710"/>
        <w:jc w:val="left"/>
        <w:rPr>
          <w:sz w:val="24"/>
        </w:rPr>
      </w:pPr>
      <w:r>
        <w:rPr>
          <w:sz w:val="24"/>
        </w:rPr>
        <w:t>Colleges should ensure they have access to external specialist services and expertise. These can include, for example, educational psychologists, Child and Adolescent Mental Health Services (CAMHS), specialist teachers and support services, supported employment services and therapists. They can be involved at any point for help or advice on the best way to support a student with SEN or a disability.</w:t>
      </w:r>
      <w:r>
        <w:rPr>
          <w:spacing w:val="-1"/>
          <w:sz w:val="24"/>
        </w:rPr>
        <w:t> </w:t>
      </w:r>
      <w:r>
        <w:rPr>
          <w:sz w:val="24"/>
        </w:rPr>
        <w:t>Specialist</w:t>
      </w:r>
      <w:r>
        <w:rPr>
          <w:spacing w:val="-1"/>
          <w:sz w:val="24"/>
        </w:rPr>
        <w:t> </w:t>
      </w:r>
      <w:r>
        <w:rPr>
          <w:sz w:val="24"/>
        </w:rPr>
        <w:t>help</w:t>
      </w:r>
      <w:r>
        <w:rPr>
          <w:spacing w:val="-2"/>
          <w:sz w:val="24"/>
        </w:rPr>
        <w:t> </w:t>
      </w:r>
      <w:r>
        <w:rPr>
          <w:sz w:val="24"/>
        </w:rPr>
        <w:t>should</w:t>
      </w:r>
      <w:r>
        <w:rPr>
          <w:spacing w:val="-2"/>
          <w:sz w:val="24"/>
        </w:rPr>
        <w:t> </w:t>
      </w:r>
      <w:r>
        <w:rPr>
          <w:sz w:val="24"/>
        </w:rPr>
        <w:t>be</w:t>
      </w:r>
      <w:r>
        <w:rPr>
          <w:spacing w:val="-2"/>
          <w:sz w:val="24"/>
        </w:rPr>
        <w:t> </w:t>
      </w:r>
      <w:r>
        <w:rPr>
          <w:sz w:val="24"/>
        </w:rPr>
        <w:t>involved</w:t>
      </w:r>
      <w:r>
        <w:rPr>
          <w:spacing w:val="-2"/>
          <w:sz w:val="24"/>
        </w:rPr>
        <w:t> </w:t>
      </w:r>
      <w:r>
        <w:rPr>
          <w:sz w:val="24"/>
        </w:rPr>
        <w:t>where</w:t>
      </w:r>
      <w:r>
        <w:rPr>
          <w:spacing w:val="-2"/>
          <w:sz w:val="24"/>
        </w:rPr>
        <w:t> </w:t>
      </w:r>
      <w:r>
        <w:rPr>
          <w:sz w:val="24"/>
        </w:rPr>
        <w:t>the</w:t>
      </w:r>
      <w:r>
        <w:rPr>
          <w:spacing w:val="-2"/>
          <w:sz w:val="24"/>
        </w:rPr>
        <w:t> </w:t>
      </w:r>
      <w:r>
        <w:rPr>
          <w:sz w:val="24"/>
        </w:rPr>
        <w:t>student’s</w:t>
      </w:r>
      <w:r>
        <w:rPr>
          <w:spacing w:val="-2"/>
          <w:sz w:val="24"/>
        </w:rPr>
        <w:t> </w:t>
      </w:r>
      <w:r>
        <w:rPr>
          <w:sz w:val="24"/>
        </w:rPr>
        <w:t>needs</w:t>
      </w:r>
      <w:r>
        <w:rPr>
          <w:spacing w:val="-2"/>
          <w:sz w:val="24"/>
        </w:rPr>
        <w:t> </w:t>
      </w:r>
      <w:r>
        <w:rPr>
          <w:sz w:val="24"/>
        </w:rPr>
        <w:t>are</w:t>
      </w:r>
      <w:r>
        <w:rPr>
          <w:spacing w:val="-2"/>
          <w:sz w:val="24"/>
        </w:rPr>
        <w:t> </w:t>
      </w:r>
      <w:r>
        <w:rPr>
          <w:sz w:val="24"/>
        </w:rPr>
        <w:t>not</w:t>
      </w:r>
      <w:r>
        <w:rPr>
          <w:spacing w:val="-1"/>
          <w:sz w:val="24"/>
        </w:rPr>
        <w:t> </w:t>
      </w:r>
      <w:r>
        <w:rPr>
          <w:sz w:val="24"/>
        </w:rPr>
        <w:t>being met by the strong, evidence-based support provided by the college. Where, despite the college having taken relevant and purposeful action to identify, assess and meet the needs of the student, the student is still not making the expected progress, the college</w:t>
      </w:r>
      <w:r>
        <w:rPr>
          <w:spacing w:val="-4"/>
          <w:sz w:val="24"/>
        </w:rPr>
        <w:t> </w:t>
      </w:r>
      <w:r>
        <w:rPr>
          <w:sz w:val="24"/>
        </w:rPr>
        <w:t>or</w:t>
      </w:r>
      <w:r>
        <w:rPr>
          <w:spacing w:val="-3"/>
          <w:sz w:val="24"/>
        </w:rPr>
        <w:t> </w:t>
      </w:r>
      <w:r>
        <w:rPr>
          <w:sz w:val="24"/>
        </w:rPr>
        <w:t>young</w:t>
      </w:r>
      <w:r>
        <w:rPr>
          <w:spacing w:val="-4"/>
          <w:sz w:val="24"/>
        </w:rPr>
        <w:t> </w:t>
      </w:r>
      <w:r>
        <w:rPr>
          <w:sz w:val="24"/>
        </w:rPr>
        <w:t>person</w:t>
      </w:r>
      <w:r>
        <w:rPr>
          <w:spacing w:val="-4"/>
          <w:sz w:val="24"/>
        </w:rPr>
        <w:t> </w:t>
      </w:r>
      <w:r>
        <w:rPr>
          <w:sz w:val="24"/>
        </w:rPr>
        <w:t>should</w:t>
      </w:r>
      <w:r>
        <w:rPr>
          <w:spacing w:val="-4"/>
          <w:sz w:val="24"/>
        </w:rPr>
        <w:t> </w:t>
      </w:r>
      <w:r>
        <w:rPr>
          <w:sz w:val="24"/>
        </w:rPr>
        <w:t>consider</w:t>
      </w:r>
      <w:r>
        <w:rPr>
          <w:spacing w:val="-3"/>
          <w:sz w:val="24"/>
        </w:rPr>
        <w:t> </w:t>
      </w:r>
      <w:r>
        <w:rPr>
          <w:sz w:val="24"/>
        </w:rPr>
        <w:t>requesting</w:t>
      </w:r>
      <w:r>
        <w:rPr>
          <w:spacing w:val="-4"/>
          <w:sz w:val="24"/>
        </w:rPr>
        <w:t> </w:t>
      </w:r>
      <w:r>
        <w:rPr>
          <w:sz w:val="24"/>
        </w:rPr>
        <w:t>an</w:t>
      </w:r>
      <w:r>
        <w:rPr>
          <w:spacing w:val="-4"/>
          <w:sz w:val="24"/>
        </w:rPr>
        <w:t> </w:t>
      </w:r>
      <w:r>
        <w:rPr>
          <w:sz w:val="24"/>
        </w:rPr>
        <w:t>EHC</w:t>
      </w:r>
      <w:r>
        <w:rPr>
          <w:spacing w:val="-4"/>
          <w:sz w:val="24"/>
        </w:rPr>
        <w:t> </w:t>
      </w:r>
      <w:r>
        <w:rPr>
          <w:sz w:val="24"/>
        </w:rPr>
        <w:t>needs</w:t>
      </w:r>
      <w:r>
        <w:rPr>
          <w:spacing w:val="-3"/>
          <w:sz w:val="24"/>
        </w:rPr>
        <w:t> </w:t>
      </w:r>
      <w:r>
        <w:rPr>
          <w:sz w:val="24"/>
        </w:rPr>
        <w:t>assessment</w:t>
      </w:r>
      <w:r>
        <w:rPr>
          <w:spacing w:val="-4"/>
          <w:sz w:val="24"/>
        </w:rPr>
        <w:t> </w:t>
      </w:r>
      <w:r>
        <w:rPr>
          <w:sz w:val="24"/>
        </w:rPr>
        <w:t>(see Chapter 9).</w:t>
      </w:r>
    </w:p>
    <w:p>
      <w:pPr>
        <w:pStyle w:val="ListParagraph"/>
        <w:numPr>
          <w:ilvl w:val="1"/>
          <w:numId w:val="2"/>
        </w:numPr>
        <w:tabs>
          <w:tab w:pos="820" w:val="left" w:leader="none"/>
        </w:tabs>
        <w:spacing w:line="276" w:lineRule="auto" w:before="199" w:after="0"/>
        <w:ind w:left="820" w:right="173" w:hanging="710"/>
        <w:jc w:val="left"/>
        <w:rPr>
          <w:sz w:val="24"/>
        </w:rPr>
      </w:pPr>
      <w:r>
        <w:rPr>
          <w:sz w:val="24"/>
        </w:rPr>
        <w:t>More</w:t>
      </w:r>
      <w:r>
        <w:rPr>
          <w:spacing w:val="-3"/>
          <w:sz w:val="24"/>
        </w:rPr>
        <w:t> </w:t>
      </w:r>
      <w:r>
        <w:rPr>
          <w:sz w:val="24"/>
        </w:rPr>
        <w:t>guidance</w:t>
      </w:r>
      <w:r>
        <w:rPr>
          <w:spacing w:val="-3"/>
          <w:sz w:val="24"/>
        </w:rPr>
        <w:t> </w:t>
      </w:r>
      <w:r>
        <w:rPr>
          <w:sz w:val="24"/>
        </w:rPr>
        <w:t>on</w:t>
      </w:r>
      <w:r>
        <w:rPr>
          <w:spacing w:val="-3"/>
          <w:sz w:val="24"/>
        </w:rPr>
        <w:t> </w:t>
      </w:r>
      <w:r>
        <w:rPr>
          <w:sz w:val="24"/>
        </w:rPr>
        <w:t>the</w:t>
      </w:r>
      <w:r>
        <w:rPr>
          <w:spacing w:val="-3"/>
          <w:sz w:val="24"/>
        </w:rPr>
        <w:t> </w:t>
      </w:r>
      <w:r>
        <w:rPr>
          <w:sz w:val="24"/>
        </w:rPr>
        <w:t>advice</w:t>
      </w:r>
      <w:r>
        <w:rPr>
          <w:spacing w:val="-3"/>
          <w:sz w:val="24"/>
        </w:rPr>
        <w:t> </w:t>
      </w:r>
      <w:r>
        <w:rPr>
          <w:sz w:val="24"/>
        </w:rPr>
        <w:t>and</w:t>
      </w:r>
      <w:r>
        <w:rPr>
          <w:spacing w:val="-2"/>
          <w:sz w:val="24"/>
        </w:rPr>
        <w:t> </w:t>
      </w:r>
      <w:r>
        <w:rPr>
          <w:sz w:val="24"/>
        </w:rPr>
        <w:t>support</w:t>
      </w:r>
      <w:r>
        <w:rPr>
          <w:spacing w:val="-2"/>
          <w:sz w:val="24"/>
        </w:rPr>
        <w:t> </w:t>
      </w:r>
      <w:r>
        <w:rPr>
          <w:sz w:val="24"/>
        </w:rPr>
        <w:t>colleges</w:t>
      </w:r>
      <w:r>
        <w:rPr>
          <w:spacing w:val="-3"/>
          <w:sz w:val="24"/>
        </w:rPr>
        <w:t> </w:t>
      </w:r>
      <w:r>
        <w:rPr>
          <w:sz w:val="24"/>
        </w:rPr>
        <w:t>should</w:t>
      </w:r>
      <w:r>
        <w:rPr>
          <w:spacing w:val="-3"/>
          <w:sz w:val="24"/>
        </w:rPr>
        <w:t> </w:t>
      </w:r>
      <w:r>
        <w:rPr>
          <w:sz w:val="24"/>
        </w:rPr>
        <w:t>give</w:t>
      </w:r>
      <w:r>
        <w:rPr>
          <w:spacing w:val="-3"/>
          <w:sz w:val="24"/>
        </w:rPr>
        <w:t> </w:t>
      </w:r>
      <w:r>
        <w:rPr>
          <w:sz w:val="24"/>
        </w:rPr>
        <w:t>students</w:t>
      </w:r>
      <w:r>
        <w:rPr>
          <w:spacing w:val="-3"/>
          <w:sz w:val="24"/>
        </w:rPr>
        <w:t> </w:t>
      </w:r>
      <w:r>
        <w:rPr>
          <w:sz w:val="24"/>
        </w:rPr>
        <w:t>with</w:t>
      </w:r>
      <w:r>
        <w:rPr>
          <w:spacing w:val="-3"/>
          <w:sz w:val="24"/>
        </w:rPr>
        <w:t> </w:t>
      </w:r>
      <w:r>
        <w:rPr>
          <w:sz w:val="24"/>
        </w:rPr>
        <w:t>SEN</w:t>
      </w:r>
      <w:r>
        <w:rPr>
          <w:spacing w:val="-4"/>
          <w:sz w:val="24"/>
        </w:rPr>
        <w:t> </w:t>
      </w:r>
      <w:r>
        <w:rPr>
          <w:sz w:val="24"/>
        </w:rPr>
        <w:t>or disabilities to enable them to prepare for adult life, including the transition out of college, is in Chapter 8, Preparing for adulthood from the earliest years.</w:t>
      </w:r>
    </w:p>
    <w:p>
      <w:pPr>
        <w:pStyle w:val="Heading3"/>
        <w:spacing w:before="202"/>
      </w:pPr>
      <w:r>
        <w:rPr>
          <w:color w:val="1F497D"/>
        </w:rPr>
        <w:t>Record</w:t>
      </w:r>
      <w:r>
        <w:rPr>
          <w:color w:val="1F497D"/>
          <w:spacing w:val="-13"/>
        </w:rPr>
        <w:t> </w:t>
      </w:r>
      <w:r>
        <w:rPr>
          <w:color w:val="1F497D"/>
          <w:spacing w:val="-2"/>
        </w:rPr>
        <w:t>keeping</w:t>
      </w:r>
    </w:p>
    <w:p>
      <w:pPr>
        <w:pStyle w:val="ListParagraph"/>
        <w:numPr>
          <w:ilvl w:val="1"/>
          <w:numId w:val="2"/>
        </w:numPr>
        <w:tabs>
          <w:tab w:pos="820" w:val="left" w:leader="none"/>
        </w:tabs>
        <w:spacing w:line="276" w:lineRule="auto" w:before="167" w:after="0"/>
        <w:ind w:left="820" w:right="106" w:hanging="710"/>
        <w:jc w:val="left"/>
        <w:rPr>
          <w:sz w:val="24"/>
        </w:rPr>
      </w:pPr>
      <w:r>
        <w:rPr>
          <w:sz w:val="24"/>
        </w:rPr>
        <w:t>Colleges should keep a student’s profile and record of support up to date to inform discussions with the student about their progress and support. This should include accurate information to evidence the SEN support that has been provided over a student’s time in college and its effectiveness. They should record details of what additional or different provision they make to meet a student’s SEN and their progress towards specified outcomes. This should include information about the student’s SEN, interventions and the support of specialists. The information should be used as part of regular discussions with the student and, where appropriate, the family,</w:t>
      </w:r>
      <w:r>
        <w:rPr>
          <w:spacing w:val="-4"/>
          <w:sz w:val="24"/>
        </w:rPr>
        <w:t> </w:t>
      </w:r>
      <w:r>
        <w:rPr>
          <w:sz w:val="24"/>
        </w:rPr>
        <w:t>about</w:t>
      </w:r>
      <w:r>
        <w:rPr>
          <w:spacing w:val="-3"/>
          <w:sz w:val="24"/>
        </w:rPr>
        <w:t> </w:t>
      </w:r>
      <w:r>
        <w:rPr>
          <w:sz w:val="24"/>
        </w:rPr>
        <w:t>the</w:t>
      </w:r>
      <w:r>
        <w:rPr>
          <w:spacing w:val="-4"/>
          <w:sz w:val="24"/>
        </w:rPr>
        <w:t> </w:t>
      </w:r>
      <w:r>
        <w:rPr>
          <w:sz w:val="24"/>
        </w:rPr>
        <w:t>student’s</w:t>
      </w:r>
      <w:r>
        <w:rPr>
          <w:spacing w:val="-4"/>
          <w:sz w:val="24"/>
        </w:rPr>
        <w:t> </w:t>
      </w:r>
      <w:r>
        <w:rPr>
          <w:sz w:val="24"/>
        </w:rPr>
        <w:t>progress,</w:t>
      </w:r>
      <w:r>
        <w:rPr>
          <w:spacing w:val="-4"/>
          <w:sz w:val="24"/>
        </w:rPr>
        <w:t> </w:t>
      </w:r>
      <w:r>
        <w:rPr>
          <w:sz w:val="24"/>
        </w:rPr>
        <w:t>the</w:t>
      </w:r>
      <w:r>
        <w:rPr>
          <w:spacing w:val="-4"/>
          <w:sz w:val="24"/>
        </w:rPr>
        <w:t> </w:t>
      </w:r>
      <w:r>
        <w:rPr>
          <w:sz w:val="24"/>
        </w:rPr>
        <w:t>expected</w:t>
      </w:r>
      <w:r>
        <w:rPr>
          <w:spacing w:val="-4"/>
          <w:sz w:val="24"/>
        </w:rPr>
        <w:t> </w:t>
      </w:r>
      <w:r>
        <w:rPr>
          <w:sz w:val="24"/>
        </w:rPr>
        <w:t>outcomes</w:t>
      </w:r>
      <w:r>
        <w:rPr>
          <w:spacing w:val="-4"/>
          <w:sz w:val="24"/>
        </w:rPr>
        <w:t> </w:t>
      </w:r>
      <w:r>
        <w:rPr>
          <w:sz w:val="24"/>
        </w:rPr>
        <w:t>and</w:t>
      </w:r>
      <w:r>
        <w:rPr>
          <w:spacing w:val="-4"/>
          <w:sz w:val="24"/>
        </w:rPr>
        <w:t> </w:t>
      </w:r>
      <w:r>
        <w:rPr>
          <w:sz w:val="24"/>
        </w:rPr>
        <w:t>planned</w:t>
      </w:r>
      <w:r>
        <w:rPr>
          <w:spacing w:val="-4"/>
          <w:sz w:val="24"/>
        </w:rPr>
        <w:t> </w:t>
      </w:r>
      <w:r>
        <w:rPr>
          <w:sz w:val="24"/>
        </w:rPr>
        <w:t>next</w:t>
      </w:r>
      <w:r>
        <w:rPr>
          <w:spacing w:val="-3"/>
          <w:sz w:val="24"/>
        </w:rPr>
        <w:t> </w:t>
      </w:r>
      <w:r>
        <w:rPr>
          <w:sz w:val="24"/>
        </w:rPr>
        <w:t>steps. For young people detained in custody, a Youth</w:t>
      </w:r>
      <w:r>
        <w:rPr>
          <w:spacing w:val="-1"/>
          <w:sz w:val="24"/>
        </w:rPr>
        <w:t> </w:t>
      </w:r>
      <w:r>
        <w:rPr>
          <w:sz w:val="24"/>
        </w:rPr>
        <w:t>Offending Team will seek information from the college to support their initial assessments. The college should respond to such requests as soon as possible (see Chapter 10).</w:t>
      </w:r>
    </w:p>
    <w:p>
      <w:pPr>
        <w:pStyle w:val="ListParagraph"/>
        <w:numPr>
          <w:ilvl w:val="1"/>
          <w:numId w:val="2"/>
        </w:numPr>
        <w:tabs>
          <w:tab w:pos="820" w:val="left" w:leader="none"/>
        </w:tabs>
        <w:spacing w:line="276" w:lineRule="auto" w:before="200" w:after="0"/>
        <w:ind w:left="820" w:right="291" w:hanging="710"/>
        <w:jc w:val="left"/>
        <w:rPr>
          <w:sz w:val="24"/>
        </w:rPr>
      </w:pPr>
      <w:r>
        <w:rPr>
          <w:sz w:val="24"/>
        </w:rPr>
        <w:t>As with schools, colleges will determine their own approach to record keeping but should ensure that Individualised Learner Record (ILR) data is recorded accurately and in a timely manner in line with funding rules. Where students have EHC plans, colleges should provide the local authority with regular information about the progress that student is making towards the agreed outcomes set out in their EHC plan.</w:t>
      </w:r>
      <w:r>
        <w:rPr>
          <w:spacing w:val="-2"/>
          <w:sz w:val="24"/>
        </w:rPr>
        <w:t> </w:t>
      </w:r>
      <w:r>
        <w:rPr>
          <w:sz w:val="24"/>
        </w:rPr>
        <w:t>Where</w:t>
      </w:r>
      <w:r>
        <w:rPr>
          <w:spacing w:val="-3"/>
          <w:sz w:val="24"/>
        </w:rPr>
        <w:t> </w:t>
      </w:r>
      <w:r>
        <w:rPr>
          <w:sz w:val="24"/>
        </w:rPr>
        <w:t>a</w:t>
      </w:r>
      <w:r>
        <w:rPr>
          <w:spacing w:val="-3"/>
          <w:sz w:val="24"/>
        </w:rPr>
        <w:t> </w:t>
      </w:r>
      <w:r>
        <w:rPr>
          <w:sz w:val="24"/>
        </w:rPr>
        <w:t>student</w:t>
      </w:r>
      <w:r>
        <w:rPr>
          <w:spacing w:val="-2"/>
          <w:sz w:val="24"/>
        </w:rPr>
        <w:t> </w:t>
      </w:r>
      <w:r>
        <w:rPr>
          <w:sz w:val="24"/>
        </w:rPr>
        <w:t>has</w:t>
      </w:r>
      <w:r>
        <w:rPr>
          <w:spacing w:val="-3"/>
          <w:sz w:val="24"/>
        </w:rPr>
        <w:t> </w:t>
      </w:r>
      <w:r>
        <w:rPr>
          <w:sz w:val="24"/>
        </w:rPr>
        <w:t>support</w:t>
      </w:r>
      <w:r>
        <w:rPr>
          <w:spacing w:val="-4"/>
          <w:sz w:val="24"/>
        </w:rPr>
        <w:t> </w:t>
      </w:r>
      <w:r>
        <w:rPr>
          <w:sz w:val="24"/>
        </w:rPr>
        <w:t>from</w:t>
      </w:r>
      <w:r>
        <w:rPr>
          <w:spacing w:val="-4"/>
          <w:sz w:val="24"/>
        </w:rPr>
        <w:t> </w:t>
      </w:r>
      <w:r>
        <w:rPr>
          <w:sz w:val="24"/>
        </w:rPr>
        <w:t>the</w:t>
      </w:r>
      <w:r>
        <w:rPr>
          <w:spacing w:val="-3"/>
          <w:sz w:val="24"/>
        </w:rPr>
        <w:t> </w:t>
      </w:r>
      <w:r>
        <w:rPr>
          <w:sz w:val="24"/>
        </w:rPr>
        <w:t>local</w:t>
      </w:r>
      <w:r>
        <w:rPr>
          <w:spacing w:val="-3"/>
          <w:sz w:val="24"/>
        </w:rPr>
        <w:t> </w:t>
      </w:r>
      <w:r>
        <w:rPr>
          <w:sz w:val="24"/>
        </w:rPr>
        <w:t>authority’s</w:t>
      </w:r>
      <w:r>
        <w:rPr>
          <w:spacing w:val="-3"/>
          <w:sz w:val="24"/>
        </w:rPr>
        <w:t> </w:t>
      </w:r>
      <w:r>
        <w:rPr>
          <w:sz w:val="24"/>
        </w:rPr>
        <w:t>high</w:t>
      </w:r>
      <w:r>
        <w:rPr>
          <w:spacing w:val="-3"/>
          <w:sz w:val="24"/>
        </w:rPr>
        <w:t> </w:t>
      </w:r>
      <w:r>
        <w:rPr>
          <w:sz w:val="24"/>
        </w:rPr>
        <w:t>needs</w:t>
      </w:r>
      <w:r>
        <w:rPr>
          <w:spacing w:val="-3"/>
          <w:sz w:val="24"/>
        </w:rPr>
        <w:t> </w:t>
      </w:r>
      <w:r>
        <w:rPr>
          <w:sz w:val="24"/>
        </w:rPr>
        <w:t>funding</w:t>
      </w:r>
      <w:r>
        <w:rPr>
          <w:spacing w:val="-3"/>
          <w:sz w:val="24"/>
        </w:rPr>
        <w:t> </w:t>
      </w:r>
      <w:r>
        <w:rPr>
          <w:sz w:val="24"/>
        </w:rPr>
        <w:t>but does not have an EHC plan, colleges should also provide information on the student’s progress to the local authority to inform its commissioning.</w:t>
      </w:r>
    </w:p>
    <w:p>
      <w:pPr>
        <w:spacing w:after="0" w:line="276" w:lineRule="auto"/>
        <w:jc w:val="left"/>
        <w:rPr>
          <w:sz w:val="24"/>
        </w:rPr>
        <w:sectPr>
          <w:pgSz w:w="11910" w:h="16840"/>
          <w:pgMar w:header="0" w:footer="1055" w:top="1340" w:bottom="1240" w:left="620" w:right="1340"/>
        </w:sectPr>
      </w:pPr>
    </w:p>
    <w:p>
      <w:pPr>
        <w:pStyle w:val="ListParagraph"/>
        <w:numPr>
          <w:ilvl w:val="1"/>
          <w:numId w:val="2"/>
        </w:numPr>
        <w:tabs>
          <w:tab w:pos="820" w:val="left" w:leader="none"/>
        </w:tabs>
        <w:spacing w:line="276" w:lineRule="auto" w:before="79" w:after="0"/>
        <w:ind w:left="820" w:right="147" w:hanging="710"/>
        <w:jc w:val="left"/>
        <w:rPr>
          <w:sz w:val="24"/>
        </w:rPr>
      </w:pPr>
      <w:r>
        <w:rPr>
          <w:sz w:val="24"/>
        </w:rPr>
        <w:t>Further information on support to help children and young people prepare for adulthood, including pathways to employment and the transition to adult services, is in</w:t>
      </w:r>
      <w:r>
        <w:rPr>
          <w:spacing w:val="-4"/>
          <w:sz w:val="24"/>
        </w:rPr>
        <w:t> </w:t>
      </w:r>
      <w:r>
        <w:rPr>
          <w:sz w:val="24"/>
        </w:rPr>
        <w:t>Chapter</w:t>
      </w:r>
      <w:r>
        <w:rPr>
          <w:spacing w:val="-3"/>
          <w:sz w:val="24"/>
        </w:rPr>
        <w:t> </w:t>
      </w:r>
      <w:r>
        <w:rPr>
          <w:sz w:val="24"/>
        </w:rPr>
        <w:t>8.</w:t>
      </w:r>
      <w:r>
        <w:rPr>
          <w:spacing w:val="-3"/>
          <w:sz w:val="24"/>
        </w:rPr>
        <w:t> </w:t>
      </w:r>
      <w:r>
        <w:rPr>
          <w:sz w:val="24"/>
        </w:rPr>
        <w:t>Information</w:t>
      </w:r>
      <w:r>
        <w:rPr>
          <w:spacing w:val="-4"/>
          <w:sz w:val="24"/>
        </w:rPr>
        <w:t> </w:t>
      </w:r>
      <w:r>
        <w:rPr>
          <w:sz w:val="24"/>
        </w:rPr>
        <w:t>about</w:t>
      </w:r>
      <w:r>
        <w:rPr>
          <w:spacing w:val="-3"/>
          <w:sz w:val="24"/>
        </w:rPr>
        <w:t> </w:t>
      </w:r>
      <w:r>
        <w:rPr>
          <w:sz w:val="24"/>
        </w:rPr>
        <w:t>seeking</w:t>
      </w:r>
      <w:r>
        <w:rPr>
          <w:spacing w:val="-4"/>
          <w:sz w:val="24"/>
        </w:rPr>
        <w:t> </w:t>
      </w:r>
      <w:r>
        <w:rPr>
          <w:sz w:val="24"/>
        </w:rPr>
        <w:t>needs</w:t>
      </w:r>
      <w:r>
        <w:rPr>
          <w:spacing w:val="-4"/>
          <w:sz w:val="24"/>
        </w:rPr>
        <w:t> </w:t>
      </w:r>
      <w:r>
        <w:rPr>
          <w:sz w:val="24"/>
        </w:rPr>
        <w:t>assessments</w:t>
      </w:r>
      <w:r>
        <w:rPr>
          <w:spacing w:val="-4"/>
          <w:sz w:val="24"/>
        </w:rPr>
        <w:t> </w:t>
      </w:r>
      <w:r>
        <w:rPr>
          <w:sz w:val="24"/>
        </w:rPr>
        <w:t>and</w:t>
      </w:r>
      <w:r>
        <w:rPr>
          <w:spacing w:val="-5"/>
          <w:sz w:val="24"/>
        </w:rPr>
        <w:t> </w:t>
      </w:r>
      <w:r>
        <w:rPr>
          <w:sz w:val="24"/>
        </w:rPr>
        <w:t>about</w:t>
      </w:r>
      <w:r>
        <w:rPr>
          <w:spacing w:val="-3"/>
          <w:sz w:val="24"/>
        </w:rPr>
        <w:t> </w:t>
      </w:r>
      <w:r>
        <w:rPr>
          <w:sz w:val="24"/>
        </w:rPr>
        <w:t>EHC</w:t>
      </w:r>
      <w:r>
        <w:rPr>
          <w:spacing w:val="-3"/>
          <w:sz w:val="24"/>
        </w:rPr>
        <w:t> </w:t>
      </w:r>
      <w:r>
        <w:rPr>
          <w:sz w:val="24"/>
        </w:rPr>
        <w:t>plans</w:t>
      </w:r>
      <w:r>
        <w:rPr>
          <w:spacing w:val="-4"/>
          <w:sz w:val="24"/>
        </w:rPr>
        <w:t> </w:t>
      </w:r>
      <w:r>
        <w:rPr>
          <w:sz w:val="24"/>
        </w:rPr>
        <w:t>is in Chapter 9.</w:t>
      </w:r>
    </w:p>
    <w:p>
      <w:pPr>
        <w:pStyle w:val="Heading2"/>
        <w:spacing w:before="241"/>
      </w:pPr>
      <w:r>
        <w:rPr>
          <w:color w:val="1F497D"/>
        </w:rPr>
        <w:t>Funding</w:t>
      </w:r>
      <w:r>
        <w:rPr>
          <w:color w:val="1F497D"/>
          <w:spacing w:val="-4"/>
        </w:rPr>
        <w:t> </w:t>
      </w:r>
      <w:r>
        <w:rPr>
          <w:color w:val="1F497D"/>
        </w:rPr>
        <w:t>for</w:t>
      </w:r>
      <w:r>
        <w:rPr>
          <w:color w:val="1F497D"/>
          <w:spacing w:val="-4"/>
        </w:rPr>
        <w:t> </w:t>
      </w:r>
      <w:r>
        <w:rPr>
          <w:color w:val="1F497D"/>
        </w:rPr>
        <w:t>SEN</w:t>
      </w:r>
      <w:r>
        <w:rPr>
          <w:color w:val="1F497D"/>
          <w:spacing w:val="-3"/>
        </w:rPr>
        <w:t> </w:t>
      </w:r>
      <w:r>
        <w:rPr>
          <w:color w:val="1F497D"/>
          <w:spacing w:val="-2"/>
        </w:rPr>
        <w:t>support</w:t>
      </w:r>
    </w:p>
    <w:p>
      <w:pPr>
        <w:pStyle w:val="ListParagraph"/>
        <w:numPr>
          <w:ilvl w:val="1"/>
          <w:numId w:val="2"/>
        </w:numPr>
        <w:tabs>
          <w:tab w:pos="820" w:val="left" w:leader="none"/>
        </w:tabs>
        <w:spacing w:line="276" w:lineRule="auto" w:before="120" w:after="0"/>
        <w:ind w:left="820" w:right="105" w:hanging="710"/>
        <w:jc w:val="left"/>
        <w:rPr>
          <w:sz w:val="24"/>
        </w:rPr>
      </w:pPr>
      <w:r>
        <w:rPr>
          <w:sz w:val="24"/>
        </w:rPr>
        <w:t>All school and academy sixth forms, sixth form colleges, further education colleges and</w:t>
      </w:r>
      <w:r>
        <w:rPr>
          <w:spacing w:val="-4"/>
          <w:sz w:val="24"/>
        </w:rPr>
        <w:t> </w:t>
      </w:r>
      <w:r>
        <w:rPr>
          <w:sz w:val="24"/>
        </w:rPr>
        <w:t>16-19</w:t>
      </w:r>
      <w:r>
        <w:rPr>
          <w:spacing w:val="-4"/>
          <w:sz w:val="24"/>
        </w:rPr>
        <w:t> </w:t>
      </w:r>
      <w:r>
        <w:rPr>
          <w:sz w:val="24"/>
        </w:rPr>
        <w:t>academies</w:t>
      </w:r>
      <w:r>
        <w:rPr>
          <w:spacing w:val="-3"/>
          <w:sz w:val="24"/>
        </w:rPr>
        <w:t> </w:t>
      </w:r>
      <w:r>
        <w:rPr>
          <w:sz w:val="24"/>
        </w:rPr>
        <w:t>are</w:t>
      </w:r>
      <w:r>
        <w:rPr>
          <w:spacing w:val="-4"/>
          <w:sz w:val="24"/>
        </w:rPr>
        <w:t> </w:t>
      </w:r>
      <w:r>
        <w:rPr>
          <w:sz w:val="24"/>
        </w:rPr>
        <w:t>provided</w:t>
      </w:r>
      <w:r>
        <w:rPr>
          <w:spacing w:val="-4"/>
          <w:sz w:val="24"/>
        </w:rPr>
        <w:t> </w:t>
      </w:r>
      <w:r>
        <w:rPr>
          <w:sz w:val="24"/>
        </w:rPr>
        <w:t>with</w:t>
      </w:r>
      <w:r>
        <w:rPr>
          <w:spacing w:val="-4"/>
          <w:sz w:val="24"/>
        </w:rPr>
        <w:t> </w:t>
      </w:r>
      <w:r>
        <w:rPr>
          <w:sz w:val="24"/>
        </w:rPr>
        <w:t>resources</w:t>
      </w:r>
      <w:r>
        <w:rPr>
          <w:spacing w:val="-4"/>
          <w:sz w:val="24"/>
        </w:rPr>
        <w:t> </w:t>
      </w:r>
      <w:r>
        <w:rPr>
          <w:sz w:val="24"/>
        </w:rPr>
        <w:t>to</w:t>
      </w:r>
      <w:r>
        <w:rPr>
          <w:spacing w:val="-4"/>
          <w:sz w:val="24"/>
        </w:rPr>
        <w:t> </w:t>
      </w:r>
      <w:r>
        <w:rPr>
          <w:sz w:val="24"/>
        </w:rPr>
        <w:t>support</w:t>
      </w:r>
      <w:r>
        <w:rPr>
          <w:spacing w:val="-3"/>
          <w:sz w:val="24"/>
        </w:rPr>
        <w:t> </w:t>
      </w:r>
      <w:r>
        <w:rPr>
          <w:sz w:val="24"/>
        </w:rPr>
        <w:t>students</w:t>
      </w:r>
      <w:r>
        <w:rPr>
          <w:spacing w:val="-4"/>
          <w:sz w:val="24"/>
        </w:rPr>
        <w:t> </w:t>
      </w:r>
      <w:r>
        <w:rPr>
          <w:sz w:val="24"/>
        </w:rPr>
        <w:t>with</w:t>
      </w:r>
      <w:r>
        <w:rPr>
          <w:spacing w:val="-4"/>
          <w:sz w:val="24"/>
        </w:rPr>
        <w:t> </w:t>
      </w:r>
      <w:r>
        <w:rPr>
          <w:sz w:val="24"/>
        </w:rPr>
        <w:t>additional needs, including young people with SEN and disabilities.</w:t>
      </w:r>
    </w:p>
    <w:p>
      <w:pPr>
        <w:pStyle w:val="ListParagraph"/>
        <w:numPr>
          <w:ilvl w:val="1"/>
          <w:numId w:val="2"/>
        </w:numPr>
        <w:tabs>
          <w:tab w:pos="819" w:val="left" w:leader="none"/>
        </w:tabs>
        <w:spacing w:line="276" w:lineRule="auto" w:before="200" w:after="0"/>
        <w:ind w:left="819" w:right="227" w:hanging="710"/>
        <w:jc w:val="left"/>
        <w:rPr>
          <w:sz w:val="24"/>
        </w:rPr>
      </w:pPr>
      <w:r>
        <w:rPr>
          <w:sz w:val="24"/>
        </w:rPr>
        <w:t>These</w:t>
      </w:r>
      <w:r>
        <w:rPr>
          <w:spacing w:val="-2"/>
          <w:sz w:val="24"/>
        </w:rPr>
        <w:t> </w:t>
      </w:r>
      <w:r>
        <w:rPr>
          <w:sz w:val="24"/>
        </w:rPr>
        <w:t>institutions</w:t>
      </w:r>
      <w:r>
        <w:rPr>
          <w:spacing w:val="-2"/>
          <w:sz w:val="24"/>
        </w:rPr>
        <w:t> </w:t>
      </w:r>
      <w:r>
        <w:rPr>
          <w:sz w:val="24"/>
        </w:rPr>
        <w:t>receive</w:t>
      </w:r>
      <w:r>
        <w:rPr>
          <w:spacing w:val="-2"/>
          <w:sz w:val="24"/>
        </w:rPr>
        <w:t> </w:t>
      </w:r>
      <w:r>
        <w:rPr>
          <w:sz w:val="24"/>
        </w:rPr>
        <w:t>an</w:t>
      </w:r>
      <w:r>
        <w:rPr>
          <w:spacing w:val="-2"/>
          <w:sz w:val="24"/>
        </w:rPr>
        <w:t> </w:t>
      </w:r>
      <w:r>
        <w:rPr>
          <w:sz w:val="24"/>
        </w:rPr>
        <w:t>allocation</w:t>
      </w:r>
      <w:r>
        <w:rPr>
          <w:spacing w:val="-2"/>
          <w:sz w:val="24"/>
        </w:rPr>
        <w:t> </w:t>
      </w:r>
      <w:r>
        <w:rPr>
          <w:sz w:val="24"/>
        </w:rPr>
        <w:t>based</w:t>
      </w:r>
      <w:r>
        <w:rPr>
          <w:spacing w:val="-2"/>
          <w:sz w:val="24"/>
        </w:rPr>
        <w:t> </w:t>
      </w:r>
      <w:r>
        <w:rPr>
          <w:sz w:val="24"/>
        </w:rPr>
        <w:t>on</w:t>
      </w:r>
      <w:r>
        <w:rPr>
          <w:spacing w:val="-2"/>
          <w:sz w:val="24"/>
        </w:rPr>
        <w:t> </w:t>
      </w:r>
      <w:r>
        <w:rPr>
          <w:sz w:val="24"/>
        </w:rPr>
        <w:t>a</w:t>
      </w:r>
      <w:r>
        <w:rPr>
          <w:spacing w:val="-2"/>
          <w:sz w:val="24"/>
        </w:rPr>
        <w:t> </w:t>
      </w:r>
      <w:r>
        <w:rPr>
          <w:sz w:val="24"/>
        </w:rPr>
        <w:t>national</w:t>
      </w:r>
      <w:r>
        <w:rPr>
          <w:spacing w:val="-2"/>
          <w:sz w:val="24"/>
        </w:rPr>
        <w:t> </w:t>
      </w:r>
      <w:r>
        <w:rPr>
          <w:sz w:val="24"/>
        </w:rPr>
        <w:t>funding</w:t>
      </w:r>
      <w:r>
        <w:rPr>
          <w:spacing w:val="-2"/>
          <w:sz w:val="24"/>
        </w:rPr>
        <w:t> </w:t>
      </w:r>
      <w:r>
        <w:rPr>
          <w:sz w:val="24"/>
        </w:rPr>
        <w:t>formula</w:t>
      </w:r>
      <w:r>
        <w:rPr>
          <w:spacing w:val="-2"/>
          <w:sz w:val="24"/>
        </w:rPr>
        <w:t> </w:t>
      </w:r>
      <w:r>
        <w:rPr>
          <w:sz w:val="24"/>
        </w:rPr>
        <w:t>for</w:t>
      </w:r>
      <w:r>
        <w:rPr>
          <w:spacing w:val="-1"/>
          <w:sz w:val="24"/>
        </w:rPr>
        <w:t> </w:t>
      </w:r>
      <w:r>
        <w:rPr>
          <w:sz w:val="24"/>
        </w:rPr>
        <w:t>their core</w:t>
      </w:r>
      <w:r>
        <w:rPr>
          <w:spacing w:val="-4"/>
          <w:sz w:val="24"/>
        </w:rPr>
        <w:t> </w:t>
      </w:r>
      <w:r>
        <w:rPr>
          <w:sz w:val="24"/>
        </w:rPr>
        <w:t>provision.</w:t>
      </w:r>
      <w:r>
        <w:rPr>
          <w:spacing w:val="-3"/>
          <w:sz w:val="24"/>
        </w:rPr>
        <w:t> </w:t>
      </w:r>
      <w:r>
        <w:rPr>
          <w:sz w:val="24"/>
        </w:rPr>
        <w:t>They</w:t>
      </w:r>
      <w:r>
        <w:rPr>
          <w:spacing w:val="-4"/>
          <w:sz w:val="24"/>
        </w:rPr>
        <w:t> </w:t>
      </w:r>
      <w:r>
        <w:rPr>
          <w:sz w:val="24"/>
        </w:rPr>
        <w:t>also</w:t>
      </w:r>
      <w:r>
        <w:rPr>
          <w:spacing w:val="-5"/>
          <w:sz w:val="24"/>
        </w:rPr>
        <w:t> </w:t>
      </w:r>
      <w:r>
        <w:rPr>
          <w:sz w:val="24"/>
        </w:rPr>
        <w:t>have</w:t>
      </w:r>
      <w:r>
        <w:rPr>
          <w:spacing w:val="-4"/>
          <w:sz w:val="24"/>
        </w:rPr>
        <w:t> </w:t>
      </w:r>
      <w:r>
        <w:rPr>
          <w:sz w:val="24"/>
        </w:rPr>
        <w:t>additional</w:t>
      </w:r>
      <w:r>
        <w:rPr>
          <w:spacing w:val="-4"/>
          <w:sz w:val="24"/>
        </w:rPr>
        <w:t> </w:t>
      </w:r>
      <w:r>
        <w:rPr>
          <w:sz w:val="24"/>
        </w:rPr>
        <w:t>funding</w:t>
      </w:r>
      <w:r>
        <w:rPr>
          <w:spacing w:val="-4"/>
          <w:sz w:val="24"/>
        </w:rPr>
        <w:t> </w:t>
      </w:r>
      <w:r>
        <w:rPr>
          <w:sz w:val="24"/>
        </w:rPr>
        <w:t>for</w:t>
      </w:r>
      <w:r>
        <w:rPr>
          <w:spacing w:val="-3"/>
          <w:sz w:val="24"/>
        </w:rPr>
        <w:t> </w:t>
      </w:r>
      <w:r>
        <w:rPr>
          <w:sz w:val="24"/>
        </w:rPr>
        <w:t>students</w:t>
      </w:r>
      <w:r>
        <w:rPr>
          <w:spacing w:val="-4"/>
          <w:sz w:val="24"/>
        </w:rPr>
        <w:t> </w:t>
      </w:r>
      <w:r>
        <w:rPr>
          <w:sz w:val="24"/>
        </w:rPr>
        <w:t>with</w:t>
      </w:r>
      <w:r>
        <w:rPr>
          <w:spacing w:val="-4"/>
          <w:sz w:val="24"/>
        </w:rPr>
        <w:t> </w:t>
      </w:r>
      <w:r>
        <w:rPr>
          <w:sz w:val="24"/>
        </w:rPr>
        <w:t>additional</w:t>
      </w:r>
      <w:r>
        <w:rPr>
          <w:spacing w:val="-4"/>
          <w:sz w:val="24"/>
        </w:rPr>
        <w:t> </w:t>
      </w:r>
      <w:r>
        <w:rPr>
          <w:sz w:val="24"/>
        </w:rPr>
        <w:t>needs, including those with SEN. This funding is not ring-fenced and is included in their main allocation in a ‘single line’ budget. Like mainstream schools, colleges are expected to provide appropriate, high quality SEN support using all available </w:t>
      </w:r>
      <w:r>
        <w:rPr>
          <w:spacing w:val="-2"/>
          <w:sz w:val="24"/>
        </w:rPr>
        <w:t>resources.</w:t>
      </w:r>
    </w:p>
    <w:p>
      <w:pPr>
        <w:pStyle w:val="ListParagraph"/>
        <w:numPr>
          <w:ilvl w:val="1"/>
          <w:numId w:val="2"/>
        </w:numPr>
        <w:tabs>
          <w:tab w:pos="820" w:val="left" w:leader="none"/>
        </w:tabs>
        <w:spacing w:line="276" w:lineRule="auto" w:before="199" w:after="0"/>
        <w:ind w:left="820" w:right="134" w:hanging="710"/>
        <w:jc w:val="left"/>
        <w:rPr>
          <w:sz w:val="24"/>
        </w:rPr>
      </w:pPr>
      <w:r>
        <w:rPr>
          <w:sz w:val="24"/>
        </w:rPr>
        <w:t>It</w:t>
      </w:r>
      <w:r>
        <w:rPr>
          <w:spacing w:val="-1"/>
          <w:sz w:val="24"/>
        </w:rPr>
        <w:t> </w:t>
      </w:r>
      <w:r>
        <w:rPr>
          <w:sz w:val="24"/>
        </w:rPr>
        <w:t>is</w:t>
      </w:r>
      <w:r>
        <w:rPr>
          <w:spacing w:val="-3"/>
          <w:sz w:val="24"/>
        </w:rPr>
        <w:t> </w:t>
      </w:r>
      <w:r>
        <w:rPr>
          <w:sz w:val="24"/>
        </w:rPr>
        <w:t>for</w:t>
      </w:r>
      <w:r>
        <w:rPr>
          <w:spacing w:val="-1"/>
          <w:sz w:val="24"/>
        </w:rPr>
        <w:t> </w:t>
      </w:r>
      <w:r>
        <w:rPr>
          <w:sz w:val="24"/>
        </w:rPr>
        <w:t>colleges,</w:t>
      </w:r>
      <w:r>
        <w:rPr>
          <w:spacing w:val="-1"/>
          <w:sz w:val="24"/>
        </w:rPr>
        <w:t> </w:t>
      </w:r>
      <w:r>
        <w:rPr>
          <w:sz w:val="24"/>
        </w:rPr>
        <w:t>as</w:t>
      </w:r>
      <w:r>
        <w:rPr>
          <w:spacing w:val="-2"/>
          <w:sz w:val="24"/>
        </w:rPr>
        <w:t> </w:t>
      </w:r>
      <w:r>
        <w:rPr>
          <w:sz w:val="24"/>
        </w:rPr>
        <w:t>part</w:t>
      </w:r>
      <w:r>
        <w:rPr>
          <w:spacing w:val="-1"/>
          <w:sz w:val="24"/>
        </w:rPr>
        <w:t> </w:t>
      </w:r>
      <w:r>
        <w:rPr>
          <w:sz w:val="24"/>
        </w:rPr>
        <w:t>of</w:t>
      </w:r>
      <w:r>
        <w:rPr>
          <w:spacing w:val="-3"/>
          <w:sz w:val="24"/>
        </w:rPr>
        <w:t> </w:t>
      </w:r>
      <w:r>
        <w:rPr>
          <w:sz w:val="24"/>
        </w:rPr>
        <w:t>their</w:t>
      </w:r>
      <w:r>
        <w:rPr>
          <w:spacing w:val="-3"/>
          <w:sz w:val="24"/>
        </w:rPr>
        <w:t> </w:t>
      </w:r>
      <w:r>
        <w:rPr>
          <w:sz w:val="24"/>
        </w:rPr>
        <w:t>normal</w:t>
      </w:r>
      <w:r>
        <w:rPr>
          <w:spacing w:val="-2"/>
          <w:sz w:val="24"/>
        </w:rPr>
        <w:t> </w:t>
      </w:r>
      <w:r>
        <w:rPr>
          <w:sz w:val="24"/>
        </w:rPr>
        <w:t>budget</w:t>
      </w:r>
      <w:r>
        <w:rPr>
          <w:spacing w:val="-1"/>
          <w:sz w:val="24"/>
        </w:rPr>
        <w:t> </w:t>
      </w:r>
      <w:r>
        <w:rPr>
          <w:sz w:val="24"/>
        </w:rPr>
        <w:t>planning,</w:t>
      </w:r>
      <w:r>
        <w:rPr>
          <w:spacing w:val="-1"/>
          <w:sz w:val="24"/>
        </w:rPr>
        <w:t> </w:t>
      </w:r>
      <w:r>
        <w:rPr>
          <w:sz w:val="24"/>
        </w:rPr>
        <w:t>to</w:t>
      </w:r>
      <w:r>
        <w:rPr>
          <w:spacing w:val="-2"/>
          <w:sz w:val="24"/>
        </w:rPr>
        <w:t> </w:t>
      </w:r>
      <w:r>
        <w:rPr>
          <w:sz w:val="24"/>
        </w:rPr>
        <w:t>determine</w:t>
      </w:r>
      <w:r>
        <w:rPr>
          <w:spacing w:val="-2"/>
          <w:sz w:val="24"/>
        </w:rPr>
        <w:t> </w:t>
      </w:r>
      <w:r>
        <w:rPr>
          <w:sz w:val="24"/>
        </w:rPr>
        <w:t>their</w:t>
      </w:r>
      <w:r>
        <w:rPr>
          <w:spacing w:val="-1"/>
          <w:sz w:val="24"/>
        </w:rPr>
        <w:t> </w:t>
      </w:r>
      <w:r>
        <w:rPr>
          <w:sz w:val="24"/>
        </w:rPr>
        <w:t>approach to using their resources to support the progress of young people with SEN. The principal</w:t>
      </w:r>
      <w:r>
        <w:rPr>
          <w:spacing w:val="-4"/>
          <w:sz w:val="24"/>
        </w:rPr>
        <w:t> </w:t>
      </w:r>
      <w:r>
        <w:rPr>
          <w:sz w:val="24"/>
        </w:rPr>
        <w:t>or</w:t>
      </w:r>
      <w:r>
        <w:rPr>
          <w:spacing w:val="-3"/>
          <w:sz w:val="24"/>
        </w:rPr>
        <w:t> </w:t>
      </w:r>
      <w:r>
        <w:rPr>
          <w:sz w:val="24"/>
        </w:rPr>
        <w:t>a</w:t>
      </w:r>
      <w:r>
        <w:rPr>
          <w:spacing w:val="-4"/>
          <w:sz w:val="24"/>
        </w:rPr>
        <w:t> </w:t>
      </w:r>
      <w:r>
        <w:rPr>
          <w:sz w:val="24"/>
        </w:rPr>
        <w:t>senior</w:t>
      </w:r>
      <w:r>
        <w:rPr>
          <w:spacing w:val="-3"/>
          <w:sz w:val="24"/>
        </w:rPr>
        <w:t> </w:t>
      </w:r>
      <w:r>
        <w:rPr>
          <w:sz w:val="24"/>
        </w:rPr>
        <w:t>leader</w:t>
      </w:r>
      <w:r>
        <w:rPr>
          <w:spacing w:val="-3"/>
          <w:sz w:val="24"/>
        </w:rPr>
        <w:t> </w:t>
      </w:r>
      <w:r>
        <w:rPr>
          <w:sz w:val="24"/>
        </w:rPr>
        <w:t>should</w:t>
      </w:r>
      <w:r>
        <w:rPr>
          <w:spacing w:val="-4"/>
          <w:sz w:val="24"/>
        </w:rPr>
        <w:t> </w:t>
      </w:r>
      <w:r>
        <w:rPr>
          <w:sz w:val="24"/>
        </w:rPr>
        <w:t>establish</w:t>
      </w:r>
      <w:r>
        <w:rPr>
          <w:spacing w:val="-3"/>
          <w:sz w:val="24"/>
        </w:rPr>
        <w:t> </w:t>
      </w:r>
      <w:r>
        <w:rPr>
          <w:sz w:val="24"/>
        </w:rPr>
        <w:t>a</w:t>
      </w:r>
      <w:r>
        <w:rPr>
          <w:spacing w:val="-4"/>
          <w:sz w:val="24"/>
        </w:rPr>
        <w:t> </w:t>
      </w:r>
      <w:r>
        <w:rPr>
          <w:sz w:val="24"/>
        </w:rPr>
        <w:t>clear</w:t>
      </w:r>
      <w:r>
        <w:rPr>
          <w:spacing w:val="-3"/>
          <w:sz w:val="24"/>
        </w:rPr>
        <w:t> </w:t>
      </w:r>
      <w:r>
        <w:rPr>
          <w:sz w:val="24"/>
        </w:rPr>
        <w:t>picture</w:t>
      </w:r>
      <w:r>
        <w:rPr>
          <w:spacing w:val="-4"/>
          <w:sz w:val="24"/>
        </w:rPr>
        <w:t> </w:t>
      </w:r>
      <w:r>
        <w:rPr>
          <w:sz w:val="24"/>
        </w:rPr>
        <w:t>of</w:t>
      </w:r>
      <w:r>
        <w:rPr>
          <w:spacing w:val="-3"/>
          <w:sz w:val="24"/>
        </w:rPr>
        <w:t> </w:t>
      </w:r>
      <w:r>
        <w:rPr>
          <w:sz w:val="24"/>
        </w:rPr>
        <w:t>the</w:t>
      </w:r>
      <w:r>
        <w:rPr>
          <w:spacing w:val="-5"/>
          <w:sz w:val="24"/>
        </w:rPr>
        <w:t> </w:t>
      </w:r>
      <w:r>
        <w:rPr>
          <w:sz w:val="24"/>
        </w:rPr>
        <w:t>resources</w:t>
      </w:r>
      <w:r>
        <w:rPr>
          <w:spacing w:val="-4"/>
          <w:sz w:val="24"/>
        </w:rPr>
        <w:t> </w:t>
      </w:r>
      <w:r>
        <w:rPr>
          <w:sz w:val="24"/>
        </w:rPr>
        <w:t>available to the college and consider their strategic approach to meeting SEN in the context of the total resources available.</w:t>
      </w:r>
    </w:p>
    <w:p>
      <w:pPr>
        <w:pStyle w:val="ListParagraph"/>
        <w:numPr>
          <w:ilvl w:val="1"/>
          <w:numId w:val="2"/>
        </w:numPr>
        <w:tabs>
          <w:tab w:pos="820" w:val="left" w:leader="none"/>
        </w:tabs>
        <w:spacing w:line="276" w:lineRule="auto" w:before="200" w:after="0"/>
        <w:ind w:left="820" w:right="427" w:hanging="710"/>
        <w:jc w:val="left"/>
        <w:rPr>
          <w:sz w:val="24"/>
        </w:rPr>
      </w:pPr>
      <w:r>
        <w:rPr>
          <w:sz w:val="24"/>
        </w:rPr>
        <w:t>This will enable colleges to provide a clear description of the types of special educational provision they normally provide. This will help parents and others understand</w:t>
      </w:r>
      <w:r>
        <w:rPr>
          <w:spacing w:val="-3"/>
          <w:sz w:val="24"/>
        </w:rPr>
        <w:t> </w:t>
      </w:r>
      <w:r>
        <w:rPr>
          <w:sz w:val="24"/>
        </w:rPr>
        <w:t>what</w:t>
      </w:r>
      <w:r>
        <w:rPr>
          <w:spacing w:val="-3"/>
          <w:sz w:val="24"/>
        </w:rPr>
        <w:t> </w:t>
      </w:r>
      <w:r>
        <w:rPr>
          <w:sz w:val="24"/>
        </w:rPr>
        <w:t>they</w:t>
      </w:r>
      <w:r>
        <w:rPr>
          <w:spacing w:val="-5"/>
          <w:sz w:val="24"/>
        </w:rPr>
        <w:t> </w:t>
      </w:r>
      <w:r>
        <w:rPr>
          <w:sz w:val="24"/>
        </w:rPr>
        <w:t>can</w:t>
      </w:r>
      <w:r>
        <w:rPr>
          <w:spacing w:val="-4"/>
          <w:sz w:val="24"/>
        </w:rPr>
        <w:t> </w:t>
      </w:r>
      <w:r>
        <w:rPr>
          <w:sz w:val="24"/>
        </w:rPr>
        <w:t>normally</w:t>
      </w:r>
      <w:r>
        <w:rPr>
          <w:spacing w:val="-4"/>
          <w:sz w:val="24"/>
        </w:rPr>
        <w:t> </w:t>
      </w:r>
      <w:r>
        <w:rPr>
          <w:sz w:val="24"/>
        </w:rPr>
        <w:t>expect</w:t>
      </w:r>
      <w:r>
        <w:rPr>
          <w:spacing w:val="-3"/>
          <w:sz w:val="24"/>
        </w:rPr>
        <w:t> </w:t>
      </w:r>
      <w:r>
        <w:rPr>
          <w:sz w:val="24"/>
        </w:rPr>
        <w:t>the</w:t>
      </w:r>
      <w:r>
        <w:rPr>
          <w:spacing w:val="-4"/>
          <w:sz w:val="24"/>
        </w:rPr>
        <w:t> </w:t>
      </w:r>
      <w:r>
        <w:rPr>
          <w:sz w:val="24"/>
        </w:rPr>
        <w:t>college</w:t>
      </w:r>
      <w:r>
        <w:rPr>
          <w:spacing w:val="-4"/>
          <w:sz w:val="24"/>
        </w:rPr>
        <w:t> </w:t>
      </w:r>
      <w:r>
        <w:rPr>
          <w:sz w:val="24"/>
        </w:rPr>
        <w:t>to</w:t>
      </w:r>
      <w:r>
        <w:rPr>
          <w:spacing w:val="-4"/>
          <w:sz w:val="24"/>
        </w:rPr>
        <w:t> </w:t>
      </w:r>
      <w:r>
        <w:rPr>
          <w:sz w:val="24"/>
        </w:rPr>
        <w:t>provide</w:t>
      </w:r>
      <w:r>
        <w:rPr>
          <w:spacing w:val="-4"/>
          <w:sz w:val="24"/>
        </w:rPr>
        <w:t> </w:t>
      </w:r>
      <w:r>
        <w:rPr>
          <w:sz w:val="24"/>
        </w:rPr>
        <w:t>for</w:t>
      </w:r>
      <w:r>
        <w:rPr>
          <w:spacing w:val="-5"/>
          <w:sz w:val="24"/>
        </w:rPr>
        <w:t> </w:t>
      </w:r>
      <w:r>
        <w:rPr>
          <w:sz w:val="24"/>
        </w:rPr>
        <w:t>young</w:t>
      </w:r>
      <w:r>
        <w:rPr>
          <w:spacing w:val="-4"/>
          <w:sz w:val="24"/>
        </w:rPr>
        <w:t> </w:t>
      </w:r>
      <w:r>
        <w:rPr>
          <w:sz w:val="24"/>
        </w:rPr>
        <w:t>people with SEN.</w:t>
      </w:r>
    </w:p>
    <w:p>
      <w:pPr>
        <w:pStyle w:val="ListParagraph"/>
        <w:numPr>
          <w:ilvl w:val="1"/>
          <w:numId w:val="2"/>
        </w:numPr>
        <w:tabs>
          <w:tab w:pos="820" w:val="left" w:leader="none"/>
        </w:tabs>
        <w:spacing w:line="276" w:lineRule="auto" w:before="201" w:after="0"/>
        <w:ind w:left="820" w:right="103" w:hanging="710"/>
        <w:jc w:val="left"/>
        <w:rPr>
          <w:sz w:val="24"/>
        </w:rPr>
      </w:pPr>
      <w:r>
        <w:rPr>
          <w:sz w:val="24"/>
        </w:rPr>
        <w:t>Colleges are not expected to meet the full costs of more expensive support from</w:t>
      </w:r>
      <w:r>
        <w:rPr>
          <w:spacing w:val="40"/>
          <w:sz w:val="24"/>
        </w:rPr>
        <w:t> </w:t>
      </w:r>
      <w:r>
        <w:rPr>
          <w:sz w:val="24"/>
        </w:rPr>
        <w:t>their core and additional funding in their main allocation. They are expected to provide additional support which costs up to a nationally prescribed threshold per student per year. The responsible local authority, usually the authority where the young person lives, should provide additional top-up funding where the cost of the special educational provision required to meet the needs of an individual young person exceeds the nationally prescribed threshold. This should reflect the cost of providing the additional support that is in excess of the nationally prescribed threshold. There is no requirement for an EHC plan for a young person for whom a college receives additional top-up funding except in the case of a young person who is over 19. But where the local authority considers it is necessary for special educational provision to be made through an EHC plan it should carry out an EHC needs</w:t>
      </w:r>
      <w:r>
        <w:rPr>
          <w:spacing w:val="-4"/>
          <w:sz w:val="24"/>
        </w:rPr>
        <w:t> </w:t>
      </w:r>
      <w:r>
        <w:rPr>
          <w:sz w:val="24"/>
        </w:rPr>
        <w:t>assessment.</w:t>
      </w:r>
      <w:r>
        <w:rPr>
          <w:spacing w:val="-3"/>
          <w:sz w:val="24"/>
        </w:rPr>
        <w:t> </w:t>
      </w:r>
      <w:r>
        <w:rPr>
          <w:sz w:val="24"/>
        </w:rPr>
        <w:t>Local</w:t>
      </w:r>
      <w:r>
        <w:rPr>
          <w:spacing w:val="-4"/>
          <w:sz w:val="24"/>
        </w:rPr>
        <w:t> </w:t>
      </w:r>
      <w:r>
        <w:rPr>
          <w:sz w:val="24"/>
        </w:rPr>
        <w:t>authorities</w:t>
      </w:r>
      <w:r>
        <w:rPr>
          <w:spacing w:val="-4"/>
          <w:sz w:val="24"/>
        </w:rPr>
        <w:t> </w:t>
      </w:r>
      <w:r>
        <w:rPr>
          <w:sz w:val="24"/>
        </w:rPr>
        <w:t>should</w:t>
      </w:r>
      <w:r>
        <w:rPr>
          <w:spacing w:val="-4"/>
          <w:sz w:val="24"/>
        </w:rPr>
        <w:t> </w:t>
      </w:r>
      <w:r>
        <w:rPr>
          <w:sz w:val="24"/>
        </w:rPr>
        <w:t>be</w:t>
      </w:r>
      <w:r>
        <w:rPr>
          <w:spacing w:val="-4"/>
          <w:sz w:val="24"/>
        </w:rPr>
        <w:t> </w:t>
      </w:r>
      <w:r>
        <w:rPr>
          <w:sz w:val="24"/>
        </w:rPr>
        <w:t>transparent</w:t>
      </w:r>
      <w:r>
        <w:rPr>
          <w:spacing w:val="-3"/>
          <w:sz w:val="24"/>
        </w:rPr>
        <w:t> </w:t>
      </w:r>
      <w:r>
        <w:rPr>
          <w:sz w:val="24"/>
        </w:rPr>
        <w:t>about</w:t>
      </w:r>
      <w:r>
        <w:rPr>
          <w:spacing w:val="-3"/>
          <w:sz w:val="24"/>
        </w:rPr>
        <w:t> </w:t>
      </w:r>
      <w:r>
        <w:rPr>
          <w:sz w:val="24"/>
        </w:rPr>
        <w:t>how</w:t>
      </w:r>
      <w:r>
        <w:rPr>
          <w:spacing w:val="-4"/>
          <w:sz w:val="24"/>
        </w:rPr>
        <w:t> </w:t>
      </w:r>
      <w:r>
        <w:rPr>
          <w:sz w:val="24"/>
        </w:rPr>
        <w:t>they</w:t>
      </w:r>
      <w:r>
        <w:rPr>
          <w:spacing w:val="-4"/>
          <w:sz w:val="24"/>
        </w:rPr>
        <w:t> </w:t>
      </w:r>
      <w:r>
        <w:rPr>
          <w:sz w:val="24"/>
        </w:rPr>
        <w:t>will</w:t>
      </w:r>
      <w:r>
        <w:rPr>
          <w:spacing w:val="-3"/>
          <w:sz w:val="24"/>
        </w:rPr>
        <w:t> </w:t>
      </w:r>
      <w:r>
        <w:rPr>
          <w:sz w:val="24"/>
        </w:rPr>
        <w:t>make decisions about high needs funding and education placements. They should share the principles and criteria which underpin those decisions with schools and colleges and with parents and young people.</w:t>
      </w:r>
    </w:p>
    <w:p>
      <w:pPr>
        <w:spacing w:after="0" w:line="276" w:lineRule="auto"/>
        <w:jc w:val="left"/>
        <w:rPr>
          <w:sz w:val="24"/>
        </w:rPr>
        <w:sectPr>
          <w:pgSz w:w="11910" w:h="16840"/>
          <w:pgMar w:header="0" w:footer="1055" w:top="1340" w:bottom="1240" w:left="620" w:right="1340"/>
        </w:sectPr>
      </w:pPr>
    </w:p>
    <w:p>
      <w:pPr>
        <w:pStyle w:val="ListParagraph"/>
        <w:numPr>
          <w:ilvl w:val="1"/>
          <w:numId w:val="2"/>
        </w:numPr>
        <w:tabs>
          <w:tab w:pos="819" w:val="left" w:leader="none"/>
        </w:tabs>
        <w:spacing w:line="276" w:lineRule="auto" w:before="79" w:after="0"/>
        <w:ind w:left="819" w:right="237" w:hanging="710"/>
        <w:jc w:val="left"/>
        <w:rPr>
          <w:sz w:val="24"/>
        </w:rPr>
      </w:pPr>
      <w:r>
        <w:rPr>
          <w:sz w:val="24"/>
        </w:rPr>
        <w:t>It</w:t>
      </w:r>
      <w:r>
        <w:rPr>
          <w:spacing w:val="-2"/>
          <w:sz w:val="24"/>
        </w:rPr>
        <w:t> </w:t>
      </w:r>
      <w:r>
        <w:rPr>
          <w:sz w:val="24"/>
        </w:rPr>
        <w:t>should</w:t>
      </w:r>
      <w:r>
        <w:rPr>
          <w:spacing w:val="-3"/>
          <w:sz w:val="24"/>
        </w:rPr>
        <w:t> </w:t>
      </w:r>
      <w:r>
        <w:rPr>
          <w:sz w:val="24"/>
        </w:rPr>
        <w:t>be</w:t>
      </w:r>
      <w:r>
        <w:rPr>
          <w:spacing w:val="-3"/>
          <w:sz w:val="24"/>
        </w:rPr>
        <w:t> </w:t>
      </w:r>
      <w:r>
        <w:rPr>
          <w:sz w:val="24"/>
        </w:rPr>
        <w:t>noted</w:t>
      </w:r>
      <w:r>
        <w:rPr>
          <w:spacing w:val="-3"/>
          <w:sz w:val="24"/>
        </w:rPr>
        <w:t> </w:t>
      </w:r>
      <w:r>
        <w:rPr>
          <w:sz w:val="24"/>
        </w:rPr>
        <w:t>that</w:t>
      </w:r>
      <w:r>
        <w:rPr>
          <w:spacing w:val="-2"/>
          <w:sz w:val="24"/>
        </w:rPr>
        <w:t> </w:t>
      </w:r>
      <w:r>
        <w:rPr>
          <w:sz w:val="24"/>
        </w:rPr>
        <w:t>colleges</w:t>
      </w:r>
      <w:r>
        <w:rPr>
          <w:spacing w:val="-3"/>
          <w:sz w:val="24"/>
        </w:rPr>
        <w:t> </w:t>
      </w:r>
      <w:r>
        <w:rPr>
          <w:sz w:val="24"/>
        </w:rPr>
        <w:t>are</w:t>
      </w:r>
      <w:r>
        <w:rPr>
          <w:spacing w:val="-3"/>
          <w:sz w:val="24"/>
        </w:rPr>
        <w:t> </w:t>
      </w:r>
      <w:r>
        <w:rPr>
          <w:sz w:val="24"/>
        </w:rPr>
        <w:t>funded</w:t>
      </w:r>
      <w:r>
        <w:rPr>
          <w:spacing w:val="-3"/>
          <w:sz w:val="24"/>
        </w:rPr>
        <w:t> </w:t>
      </w:r>
      <w:r>
        <w:rPr>
          <w:sz w:val="24"/>
        </w:rPr>
        <w:t>by</w:t>
      </w:r>
      <w:r>
        <w:rPr>
          <w:spacing w:val="-3"/>
          <w:sz w:val="24"/>
        </w:rPr>
        <w:t> </w:t>
      </w:r>
      <w:r>
        <w:rPr>
          <w:sz w:val="24"/>
        </w:rPr>
        <w:t>the</w:t>
      </w:r>
      <w:r>
        <w:rPr>
          <w:spacing w:val="-3"/>
          <w:sz w:val="24"/>
        </w:rPr>
        <w:t> </w:t>
      </w:r>
      <w:r>
        <w:rPr>
          <w:sz w:val="24"/>
        </w:rPr>
        <w:t>Education</w:t>
      </w:r>
      <w:r>
        <w:rPr>
          <w:spacing w:val="-3"/>
          <w:sz w:val="24"/>
        </w:rPr>
        <w:t> </w:t>
      </w:r>
      <w:r>
        <w:rPr>
          <w:sz w:val="24"/>
        </w:rPr>
        <w:t>Funding</w:t>
      </w:r>
      <w:r>
        <w:rPr>
          <w:spacing w:val="-3"/>
          <w:sz w:val="24"/>
        </w:rPr>
        <w:t> </w:t>
      </w:r>
      <w:r>
        <w:rPr>
          <w:sz w:val="24"/>
        </w:rPr>
        <w:t>Agency</w:t>
      </w:r>
      <w:r>
        <w:rPr>
          <w:spacing w:val="-2"/>
          <w:sz w:val="24"/>
        </w:rPr>
        <w:t> </w:t>
      </w:r>
      <w:r>
        <w:rPr>
          <w:sz w:val="24"/>
        </w:rPr>
        <w:t>(EFA) for all 16-18 year olds and for those aged 19-25 who have EHC plans, with support from the home local authority for students with high needs. Colleges </w:t>
      </w:r>
      <w:r>
        <w:rPr>
          <w:b/>
          <w:sz w:val="24"/>
        </w:rPr>
        <w:t>must not </w:t>
      </w:r>
      <w:r>
        <w:rPr>
          <w:sz w:val="24"/>
        </w:rPr>
        <w:t>charge tuition fees for these young people. Further information on funding can be found on the GOV.UK website – see the References section under Chapter 7 for a </w:t>
      </w:r>
      <w:r>
        <w:rPr>
          <w:spacing w:val="-2"/>
          <w:sz w:val="24"/>
        </w:rPr>
        <w:t>link.</w:t>
      </w:r>
    </w:p>
    <w:p>
      <w:pPr>
        <w:pStyle w:val="ListParagraph"/>
        <w:numPr>
          <w:ilvl w:val="1"/>
          <w:numId w:val="2"/>
        </w:numPr>
        <w:tabs>
          <w:tab w:pos="820" w:val="left" w:leader="none"/>
        </w:tabs>
        <w:spacing w:line="276" w:lineRule="auto" w:before="201" w:after="0"/>
        <w:ind w:left="820" w:right="107" w:hanging="710"/>
        <w:jc w:val="left"/>
        <w:rPr>
          <w:sz w:val="24"/>
        </w:rPr>
      </w:pPr>
      <w:r>
        <w:rPr>
          <w:sz w:val="24"/>
        </w:rPr>
        <w:t>Colleges</w:t>
      </w:r>
      <w:r>
        <w:rPr>
          <w:spacing w:val="-3"/>
          <w:sz w:val="24"/>
        </w:rPr>
        <w:t> </w:t>
      </w:r>
      <w:r>
        <w:rPr>
          <w:sz w:val="24"/>
        </w:rPr>
        <w:t>are</w:t>
      </w:r>
      <w:r>
        <w:rPr>
          <w:spacing w:val="-3"/>
          <w:sz w:val="24"/>
        </w:rPr>
        <w:t> </w:t>
      </w:r>
      <w:r>
        <w:rPr>
          <w:sz w:val="24"/>
        </w:rPr>
        <w:t>funded</w:t>
      </w:r>
      <w:r>
        <w:rPr>
          <w:spacing w:val="-3"/>
          <w:sz w:val="24"/>
        </w:rPr>
        <w:t> </w:t>
      </w:r>
      <w:r>
        <w:rPr>
          <w:sz w:val="24"/>
        </w:rPr>
        <w:t>by</w:t>
      </w:r>
      <w:r>
        <w:rPr>
          <w:spacing w:val="-3"/>
          <w:sz w:val="24"/>
        </w:rPr>
        <w:t> </w:t>
      </w:r>
      <w:r>
        <w:rPr>
          <w:sz w:val="24"/>
        </w:rPr>
        <w:t>the</w:t>
      </w:r>
      <w:r>
        <w:rPr>
          <w:spacing w:val="-3"/>
          <w:sz w:val="24"/>
        </w:rPr>
        <w:t> </w:t>
      </w:r>
      <w:r>
        <w:rPr>
          <w:sz w:val="24"/>
        </w:rPr>
        <w:t>Skills</w:t>
      </w:r>
      <w:r>
        <w:rPr>
          <w:spacing w:val="-3"/>
          <w:sz w:val="24"/>
        </w:rPr>
        <w:t> </w:t>
      </w:r>
      <w:r>
        <w:rPr>
          <w:sz w:val="24"/>
        </w:rPr>
        <w:t>Funding</w:t>
      </w:r>
      <w:r>
        <w:rPr>
          <w:spacing w:val="-3"/>
          <w:sz w:val="24"/>
        </w:rPr>
        <w:t> </w:t>
      </w:r>
      <w:r>
        <w:rPr>
          <w:sz w:val="24"/>
        </w:rPr>
        <w:t>Agency</w:t>
      </w:r>
      <w:r>
        <w:rPr>
          <w:spacing w:val="-3"/>
          <w:sz w:val="24"/>
        </w:rPr>
        <w:t> </w:t>
      </w:r>
      <w:r>
        <w:rPr>
          <w:sz w:val="24"/>
        </w:rPr>
        <w:t>(SFA)</w:t>
      </w:r>
      <w:r>
        <w:rPr>
          <w:spacing w:val="-3"/>
          <w:sz w:val="24"/>
        </w:rPr>
        <w:t> </w:t>
      </w:r>
      <w:r>
        <w:rPr>
          <w:sz w:val="24"/>
        </w:rPr>
        <w:t>for</w:t>
      </w:r>
      <w:r>
        <w:rPr>
          <w:spacing w:val="-2"/>
          <w:sz w:val="24"/>
        </w:rPr>
        <w:t> </w:t>
      </w:r>
      <w:r>
        <w:rPr>
          <w:sz w:val="24"/>
        </w:rPr>
        <w:t>all</w:t>
      </w:r>
      <w:r>
        <w:rPr>
          <w:spacing w:val="-4"/>
          <w:sz w:val="24"/>
        </w:rPr>
        <w:t> </w:t>
      </w:r>
      <w:r>
        <w:rPr>
          <w:sz w:val="24"/>
        </w:rPr>
        <w:t>students</w:t>
      </w:r>
      <w:r>
        <w:rPr>
          <w:spacing w:val="-3"/>
          <w:sz w:val="24"/>
        </w:rPr>
        <w:t> </w:t>
      </w:r>
      <w:r>
        <w:rPr>
          <w:sz w:val="24"/>
        </w:rPr>
        <w:t>aged</w:t>
      </w:r>
      <w:r>
        <w:rPr>
          <w:spacing w:val="-3"/>
          <w:sz w:val="24"/>
        </w:rPr>
        <w:t> </w:t>
      </w:r>
      <w:r>
        <w:rPr>
          <w:sz w:val="24"/>
        </w:rPr>
        <w:t>19</w:t>
      </w:r>
      <w:r>
        <w:rPr>
          <w:spacing w:val="-3"/>
          <w:sz w:val="24"/>
        </w:rPr>
        <w:t> </w:t>
      </w:r>
      <w:r>
        <w:rPr>
          <w:sz w:val="24"/>
        </w:rPr>
        <w:t>and over who do not have an EHC plan (including those who declare a learning difficulty or disability). Colleges are able to charge fees for these students. However, students who meet residency and eligibility criteria will have access to Government funding. Further information on funding eligibility is available on the SFA’s website – see the References section under Chapter 7 for a link. Colleges also receive funding from HEFCE for their higher education (HE) students, but this Code does not apply to HE </w:t>
      </w:r>
      <w:r>
        <w:rPr>
          <w:spacing w:val="-2"/>
          <w:sz w:val="24"/>
        </w:rPr>
        <w:t>students.</w:t>
      </w:r>
    </w:p>
    <w:p>
      <w:pPr>
        <w:pStyle w:val="ListParagraph"/>
        <w:numPr>
          <w:ilvl w:val="1"/>
          <w:numId w:val="2"/>
        </w:numPr>
        <w:tabs>
          <w:tab w:pos="820" w:val="left" w:leader="none"/>
        </w:tabs>
        <w:spacing w:line="276" w:lineRule="auto" w:before="199" w:after="0"/>
        <w:ind w:left="820" w:right="758" w:hanging="710"/>
        <w:jc w:val="left"/>
        <w:rPr>
          <w:sz w:val="24"/>
        </w:rPr>
      </w:pPr>
      <w:r>
        <w:rPr>
          <w:sz w:val="24"/>
        </w:rPr>
        <w:t>Further</w:t>
      </w:r>
      <w:r>
        <w:rPr>
          <w:spacing w:val="-2"/>
          <w:sz w:val="24"/>
        </w:rPr>
        <w:t> </w:t>
      </w:r>
      <w:r>
        <w:rPr>
          <w:sz w:val="24"/>
        </w:rPr>
        <w:t>information</w:t>
      </w:r>
      <w:r>
        <w:rPr>
          <w:spacing w:val="-3"/>
          <w:sz w:val="24"/>
        </w:rPr>
        <w:t> </w:t>
      </w:r>
      <w:r>
        <w:rPr>
          <w:sz w:val="24"/>
        </w:rPr>
        <w:t>on</w:t>
      </w:r>
      <w:r>
        <w:rPr>
          <w:spacing w:val="-4"/>
          <w:sz w:val="24"/>
        </w:rPr>
        <w:t> </w:t>
      </w:r>
      <w:r>
        <w:rPr>
          <w:sz w:val="24"/>
        </w:rPr>
        <w:t>funding</w:t>
      </w:r>
      <w:r>
        <w:rPr>
          <w:spacing w:val="-3"/>
          <w:sz w:val="24"/>
        </w:rPr>
        <w:t> </w:t>
      </w:r>
      <w:r>
        <w:rPr>
          <w:sz w:val="24"/>
        </w:rPr>
        <w:t>places</w:t>
      </w:r>
      <w:r>
        <w:rPr>
          <w:spacing w:val="-3"/>
          <w:sz w:val="24"/>
        </w:rPr>
        <w:t> </w:t>
      </w:r>
      <w:r>
        <w:rPr>
          <w:sz w:val="24"/>
        </w:rPr>
        <w:t>for</w:t>
      </w:r>
      <w:r>
        <w:rPr>
          <w:spacing w:val="-2"/>
          <w:sz w:val="24"/>
        </w:rPr>
        <w:t> </w:t>
      </w:r>
      <w:r>
        <w:rPr>
          <w:sz w:val="24"/>
        </w:rPr>
        <w:t>19-25</w:t>
      </w:r>
      <w:r>
        <w:rPr>
          <w:spacing w:val="-3"/>
          <w:sz w:val="24"/>
        </w:rPr>
        <w:t> </w:t>
      </w:r>
      <w:r>
        <w:rPr>
          <w:sz w:val="24"/>
        </w:rPr>
        <w:t>year</w:t>
      </w:r>
      <w:r>
        <w:rPr>
          <w:spacing w:val="-2"/>
          <w:sz w:val="24"/>
        </w:rPr>
        <w:t> </w:t>
      </w:r>
      <w:r>
        <w:rPr>
          <w:sz w:val="24"/>
        </w:rPr>
        <w:t>olds</w:t>
      </w:r>
      <w:r>
        <w:rPr>
          <w:spacing w:val="-3"/>
          <w:sz w:val="24"/>
        </w:rPr>
        <w:t> </w:t>
      </w:r>
      <w:r>
        <w:rPr>
          <w:sz w:val="24"/>
        </w:rPr>
        <w:t>is</w:t>
      </w:r>
      <w:r>
        <w:rPr>
          <w:spacing w:val="-3"/>
          <w:sz w:val="24"/>
        </w:rPr>
        <w:t> </w:t>
      </w:r>
      <w:r>
        <w:rPr>
          <w:sz w:val="24"/>
        </w:rPr>
        <w:t>given</w:t>
      </w:r>
      <w:r>
        <w:rPr>
          <w:spacing w:val="-3"/>
          <w:sz w:val="24"/>
        </w:rPr>
        <w:t> </w:t>
      </w:r>
      <w:r>
        <w:rPr>
          <w:sz w:val="24"/>
        </w:rPr>
        <w:t>in</w:t>
      </w:r>
      <w:r>
        <w:rPr>
          <w:spacing w:val="-3"/>
          <w:sz w:val="24"/>
        </w:rPr>
        <w:t> </w:t>
      </w:r>
      <w:r>
        <w:rPr>
          <w:sz w:val="24"/>
        </w:rPr>
        <w:t>Chapter</w:t>
      </w:r>
      <w:r>
        <w:rPr>
          <w:spacing w:val="-2"/>
          <w:sz w:val="24"/>
        </w:rPr>
        <w:t> </w:t>
      </w:r>
      <w:r>
        <w:rPr>
          <w:sz w:val="24"/>
        </w:rPr>
        <w:t>8, Preparing for adulthood from the earliest years.</w:t>
      </w:r>
    </w:p>
    <w:p>
      <w:pPr>
        <w:spacing w:after="0" w:line="276" w:lineRule="auto"/>
        <w:jc w:val="left"/>
        <w:rPr>
          <w:sz w:val="24"/>
        </w:rPr>
        <w:sectPr>
          <w:pgSz w:w="11910" w:h="16840"/>
          <w:pgMar w:header="0" w:footer="1055" w:top="1340" w:bottom="1240" w:left="620" w:right="1340"/>
        </w:sectPr>
      </w:pPr>
    </w:p>
    <w:p>
      <w:pPr>
        <w:pStyle w:val="Heading1"/>
      </w:pPr>
      <w:r>
        <w:rPr>
          <w:color w:val="1F497D"/>
        </w:rPr>
        <w:t>8</w:t>
      </w:r>
      <w:r>
        <w:rPr>
          <w:color w:val="1F497D"/>
          <w:spacing w:val="-3"/>
        </w:rPr>
        <w:t> </w:t>
      </w:r>
      <w:r>
        <w:rPr>
          <w:color w:val="1F497D"/>
        </w:rPr>
        <w:t>Preparing</w:t>
      </w:r>
      <w:r>
        <w:rPr>
          <w:color w:val="1F497D"/>
          <w:spacing w:val="-3"/>
        </w:rPr>
        <w:t> </w:t>
      </w:r>
      <w:r>
        <w:rPr>
          <w:color w:val="1F497D"/>
        </w:rPr>
        <w:t>for</w:t>
      </w:r>
      <w:r>
        <w:rPr>
          <w:color w:val="1F497D"/>
          <w:spacing w:val="-2"/>
        </w:rPr>
        <w:t> </w:t>
      </w:r>
      <w:r>
        <w:rPr>
          <w:color w:val="1F497D"/>
        </w:rPr>
        <w:t>adulthood</w:t>
      </w:r>
      <w:r>
        <w:rPr>
          <w:color w:val="1F497D"/>
          <w:spacing w:val="-2"/>
        </w:rPr>
        <w:t> </w:t>
      </w:r>
      <w:r>
        <w:rPr>
          <w:color w:val="1F497D"/>
        </w:rPr>
        <w:t>from</w:t>
      </w:r>
      <w:r>
        <w:rPr>
          <w:color w:val="1F497D"/>
          <w:spacing w:val="-2"/>
        </w:rPr>
        <w:t> </w:t>
      </w:r>
      <w:r>
        <w:rPr>
          <w:color w:val="1F497D"/>
        </w:rPr>
        <w:t>the</w:t>
      </w:r>
      <w:r>
        <w:rPr>
          <w:color w:val="1F497D"/>
          <w:spacing w:val="-2"/>
        </w:rPr>
        <w:t> </w:t>
      </w:r>
      <w:r>
        <w:rPr>
          <w:color w:val="1F497D"/>
        </w:rPr>
        <w:t>earliest</w:t>
      </w:r>
      <w:r>
        <w:rPr>
          <w:color w:val="1F497D"/>
          <w:spacing w:val="-2"/>
        </w:rPr>
        <w:t> years</w:t>
      </w:r>
    </w:p>
    <w:p>
      <w:pPr>
        <w:pStyle w:val="Heading2"/>
        <w:spacing w:before="302"/>
      </w:pPr>
      <w:r>
        <w:rPr>
          <w:color w:val="1F497D"/>
        </w:rPr>
        <w:t>What</w:t>
      </w:r>
      <w:r>
        <w:rPr>
          <w:color w:val="1F497D"/>
          <w:spacing w:val="-6"/>
        </w:rPr>
        <w:t> </w:t>
      </w:r>
      <w:r>
        <w:rPr>
          <w:color w:val="1F497D"/>
        </w:rPr>
        <w:t>this</w:t>
      </w:r>
      <w:r>
        <w:rPr>
          <w:color w:val="1F497D"/>
          <w:spacing w:val="-4"/>
        </w:rPr>
        <w:t> </w:t>
      </w:r>
      <w:r>
        <w:rPr>
          <w:color w:val="1F497D"/>
        </w:rPr>
        <w:t>chapter</w:t>
      </w:r>
      <w:r>
        <w:rPr>
          <w:color w:val="1F497D"/>
          <w:spacing w:val="-3"/>
        </w:rPr>
        <w:t> </w:t>
      </w:r>
      <w:r>
        <w:rPr>
          <w:color w:val="1F497D"/>
          <w:spacing w:val="-2"/>
        </w:rPr>
        <w:t>covers</w:t>
      </w:r>
    </w:p>
    <w:p>
      <w:pPr>
        <w:pStyle w:val="BodyText"/>
        <w:spacing w:line="288" w:lineRule="auto" w:before="118"/>
        <w:ind w:right="155" w:firstLine="0"/>
      </w:pPr>
      <w:r>
        <w:rPr/>
        <w:t>This chapter is relevant for everyone working with children and young people with SEN or disabilities and is particularly relevant for those working with children and young people aged 14 and over. It sets out how professionals across education (including early years, schools, colleges and 16-19 academies), health and social care should support children and young people with special educational needs (SEN)</w:t>
      </w:r>
      <w:r>
        <w:rPr>
          <w:spacing w:val="-2"/>
        </w:rPr>
        <w:t> </w:t>
      </w:r>
      <w:r>
        <w:rPr/>
        <w:t>or</w:t>
      </w:r>
      <w:r>
        <w:rPr>
          <w:spacing w:val="-2"/>
        </w:rPr>
        <w:t> </w:t>
      </w:r>
      <w:r>
        <w:rPr/>
        <w:t>disabilities</w:t>
      </w:r>
      <w:r>
        <w:rPr>
          <w:spacing w:val="-3"/>
        </w:rPr>
        <w:t> </w:t>
      </w:r>
      <w:r>
        <w:rPr/>
        <w:t>to</w:t>
      </w:r>
      <w:r>
        <w:rPr>
          <w:spacing w:val="-3"/>
        </w:rPr>
        <w:t> </w:t>
      </w:r>
      <w:r>
        <w:rPr/>
        <w:t>prepare</w:t>
      </w:r>
      <w:r>
        <w:rPr>
          <w:spacing w:val="-3"/>
        </w:rPr>
        <w:t> </w:t>
      </w:r>
      <w:r>
        <w:rPr/>
        <w:t>for</w:t>
      </w:r>
      <w:r>
        <w:rPr>
          <w:spacing w:val="-2"/>
        </w:rPr>
        <w:t> </w:t>
      </w:r>
      <w:r>
        <w:rPr/>
        <w:t>adult</w:t>
      </w:r>
      <w:r>
        <w:rPr>
          <w:spacing w:val="-2"/>
        </w:rPr>
        <w:t> </w:t>
      </w:r>
      <w:r>
        <w:rPr/>
        <w:t>life,</w:t>
      </w:r>
      <w:r>
        <w:rPr>
          <w:spacing w:val="-4"/>
        </w:rPr>
        <w:t> </w:t>
      </w:r>
      <w:r>
        <w:rPr/>
        <w:t>and</w:t>
      </w:r>
      <w:r>
        <w:rPr>
          <w:spacing w:val="-3"/>
        </w:rPr>
        <w:t> </w:t>
      </w:r>
      <w:r>
        <w:rPr/>
        <w:t>help</w:t>
      </w:r>
      <w:r>
        <w:rPr>
          <w:spacing w:val="-3"/>
        </w:rPr>
        <w:t> </w:t>
      </w:r>
      <w:r>
        <w:rPr/>
        <w:t>them</w:t>
      </w:r>
      <w:r>
        <w:rPr>
          <w:spacing w:val="-2"/>
        </w:rPr>
        <w:t> </w:t>
      </w:r>
      <w:r>
        <w:rPr/>
        <w:t>go</w:t>
      </w:r>
      <w:r>
        <w:rPr>
          <w:spacing w:val="-3"/>
        </w:rPr>
        <w:t> </w:t>
      </w:r>
      <w:r>
        <w:rPr/>
        <w:t>on</w:t>
      </w:r>
      <w:r>
        <w:rPr>
          <w:spacing w:val="-3"/>
        </w:rPr>
        <w:t> </w:t>
      </w:r>
      <w:r>
        <w:rPr/>
        <w:t>to</w:t>
      </w:r>
      <w:r>
        <w:rPr>
          <w:spacing w:val="-3"/>
        </w:rPr>
        <w:t> </w:t>
      </w:r>
      <w:r>
        <w:rPr/>
        <w:t>achieve</w:t>
      </w:r>
      <w:r>
        <w:rPr>
          <w:spacing w:val="-3"/>
        </w:rPr>
        <w:t> </w:t>
      </w:r>
      <w:r>
        <w:rPr/>
        <w:t>the</w:t>
      </w:r>
      <w:r>
        <w:rPr>
          <w:spacing w:val="-3"/>
        </w:rPr>
        <w:t> </w:t>
      </w:r>
      <w:r>
        <w:rPr/>
        <w:t>best outcomes in employment, independent living, health and community participation.</w:t>
      </w:r>
    </w:p>
    <w:p>
      <w:pPr>
        <w:pStyle w:val="BodyText"/>
        <w:spacing w:line="288" w:lineRule="auto" w:before="0"/>
        <w:ind w:left="819" w:right="106" w:firstLine="0"/>
      </w:pPr>
      <w:r>
        <w:rPr/>
        <w:t>The principles set out in this chapter apply to all young people with SEN or disabilities,</w:t>
      </w:r>
      <w:r>
        <w:rPr>
          <w:spacing w:val="-2"/>
        </w:rPr>
        <w:t> </w:t>
      </w:r>
      <w:r>
        <w:rPr/>
        <w:t>except</w:t>
      </w:r>
      <w:r>
        <w:rPr>
          <w:spacing w:val="-2"/>
        </w:rPr>
        <w:t> </w:t>
      </w:r>
      <w:r>
        <w:rPr/>
        <w:t>where</w:t>
      </w:r>
      <w:r>
        <w:rPr>
          <w:spacing w:val="-3"/>
        </w:rPr>
        <w:t> </w:t>
      </w:r>
      <w:r>
        <w:rPr/>
        <w:t>it</w:t>
      </w:r>
      <w:r>
        <w:rPr>
          <w:spacing w:val="-2"/>
        </w:rPr>
        <w:t> </w:t>
      </w:r>
      <w:r>
        <w:rPr/>
        <w:t>states</w:t>
      </w:r>
      <w:r>
        <w:rPr>
          <w:spacing w:val="-3"/>
        </w:rPr>
        <w:t> </w:t>
      </w:r>
      <w:r>
        <w:rPr/>
        <w:t>they</w:t>
      </w:r>
      <w:r>
        <w:rPr>
          <w:spacing w:val="-3"/>
        </w:rPr>
        <w:t> </w:t>
      </w:r>
      <w:r>
        <w:rPr/>
        <w:t>are</w:t>
      </w:r>
      <w:r>
        <w:rPr>
          <w:spacing w:val="-4"/>
        </w:rPr>
        <w:t> </w:t>
      </w:r>
      <w:r>
        <w:rPr/>
        <w:t>for</w:t>
      </w:r>
      <w:r>
        <w:rPr>
          <w:spacing w:val="-2"/>
        </w:rPr>
        <w:t> </w:t>
      </w:r>
      <w:r>
        <w:rPr/>
        <w:t>those</w:t>
      </w:r>
      <w:r>
        <w:rPr>
          <w:spacing w:val="-3"/>
        </w:rPr>
        <w:t> </w:t>
      </w:r>
      <w:r>
        <w:rPr/>
        <w:t>with</w:t>
      </w:r>
      <w:r>
        <w:rPr>
          <w:spacing w:val="-3"/>
        </w:rPr>
        <w:t> </w:t>
      </w:r>
      <w:r>
        <w:rPr/>
        <w:t>Education,</w:t>
      </w:r>
      <w:r>
        <w:rPr>
          <w:spacing w:val="-2"/>
        </w:rPr>
        <w:t> </w:t>
      </w:r>
      <w:r>
        <w:rPr/>
        <w:t>Health</w:t>
      </w:r>
      <w:r>
        <w:rPr>
          <w:spacing w:val="-3"/>
        </w:rPr>
        <w:t> </w:t>
      </w:r>
      <w:r>
        <w:rPr/>
        <w:t>and</w:t>
      </w:r>
      <w:r>
        <w:rPr>
          <w:spacing w:val="-3"/>
        </w:rPr>
        <w:t> </w:t>
      </w:r>
      <w:r>
        <w:rPr/>
        <w:t>Care (EHC) plans only. The term ‘colleges’ in this chapter includes all post-16 institutions with duties under the Children and Families Act 2014 (further education (FE) colleges, sixth form colleges, 16-19 academies and independent specialist colleges approved under Section 41 of the Act).</w:t>
      </w:r>
    </w:p>
    <w:p>
      <w:pPr>
        <w:pStyle w:val="BodyText"/>
        <w:spacing w:line="288" w:lineRule="auto"/>
        <w:ind w:left="819" w:firstLine="0"/>
      </w:pPr>
      <w:r>
        <w:rPr/>
        <w:t>High aspirations are crucial to success – discussions about longer term goals should start</w:t>
      </w:r>
      <w:r>
        <w:rPr>
          <w:spacing w:val="-2"/>
        </w:rPr>
        <w:t> </w:t>
      </w:r>
      <w:r>
        <w:rPr/>
        <w:t>early</w:t>
      </w:r>
      <w:r>
        <w:rPr>
          <w:spacing w:val="-4"/>
        </w:rPr>
        <w:t> </w:t>
      </w:r>
      <w:r>
        <w:rPr/>
        <w:t>and</w:t>
      </w:r>
      <w:r>
        <w:rPr>
          <w:spacing w:val="-3"/>
        </w:rPr>
        <w:t> </w:t>
      </w:r>
      <w:r>
        <w:rPr/>
        <w:t>ideally</w:t>
      </w:r>
      <w:r>
        <w:rPr>
          <w:spacing w:val="-2"/>
        </w:rPr>
        <w:t> </w:t>
      </w:r>
      <w:r>
        <w:rPr/>
        <w:t>well</w:t>
      </w:r>
      <w:r>
        <w:rPr>
          <w:spacing w:val="-3"/>
        </w:rPr>
        <w:t> </w:t>
      </w:r>
      <w:r>
        <w:rPr/>
        <w:t>before</w:t>
      </w:r>
      <w:r>
        <w:rPr>
          <w:spacing w:val="-3"/>
        </w:rPr>
        <w:t> </w:t>
      </w:r>
      <w:r>
        <w:rPr/>
        <w:t>Year</w:t>
      </w:r>
      <w:r>
        <w:rPr>
          <w:spacing w:val="-2"/>
        </w:rPr>
        <w:t> </w:t>
      </w:r>
      <w:r>
        <w:rPr/>
        <w:t>9</w:t>
      </w:r>
      <w:r>
        <w:rPr>
          <w:spacing w:val="-3"/>
        </w:rPr>
        <w:t> </w:t>
      </w:r>
      <w:r>
        <w:rPr/>
        <w:t>(age</w:t>
      </w:r>
      <w:r>
        <w:rPr>
          <w:spacing w:val="-3"/>
        </w:rPr>
        <w:t> </w:t>
      </w:r>
      <w:r>
        <w:rPr/>
        <w:t>13-14)</w:t>
      </w:r>
      <w:r>
        <w:rPr>
          <w:spacing w:val="-2"/>
        </w:rPr>
        <w:t> </w:t>
      </w:r>
      <w:r>
        <w:rPr/>
        <w:t>at</w:t>
      </w:r>
      <w:r>
        <w:rPr>
          <w:spacing w:val="-4"/>
        </w:rPr>
        <w:t> </w:t>
      </w:r>
      <w:r>
        <w:rPr/>
        <w:t>school.</w:t>
      </w:r>
      <w:r>
        <w:rPr>
          <w:spacing w:val="-2"/>
        </w:rPr>
        <w:t> </w:t>
      </w:r>
      <w:r>
        <w:rPr/>
        <w:t>They</w:t>
      </w:r>
      <w:r>
        <w:rPr>
          <w:spacing w:val="-3"/>
        </w:rPr>
        <w:t> </w:t>
      </w:r>
      <w:r>
        <w:rPr/>
        <w:t>should</w:t>
      </w:r>
      <w:r>
        <w:rPr>
          <w:spacing w:val="-3"/>
        </w:rPr>
        <w:t> </w:t>
      </w:r>
      <w:r>
        <w:rPr/>
        <w:t>focus</w:t>
      </w:r>
      <w:r>
        <w:rPr>
          <w:spacing w:val="-3"/>
        </w:rPr>
        <w:t> </w:t>
      </w:r>
      <w:r>
        <w:rPr/>
        <w:t>on the child or young person’s strengths and capabilities and the outcomes they want to achieve. This chapter includes both the transition into post-16 education, and the transition from post-16 education into adult life. It covers:</w:t>
      </w:r>
    </w:p>
    <w:p>
      <w:pPr>
        <w:pStyle w:val="ListParagraph"/>
        <w:numPr>
          <w:ilvl w:val="0"/>
          <w:numId w:val="3"/>
        </w:numPr>
        <w:tabs>
          <w:tab w:pos="1812" w:val="left" w:leader="none"/>
        </w:tabs>
        <w:spacing w:line="283" w:lineRule="auto" w:before="241" w:after="0"/>
        <w:ind w:left="1812" w:right="448" w:hanging="425"/>
        <w:jc w:val="left"/>
        <w:rPr>
          <w:sz w:val="24"/>
        </w:rPr>
      </w:pPr>
      <w:r>
        <w:rPr>
          <w:sz w:val="24"/>
        </w:rPr>
        <w:t>how</w:t>
      </w:r>
      <w:r>
        <w:rPr>
          <w:spacing w:val="-4"/>
          <w:sz w:val="24"/>
        </w:rPr>
        <w:t> </w:t>
      </w:r>
      <w:r>
        <w:rPr>
          <w:sz w:val="24"/>
        </w:rPr>
        <w:t>local</w:t>
      </w:r>
      <w:r>
        <w:rPr>
          <w:spacing w:val="-4"/>
          <w:sz w:val="24"/>
        </w:rPr>
        <w:t> </w:t>
      </w:r>
      <w:r>
        <w:rPr>
          <w:sz w:val="24"/>
        </w:rPr>
        <w:t>authorities</w:t>
      </w:r>
      <w:r>
        <w:rPr>
          <w:spacing w:val="-4"/>
          <w:sz w:val="24"/>
        </w:rPr>
        <w:t> </w:t>
      </w:r>
      <w:r>
        <w:rPr>
          <w:sz w:val="24"/>
        </w:rPr>
        <w:t>and</w:t>
      </w:r>
      <w:r>
        <w:rPr>
          <w:spacing w:val="-4"/>
          <w:sz w:val="24"/>
        </w:rPr>
        <w:t> </w:t>
      </w:r>
      <w:r>
        <w:rPr>
          <w:sz w:val="24"/>
        </w:rPr>
        <w:t>health</w:t>
      </w:r>
      <w:r>
        <w:rPr>
          <w:spacing w:val="-4"/>
          <w:sz w:val="24"/>
        </w:rPr>
        <w:t> </w:t>
      </w:r>
      <w:r>
        <w:rPr>
          <w:sz w:val="24"/>
        </w:rPr>
        <w:t>services</w:t>
      </w:r>
      <w:r>
        <w:rPr>
          <w:spacing w:val="-4"/>
          <w:sz w:val="24"/>
        </w:rPr>
        <w:t> </w:t>
      </w:r>
      <w:r>
        <w:rPr>
          <w:sz w:val="24"/>
        </w:rPr>
        <w:t>should</w:t>
      </w:r>
      <w:r>
        <w:rPr>
          <w:spacing w:val="-4"/>
          <w:sz w:val="24"/>
        </w:rPr>
        <w:t> </w:t>
      </w:r>
      <w:r>
        <w:rPr>
          <w:sz w:val="24"/>
        </w:rPr>
        <w:t>plan</w:t>
      </w:r>
      <w:r>
        <w:rPr>
          <w:spacing w:val="-4"/>
          <w:sz w:val="24"/>
        </w:rPr>
        <w:t> </w:t>
      </w:r>
      <w:r>
        <w:rPr>
          <w:sz w:val="24"/>
        </w:rPr>
        <w:t>strategically</w:t>
      </w:r>
      <w:r>
        <w:rPr>
          <w:spacing w:val="-4"/>
          <w:sz w:val="24"/>
        </w:rPr>
        <w:t> </w:t>
      </w:r>
      <w:r>
        <w:rPr>
          <w:sz w:val="24"/>
        </w:rPr>
        <w:t>for</w:t>
      </w:r>
      <w:r>
        <w:rPr>
          <w:spacing w:val="-3"/>
          <w:sz w:val="24"/>
        </w:rPr>
        <w:t> </w:t>
      </w:r>
      <w:r>
        <w:rPr>
          <w:sz w:val="24"/>
        </w:rPr>
        <w:t>the support children and young people will need to prepare for adult life</w:t>
      </w:r>
    </w:p>
    <w:p>
      <w:pPr>
        <w:pStyle w:val="ListParagraph"/>
        <w:numPr>
          <w:ilvl w:val="0"/>
          <w:numId w:val="3"/>
        </w:numPr>
        <w:tabs>
          <w:tab w:pos="1812" w:val="left" w:leader="none"/>
        </w:tabs>
        <w:spacing w:line="285" w:lineRule="auto" w:before="245" w:after="0"/>
        <w:ind w:left="1812" w:right="99" w:hanging="425"/>
        <w:jc w:val="both"/>
        <w:rPr>
          <w:sz w:val="24"/>
        </w:rPr>
      </w:pPr>
      <w:r>
        <w:rPr>
          <w:sz w:val="24"/>
        </w:rPr>
        <w:t>how</w:t>
      </w:r>
      <w:r>
        <w:rPr>
          <w:spacing w:val="-4"/>
          <w:sz w:val="24"/>
        </w:rPr>
        <w:t> </w:t>
      </w:r>
      <w:r>
        <w:rPr>
          <w:sz w:val="24"/>
        </w:rPr>
        <w:t>early</w:t>
      </w:r>
      <w:r>
        <w:rPr>
          <w:spacing w:val="-4"/>
          <w:sz w:val="24"/>
        </w:rPr>
        <w:t> </w:t>
      </w:r>
      <w:r>
        <w:rPr>
          <w:sz w:val="24"/>
        </w:rPr>
        <w:t>years</w:t>
      </w:r>
      <w:r>
        <w:rPr>
          <w:spacing w:val="-4"/>
          <w:sz w:val="24"/>
        </w:rPr>
        <w:t> </w:t>
      </w:r>
      <w:r>
        <w:rPr>
          <w:sz w:val="24"/>
        </w:rPr>
        <w:t>providers,</w:t>
      </w:r>
      <w:r>
        <w:rPr>
          <w:spacing w:val="-3"/>
          <w:sz w:val="24"/>
        </w:rPr>
        <w:t> </w:t>
      </w:r>
      <w:r>
        <w:rPr>
          <w:sz w:val="24"/>
        </w:rPr>
        <w:t>schools</w:t>
      </w:r>
      <w:r>
        <w:rPr>
          <w:spacing w:val="-4"/>
          <w:sz w:val="24"/>
        </w:rPr>
        <w:t> </w:t>
      </w:r>
      <w:r>
        <w:rPr>
          <w:sz w:val="24"/>
        </w:rPr>
        <w:t>and</w:t>
      </w:r>
      <w:r>
        <w:rPr>
          <w:spacing w:val="-4"/>
          <w:sz w:val="24"/>
        </w:rPr>
        <w:t> </w:t>
      </w:r>
      <w:r>
        <w:rPr>
          <w:sz w:val="24"/>
        </w:rPr>
        <w:t>colleges</w:t>
      </w:r>
      <w:r>
        <w:rPr>
          <w:spacing w:val="-4"/>
          <w:sz w:val="24"/>
        </w:rPr>
        <w:t> </w:t>
      </w:r>
      <w:r>
        <w:rPr>
          <w:sz w:val="24"/>
        </w:rPr>
        <w:t>should</w:t>
      </w:r>
      <w:r>
        <w:rPr>
          <w:spacing w:val="-3"/>
          <w:sz w:val="24"/>
        </w:rPr>
        <w:t> </w:t>
      </w:r>
      <w:r>
        <w:rPr>
          <w:sz w:val="24"/>
        </w:rPr>
        <w:t>enable</w:t>
      </w:r>
      <w:r>
        <w:rPr>
          <w:spacing w:val="-4"/>
          <w:sz w:val="24"/>
        </w:rPr>
        <w:t> </w:t>
      </w:r>
      <w:r>
        <w:rPr>
          <w:sz w:val="24"/>
        </w:rPr>
        <w:t>children</w:t>
      </w:r>
      <w:r>
        <w:rPr>
          <w:spacing w:val="-4"/>
          <w:sz w:val="24"/>
        </w:rPr>
        <w:t> </w:t>
      </w:r>
      <w:r>
        <w:rPr>
          <w:sz w:val="24"/>
        </w:rPr>
        <w:t>and young</w:t>
      </w:r>
      <w:r>
        <w:rPr>
          <w:spacing w:val="-3"/>
          <w:sz w:val="24"/>
        </w:rPr>
        <w:t> </w:t>
      </w:r>
      <w:r>
        <w:rPr>
          <w:sz w:val="24"/>
        </w:rPr>
        <w:t>people</w:t>
      </w:r>
      <w:r>
        <w:rPr>
          <w:spacing w:val="-3"/>
          <w:sz w:val="24"/>
        </w:rPr>
        <w:t> </w:t>
      </w:r>
      <w:r>
        <w:rPr>
          <w:sz w:val="24"/>
        </w:rPr>
        <w:t>to</w:t>
      </w:r>
      <w:r>
        <w:rPr>
          <w:spacing w:val="-3"/>
          <w:sz w:val="24"/>
        </w:rPr>
        <w:t> </w:t>
      </w:r>
      <w:r>
        <w:rPr>
          <w:sz w:val="24"/>
        </w:rPr>
        <w:t>have</w:t>
      </w:r>
      <w:r>
        <w:rPr>
          <w:spacing w:val="-3"/>
          <w:sz w:val="24"/>
        </w:rPr>
        <w:t> </w:t>
      </w:r>
      <w:r>
        <w:rPr>
          <w:sz w:val="24"/>
        </w:rPr>
        <w:t>the</w:t>
      </w:r>
      <w:r>
        <w:rPr>
          <w:spacing w:val="-3"/>
          <w:sz w:val="24"/>
        </w:rPr>
        <w:t> </w:t>
      </w:r>
      <w:r>
        <w:rPr>
          <w:sz w:val="24"/>
        </w:rPr>
        <w:t>information</w:t>
      </w:r>
      <w:r>
        <w:rPr>
          <w:spacing w:val="-3"/>
          <w:sz w:val="24"/>
        </w:rPr>
        <w:t> </w:t>
      </w:r>
      <w:r>
        <w:rPr>
          <w:sz w:val="24"/>
        </w:rPr>
        <w:t>and</w:t>
      </w:r>
      <w:r>
        <w:rPr>
          <w:spacing w:val="-3"/>
          <w:sz w:val="24"/>
        </w:rPr>
        <w:t> </w:t>
      </w:r>
      <w:r>
        <w:rPr>
          <w:sz w:val="24"/>
        </w:rPr>
        <w:t>skills</w:t>
      </w:r>
      <w:r>
        <w:rPr>
          <w:spacing w:val="-3"/>
          <w:sz w:val="24"/>
        </w:rPr>
        <w:t> </w:t>
      </w:r>
      <w:r>
        <w:rPr>
          <w:sz w:val="24"/>
        </w:rPr>
        <w:t>they</w:t>
      </w:r>
      <w:r>
        <w:rPr>
          <w:spacing w:val="-3"/>
          <w:sz w:val="24"/>
        </w:rPr>
        <w:t> </w:t>
      </w:r>
      <w:r>
        <w:rPr>
          <w:sz w:val="24"/>
        </w:rPr>
        <w:t>need</w:t>
      </w:r>
      <w:r>
        <w:rPr>
          <w:spacing w:val="-3"/>
          <w:sz w:val="24"/>
        </w:rPr>
        <w:t> </w:t>
      </w:r>
      <w:r>
        <w:rPr>
          <w:sz w:val="24"/>
        </w:rPr>
        <w:t>to</w:t>
      </w:r>
      <w:r>
        <w:rPr>
          <w:spacing w:val="-3"/>
          <w:sz w:val="24"/>
        </w:rPr>
        <w:t> </w:t>
      </w:r>
      <w:r>
        <w:rPr>
          <w:sz w:val="24"/>
        </w:rPr>
        <w:t>help</w:t>
      </w:r>
      <w:r>
        <w:rPr>
          <w:spacing w:val="-2"/>
          <w:sz w:val="24"/>
        </w:rPr>
        <w:t> </w:t>
      </w:r>
      <w:r>
        <w:rPr>
          <w:sz w:val="24"/>
        </w:rPr>
        <w:t>them</w:t>
      </w:r>
      <w:r>
        <w:rPr>
          <w:spacing w:val="-2"/>
          <w:sz w:val="24"/>
        </w:rPr>
        <w:t> </w:t>
      </w:r>
      <w:r>
        <w:rPr>
          <w:sz w:val="24"/>
        </w:rPr>
        <w:t>gain independence and prepare for adult life</w:t>
      </w:r>
    </w:p>
    <w:p>
      <w:pPr>
        <w:pStyle w:val="ListParagraph"/>
        <w:numPr>
          <w:ilvl w:val="0"/>
          <w:numId w:val="3"/>
        </w:numPr>
        <w:tabs>
          <w:tab w:pos="1812" w:val="left" w:leader="none"/>
        </w:tabs>
        <w:spacing w:line="283" w:lineRule="auto" w:before="244" w:after="0"/>
        <w:ind w:left="1812" w:right="860" w:hanging="425"/>
        <w:jc w:val="left"/>
        <w:rPr>
          <w:sz w:val="24"/>
        </w:rPr>
      </w:pPr>
      <w:r>
        <w:rPr>
          <w:sz w:val="24"/>
        </w:rPr>
        <w:t>support</w:t>
      </w:r>
      <w:r>
        <w:rPr>
          <w:spacing w:val="-4"/>
          <w:sz w:val="24"/>
        </w:rPr>
        <w:t> </w:t>
      </w:r>
      <w:r>
        <w:rPr>
          <w:sz w:val="24"/>
        </w:rPr>
        <w:t>from</w:t>
      </w:r>
      <w:r>
        <w:rPr>
          <w:spacing w:val="-4"/>
          <w:sz w:val="24"/>
        </w:rPr>
        <w:t> </w:t>
      </w:r>
      <w:r>
        <w:rPr>
          <w:sz w:val="24"/>
        </w:rPr>
        <w:t>Year</w:t>
      </w:r>
      <w:r>
        <w:rPr>
          <w:spacing w:val="-4"/>
          <w:sz w:val="24"/>
        </w:rPr>
        <w:t> </w:t>
      </w:r>
      <w:r>
        <w:rPr>
          <w:sz w:val="24"/>
        </w:rPr>
        <w:t>9,</w:t>
      </w:r>
      <w:r>
        <w:rPr>
          <w:spacing w:val="-4"/>
          <w:sz w:val="24"/>
        </w:rPr>
        <w:t> </w:t>
      </w:r>
      <w:r>
        <w:rPr>
          <w:sz w:val="24"/>
        </w:rPr>
        <w:t>including</w:t>
      </w:r>
      <w:r>
        <w:rPr>
          <w:spacing w:val="-4"/>
          <w:sz w:val="24"/>
        </w:rPr>
        <w:t> </w:t>
      </w:r>
      <w:r>
        <w:rPr>
          <w:sz w:val="24"/>
        </w:rPr>
        <w:t>the</w:t>
      </w:r>
      <w:r>
        <w:rPr>
          <w:spacing w:val="-4"/>
          <w:sz w:val="24"/>
        </w:rPr>
        <w:t> </w:t>
      </w:r>
      <w:r>
        <w:rPr>
          <w:sz w:val="24"/>
        </w:rPr>
        <w:t>content</w:t>
      </w:r>
      <w:r>
        <w:rPr>
          <w:spacing w:val="-4"/>
          <w:sz w:val="24"/>
        </w:rPr>
        <w:t> </w:t>
      </w:r>
      <w:r>
        <w:rPr>
          <w:sz w:val="24"/>
        </w:rPr>
        <w:t>of</w:t>
      </w:r>
      <w:r>
        <w:rPr>
          <w:spacing w:val="-4"/>
          <w:sz w:val="24"/>
        </w:rPr>
        <w:t> </w:t>
      </w:r>
      <w:r>
        <w:rPr>
          <w:sz w:val="24"/>
        </w:rPr>
        <w:t>preparing</w:t>
      </w:r>
      <w:r>
        <w:rPr>
          <w:spacing w:val="-4"/>
          <w:sz w:val="24"/>
        </w:rPr>
        <w:t> </w:t>
      </w:r>
      <w:r>
        <w:rPr>
          <w:sz w:val="24"/>
        </w:rPr>
        <w:t>for</w:t>
      </w:r>
      <w:r>
        <w:rPr>
          <w:spacing w:val="-4"/>
          <w:sz w:val="24"/>
        </w:rPr>
        <w:t> </w:t>
      </w:r>
      <w:r>
        <w:rPr>
          <w:sz w:val="24"/>
        </w:rPr>
        <w:t>adulthood reviews for children and young people with EHC plans</w:t>
      </w:r>
    </w:p>
    <w:p>
      <w:pPr>
        <w:pStyle w:val="ListParagraph"/>
        <w:numPr>
          <w:ilvl w:val="0"/>
          <w:numId w:val="3"/>
        </w:numPr>
        <w:tabs>
          <w:tab w:pos="1812" w:val="left" w:leader="none"/>
        </w:tabs>
        <w:spacing w:line="240" w:lineRule="auto" w:before="245" w:after="0"/>
        <w:ind w:left="1812" w:right="0" w:hanging="425"/>
        <w:jc w:val="left"/>
        <w:rPr>
          <w:sz w:val="24"/>
        </w:rPr>
      </w:pPr>
      <w:r>
        <w:rPr>
          <w:sz w:val="24"/>
        </w:rPr>
        <w:t>planning</w:t>
      </w:r>
      <w:r>
        <w:rPr>
          <w:spacing w:val="-4"/>
          <w:sz w:val="24"/>
        </w:rPr>
        <w:t> </w:t>
      </w:r>
      <w:r>
        <w:rPr>
          <w:sz w:val="24"/>
        </w:rPr>
        <w:t>the</w:t>
      </w:r>
      <w:r>
        <w:rPr>
          <w:spacing w:val="-3"/>
          <w:sz w:val="24"/>
        </w:rPr>
        <w:t> </w:t>
      </w:r>
      <w:r>
        <w:rPr>
          <w:sz w:val="24"/>
        </w:rPr>
        <w:t>transition</w:t>
      </w:r>
      <w:r>
        <w:rPr>
          <w:spacing w:val="-4"/>
          <w:sz w:val="24"/>
        </w:rPr>
        <w:t> </w:t>
      </w:r>
      <w:r>
        <w:rPr>
          <w:sz w:val="24"/>
        </w:rPr>
        <w:t>into</w:t>
      </w:r>
      <w:r>
        <w:rPr>
          <w:spacing w:val="-3"/>
          <w:sz w:val="24"/>
        </w:rPr>
        <w:t> </w:t>
      </w:r>
      <w:r>
        <w:rPr>
          <w:sz w:val="24"/>
        </w:rPr>
        <w:t>post-16</w:t>
      </w:r>
      <w:r>
        <w:rPr>
          <w:spacing w:val="-3"/>
          <w:sz w:val="24"/>
        </w:rPr>
        <w:t> </w:t>
      </w:r>
      <w:r>
        <w:rPr>
          <w:spacing w:val="-2"/>
          <w:sz w:val="24"/>
        </w:rPr>
        <w:t>education</w:t>
      </w:r>
    </w:p>
    <w:p>
      <w:pPr>
        <w:pStyle w:val="BodyText"/>
        <w:spacing w:before="18"/>
        <w:ind w:left="0" w:firstLine="0"/>
      </w:pPr>
    </w:p>
    <w:p>
      <w:pPr>
        <w:pStyle w:val="ListParagraph"/>
        <w:numPr>
          <w:ilvl w:val="0"/>
          <w:numId w:val="3"/>
        </w:numPr>
        <w:tabs>
          <w:tab w:pos="1812" w:val="left" w:leader="none"/>
        </w:tabs>
        <w:spacing w:line="283" w:lineRule="auto" w:before="0" w:after="0"/>
        <w:ind w:left="1812" w:right="1141" w:hanging="425"/>
        <w:jc w:val="left"/>
        <w:rPr>
          <w:sz w:val="24"/>
        </w:rPr>
      </w:pPr>
      <w:r>
        <w:rPr>
          <w:sz w:val="24"/>
        </w:rPr>
        <w:t>how</w:t>
      </w:r>
      <w:r>
        <w:rPr>
          <w:spacing w:val="-5"/>
          <w:sz w:val="24"/>
        </w:rPr>
        <w:t> </w:t>
      </w:r>
      <w:r>
        <w:rPr>
          <w:sz w:val="24"/>
        </w:rPr>
        <w:t>post-16</w:t>
      </w:r>
      <w:r>
        <w:rPr>
          <w:spacing w:val="-5"/>
          <w:sz w:val="24"/>
        </w:rPr>
        <w:t> </w:t>
      </w:r>
      <w:r>
        <w:rPr>
          <w:sz w:val="24"/>
        </w:rPr>
        <w:t>institutions</w:t>
      </w:r>
      <w:r>
        <w:rPr>
          <w:spacing w:val="-5"/>
          <w:sz w:val="24"/>
        </w:rPr>
        <w:t> </w:t>
      </w:r>
      <w:r>
        <w:rPr>
          <w:sz w:val="24"/>
        </w:rPr>
        <w:t>can</w:t>
      </w:r>
      <w:r>
        <w:rPr>
          <w:spacing w:val="-5"/>
          <w:sz w:val="24"/>
        </w:rPr>
        <w:t> </w:t>
      </w:r>
      <w:r>
        <w:rPr>
          <w:sz w:val="24"/>
        </w:rPr>
        <w:t>design</w:t>
      </w:r>
      <w:r>
        <w:rPr>
          <w:spacing w:val="-5"/>
          <w:sz w:val="24"/>
        </w:rPr>
        <w:t> </w:t>
      </w:r>
      <w:r>
        <w:rPr>
          <w:sz w:val="24"/>
        </w:rPr>
        <w:t>study</w:t>
      </w:r>
      <w:r>
        <w:rPr>
          <w:spacing w:val="-5"/>
          <w:sz w:val="24"/>
        </w:rPr>
        <w:t> </w:t>
      </w:r>
      <w:r>
        <w:rPr>
          <w:sz w:val="24"/>
        </w:rPr>
        <w:t>programmes</w:t>
      </w:r>
      <w:r>
        <w:rPr>
          <w:spacing w:val="-5"/>
          <w:sz w:val="24"/>
        </w:rPr>
        <w:t> </w:t>
      </w:r>
      <w:r>
        <w:rPr>
          <w:sz w:val="24"/>
        </w:rPr>
        <w:t>and</w:t>
      </w:r>
      <w:r>
        <w:rPr>
          <w:spacing w:val="-5"/>
          <w:sz w:val="24"/>
        </w:rPr>
        <w:t> </w:t>
      </w:r>
      <w:r>
        <w:rPr>
          <w:sz w:val="24"/>
        </w:rPr>
        <w:t>create pathways to employment</w:t>
      </w:r>
    </w:p>
    <w:p>
      <w:pPr>
        <w:pStyle w:val="ListParagraph"/>
        <w:numPr>
          <w:ilvl w:val="0"/>
          <w:numId w:val="3"/>
        </w:numPr>
        <w:tabs>
          <w:tab w:pos="1812" w:val="left" w:leader="none"/>
        </w:tabs>
        <w:spacing w:line="240" w:lineRule="auto" w:before="246" w:after="0"/>
        <w:ind w:left="1812" w:right="0" w:hanging="425"/>
        <w:jc w:val="left"/>
        <w:rPr>
          <w:sz w:val="24"/>
        </w:rPr>
      </w:pPr>
      <w:r>
        <w:rPr>
          <w:sz w:val="24"/>
        </w:rPr>
        <w:t>how</w:t>
      </w:r>
      <w:r>
        <w:rPr>
          <w:spacing w:val="-5"/>
          <w:sz w:val="24"/>
        </w:rPr>
        <w:t> </w:t>
      </w:r>
      <w:r>
        <w:rPr>
          <w:sz w:val="24"/>
        </w:rPr>
        <w:t>young</w:t>
      </w:r>
      <w:r>
        <w:rPr>
          <w:spacing w:val="-1"/>
          <w:sz w:val="24"/>
        </w:rPr>
        <w:t> </w:t>
      </w:r>
      <w:r>
        <w:rPr>
          <w:sz w:val="24"/>
        </w:rPr>
        <w:t>people</w:t>
      </w:r>
      <w:r>
        <w:rPr>
          <w:spacing w:val="-3"/>
          <w:sz w:val="24"/>
        </w:rPr>
        <w:t> </w:t>
      </w:r>
      <w:r>
        <w:rPr>
          <w:sz w:val="24"/>
        </w:rPr>
        <w:t>should</w:t>
      </w:r>
      <w:r>
        <w:rPr>
          <w:spacing w:val="-2"/>
          <w:sz w:val="24"/>
        </w:rPr>
        <w:t> </w:t>
      </w:r>
      <w:r>
        <w:rPr>
          <w:sz w:val="24"/>
        </w:rPr>
        <w:t>be</w:t>
      </w:r>
      <w:r>
        <w:rPr>
          <w:spacing w:val="-3"/>
          <w:sz w:val="24"/>
        </w:rPr>
        <w:t> </w:t>
      </w:r>
      <w:r>
        <w:rPr>
          <w:sz w:val="24"/>
        </w:rPr>
        <w:t>supported</w:t>
      </w:r>
      <w:r>
        <w:rPr>
          <w:spacing w:val="-2"/>
          <w:sz w:val="24"/>
        </w:rPr>
        <w:t> </w:t>
      </w:r>
      <w:r>
        <w:rPr>
          <w:sz w:val="24"/>
        </w:rPr>
        <w:t>to</w:t>
      </w:r>
      <w:r>
        <w:rPr>
          <w:spacing w:val="-2"/>
          <w:sz w:val="24"/>
        </w:rPr>
        <w:t> </w:t>
      </w:r>
      <w:r>
        <w:rPr>
          <w:sz w:val="24"/>
        </w:rPr>
        <w:t>make</w:t>
      </w:r>
      <w:r>
        <w:rPr>
          <w:spacing w:val="-3"/>
          <w:sz w:val="24"/>
        </w:rPr>
        <w:t> </w:t>
      </w:r>
      <w:r>
        <w:rPr>
          <w:sz w:val="24"/>
        </w:rPr>
        <w:t>decisions</w:t>
      </w:r>
      <w:r>
        <w:rPr>
          <w:spacing w:val="-2"/>
          <w:sz w:val="24"/>
        </w:rPr>
        <w:t> </w:t>
      </w:r>
      <w:r>
        <w:rPr>
          <w:sz w:val="24"/>
        </w:rPr>
        <w:t>for</w:t>
      </w:r>
      <w:r>
        <w:rPr>
          <w:spacing w:val="-3"/>
          <w:sz w:val="24"/>
        </w:rPr>
        <w:t> </w:t>
      </w:r>
      <w:r>
        <w:rPr>
          <w:spacing w:val="-2"/>
          <w:sz w:val="24"/>
        </w:rPr>
        <w:t>themselves</w:t>
      </w:r>
    </w:p>
    <w:p>
      <w:pPr>
        <w:pStyle w:val="BodyText"/>
        <w:spacing w:before="18"/>
        <w:ind w:left="0" w:firstLine="0"/>
      </w:pPr>
    </w:p>
    <w:p>
      <w:pPr>
        <w:pStyle w:val="ListParagraph"/>
        <w:numPr>
          <w:ilvl w:val="0"/>
          <w:numId w:val="3"/>
        </w:numPr>
        <w:tabs>
          <w:tab w:pos="1812" w:val="left" w:leader="none"/>
        </w:tabs>
        <w:spacing w:line="283" w:lineRule="auto" w:before="0" w:after="0"/>
        <w:ind w:left="1812" w:right="846" w:hanging="425"/>
        <w:jc w:val="left"/>
        <w:rPr>
          <w:sz w:val="24"/>
        </w:rPr>
      </w:pPr>
      <w:r>
        <w:rPr>
          <w:sz w:val="24"/>
        </w:rPr>
        <w:t>Packages</w:t>
      </w:r>
      <w:r>
        <w:rPr>
          <w:spacing w:val="-3"/>
          <w:sz w:val="24"/>
        </w:rPr>
        <w:t> </w:t>
      </w:r>
      <w:r>
        <w:rPr>
          <w:sz w:val="24"/>
        </w:rPr>
        <w:t>of</w:t>
      </w:r>
      <w:r>
        <w:rPr>
          <w:spacing w:val="-3"/>
          <w:sz w:val="24"/>
        </w:rPr>
        <w:t> </w:t>
      </w:r>
      <w:r>
        <w:rPr>
          <w:sz w:val="24"/>
        </w:rPr>
        <w:t>provision</w:t>
      </w:r>
      <w:r>
        <w:rPr>
          <w:spacing w:val="-3"/>
          <w:sz w:val="24"/>
        </w:rPr>
        <w:t> </w:t>
      </w:r>
      <w:r>
        <w:rPr>
          <w:sz w:val="24"/>
        </w:rPr>
        <w:t>for</w:t>
      </w:r>
      <w:r>
        <w:rPr>
          <w:spacing w:val="-3"/>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with</w:t>
      </w:r>
      <w:r>
        <w:rPr>
          <w:spacing w:val="-4"/>
          <w:sz w:val="24"/>
        </w:rPr>
        <w:t> </w:t>
      </w:r>
      <w:r>
        <w:rPr>
          <w:sz w:val="24"/>
        </w:rPr>
        <w:t>EHC</w:t>
      </w:r>
      <w:r>
        <w:rPr>
          <w:spacing w:val="-4"/>
          <w:sz w:val="24"/>
        </w:rPr>
        <w:t> </w:t>
      </w:r>
      <w:r>
        <w:rPr>
          <w:sz w:val="24"/>
        </w:rPr>
        <w:t>plans across five days a week</w:t>
      </w:r>
    </w:p>
    <w:p>
      <w:pPr>
        <w:spacing w:after="0" w:line="283" w:lineRule="auto"/>
        <w:jc w:val="left"/>
        <w:rPr>
          <w:sz w:val="24"/>
        </w:rPr>
        <w:sectPr>
          <w:pgSz w:w="11910" w:h="16840"/>
          <w:pgMar w:header="0" w:footer="1055" w:top="1360" w:bottom="1240" w:left="620" w:right="1340"/>
        </w:sectPr>
      </w:pPr>
    </w:p>
    <w:p>
      <w:pPr>
        <w:pStyle w:val="ListParagraph"/>
        <w:numPr>
          <w:ilvl w:val="0"/>
          <w:numId w:val="3"/>
        </w:numPr>
        <w:tabs>
          <w:tab w:pos="1812" w:val="left" w:leader="none"/>
        </w:tabs>
        <w:spacing w:line="240" w:lineRule="auto" w:before="79" w:after="0"/>
        <w:ind w:left="1812" w:right="0" w:hanging="425"/>
        <w:jc w:val="left"/>
        <w:rPr>
          <w:sz w:val="24"/>
        </w:rPr>
      </w:pPr>
      <w:r>
        <w:rPr>
          <w:sz w:val="24"/>
        </w:rPr>
        <w:t>transition</w:t>
      </w:r>
      <w:r>
        <w:rPr>
          <w:spacing w:val="-4"/>
          <w:sz w:val="24"/>
        </w:rPr>
        <w:t> </w:t>
      </w:r>
      <w:r>
        <w:rPr>
          <w:sz w:val="24"/>
        </w:rPr>
        <w:t>to</w:t>
      </w:r>
      <w:r>
        <w:rPr>
          <w:spacing w:val="-3"/>
          <w:sz w:val="24"/>
        </w:rPr>
        <w:t> </w:t>
      </w:r>
      <w:r>
        <w:rPr>
          <w:sz w:val="24"/>
        </w:rPr>
        <w:t>higher</w:t>
      </w:r>
      <w:r>
        <w:rPr>
          <w:spacing w:val="-2"/>
          <w:sz w:val="24"/>
        </w:rPr>
        <w:t> education</w:t>
      </w:r>
    </w:p>
    <w:p>
      <w:pPr>
        <w:pStyle w:val="BodyText"/>
        <w:spacing w:before="16"/>
        <w:ind w:left="0" w:firstLine="0"/>
      </w:pPr>
    </w:p>
    <w:p>
      <w:pPr>
        <w:pStyle w:val="ListParagraph"/>
        <w:numPr>
          <w:ilvl w:val="0"/>
          <w:numId w:val="3"/>
        </w:numPr>
        <w:tabs>
          <w:tab w:pos="1812" w:val="left" w:leader="none"/>
        </w:tabs>
        <w:spacing w:line="240" w:lineRule="auto" w:before="1" w:after="0"/>
        <w:ind w:left="1812" w:right="0" w:hanging="425"/>
        <w:jc w:val="left"/>
        <w:rPr>
          <w:sz w:val="24"/>
        </w:rPr>
      </w:pPr>
      <w:r>
        <w:rPr>
          <w:sz w:val="24"/>
        </w:rPr>
        <w:t>young</w:t>
      </w:r>
      <w:r>
        <w:rPr>
          <w:spacing w:val="-4"/>
          <w:sz w:val="24"/>
        </w:rPr>
        <w:t> </w:t>
      </w:r>
      <w:r>
        <w:rPr>
          <w:sz w:val="24"/>
        </w:rPr>
        <w:t>people</w:t>
      </w:r>
      <w:r>
        <w:rPr>
          <w:spacing w:val="-4"/>
          <w:sz w:val="24"/>
        </w:rPr>
        <w:t> </w:t>
      </w:r>
      <w:r>
        <w:rPr>
          <w:sz w:val="24"/>
        </w:rPr>
        <w:t>aged</w:t>
      </w:r>
      <w:r>
        <w:rPr>
          <w:spacing w:val="-3"/>
          <w:sz w:val="24"/>
        </w:rPr>
        <w:t> </w:t>
      </w:r>
      <w:r>
        <w:rPr>
          <w:sz w:val="24"/>
        </w:rPr>
        <w:t>19-</w:t>
      </w:r>
      <w:r>
        <w:rPr>
          <w:spacing w:val="-5"/>
          <w:sz w:val="24"/>
        </w:rPr>
        <w:t>25</w:t>
      </w:r>
    </w:p>
    <w:p>
      <w:pPr>
        <w:pStyle w:val="BodyText"/>
        <w:spacing w:before="17"/>
        <w:ind w:left="0" w:firstLine="0"/>
      </w:pPr>
    </w:p>
    <w:p>
      <w:pPr>
        <w:pStyle w:val="ListParagraph"/>
        <w:numPr>
          <w:ilvl w:val="0"/>
          <w:numId w:val="3"/>
        </w:numPr>
        <w:tabs>
          <w:tab w:pos="1812" w:val="left" w:leader="none"/>
        </w:tabs>
        <w:spacing w:line="240" w:lineRule="auto" w:before="1" w:after="0"/>
        <w:ind w:left="1812" w:right="0" w:hanging="425"/>
        <w:jc w:val="left"/>
        <w:rPr>
          <w:sz w:val="24"/>
        </w:rPr>
      </w:pPr>
      <w:r>
        <w:rPr>
          <w:sz w:val="24"/>
        </w:rPr>
        <w:t>transition</w:t>
      </w:r>
      <w:r>
        <w:rPr>
          <w:spacing w:val="-3"/>
          <w:sz w:val="24"/>
        </w:rPr>
        <w:t> </w:t>
      </w:r>
      <w:r>
        <w:rPr>
          <w:sz w:val="24"/>
        </w:rPr>
        <w:t>to</w:t>
      </w:r>
      <w:r>
        <w:rPr>
          <w:spacing w:val="-3"/>
          <w:sz w:val="24"/>
        </w:rPr>
        <w:t> </w:t>
      </w:r>
      <w:r>
        <w:rPr>
          <w:sz w:val="24"/>
        </w:rPr>
        <w:t>adult</w:t>
      </w:r>
      <w:r>
        <w:rPr>
          <w:spacing w:val="-3"/>
          <w:sz w:val="24"/>
        </w:rPr>
        <w:t> </w:t>
      </w:r>
      <w:r>
        <w:rPr>
          <w:sz w:val="24"/>
        </w:rPr>
        <w:t>health</w:t>
      </w:r>
      <w:r>
        <w:rPr>
          <w:spacing w:val="-2"/>
          <w:sz w:val="24"/>
        </w:rPr>
        <w:t> services</w:t>
      </w:r>
    </w:p>
    <w:p>
      <w:pPr>
        <w:pStyle w:val="BodyText"/>
        <w:spacing w:before="16"/>
        <w:ind w:left="0" w:firstLine="0"/>
      </w:pPr>
    </w:p>
    <w:p>
      <w:pPr>
        <w:pStyle w:val="ListParagraph"/>
        <w:numPr>
          <w:ilvl w:val="0"/>
          <w:numId w:val="3"/>
        </w:numPr>
        <w:tabs>
          <w:tab w:pos="1812" w:val="left" w:leader="none"/>
        </w:tabs>
        <w:spacing w:line="240" w:lineRule="auto" w:before="0" w:after="0"/>
        <w:ind w:left="1812" w:right="0" w:hanging="425"/>
        <w:jc w:val="left"/>
        <w:rPr>
          <w:sz w:val="24"/>
        </w:rPr>
      </w:pPr>
      <w:r>
        <w:rPr>
          <w:sz w:val="24"/>
        </w:rPr>
        <w:t>transition</w:t>
      </w:r>
      <w:r>
        <w:rPr>
          <w:spacing w:val="-3"/>
          <w:sz w:val="24"/>
        </w:rPr>
        <w:t> </w:t>
      </w:r>
      <w:r>
        <w:rPr>
          <w:sz w:val="24"/>
        </w:rPr>
        <w:t>to</w:t>
      </w:r>
      <w:r>
        <w:rPr>
          <w:spacing w:val="-3"/>
          <w:sz w:val="24"/>
        </w:rPr>
        <w:t> </w:t>
      </w:r>
      <w:r>
        <w:rPr>
          <w:sz w:val="24"/>
        </w:rPr>
        <w:t>adult</w:t>
      </w:r>
      <w:r>
        <w:rPr>
          <w:spacing w:val="-2"/>
          <w:sz w:val="24"/>
        </w:rPr>
        <w:t> </w:t>
      </w:r>
      <w:r>
        <w:rPr>
          <w:sz w:val="24"/>
        </w:rPr>
        <w:t>social</w:t>
      </w:r>
      <w:r>
        <w:rPr>
          <w:spacing w:val="-2"/>
          <w:sz w:val="24"/>
        </w:rPr>
        <w:t> </w:t>
      </w:r>
      <w:r>
        <w:rPr>
          <w:spacing w:val="-4"/>
          <w:sz w:val="24"/>
        </w:rPr>
        <w:t>care</w:t>
      </w:r>
    </w:p>
    <w:p>
      <w:pPr>
        <w:pStyle w:val="BodyText"/>
        <w:spacing w:before="18"/>
        <w:ind w:left="0" w:firstLine="0"/>
      </w:pPr>
    </w:p>
    <w:p>
      <w:pPr>
        <w:pStyle w:val="ListParagraph"/>
        <w:numPr>
          <w:ilvl w:val="0"/>
          <w:numId w:val="3"/>
        </w:numPr>
        <w:tabs>
          <w:tab w:pos="1812" w:val="left" w:leader="none"/>
        </w:tabs>
        <w:spacing w:line="240" w:lineRule="auto" w:before="0" w:after="0"/>
        <w:ind w:left="1812" w:right="0" w:hanging="425"/>
        <w:jc w:val="left"/>
        <w:rPr>
          <w:sz w:val="24"/>
        </w:rPr>
      </w:pPr>
      <w:r>
        <w:rPr>
          <w:sz w:val="24"/>
        </w:rPr>
        <w:t>leaving</w:t>
      </w:r>
      <w:r>
        <w:rPr>
          <w:spacing w:val="-6"/>
          <w:sz w:val="24"/>
        </w:rPr>
        <w:t> </w:t>
      </w:r>
      <w:r>
        <w:rPr>
          <w:sz w:val="24"/>
        </w:rPr>
        <w:t>education</w:t>
      </w:r>
      <w:r>
        <w:rPr>
          <w:spacing w:val="-4"/>
          <w:sz w:val="24"/>
        </w:rPr>
        <w:t> </w:t>
      </w:r>
      <w:r>
        <w:rPr>
          <w:sz w:val="24"/>
        </w:rPr>
        <w:t>and</w:t>
      </w:r>
      <w:r>
        <w:rPr>
          <w:spacing w:val="-3"/>
          <w:sz w:val="24"/>
        </w:rPr>
        <w:t> </w:t>
      </w:r>
      <w:r>
        <w:rPr>
          <w:sz w:val="24"/>
        </w:rPr>
        <w:t>training</w:t>
      </w:r>
      <w:r>
        <w:rPr>
          <w:spacing w:val="-4"/>
          <w:sz w:val="24"/>
        </w:rPr>
        <w:t> </w:t>
      </w:r>
      <w:r>
        <w:rPr>
          <w:sz w:val="24"/>
        </w:rPr>
        <w:t>and</w:t>
      </w:r>
      <w:r>
        <w:rPr>
          <w:spacing w:val="-3"/>
          <w:sz w:val="24"/>
        </w:rPr>
        <w:t> </w:t>
      </w:r>
      <w:r>
        <w:rPr>
          <w:sz w:val="24"/>
        </w:rPr>
        <w:t>progressing</w:t>
      </w:r>
      <w:r>
        <w:rPr>
          <w:spacing w:val="-4"/>
          <w:sz w:val="24"/>
        </w:rPr>
        <w:t> </w:t>
      </w:r>
      <w:r>
        <w:rPr>
          <w:sz w:val="24"/>
        </w:rPr>
        <w:t>into</w:t>
      </w:r>
      <w:r>
        <w:rPr>
          <w:spacing w:val="-3"/>
          <w:sz w:val="24"/>
        </w:rPr>
        <w:t> </w:t>
      </w:r>
      <w:r>
        <w:rPr>
          <w:spacing w:val="-2"/>
          <w:sz w:val="24"/>
        </w:rPr>
        <w:t>employment</w:t>
      </w:r>
    </w:p>
    <w:p>
      <w:pPr>
        <w:pStyle w:val="BodyText"/>
        <w:spacing w:before="18"/>
        <w:ind w:left="0" w:firstLine="0"/>
      </w:pPr>
    </w:p>
    <w:p>
      <w:pPr>
        <w:pStyle w:val="Heading2"/>
        <w:spacing w:before="0"/>
      </w:pPr>
      <w:r>
        <w:rPr>
          <w:color w:val="1F497D"/>
        </w:rPr>
        <w:t>Relevant</w:t>
      </w:r>
      <w:r>
        <w:rPr>
          <w:color w:val="1F497D"/>
          <w:spacing w:val="-5"/>
        </w:rPr>
        <w:t> </w:t>
      </w:r>
      <w:r>
        <w:rPr>
          <w:color w:val="1F497D"/>
          <w:spacing w:val="-2"/>
        </w:rPr>
        <w:t>legislation</w:t>
      </w:r>
    </w:p>
    <w:p>
      <w:pPr>
        <w:pStyle w:val="Heading3"/>
      </w:pPr>
      <w:r>
        <w:rPr>
          <w:color w:val="1F497D"/>
          <w:spacing w:val="-2"/>
        </w:rPr>
        <w:t>Primary</w:t>
      </w:r>
    </w:p>
    <w:p>
      <w:pPr>
        <w:pStyle w:val="BodyText"/>
        <w:spacing w:line="288" w:lineRule="auto" w:before="166"/>
        <w:ind w:right="176" w:firstLine="0"/>
      </w:pPr>
      <w:r>
        <w:rPr/>
        <w:t>This chapter cross-references a wide range of duties under the Children and Families</w:t>
      </w:r>
      <w:r>
        <w:rPr>
          <w:spacing w:val="-3"/>
        </w:rPr>
        <w:t> </w:t>
      </w:r>
      <w:r>
        <w:rPr/>
        <w:t>Act</w:t>
      </w:r>
      <w:r>
        <w:rPr>
          <w:spacing w:val="-2"/>
        </w:rPr>
        <w:t> </w:t>
      </w:r>
      <w:r>
        <w:rPr/>
        <w:t>2014</w:t>
      </w:r>
      <w:r>
        <w:rPr>
          <w:spacing w:val="-3"/>
        </w:rPr>
        <w:t> </w:t>
      </w:r>
      <w:r>
        <w:rPr/>
        <w:t>and</w:t>
      </w:r>
      <w:r>
        <w:rPr>
          <w:spacing w:val="-3"/>
        </w:rPr>
        <w:t> </w:t>
      </w:r>
      <w:r>
        <w:rPr/>
        <w:t>regulations.</w:t>
      </w:r>
      <w:r>
        <w:rPr>
          <w:spacing w:val="-2"/>
        </w:rPr>
        <w:t> </w:t>
      </w:r>
      <w:r>
        <w:rPr/>
        <w:t>Some,</w:t>
      </w:r>
      <w:r>
        <w:rPr>
          <w:spacing w:val="-4"/>
        </w:rPr>
        <w:t> </w:t>
      </w:r>
      <w:r>
        <w:rPr/>
        <w:t>but</w:t>
      </w:r>
      <w:r>
        <w:rPr>
          <w:spacing w:val="-2"/>
        </w:rPr>
        <w:t> </w:t>
      </w:r>
      <w:r>
        <w:rPr/>
        <w:t>not</w:t>
      </w:r>
      <w:r>
        <w:rPr>
          <w:spacing w:val="-2"/>
        </w:rPr>
        <w:t> </w:t>
      </w:r>
      <w:r>
        <w:rPr/>
        <w:t>all,</w:t>
      </w:r>
      <w:r>
        <w:rPr>
          <w:spacing w:val="-4"/>
        </w:rPr>
        <w:t> </w:t>
      </w:r>
      <w:r>
        <w:rPr/>
        <w:t>of</w:t>
      </w:r>
      <w:r>
        <w:rPr>
          <w:spacing w:val="-2"/>
        </w:rPr>
        <w:t> </w:t>
      </w:r>
      <w:r>
        <w:rPr/>
        <w:t>the</w:t>
      </w:r>
      <w:r>
        <w:rPr>
          <w:spacing w:val="-3"/>
        </w:rPr>
        <w:t> </w:t>
      </w:r>
      <w:r>
        <w:rPr/>
        <w:t>main</w:t>
      </w:r>
      <w:r>
        <w:rPr>
          <w:spacing w:val="-4"/>
        </w:rPr>
        <w:t> </w:t>
      </w:r>
      <w:r>
        <w:rPr/>
        <w:t>duties</w:t>
      </w:r>
      <w:r>
        <w:rPr>
          <w:spacing w:val="-3"/>
        </w:rPr>
        <w:t> </w:t>
      </w:r>
      <w:r>
        <w:rPr/>
        <w:t>are</w:t>
      </w:r>
      <w:r>
        <w:rPr>
          <w:spacing w:val="-4"/>
        </w:rPr>
        <w:t> </w:t>
      </w:r>
      <w:r>
        <w:rPr/>
        <w:t>as </w:t>
      </w:r>
      <w:r>
        <w:rPr>
          <w:spacing w:val="-2"/>
        </w:rPr>
        <w:t>follows:</w:t>
      </w:r>
    </w:p>
    <w:p>
      <w:pPr>
        <w:pStyle w:val="ListParagraph"/>
        <w:numPr>
          <w:ilvl w:val="0"/>
          <w:numId w:val="3"/>
        </w:numPr>
        <w:tabs>
          <w:tab w:pos="1812" w:val="left" w:leader="none"/>
        </w:tabs>
        <w:spacing w:line="283" w:lineRule="auto" w:before="241" w:after="0"/>
        <w:ind w:left="1812" w:right="728" w:hanging="425"/>
        <w:jc w:val="left"/>
        <w:rPr>
          <w:sz w:val="24"/>
        </w:rPr>
      </w:pPr>
      <w:r>
        <w:rPr>
          <w:sz w:val="24"/>
        </w:rPr>
        <w:t>Local</w:t>
      </w:r>
      <w:r>
        <w:rPr>
          <w:spacing w:val="-5"/>
          <w:sz w:val="24"/>
        </w:rPr>
        <w:t> </w:t>
      </w:r>
      <w:r>
        <w:rPr>
          <w:sz w:val="24"/>
        </w:rPr>
        <w:t>authority</w:t>
      </w:r>
      <w:r>
        <w:rPr>
          <w:spacing w:val="-5"/>
          <w:sz w:val="24"/>
        </w:rPr>
        <w:t> </w:t>
      </w:r>
      <w:r>
        <w:rPr>
          <w:sz w:val="24"/>
        </w:rPr>
        <w:t>functions:</w:t>
      </w:r>
      <w:r>
        <w:rPr>
          <w:spacing w:val="-4"/>
          <w:sz w:val="24"/>
        </w:rPr>
        <w:t> </w:t>
      </w:r>
      <w:r>
        <w:rPr>
          <w:sz w:val="24"/>
        </w:rPr>
        <w:t>supporting</w:t>
      </w:r>
      <w:r>
        <w:rPr>
          <w:spacing w:val="-5"/>
          <w:sz w:val="24"/>
        </w:rPr>
        <w:t> </w:t>
      </w:r>
      <w:r>
        <w:rPr>
          <w:sz w:val="24"/>
        </w:rPr>
        <w:t>and</w:t>
      </w:r>
      <w:r>
        <w:rPr>
          <w:spacing w:val="-5"/>
          <w:sz w:val="24"/>
        </w:rPr>
        <w:t> </w:t>
      </w:r>
      <w:r>
        <w:rPr>
          <w:sz w:val="24"/>
        </w:rPr>
        <w:t>involving</w:t>
      </w:r>
      <w:r>
        <w:rPr>
          <w:spacing w:val="-5"/>
          <w:sz w:val="24"/>
        </w:rPr>
        <w:t> </w:t>
      </w:r>
      <w:r>
        <w:rPr>
          <w:sz w:val="24"/>
        </w:rPr>
        <w:t>children</w:t>
      </w:r>
      <w:r>
        <w:rPr>
          <w:spacing w:val="-5"/>
          <w:sz w:val="24"/>
        </w:rPr>
        <w:t> </w:t>
      </w:r>
      <w:r>
        <w:rPr>
          <w:sz w:val="24"/>
        </w:rPr>
        <w:t>and</w:t>
      </w:r>
      <w:r>
        <w:rPr>
          <w:spacing w:val="-5"/>
          <w:sz w:val="24"/>
        </w:rPr>
        <w:t> </w:t>
      </w:r>
      <w:r>
        <w:rPr>
          <w:sz w:val="24"/>
        </w:rPr>
        <w:t>young people, Section 19</w:t>
      </w:r>
    </w:p>
    <w:p>
      <w:pPr>
        <w:pStyle w:val="ListParagraph"/>
        <w:numPr>
          <w:ilvl w:val="0"/>
          <w:numId w:val="3"/>
        </w:numPr>
        <w:tabs>
          <w:tab w:pos="1812" w:val="left" w:leader="none"/>
        </w:tabs>
        <w:spacing w:line="240" w:lineRule="auto" w:before="245" w:after="0"/>
        <w:ind w:left="1812" w:right="0" w:hanging="425"/>
        <w:jc w:val="left"/>
        <w:rPr>
          <w:sz w:val="24"/>
        </w:rPr>
      </w:pPr>
      <w:r>
        <w:rPr>
          <w:sz w:val="24"/>
        </w:rPr>
        <w:t>Joint</w:t>
      </w:r>
      <w:r>
        <w:rPr>
          <w:spacing w:val="-5"/>
          <w:sz w:val="24"/>
        </w:rPr>
        <w:t> </w:t>
      </w:r>
      <w:r>
        <w:rPr>
          <w:sz w:val="24"/>
        </w:rPr>
        <w:t>commissioning</w:t>
      </w:r>
      <w:r>
        <w:rPr>
          <w:spacing w:val="-5"/>
          <w:sz w:val="24"/>
        </w:rPr>
        <w:t> </w:t>
      </w:r>
      <w:r>
        <w:rPr>
          <w:sz w:val="24"/>
        </w:rPr>
        <w:t>arrangements:</w:t>
      </w:r>
      <w:r>
        <w:rPr>
          <w:spacing w:val="-5"/>
          <w:sz w:val="24"/>
        </w:rPr>
        <w:t> </w:t>
      </w:r>
      <w:r>
        <w:rPr>
          <w:sz w:val="24"/>
        </w:rPr>
        <w:t>Section</w:t>
      </w:r>
      <w:r>
        <w:rPr>
          <w:spacing w:val="-4"/>
          <w:sz w:val="24"/>
        </w:rPr>
        <w:t> </w:t>
      </w:r>
      <w:r>
        <w:rPr>
          <w:spacing w:val="-5"/>
          <w:sz w:val="24"/>
        </w:rPr>
        <w:t>26</w:t>
      </w:r>
    </w:p>
    <w:p>
      <w:pPr>
        <w:pStyle w:val="BodyText"/>
        <w:spacing w:before="18"/>
        <w:ind w:left="0" w:firstLine="0"/>
      </w:pPr>
    </w:p>
    <w:p>
      <w:pPr>
        <w:pStyle w:val="ListParagraph"/>
        <w:numPr>
          <w:ilvl w:val="0"/>
          <w:numId w:val="3"/>
        </w:numPr>
        <w:tabs>
          <w:tab w:pos="1812" w:val="left" w:leader="none"/>
        </w:tabs>
        <w:spacing w:line="240" w:lineRule="auto" w:before="0" w:after="0"/>
        <w:ind w:left="1812" w:right="0" w:hanging="425"/>
        <w:jc w:val="left"/>
        <w:rPr>
          <w:sz w:val="24"/>
        </w:rPr>
      </w:pPr>
      <w:r>
        <w:rPr>
          <w:sz w:val="24"/>
        </w:rPr>
        <w:t>Duty</w:t>
      </w:r>
      <w:r>
        <w:rPr>
          <w:spacing w:val="-3"/>
          <w:sz w:val="24"/>
        </w:rPr>
        <w:t> </w:t>
      </w:r>
      <w:r>
        <w:rPr>
          <w:sz w:val="24"/>
        </w:rPr>
        <w:t>to</w:t>
      </w:r>
      <w:r>
        <w:rPr>
          <w:spacing w:val="-3"/>
          <w:sz w:val="24"/>
        </w:rPr>
        <w:t> </w:t>
      </w:r>
      <w:r>
        <w:rPr>
          <w:sz w:val="24"/>
        </w:rPr>
        <w:t>keep</w:t>
      </w:r>
      <w:r>
        <w:rPr>
          <w:spacing w:val="-3"/>
          <w:sz w:val="24"/>
        </w:rPr>
        <w:t> </w:t>
      </w:r>
      <w:r>
        <w:rPr>
          <w:sz w:val="24"/>
        </w:rPr>
        <w:t>education</w:t>
      </w:r>
      <w:r>
        <w:rPr>
          <w:spacing w:val="-3"/>
          <w:sz w:val="24"/>
        </w:rPr>
        <w:t> </w:t>
      </w:r>
      <w:r>
        <w:rPr>
          <w:sz w:val="24"/>
        </w:rPr>
        <w:t>and</w:t>
      </w:r>
      <w:r>
        <w:rPr>
          <w:spacing w:val="-3"/>
          <w:sz w:val="24"/>
        </w:rPr>
        <w:t> </w:t>
      </w:r>
      <w:r>
        <w:rPr>
          <w:sz w:val="24"/>
        </w:rPr>
        <w:t>care</w:t>
      </w:r>
      <w:r>
        <w:rPr>
          <w:spacing w:val="-3"/>
          <w:sz w:val="24"/>
        </w:rPr>
        <w:t> </w:t>
      </w:r>
      <w:r>
        <w:rPr>
          <w:sz w:val="24"/>
        </w:rPr>
        <w:t>provision</w:t>
      </w:r>
      <w:r>
        <w:rPr>
          <w:spacing w:val="-3"/>
          <w:sz w:val="24"/>
        </w:rPr>
        <w:t> </w:t>
      </w:r>
      <w:r>
        <w:rPr>
          <w:sz w:val="24"/>
        </w:rPr>
        <w:t>under</w:t>
      </w:r>
      <w:r>
        <w:rPr>
          <w:spacing w:val="-2"/>
          <w:sz w:val="24"/>
        </w:rPr>
        <w:t> </w:t>
      </w:r>
      <w:r>
        <w:rPr>
          <w:sz w:val="24"/>
        </w:rPr>
        <w:t>review:</w:t>
      </w:r>
      <w:r>
        <w:rPr>
          <w:spacing w:val="-2"/>
          <w:sz w:val="24"/>
        </w:rPr>
        <w:t> </w:t>
      </w:r>
      <w:r>
        <w:rPr>
          <w:sz w:val="24"/>
        </w:rPr>
        <w:t>Section</w:t>
      </w:r>
      <w:r>
        <w:rPr>
          <w:spacing w:val="-2"/>
          <w:sz w:val="24"/>
        </w:rPr>
        <w:t> </w:t>
      </w:r>
      <w:r>
        <w:rPr>
          <w:spacing w:val="-5"/>
          <w:sz w:val="24"/>
        </w:rPr>
        <w:t>27</w:t>
      </w:r>
    </w:p>
    <w:p>
      <w:pPr>
        <w:pStyle w:val="BodyText"/>
        <w:spacing w:before="17"/>
        <w:ind w:left="0" w:firstLine="0"/>
      </w:pPr>
    </w:p>
    <w:p>
      <w:pPr>
        <w:pStyle w:val="ListParagraph"/>
        <w:numPr>
          <w:ilvl w:val="0"/>
          <w:numId w:val="3"/>
        </w:numPr>
        <w:tabs>
          <w:tab w:pos="1812" w:val="left" w:leader="none"/>
        </w:tabs>
        <w:spacing w:line="240" w:lineRule="auto" w:before="0" w:after="0"/>
        <w:ind w:left="1812" w:right="0" w:hanging="425"/>
        <w:jc w:val="left"/>
        <w:rPr>
          <w:sz w:val="24"/>
        </w:rPr>
      </w:pPr>
      <w:r>
        <w:rPr>
          <w:sz w:val="24"/>
        </w:rPr>
        <w:t>Co-operating</w:t>
      </w:r>
      <w:r>
        <w:rPr>
          <w:spacing w:val="-7"/>
          <w:sz w:val="24"/>
        </w:rPr>
        <w:t> </w:t>
      </w:r>
      <w:r>
        <w:rPr>
          <w:sz w:val="24"/>
        </w:rPr>
        <w:t>generally:</w:t>
      </w:r>
      <w:r>
        <w:rPr>
          <w:spacing w:val="-4"/>
          <w:sz w:val="24"/>
        </w:rPr>
        <w:t> </w:t>
      </w:r>
      <w:r>
        <w:rPr>
          <w:sz w:val="24"/>
        </w:rPr>
        <w:t>local</w:t>
      </w:r>
      <w:r>
        <w:rPr>
          <w:spacing w:val="-5"/>
          <w:sz w:val="24"/>
        </w:rPr>
        <w:t> </w:t>
      </w:r>
      <w:r>
        <w:rPr>
          <w:sz w:val="24"/>
        </w:rPr>
        <w:t>authority</w:t>
      </w:r>
      <w:r>
        <w:rPr>
          <w:spacing w:val="-5"/>
          <w:sz w:val="24"/>
        </w:rPr>
        <w:t> </w:t>
      </w:r>
      <w:r>
        <w:rPr>
          <w:sz w:val="24"/>
        </w:rPr>
        <w:t>functions:</w:t>
      </w:r>
      <w:r>
        <w:rPr>
          <w:spacing w:val="-5"/>
          <w:sz w:val="24"/>
        </w:rPr>
        <w:t> </w:t>
      </w:r>
      <w:r>
        <w:rPr>
          <w:sz w:val="24"/>
        </w:rPr>
        <w:t>Section</w:t>
      </w:r>
      <w:r>
        <w:rPr>
          <w:spacing w:val="-4"/>
          <w:sz w:val="24"/>
        </w:rPr>
        <w:t> </w:t>
      </w:r>
      <w:r>
        <w:rPr>
          <w:spacing w:val="-5"/>
          <w:sz w:val="24"/>
        </w:rPr>
        <w:t>28</w:t>
      </w:r>
    </w:p>
    <w:p>
      <w:pPr>
        <w:pStyle w:val="BodyText"/>
        <w:spacing w:before="18"/>
        <w:ind w:left="0" w:firstLine="0"/>
      </w:pPr>
    </w:p>
    <w:p>
      <w:pPr>
        <w:pStyle w:val="ListParagraph"/>
        <w:numPr>
          <w:ilvl w:val="0"/>
          <w:numId w:val="3"/>
        </w:numPr>
        <w:tabs>
          <w:tab w:pos="1812" w:val="left" w:leader="none"/>
        </w:tabs>
        <w:spacing w:line="240" w:lineRule="auto" w:before="0" w:after="0"/>
        <w:ind w:left="1812" w:right="0" w:hanging="425"/>
        <w:jc w:val="left"/>
        <w:rPr>
          <w:sz w:val="24"/>
        </w:rPr>
      </w:pPr>
      <w:r>
        <w:rPr>
          <w:sz w:val="24"/>
        </w:rPr>
        <w:t>Co-operating</w:t>
      </w:r>
      <w:r>
        <w:rPr>
          <w:spacing w:val="-7"/>
          <w:sz w:val="24"/>
        </w:rPr>
        <w:t> </w:t>
      </w:r>
      <w:r>
        <w:rPr>
          <w:sz w:val="24"/>
        </w:rPr>
        <w:t>generally:</w:t>
      </w:r>
      <w:r>
        <w:rPr>
          <w:spacing w:val="-5"/>
          <w:sz w:val="24"/>
        </w:rPr>
        <w:t> </w:t>
      </w:r>
      <w:r>
        <w:rPr>
          <w:sz w:val="24"/>
        </w:rPr>
        <w:t>governing</w:t>
      </w:r>
      <w:r>
        <w:rPr>
          <w:spacing w:val="-5"/>
          <w:sz w:val="24"/>
        </w:rPr>
        <w:t> </w:t>
      </w:r>
      <w:r>
        <w:rPr>
          <w:sz w:val="24"/>
        </w:rPr>
        <w:t>body</w:t>
      </w:r>
      <w:r>
        <w:rPr>
          <w:spacing w:val="-5"/>
          <w:sz w:val="24"/>
        </w:rPr>
        <w:t> </w:t>
      </w:r>
      <w:r>
        <w:rPr>
          <w:sz w:val="24"/>
        </w:rPr>
        <w:t>functions:</w:t>
      </w:r>
      <w:r>
        <w:rPr>
          <w:spacing w:val="-5"/>
          <w:sz w:val="24"/>
        </w:rPr>
        <w:t> </w:t>
      </w:r>
      <w:r>
        <w:rPr>
          <w:sz w:val="24"/>
        </w:rPr>
        <w:t>Section</w:t>
      </w:r>
      <w:r>
        <w:rPr>
          <w:spacing w:val="-4"/>
          <w:sz w:val="24"/>
        </w:rPr>
        <w:t> </w:t>
      </w:r>
      <w:r>
        <w:rPr>
          <w:spacing w:val="-5"/>
          <w:sz w:val="24"/>
        </w:rPr>
        <w:t>29</w:t>
      </w:r>
    </w:p>
    <w:p>
      <w:pPr>
        <w:pStyle w:val="BodyText"/>
        <w:spacing w:before="17"/>
        <w:ind w:left="0" w:firstLine="0"/>
      </w:pPr>
    </w:p>
    <w:p>
      <w:pPr>
        <w:pStyle w:val="ListParagraph"/>
        <w:numPr>
          <w:ilvl w:val="0"/>
          <w:numId w:val="3"/>
        </w:numPr>
        <w:tabs>
          <w:tab w:pos="1812" w:val="left" w:leader="none"/>
        </w:tabs>
        <w:spacing w:line="240" w:lineRule="auto" w:before="0" w:after="0"/>
        <w:ind w:left="1812" w:right="0" w:hanging="425"/>
        <w:jc w:val="left"/>
        <w:rPr>
          <w:sz w:val="24"/>
        </w:rPr>
      </w:pPr>
      <w:r>
        <w:rPr>
          <w:sz w:val="24"/>
        </w:rPr>
        <w:t>Local</w:t>
      </w:r>
      <w:r>
        <w:rPr>
          <w:spacing w:val="-4"/>
          <w:sz w:val="24"/>
        </w:rPr>
        <w:t> </w:t>
      </w:r>
      <w:r>
        <w:rPr>
          <w:sz w:val="24"/>
        </w:rPr>
        <w:t>offer:</w:t>
      </w:r>
      <w:r>
        <w:rPr>
          <w:spacing w:val="-3"/>
          <w:sz w:val="24"/>
        </w:rPr>
        <w:t> </w:t>
      </w:r>
      <w:r>
        <w:rPr>
          <w:sz w:val="24"/>
        </w:rPr>
        <w:t>Section</w:t>
      </w:r>
      <w:r>
        <w:rPr>
          <w:spacing w:val="-3"/>
          <w:sz w:val="24"/>
        </w:rPr>
        <w:t> </w:t>
      </w:r>
      <w:r>
        <w:rPr>
          <w:spacing w:val="-5"/>
          <w:sz w:val="24"/>
        </w:rPr>
        <w:t>30</w:t>
      </w:r>
    </w:p>
    <w:p>
      <w:pPr>
        <w:pStyle w:val="BodyText"/>
        <w:spacing w:before="18"/>
        <w:ind w:left="0" w:firstLine="0"/>
      </w:pPr>
    </w:p>
    <w:p>
      <w:pPr>
        <w:pStyle w:val="ListParagraph"/>
        <w:numPr>
          <w:ilvl w:val="0"/>
          <w:numId w:val="3"/>
        </w:numPr>
        <w:tabs>
          <w:tab w:pos="1812" w:val="left" w:leader="none"/>
        </w:tabs>
        <w:spacing w:line="240" w:lineRule="auto" w:before="0" w:after="0"/>
        <w:ind w:left="1812" w:right="0" w:hanging="425"/>
        <w:jc w:val="left"/>
        <w:rPr>
          <w:sz w:val="24"/>
        </w:rPr>
      </w:pPr>
      <w:r>
        <w:rPr>
          <w:sz w:val="24"/>
        </w:rPr>
        <w:t>Advice</w:t>
      </w:r>
      <w:r>
        <w:rPr>
          <w:spacing w:val="-4"/>
          <w:sz w:val="24"/>
        </w:rPr>
        <w:t> </w:t>
      </w:r>
      <w:r>
        <w:rPr>
          <w:sz w:val="24"/>
        </w:rPr>
        <w:t>and</w:t>
      </w:r>
      <w:r>
        <w:rPr>
          <w:spacing w:val="-3"/>
          <w:sz w:val="24"/>
        </w:rPr>
        <w:t> </w:t>
      </w:r>
      <w:r>
        <w:rPr>
          <w:sz w:val="24"/>
        </w:rPr>
        <w:t>information:</w:t>
      </w:r>
      <w:r>
        <w:rPr>
          <w:spacing w:val="-4"/>
          <w:sz w:val="24"/>
        </w:rPr>
        <w:t> </w:t>
      </w:r>
      <w:r>
        <w:rPr>
          <w:sz w:val="24"/>
        </w:rPr>
        <w:t>Section</w:t>
      </w:r>
      <w:r>
        <w:rPr>
          <w:spacing w:val="-3"/>
          <w:sz w:val="24"/>
        </w:rPr>
        <w:t> </w:t>
      </w:r>
      <w:r>
        <w:rPr>
          <w:spacing w:val="-5"/>
          <w:sz w:val="24"/>
        </w:rPr>
        <w:t>32</w:t>
      </w:r>
    </w:p>
    <w:p>
      <w:pPr>
        <w:pStyle w:val="BodyText"/>
        <w:spacing w:before="16"/>
        <w:ind w:left="0" w:firstLine="0"/>
      </w:pPr>
    </w:p>
    <w:p>
      <w:pPr>
        <w:pStyle w:val="ListParagraph"/>
        <w:numPr>
          <w:ilvl w:val="0"/>
          <w:numId w:val="3"/>
        </w:numPr>
        <w:tabs>
          <w:tab w:pos="1812" w:val="left" w:leader="none"/>
        </w:tabs>
        <w:spacing w:line="240" w:lineRule="auto" w:before="1" w:after="0"/>
        <w:ind w:left="1812" w:right="0" w:hanging="425"/>
        <w:jc w:val="left"/>
        <w:rPr>
          <w:sz w:val="24"/>
        </w:rPr>
      </w:pPr>
      <w:r>
        <w:rPr>
          <w:sz w:val="24"/>
        </w:rPr>
        <w:t>Assessment</w:t>
      </w:r>
      <w:r>
        <w:rPr>
          <w:spacing w:val="-5"/>
          <w:sz w:val="24"/>
        </w:rPr>
        <w:t> </w:t>
      </w:r>
      <w:r>
        <w:rPr>
          <w:sz w:val="24"/>
        </w:rPr>
        <w:t>of</w:t>
      </w:r>
      <w:r>
        <w:rPr>
          <w:spacing w:val="-2"/>
          <w:sz w:val="24"/>
        </w:rPr>
        <w:t> </w:t>
      </w:r>
      <w:r>
        <w:rPr>
          <w:sz w:val="24"/>
        </w:rPr>
        <w:t>education,</w:t>
      </w:r>
      <w:r>
        <w:rPr>
          <w:spacing w:val="-3"/>
          <w:sz w:val="24"/>
        </w:rPr>
        <w:t> </w:t>
      </w:r>
      <w:r>
        <w:rPr>
          <w:sz w:val="24"/>
        </w:rPr>
        <w:t>health</w:t>
      </w:r>
      <w:r>
        <w:rPr>
          <w:spacing w:val="-3"/>
          <w:sz w:val="24"/>
        </w:rPr>
        <w:t> </w:t>
      </w:r>
      <w:r>
        <w:rPr>
          <w:sz w:val="24"/>
        </w:rPr>
        <w:t>and</w:t>
      </w:r>
      <w:r>
        <w:rPr>
          <w:spacing w:val="-3"/>
          <w:sz w:val="24"/>
        </w:rPr>
        <w:t> </w:t>
      </w:r>
      <w:r>
        <w:rPr>
          <w:sz w:val="24"/>
        </w:rPr>
        <w:t>care</w:t>
      </w:r>
      <w:r>
        <w:rPr>
          <w:spacing w:val="-4"/>
          <w:sz w:val="24"/>
        </w:rPr>
        <w:t> </w:t>
      </w:r>
      <w:r>
        <w:rPr>
          <w:sz w:val="24"/>
        </w:rPr>
        <w:t>needs:</w:t>
      </w:r>
      <w:r>
        <w:rPr>
          <w:spacing w:val="-3"/>
          <w:sz w:val="24"/>
        </w:rPr>
        <w:t> </w:t>
      </w:r>
      <w:r>
        <w:rPr>
          <w:sz w:val="24"/>
        </w:rPr>
        <w:t>Section</w:t>
      </w:r>
      <w:r>
        <w:rPr>
          <w:spacing w:val="-3"/>
          <w:sz w:val="24"/>
        </w:rPr>
        <w:t> </w:t>
      </w:r>
      <w:r>
        <w:rPr>
          <w:spacing w:val="-5"/>
          <w:sz w:val="24"/>
        </w:rPr>
        <w:t>36</w:t>
      </w:r>
    </w:p>
    <w:p>
      <w:pPr>
        <w:pStyle w:val="BodyText"/>
        <w:spacing w:before="17"/>
        <w:ind w:left="0" w:firstLine="0"/>
      </w:pPr>
    </w:p>
    <w:p>
      <w:pPr>
        <w:pStyle w:val="ListParagraph"/>
        <w:numPr>
          <w:ilvl w:val="0"/>
          <w:numId w:val="3"/>
        </w:numPr>
        <w:tabs>
          <w:tab w:pos="1812" w:val="left" w:leader="none"/>
        </w:tabs>
        <w:spacing w:line="240" w:lineRule="auto" w:before="1" w:after="0"/>
        <w:ind w:left="1812" w:right="0" w:hanging="425"/>
        <w:jc w:val="left"/>
        <w:rPr>
          <w:sz w:val="24"/>
        </w:rPr>
      </w:pPr>
      <w:r>
        <w:rPr>
          <w:sz w:val="24"/>
        </w:rPr>
        <w:t>Preparation</w:t>
      </w:r>
      <w:r>
        <w:rPr>
          <w:spacing w:val="-5"/>
          <w:sz w:val="24"/>
        </w:rPr>
        <w:t> </w:t>
      </w:r>
      <w:r>
        <w:rPr>
          <w:sz w:val="24"/>
        </w:rPr>
        <w:t>of</w:t>
      </w:r>
      <w:r>
        <w:rPr>
          <w:spacing w:val="-3"/>
          <w:sz w:val="24"/>
        </w:rPr>
        <w:t> </w:t>
      </w:r>
      <w:r>
        <w:rPr>
          <w:sz w:val="24"/>
        </w:rPr>
        <w:t>EHC</w:t>
      </w:r>
      <w:r>
        <w:rPr>
          <w:spacing w:val="-3"/>
          <w:sz w:val="24"/>
        </w:rPr>
        <w:t> </w:t>
      </w:r>
      <w:r>
        <w:rPr>
          <w:sz w:val="24"/>
        </w:rPr>
        <w:t>plans:</w:t>
      </w:r>
      <w:r>
        <w:rPr>
          <w:spacing w:val="-2"/>
          <w:sz w:val="24"/>
        </w:rPr>
        <w:t> </w:t>
      </w:r>
      <w:r>
        <w:rPr>
          <w:sz w:val="24"/>
        </w:rPr>
        <w:t>draft</w:t>
      </w:r>
      <w:r>
        <w:rPr>
          <w:spacing w:val="-4"/>
          <w:sz w:val="24"/>
        </w:rPr>
        <w:t> </w:t>
      </w:r>
      <w:r>
        <w:rPr>
          <w:sz w:val="24"/>
        </w:rPr>
        <w:t>plan:</w:t>
      </w:r>
      <w:r>
        <w:rPr>
          <w:spacing w:val="-2"/>
          <w:sz w:val="24"/>
        </w:rPr>
        <w:t> </w:t>
      </w:r>
      <w:r>
        <w:rPr>
          <w:sz w:val="24"/>
        </w:rPr>
        <w:t>Section</w:t>
      </w:r>
      <w:r>
        <w:rPr>
          <w:spacing w:val="-3"/>
          <w:sz w:val="24"/>
        </w:rPr>
        <w:t> </w:t>
      </w:r>
      <w:r>
        <w:rPr>
          <w:spacing w:val="-5"/>
          <w:sz w:val="24"/>
        </w:rPr>
        <w:t>38</w:t>
      </w:r>
    </w:p>
    <w:p>
      <w:pPr>
        <w:pStyle w:val="BodyText"/>
        <w:spacing w:before="16"/>
        <w:ind w:left="0" w:firstLine="0"/>
      </w:pPr>
    </w:p>
    <w:p>
      <w:pPr>
        <w:pStyle w:val="ListParagraph"/>
        <w:numPr>
          <w:ilvl w:val="0"/>
          <w:numId w:val="3"/>
        </w:numPr>
        <w:tabs>
          <w:tab w:pos="1812" w:val="left" w:leader="none"/>
        </w:tabs>
        <w:spacing w:line="240" w:lineRule="auto" w:before="0" w:after="0"/>
        <w:ind w:left="1812" w:right="0" w:hanging="425"/>
        <w:jc w:val="left"/>
        <w:rPr>
          <w:sz w:val="24"/>
        </w:rPr>
      </w:pPr>
      <w:r>
        <w:rPr>
          <w:sz w:val="24"/>
        </w:rPr>
        <w:t>Personal</w:t>
      </w:r>
      <w:r>
        <w:rPr>
          <w:spacing w:val="-4"/>
          <w:sz w:val="24"/>
        </w:rPr>
        <w:t> </w:t>
      </w:r>
      <w:r>
        <w:rPr>
          <w:sz w:val="24"/>
        </w:rPr>
        <w:t>Budgets</w:t>
      </w:r>
      <w:r>
        <w:rPr>
          <w:spacing w:val="-4"/>
          <w:sz w:val="24"/>
        </w:rPr>
        <w:t> </w:t>
      </w:r>
      <w:r>
        <w:rPr>
          <w:sz w:val="24"/>
        </w:rPr>
        <w:t>and</w:t>
      </w:r>
      <w:r>
        <w:rPr>
          <w:spacing w:val="-3"/>
          <w:sz w:val="24"/>
        </w:rPr>
        <w:t> </w:t>
      </w:r>
      <w:r>
        <w:rPr>
          <w:sz w:val="24"/>
        </w:rPr>
        <w:t>direct</w:t>
      </w:r>
      <w:r>
        <w:rPr>
          <w:spacing w:val="-4"/>
          <w:sz w:val="24"/>
        </w:rPr>
        <w:t> </w:t>
      </w:r>
      <w:r>
        <w:rPr>
          <w:sz w:val="24"/>
        </w:rPr>
        <w:t>payments:</w:t>
      </w:r>
      <w:r>
        <w:rPr>
          <w:spacing w:val="-4"/>
          <w:sz w:val="24"/>
        </w:rPr>
        <w:t> </w:t>
      </w:r>
      <w:r>
        <w:rPr>
          <w:sz w:val="24"/>
        </w:rPr>
        <w:t>Section</w:t>
      </w:r>
      <w:r>
        <w:rPr>
          <w:spacing w:val="-3"/>
          <w:sz w:val="24"/>
        </w:rPr>
        <w:t> </w:t>
      </w:r>
      <w:r>
        <w:rPr>
          <w:spacing w:val="-5"/>
          <w:sz w:val="24"/>
        </w:rPr>
        <w:t>49</w:t>
      </w:r>
    </w:p>
    <w:p>
      <w:pPr>
        <w:pStyle w:val="BodyText"/>
        <w:spacing w:before="18"/>
        <w:ind w:left="0" w:firstLine="0"/>
      </w:pPr>
    </w:p>
    <w:p>
      <w:pPr>
        <w:pStyle w:val="ListParagraph"/>
        <w:numPr>
          <w:ilvl w:val="0"/>
          <w:numId w:val="3"/>
        </w:numPr>
        <w:tabs>
          <w:tab w:pos="1812" w:val="left" w:leader="none"/>
        </w:tabs>
        <w:spacing w:line="283" w:lineRule="auto" w:before="0" w:after="0"/>
        <w:ind w:left="1812" w:right="981" w:hanging="425"/>
        <w:jc w:val="left"/>
        <w:rPr>
          <w:sz w:val="24"/>
        </w:rPr>
      </w:pPr>
      <w:r>
        <w:rPr>
          <w:sz w:val="24"/>
        </w:rPr>
        <w:t>Continuation</w:t>
      </w:r>
      <w:r>
        <w:rPr>
          <w:spacing w:val="-4"/>
          <w:sz w:val="24"/>
        </w:rPr>
        <w:t> </w:t>
      </w:r>
      <w:r>
        <w:rPr>
          <w:sz w:val="24"/>
        </w:rPr>
        <w:t>of</w:t>
      </w:r>
      <w:r>
        <w:rPr>
          <w:spacing w:val="-3"/>
          <w:sz w:val="24"/>
        </w:rPr>
        <w:t> </w:t>
      </w:r>
      <w:r>
        <w:rPr>
          <w:sz w:val="24"/>
        </w:rPr>
        <w:t>services</w:t>
      </w:r>
      <w:r>
        <w:rPr>
          <w:spacing w:val="-4"/>
          <w:sz w:val="24"/>
        </w:rPr>
        <w:t> </w:t>
      </w:r>
      <w:r>
        <w:rPr>
          <w:sz w:val="24"/>
        </w:rPr>
        <w:t>under</w:t>
      </w:r>
      <w:r>
        <w:rPr>
          <w:spacing w:val="-3"/>
          <w:sz w:val="24"/>
        </w:rPr>
        <w:t> </w:t>
      </w:r>
      <w:r>
        <w:rPr>
          <w:sz w:val="24"/>
        </w:rPr>
        <w:t>Section</w:t>
      </w:r>
      <w:r>
        <w:rPr>
          <w:spacing w:val="-4"/>
          <w:sz w:val="24"/>
        </w:rPr>
        <w:t> </w:t>
      </w:r>
      <w:r>
        <w:rPr>
          <w:sz w:val="24"/>
        </w:rPr>
        <w:t>17</w:t>
      </w:r>
      <w:r>
        <w:rPr>
          <w:spacing w:val="-4"/>
          <w:sz w:val="24"/>
        </w:rPr>
        <w:t> </w:t>
      </w:r>
      <w:r>
        <w:rPr>
          <w:sz w:val="24"/>
        </w:rPr>
        <w:t>of</w:t>
      </w:r>
      <w:r>
        <w:rPr>
          <w:spacing w:val="-5"/>
          <w:sz w:val="24"/>
        </w:rPr>
        <w:t> </w:t>
      </w:r>
      <w:r>
        <w:rPr>
          <w:sz w:val="24"/>
        </w:rPr>
        <w:t>the</w:t>
      </w:r>
      <w:r>
        <w:rPr>
          <w:spacing w:val="-4"/>
          <w:sz w:val="24"/>
        </w:rPr>
        <w:t> </w:t>
      </w:r>
      <w:r>
        <w:rPr>
          <w:sz w:val="24"/>
        </w:rPr>
        <w:t>Children</w:t>
      </w:r>
      <w:r>
        <w:rPr>
          <w:spacing w:val="-4"/>
          <w:sz w:val="24"/>
        </w:rPr>
        <w:t> </w:t>
      </w:r>
      <w:r>
        <w:rPr>
          <w:sz w:val="24"/>
        </w:rPr>
        <w:t>Act</w:t>
      </w:r>
      <w:r>
        <w:rPr>
          <w:spacing w:val="-3"/>
          <w:sz w:val="24"/>
        </w:rPr>
        <w:t> </w:t>
      </w:r>
      <w:r>
        <w:rPr>
          <w:sz w:val="24"/>
        </w:rPr>
        <w:t>1989: Section 50</w:t>
      </w:r>
    </w:p>
    <w:p>
      <w:pPr>
        <w:pStyle w:val="ListParagraph"/>
        <w:numPr>
          <w:ilvl w:val="0"/>
          <w:numId w:val="3"/>
        </w:numPr>
        <w:tabs>
          <w:tab w:pos="1812" w:val="left" w:leader="none"/>
        </w:tabs>
        <w:spacing w:line="240" w:lineRule="auto" w:before="246" w:after="0"/>
        <w:ind w:left="1812" w:right="0" w:hanging="425"/>
        <w:jc w:val="left"/>
        <w:rPr>
          <w:sz w:val="24"/>
        </w:rPr>
      </w:pPr>
      <w:r>
        <w:rPr>
          <w:sz w:val="24"/>
        </w:rPr>
        <w:t>Appeals:</w:t>
      </w:r>
      <w:r>
        <w:rPr>
          <w:spacing w:val="-4"/>
          <w:sz w:val="24"/>
        </w:rPr>
        <w:t> </w:t>
      </w:r>
      <w:r>
        <w:rPr>
          <w:sz w:val="24"/>
        </w:rPr>
        <w:t>Section</w:t>
      </w:r>
      <w:r>
        <w:rPr>
          <w:spacing w:val="-4"/>
          <w:sz w:val="24"/>
        </w:rPr>
        <w:t> </w:t>
      </w:r>
      <w:r>
        <w:rPr>
          <w:spacing w:val="-5"/>
          <w:sz w:val="24"/>
        </w:rPr>
        <w:t>51</w:t>
      </w:r>
    </w:p>
    <w:p>
      <w:pPr>
        <w:pStyle w:val="BodyText"/>
        <w:spacing w:before="18"/>
        <w:ind w:left="0" w:firstLine="0"/>
      </w:pPr>
    </w:p>
    <w:p>
      <w:pPr>
        <w:pStyle w:val="Heading3"/>
        <w:spacing w:before="0"/>
      </w:pPr>
      <w:r>
        <w:rPr>
          <w:color w:val="1F497D"/>
          <w:spacing w:val="-2"/>
        </w:rPr>
        <w:t>Regulations</w:t>
      </w:r>
    </w:p>
    <w:p>
      <w:pPr>
        <w:pStyle w:val="BodyText"/>
        <w:spacing w:before="167"/>
        <w:ind w:firstLine="0"/>
      </w:pPr>
      <w:r>
        <w:rPr/>
        <w:t>The</w:t>
      </w:r>
      <w:r>
        <w:rPr>
          <w:spacing w:val="-6"/>
        </w:rPr>
        <w:t> </w:t>
      </w:r>
      <w:r>
        <w:rPr/>
        <w:t>Special</w:t>
      </w:r>
      <w:r>
        <w:rPr>
          <w:spacing w:val="-4"/>
        </w:rPr>
        <w:t> </w:t>
      </w:r>
      <w:r>
        <w:rPr/>
        <w:t>Educational</w:t>
      </w:r>
      <w:r>
        <w:rPr>
          <w:spacing w:val="-4"/>
        </w:rPr>
        <w:t> </w:t>
      </w:r>
      <w:r>
        <w:rPr/>
        <w:t>Needs</w:t>
      </w:r>
      <w:r>
        <w:rPr>
          <w:spacing w:val="-4"/>
        </w:rPr>
        <w:t> </w:t>
      </w:r>
      <w:r>
        <w:rPr/>
        <w:t>and</w:t>
      </w:r>
      <w:r>
        <w:rPr>
          <w:spacing w:val="-4"/>
        </w:rPr>
        <w:t> </w:t>
      </w:r>
      <w:r>
        <w:rPr/>
        <w:t>Disability</w:t>
      </w:r>
      <w:r>
        <w:rPr>
          <w:spacing w:val="-4"/>
        </w:rPr>
        <w:t> </w:t>
      </w:r>
      <w:r>
        <w:rPr/>
        <w:t>Regulations</w:t>
      </w:r>
      <w:r>
        <w:rPr>
          <w:spacing w:val="-4"/>
        </w:rPr>
        <w:t> 2014</w:t>
      </w:r>
    </w:p>
    <w:p>
      <w:pPr>
        <w:spacing w:after="0"/>
        <w:sectPr>
          <w:pgSz w:w="11910" w:h="16840"/>
          <w:pgMar w:header="0" w:footer="1055" w:top="1340" w:bottom="1240" w:left="620" w:right="1340"/>
        </w:sectPr>
      </w:pPr>
    </w:p>
    <w:p>
      <w:pPr>
        <w:pStyle w:val="BodyText"/>
        <w:spacing w:before="78"/>
        <w:ind w:firstLine="0"/>
      </w:pPr>
      <w:r>
        <w:rPr/>
        <w:t>The</w:t>
      </w:r>
      <w:r>
        <w:rPr>
          <w:spacing w:val="-7"/>
        </w:rPr>
        <w:t> </w:t>
      </w:r>
      <w:r>
        <w:rPr/>
        <w:t>Special</w:t>
      </w:r>
      <w:r>
        <w:rPr>
          <w:spacing w:val="-5"/>
        </w:rPr>
        <w:t> </w:t>
      </w:r>
      <w:r>
        <w:rPr/>
        <w:t>Educational</w:t>
      </w:r>
      <w:r>
        <w:rPr>
          <w:spacing w:val="-4"/>
        </w:rPr>
        <w:t> </w:t>
      </w:r>
      <w:r>
        <w:rPr/>
        <w:t>Needs</w:t>
      </w:r>
      <w:r>
        <w:rPr>
          <w:spacing w:val="-5"/>
        </w:rPr>
        <w:t> </w:t>
      </w:r>
      <w:r>
        <w:rPr/>
        <w:t>(Personal</w:t>
      </w:r>
      <w:r>
        <w:rPr>
          <w:spacing w:val="-4"/>
        </w:rPr>
        <w:t> </w:t>
      </w:r>
      <w:r>
        <w:rPr/>
        <w:t>Budgets)</w:t>
      </w:r>
      <w:r>
        <w:rPr>
          <w:spacing w:val="-4"/>
        </w:rPr>
        <w:t> </w:t>
      </w:r>
      <w:r>
        <w:rPr/>
        <w:t>Regulations</w:t>
      </w:r>
      <w:r>
        <w:rPr>
          <w:spacing w:val="-4"/>
        </w:rPr>
        <w:t> 2014</w:t>
      </w:r>
    </w:p>
    <w:p>
      <w:pPr>
        <w:pStyle w:val="BodyText"/>
        <w:spacing w:before="21"/>
        <w:ind w:left="0" w:firstLine="0"/>
      </w:pPr>
    </w:p>
    <w:p>
      <w:pPr>
        <w:pStyle w:val="Heading2"/>
        <w:spacing w:before="0"/>
      </w:pPr>
      <w:r>
        <w:rPr>
          <w:color w:val="1F497D"/>
          <w:spacing w:val="-2"/>
        </w:rPr>
        <w:t>Introduction</w:t>
      </w:r>
    </w:p>
    <w:p>
      <w:pPr>
        <w:pStyle w:val="ListParagraph"/>
        <w:numPr>
          <w:ilvl w:val="1"/>
          <w:numId w:val="4"/>
        </w:numPr>
        <w:tabs>
          <w:tab w:pos="820" w:val="left" w:leader="none"/>
        </w:tabs>
        <w:spacing w:line="276" w:lineRule="auto" w:before="120" w:after="0"/>
        <w:ind w:left="820" w:right="382" w:hanging="710"/>
        <w:jc w:val="left"/>
        <w:rPr>
          <w:sz w:val="24"/>
        </w:rPr>
      </w:pPr>
      <w:r>
        <w:rPr>
          <w:sz w:val="24"/>
        </w:rPr>
        <w:t>Being supported towards greater independence and employability can be life- transforming for children and young people with SEN. This support needs to start early, and should centre around the child or young person’s own aspirations, interests and needs. All professionals working with them should share high aspirations</w:t>
      </w:r>
      <w:r>
        <w:rPr>
          <w:spacing w:val="-3"/>
          <w:sz w:val="24"/>
        </w:rPr>
        <w:t> </w:t>
      </w:r>
      <w:r>
        <w:rPr>
          <w:sz w:val="24"/>
        </w:rPr>
        <w:t>and</w:t>
      </w:r>
      <w:r>
        <w:rPr>
          <w:spacing w:val="-4"/>
          <w:sz w:val="24"/>
        </w:rPr>
        <w:t> </w:t>
      </w:r>
      <w:r>
        <w:rPr>
          <w:sz w:val="24"/>
        </w:rPr>
        <w:t>have</w:t>
      </w:r>
      <w:r>
        <w:rPr>
          <w:spacing w:val="-4"/>
          <w:sz w:val="24"/>
        </w:rPr>
        <w:t> </w:t>
      </w:r>
      <w:r>
        <w:rPr>
          <w:sz w:val="24"/>
        </w:rPr>
        <w:t>a</w:t>
      </w:r>
      <w:r>
        <w:rPr>
          <w:spacing w:val="-3"/>
          <w:sz w:val="24"/>
        </w:rPr>
        <w:t> </w:t>
      </w:r>
      <w:r>
        <w:rPr>
          <w:sz w:val="24"/>
        </w:rPr>
        <w:t>good</w:t>
      </w:r>
      <w:r>
        <w:rPr>
          <w:spacing w:val="-4"/>
          <w:sz w:val="24"/>
        </w:rPr>
        <w:t> </w:t>
      </w:r>
      <w:r>
        <w:rPr>
          <w:sz w:val="24"/>
        </w:rPr>
        <w:t>understanding</w:t>
      </w:r>
      <w:r>
        <w:rPr>
          <w:spacing w:val="-4"/>
          <w:sz w:val="24"/>
        </w:rPr>
        <w:t> </w:t>
      </w:r>
      <w:r>
        <w:rPr>
          <w:sz w:val="24"/>
        </w:rPr>
        <w:t>of</w:t>
      </w:r>
      <w:r>
        <w:rPr>
          <w:spacing w:val="-3"/>
          <w:sz w:val="24"/>
        </w:rPr>
        <w:t> </w:t>
      </w:r>
      <w:r>
        <w:rPr>
          <w:sz w:val="24"/>
        </w:rPr>
        <w:t>what</w:t>
      </w:r>
      <w:r>
        <w:rPr>
          <w:spacing w:val="-3"/>
          <w:sz w:val="24"/>
        </w:rPr>
        <w:t> </w:t>
      </w:r>
      <w:r>
        <w:rPr>
          <w:sz w:val="24"/>
        </w:rPr>
        <w:t>support</w:t>
      </w:r>
      <w:r>
        <w:rPr>
          <w:spacing w:val="-3"/>
          <w:sz w:val="24"/>
        </w:rPr>
        <w:t> </w:t>
      </w:r>
      <w:r>
        <w:rPr>
          <w:sz w:val="24"/>
        </w:rPr>
        <w:t>is</w:t>
      </w:r>
      <w:r>
        <w:rPr>
          <w:spacing w:val="-4"/>
          <w:sz w:val="24"/>
        </w:rPr>
        <w:t> </w:t>
      </w:r>
      <w:r>
        <w:rPr>
          <w:sz w:val="24"/>
        </w:rPr>
        <w:t>effective</w:t>
      </w:r>
      <w:r>
        <w:rPr>
          <w:spacing w:val="-4"/>
          <w:sz w:val="24"/>
        </w:rPr>
        <w:t> </w:t>
      </w:r>
      <w:r>
        <w:rPr>
          <w:sz w:val="24"/>
        </w:rPr>
        <w:t>in</w:t>
      </w:r>
      <w:r>
        <w:rPr>
          <w:spacing w:val="-4"/>
          <w:sz w:val="24"/>
        </w:rPr>
        <w:t> </w:t>
      </w:r>
      <w:r>
        <w:rPr>
          <w:sz w:val="24"/>
        </w:rPr>
        <w:t>enabling children and young people to achieve their ambitions.</w:t>
      </w:r>
    </w:p>
    <w:p>
      <w:pPr>
        <w:pStyle w:val="ListParagraph"/>
        <w:numPr>
          <w:ilvl w:val="1"/>
          <w:numId w:val="4"/>
        </w:numPr>
        <w:tabs>
          <w:tab w:pos="819" w:val="left" w:leader="none"/>
        </w:tabs>
        <w:spacing w:line="240" w:lineRule="auto" w:before="199" w:after="0"/>
        <w:ind w:left="819" w:right="0" w:hanging="709"/>
        <w:jc w:val="left"/>
        <w:rPr>
          <w:sz w:val="24"/>
        </w:rPr>
      </w:pPr>
      <w:r>
        <w:rPr>
          <w:sz w:val="24"/>
        </w:rPr>
        <w:t>Preparing</w:t>
      </w:r>
      <w:r>
        <w:rPr>
          <w:spacing w:val="-5"/>
          <w:sz w:val="24"/>
        </w:rPr>
        <w:t> </w:t>
      </w:r>
      <w:r>
        <w:rPr>
          <w:sz w:val="24"/>
        </w:rPr>
        <w:t>for</w:t>
      </w:r>
      <w:r>
        <w:rPr>
          <w:spacing w:val="-4"/>
          <w:sz w:val="24"/>
        </w:rPr>
        <w:t> </w:t>
      </w:r>
      <w:r>
        <w:rPr>
          <w:sz w:val="24"/>
        </w:rPr>
        <w:t>adulthood</w:t>
      </w:r>
      <w:r>
        <w:rPr>
          <w:spacing w:val="-4"/>
          <w:sz w:val="24"/>
        </w:rPr>
        <w:t> </w:t>
      </w:r>
      <w:r>
        <w:rPr>
          <w:sz w:val="24"/>
        </w:rPr>
        <w:t>means</w:t>
      </w:r>
      <w:r>
        <w:rPr>
          <w:spacing w:val="-5"/>
          <w:sz w:val="24"/>
        </w:rPr>
        <w:t> </w:t>
      </w:r>
      <w:r>
        <w:rPr>
          <w:sz w:val="24"/>
        </w:rPr>
        <w:t>preparing</w:t>
      </w:r>
      <w:r>
        <w:rPr>
          <w:spacing w:val="-4"/>
          <w:sz w:val="24"/>
        </w:rPr>
        <w:t> for:</w:t>
      </w:r>
    </w:p>
    <w:p>
      <w:pPr>
        <w:pStyle w:val="ListParagraph"/>
        <w:numPr>
          <w:ilvl w:val="2"/>
          <w:numId w:val="4"/>
        </w:numPr>
        <w:tabs>
          <w:tab w:pos="1812" w:val="left" w:leader="none"/>
        </w:tabs>
        <w:spacing w:line="285" w:lineRule="auto" w:before="241" w:after="0"/>
        <w:ind w:left="1812" w:right="156" w:hanging="425"/>
        <w:jc w:val="left"/>
        <w:rPr>
          <w:sz w:val="24"/>
        </w:rPr>
      </w:pPr>
      <w:r>
        <w:rPr>
          <w:sz w:val="24"/>
        </w:rPr>
        <w:t>higher education and/or employment – this includes exploring different employment</w:t>
      </w:r>
      <w:r>
        <w:rPr>
          <w:spacing w:val="-4"/>
          <w:sz w:val="24"/>
        </w:rPr>
        <w:t> </w:t>
      </w:r>
      <w:r>
        <w:rPr>
          <w:sz w:val="24"/>
        </w:rPr>
        <w:t>options,</w:t>
      </w:r>
      <w:r>
        <w:rPr>
          <w:spacing w:val="-5"/>
          <w:sz w:val="24"/>
        </w:rPr>
        <w:t> </w:t>
      </w:r>
      <w:r>
        <w:rPr>
          <w:sz w:val="24"/>
        </w:rPr>
        <w:t>such</w:t>
      </w:r>
      <w:r>
        <w:rPr>
          <w:spacing w:val="-4"/>
          <w:sz w:val="24"/>
        </w:rPr>
        <w:t> </w:t>
      </w:r>
      <w:r>
        <w:rPr>
          <w:sz w:val="24"/>
        </w:rPr>
        <w:t>as</w:t>
      </w:r>
      <w:r>
        <w:rPr>
          <w:spacing w:val="-4"/>
          <w:sz w:val="24"/>
        </w:rPr>
        <w:t> </w:t>
      </w:r>
      <w:r>
        <w:rPr>
          <w:sz w:val="24"/>
        </w:rPr>
        <w:t>support</w:t>
      </w:r>
      <w:r>
        <w:rPr>
          <w:spacing w:val="-4"/>
          <w:sz w:val="24"/>
        </w:rPr>
        <w:t> </w:t>
      </w:r>
      <w:r>
        <w:rPr>
          <w:sz w:val="24"/>
        </w:rPr>
        <w:t>for</w:t>
      </w:r>
      <w:r>
        <w:rPr>
          <w:spacing w:val="-5"/>
          <w:sz w:val="24"/>
        </w:rPr>
        <w:t> </w:t>
      </w:r>
      <w:r>
        <w:rPr>
          <w:sz w:val="24"/>
        </w:rPr>
        <w:t>becoming</w:t>
      </w:r>
      <w:r>
        <w:rPr>
          <w:spacing w:val="-4"/>
          <w:sz w:val="24"/>
        </w:rPr>
        <w:t> </w:t>
      </w:r>
      <w:r>
        <w:rPr>
          <w:sz w:val="24"/>
        </w:rPr>
        <w:t>self-employed</w:t>
      </w:r>
      <w:r>
        <w:rPr>
          <w:spacing w:val="-4"/>
          <w:sz w:val="24"/>
        </w:rPr>
        <w:t> </w:t>
      </w:r>
      <w:r>
        <w:rPr>
          <w:sz w:val="24"/>
        </w:rPr>
        <w:t>and</w:t>
      </w:r>
      <w:r>
        <w:rPr>
          <w:spacing w:val="-4"/>
          <w:sz w:val="24"/>
        </w:rPr>
        <w:t> </w:t>
      </w:r>
      <w:r>
        <w:rPr>
          <w:sz w:val="24"/>
        </w:rPr>
        <w:t>help from supported employment agencies</w:t>
      </w:r>
    </w:p>
    <w:p>
      <w:pPr>
        <w:pStyle w:val="ListParagraph"/>
        <w:numPr>
          <w:ilvl w:val="2"/>
          <w:numId w:val="4"/>
        </w:numPr>
        <w:tabs>
          <w:tab w:pos="1812" w:val="left" w:leader="none"/>
        </w:tabs>
        <w:spacing w:line="285" w:lineRule="auto" w:before="244" w:after="0"/>
        <w:ind w:left="1812" w:right="407" w:hanging="425"/>
        <w:jc w:val="both"/>
        <w:rPr>
          <w:sz w:val="24"/>
        </w:rPr>
      </w:pPr>
      <w:r>
        <w:rPr>
          <w:sz w:val="24"/>
        </w:rPr>
        <w:t>independent</w:t>
      </w:r>
      <w:r>
        <w:rPr>
          <w:spacing w:val="-3"/>
          <w:sz w:val="24"/>
        </w:rPr>
        <w:t> </w:t>
      </w:r>
      <w:r>
        <w:rPr>
          <w:sz w:val="24"/>
        </w:rPr>
        <w:t>living</w:t>
      </w:r>
      <w:r>
        <w:rPr>
          <w:spacing w:val="-4"/>
          <w:sz w:val="24"/>
        </w:rPr>
        <w:t> </w:t>
      </w:r>
      <w:r>
        <w:rPr>
          <w:sz w:val="24"/>
        </w:rPr>
        <w:t>–</w:t>
      </w:r>
      <w:r>
        <w:rPr>
          <w:spacing w:val="-4"/>
          <w:sz w:val="24"/>
        </w:rPr>
        <w:t> </w:t>
      </w:r>
      <w:r>
        <w:rPr>
          <w:sz w:val="24"/>
        </w:rPr>
        <w:t>this</w:t>
      </w:r>
      <w:r>
        <w:rPr>
          <w:spacing w:val="-4"/>
          <w:sz w:val="24"/>
        </w:rPr>
        <w:t> </w:t>
      </w:r>
      <w:r>
        <w:rPr>
          <w:sz w:val="24"/>
        </w:rPr>
        <w:t>means</w:t>
      </w:r>
      <w:r>
        <w:rPr>
          <w:spacing w:val="-4"/>
          <w:sz w:val="24"/>
        </w:rPr>
        <w:t> </w:t>
      </w:r>
      <w:r>
        <w:rPr>
          <w:sz w:val="24"/>
        </w:rPr>
        <w:t>young</w:t>
      </w:r>
      <w:r>
        <w:rPr>
          <w:spacing w:val="-4"/>
          <w:sz w:val="24"/>
        </w:rPr>
        <w:t> </w:t>
      </w:r>
      <w:r>
        <w:rPr>
          <w:sz w:val="24"/>
        </w:rPr>
        <w:t>people</w:t>
      </w:r>
      <w:r>
        <w:rPr>
          <w:spacing w:val="-4"/>
          <w:sz w:val="24"/>
        </w:rPr>
        <w:t> </w:t>
      </w:r>
      <w:r>
        <w:rPr>
          <w:sz w:val="24"/>
        </w:rPr>
        <w:t>having</w:t>
      </w:r>
      <w:r>
        <w:rPr>
          <w:spacing w:val="-4"/>
          <w:sz w:val="24"/>
        </w:rPr>
        <w:t> </w:t>
      </w:r>
      <w:r>
        <w:rPr>
          <w:sz w:val="24"/>
        </w:rPr>
        <w:t>choice,</w:t>
      </w:r>
      <w:r>
        <w:rPr>
          <w:spacing w:val="-3"/>
          <w:sz w:val="24"/>
        </w:rPr>
        <w:t> </w:t>
      </w:r>
      <w:r>
        <w:rPr>
          <w:sz w:val="24"/>
        </w:rPr>
        <w:t>control</w:t>
      </w:r>
      <w:r>
        <w:rPr>
          <w:spacing w:val="-5"/>
          <w:sz w:val="24"/>
        </w:rPr>
        <w:t> </w:t>
      </w:r>
      <w:r>
        <w:rPr>
          <w:sz w:val="24"/>
        </w:rPr>
        <w:t>and freedom</w:t>
      </w:r>
      <w:r>
        <w:rPr>
          <w:spacing w:val="-1"/>
          <w:sz w:val="24"/>
        </w:rPr>
        <w:t> </w:t>
      </w:r>
      <w:r>
        <w:rPr>
          <w:sz w:val="24"/>
        </w:rPr>
        <w:t>over their lives</w:t>
      </w:r>
      <w:r>
        <w:rPr>
          <w:spacing w:val="-1"/>
          <w:sz w:val="24"/>
        </w:rPr>
        <w:t> </w:t>
      </w:r>
      <w:r>
        <w:rPr>
          <w:sz w:val="24"/>
        </w:rPr>
        <w:t>and</w:t>
      </w:r>
      <w:r>
        <w:rPr>
          <w:spacing w:val="-1"/>
          <w:sz w:val="24"/>
        </w:rPr>
        <w:t> </w:t>
      </w:r>
      <w:r>
        <w:rPr>
          <w:sz w:val="24"/>
        </w:rPr>
        <w:t>the</w:t>
      </w:r>
      <w:r>
        <w:rPr>
          <w:spacing w:val="-1"/>
          <w:sz w:val="24"/>
        </w:rPr>
        <w:t> </w:t>
      </w:r>
      <w:r>
        <w:rPr>
          <w:sz w:val="24"/>
        </w:rPr>
        <w:t>support they</w:t>
      </w:r>
      <w:r>
        <w:rPr>
          <w:spacing w:val="-1"/>
          <w:sz w:val="24"/>
        </w:rPr>
        <w:t> </w:t>
      </w:r>
      <w:r>
        <w:rPr>
          <w:sz w:val="24"/>
        </w:rPr>
        <w:t>have,</w:t>
      </w:r>
      <w:r>
        <w:rPr>
          <w:spacing w:val="-1"/>
          <w:sz w:val="24"/>
        </w:rPr>
        <w:t> </w:t>
      </w:r>
      <w:r>
        <w:rPr>
          <w:sz w:val="24"/>
        </w:rPr>
        <w:t>their</w:t>
      </w:r>
      <w:r>
        <w:rPr>
          <w:spacing w:val="-2"/>
          <w:sz w:val="24"/>
        </w:rPr>
        <w:t> </w:t>
      </w:r>
      <w:r>
        <w:rPr>
          <w:sz w:val="24"/>
        </w:rPr>
        <w:t>accommodation and living arrangements, including supported living</w:t>
      </w:r>
    </w:p>
    <w:p>
      <w:pPr>
        <w:pStyle w:val="ListParagraph"/>
        <w:numPr>
          <w:ilvl w:val="2"/>
          <w:numId w:val="4"/>
        </w:numPr>
        <w:tabs>
          <w:tab w:pos="1812" w:val="left" w:leader="none"/>
        </w:tabs>
        <w:spacing w:line="283" w:lineRule="auto" w:before="242" w:after="0"/>
        <w:ind w:left="1812" w:right="273" w:hanging="425"/>
        <w:jc w:val="both"/>
        <w:rPr>
          <w:sz w:val="24"/>
        </w:rPr>
      </w:pPr>
      <w:r>
        <w:rPr>
          <w:sz w:val="24"/>
        </w:rPr>
        <w:t>participating in society, including having friends and supportive relationships,</w:t>
      </w:r>
      <w:r>
        <w:rPr>
          <w:spacing w:val="-4"/>
          <w:sz w:val="24"/>
        </w:rPr>
        <w:t> </w:t>
      </w:r>
      <w:r>
        <w:rPr>
          <w:sz w:val="24"/>
        </w:rPr>
        <w:t>and</w:t>
      </w:r>
      <w:r>
        <w:rPr>
          <w:spacing w:val="-4"/>
          <w:sz w:val="24"/>
        </w:rPr>
        <w:t> </w:t>
      </w:r>
      <w:r>
        <w:rPr>
          <w:sz w:val="24"/>
        </w:rPr>
        <w:t>participating</w:t>
      </w:r>
      <w:r>
        <w:rPr>
          <w:spacing w:val="-4"/>
          <w:sz w:val="24"/>
        </w:rPr>
        <w:t> </w:t>
      </w:r>
      <w:r>
        <w:rPr>
          <w:sz w:val="24"/>
        </w:rPr>
        <w:t>in,</w:t>
      </w:r>
      <w:r>
        <w:rPr>
          <w:spacing w:val="-4"/>
          <w:sz w:val="24"/>
        </w:rPr>
        <w:t> </w:t>
      </w:r>
      <w:r>
        <w:rPr>
          <w:sz w:val="24"/>
        </w:rPr>
        <w:t>and</w:t>
      </w:r>
      <w:r>
        <w:rPr>
          <w:spacing w:val="-4"/>
          <w:sz w:val="24"/>
        </w:rPr>
        <w:t> </w:t>
      </w:r>
      <w:r>
        <w:rPr>
          <w:sz w:val="24"/>
        </w:rPr>
        <w:t>contributing</w:t>
      </w:r>
      <w:r>
        <w:rPr>
          <w:spacing w:val="-4"/>
          <w:sz w:val="24"/>
        </w:rPr>
        <w:t> </w:t>
      </w:r>
      <w:r>
        <w:rPr>
          <w:sz w:val="24"/>
        </w:rPr>
        <w:t>to,</w:t>
      </w:r>
      <w:r>
        <w:rPr>
          <w:spacing w:val="-4"/>
          <w:sz w:val="24"/>
        </w:rPr>
        <w:t> </w:t>
      </w:r>
      <w:r>
        <w:rPr>
          <w:sz w:val="24"/>
        </w:rPr>
        <w:t>the</w:t>
      </w:r>
      <w:r>
        <w:rPr>
          <w:spacing w:val="-4"/>
          <w:sz w:val="24"/>
        </w:rPr>
        <w:t> </w:t>
      </w:r>
      <w:r>
        <w:rPr>
          <w:sz w:val="24"/>
        </w:rPr>
        <w:t>local</w:t>
      </w:r>
      <w:r>
        <w:rPr>
          <w:spacing w:val="-4"/>
          <w:sz w:val="24"/>
        </w:rPr>
        <w:t> </w:t>
      </w:r>
      <w:r>
        <w:rPr>
          <w:sz w:val="24"/>
        </w:rPr>
        <w:t>community</w:t>
      </w:r>
    </w:p>
    <w:p>
      <w:pPr>
        <w:pStyle w:val="ListParagraph"/>
        <w:numPr>
          <w:ilvl w:val="2"/>
          <w:numId w:val="4"/>
        </w:numPr>
        <w:tabs>
          <w:tab w:pos="1812" w:val="left" w:leader="none"/>
        </w:tabs>
        <w:spacing w:line="240" w:lineRule="auto" w:before="247" w:after="0"/>
        <w:ind w:left="1812" w:right="0" w:hanging="425"/>
        <w:jc w:val="left"/>
        <w:rPr>
          <w:sz w:val="24"/>
        </w:rPr>
      </w:pPr>
      <w:r>
        <w:rPr>
          <w:sz w:val="24"/>
        </w:rPr>
        <w:t>being</w:t>
      </w:r>
      <w:r>
        <w:rPr>
          <w:spacing w:val="-3"/>
          <w:sz w:val="24"/>
        </w:rPr>
        <w:t> </w:t>
      </w:r>
      <w:r>
        <w:rPr>
          <w:sz w:val="24"/>
        </w:rPr>
        <w:t>as</w:t>
      </w:r>
      <w:r>
        <w:rPr>
          <w:spacing w:val="-3"/>
          <w:sz w:val="24"/>
        </w:rPr>
        <w:t> </w:t>
      </w:r>
      <w:r>
        <w:rPr>
          <w:sz w:val="24"/>
        </w:rPr>
        <w:t>healthy</w:t>
      </w:r>
      <w:r>
        <w:rPr>
          <w:spacing w:val="-2"/>
          <w:sz w:val="24"/>
        </w:rPr>
        <w:t> </w:t>
      </w:r>
      <w:r>
        <w:rPr>
          <w:sz w:val="24"/>
        </w:rPr>
        <w:t>as</w:t>
      </w:r>
      <w:r>
        <w:rPr>
          <w:spacing w:val="-3"/>
          <w:sz w:val="24"/>
        </w:rPr>
        <w:t> </w:t>
      </w:r>
      <w:r>
        <w:rPr>
          <w:sz w:val="24"/>
        </w:rPr>
        <w:t>possible</w:t>
      </w:r>
      <w:r>
        <w:rPr>
          <w:spacing w:val="-2"/>
          <w:sz w:val="24"/>
        </w:rPr>
        <w:t> </w:t>
      </w:r>
      <w:r>
        <w:rPr>
          <w:sz w:val="24"/>
        </w:rPr>
        <w:t>in</w:t>
      </w:r>
      <w:r>
        <w:rPr>
          <w:spacing w:val="-3"/>
          <w:sz w:val="24"/>
        </w:rPr>
        <w:t> </w:t>
      </w:r>
      <w:r>
        <w:rPr>
          <w:sz w:val="24"/>
        </w:rPr>
        <w:t>adult</w:t>
      </w:r>
      <w:r>
        <w:rPr>
          <w:spacing w:val="-1"/>
          <w:sz w:val="24"/>
        </w:rPr>
        <w:t> </w:t>
      </w:r>
      <w:r>
        <w:rPr>
          <w:spacing w:val="-4"/>
          <w:sz w:val="24"/>
        </w:rPr>
        <w:t>life</w:t>
      </w:r>
    </w:p>
    <w:p>
      <w:pPr>
        <w:pStyle w:val="BodyText"/>
        <w:spacing w:before="18"/>
        <w:ind w:left="0" w:firstLine="0"/>
      </w:pPr>
    </w:p>
    <w:p>
      <w:pPr>
        <w:pStyle w:val="Heading2"/>
        <w:spacing w:before="0"/>
      </w:pPr>
      <w:r>
        <w:rPr>
          <w:color w:val="1F497D"/>
        </w:rPr>
        <w:t>Strategic</w:t>
      </w:r>
      <w:r>
        <w:rPr>
          <w:color w:val="1F497D"/>
          <w:spacing w:val="-7"/>
        </w:rPr>
        <w:t> </w:t>
      </w:r>
      <w:r>
        <w:rPr>
          <w:color w:val="1F497D"/>
        </w:rPr>
        <w:t>planning</w:t>
      </w:r>
      <w:r>
        <w:rPr>
          <w:color w:val="1F497D"/>
          <w:spacing w:val="-5"/>
        </w:rPr>
        <w:t> </w:t>
      </w:r>
      <w:r>
        <w:rPr>
          <w:color w:val="1F497D"/>
        </w:rPr>
        <w:t>for</w:t>
      </w:r>
      <w:r>
        <w:rPr>
          <w:color w:val="1F497D"/>
          <w:spacing w:val="-4"/>
        </w:rPr>
        <w:t> </w:t>
      </w:r>
      <w:r>
        <w:rPr>
          <w:color w:val="1F497D"/>
        </w:rPr>
        <w:t>the</w:t>
      </w:r>
      <w:r>
        <w:rPr>
          <w:color w:val="1F497D"/>
          <w:spacing w:val="-5"/>
        </w:rPr>
        <w:t> </w:t>
      </w:r>
      <w:r>
        <w:rPr>
          <w:color w:val="1F497D"/>
        </w:rPr>
        <w:t>best</w:t>
      </w:r>
      <w:r>
        <w:rPr>
          <w:color w:val="1F497D"/>
          <w:spacing w:val="-3"/>
        </w:rPr>
        <w:t> </w:t>
      </w:r>
      <w:r>
        <w:rPr>
          <w:color w:val="1F497D"/>
        </w:rPr>
        <w:t>outcomes</w:t>
      </w:r>
      <w:r>
        <w:rPr>
          <w:color w:val="1F497D"/>
          <w:spacing w:val="-4"/>
        </w:rPr>
        <w:t> </w:t>
      </w:r>
      <w:r>
        <w:rPr>
          <w:color w:val="1F497D"/>
        </w:rPr>
        <w:t>in</w:t>
      </w:r>
      <w:r>
        <w:rPr>
          <w:color w:val="1F497D"/>
          <w:spacing w:val="-5"/>
        </w:rPr>
        <w:t> </w:t>
      </w:r>
      <w:r>
        <w:rPr>
          <w:color w:val="1F497D"/>
        </w:rPr>
        <w:t>adult</w:t>
      </w:r>
      <w:r>
        <w:rPr>
          <w:color w:val="1F497D"/>
          <w:spacing w:val="-4"/>
        </w:rPr>
        <w:t> life</w:t>
      </w:r>
    </w:p>
    <w:p>
      <w:pPr>
        <w:pStyle w:val="ListParagraph"/>
        <w:numPr>
          <w:ilvl w:val="1"/>
          <w:numId w:val="5"/>
        </w:numPr>
        <w:tabs>
          <w:tab w:pos="819" w:val="left" w:leader="none"/>
        </w:tabs>
        <w:spacing w:line="288" w:lineRule="auto" w:before="118" w:after="0"/>
        <w:ind w:left="819" w:right="172" w:hanging="710"/>
        <w:jc w:val="left"/>
        <w:rPr>
          <w:sz w:val="24"/>
        </w:rPr>
      </w:pPr>
      <w:r>
        <w:rPr>
          <w:sz w:val="24"/>
        </w:rPr>
        <w:t>Local authorities </w:t>
      </w:r>
      <w:r>
        <w:rPr>
          <w:b/>
          <w:sz w:val="24"/>
        </w:rPr>
        <w:t>must </w:t>
      </w:r>
      <w:r>
        <w:rPr>
          <w:sz w:val="24"/>
        </w:rPr>
        <w:t>place children, young people and families at the centre of their planning, and work with them to develop co-ordinated approaches to securing better outcomes, as should clinical commissioning groups (CCGs). They should develop a shared vision and strategy which focuses on aspirations and outcomes, using information from EHC plans and other planning to anticipate the needs of children and young people with SEN and ensure there are pathways into employment, independent living, participation in society and good health. Where pathways</w:t>
      </w:r>
      <w:r>
        <w:rPr>
          <w:spacing w:val="-4"/>
          <w:sz w:val="24"/>
        </w:rPr>
        <w:t> </w:t>
      </w:r>
      <w:r>
        <w:rPr>
          <w:sz w:val="24"/>
        </w:rPr>
        <w:t>need</w:t>
      </w:r>
      <w:r>
        <w:rPr>
          <w:spacing w:val="-4"/>
          <w:sz w:val="24"/>
        </w:rPr>
        <w:t> </w:t>
      </w:r>
      <w:r>
        <w:rPr>
          <w:sz w:val="24"/>
        </w:rPr>
        <w:t>further</w:t>
      </w:r>
      <w:r>
        <w:rPr>
          <w:spacing w:val="-5"/>
          <w:sz w:val="24"/>
        </w:rPr>
        <w:t> </w:t>
      </w:r>
      <w:r>
        <w:rPr>
          <w:sz w:val="24"/>
        </w:rPr>
        <w:t>development,</w:t>
      </w:r>
      <w:r>
        <w:rPr>
          <w:spacing w:val="-4"/>
          <w:sz w:val="24"/>
        </w:rPr>
        <w:t> </w:t>
      </w:r>
      <w:r>
        <w:rPr>
          <w:sz w:val="24"/>
        </w:rPr>
        <w:t>local</w:t>
      </w:r>
      <w:r>
        <w:rPr>
          <w:spacing w:val="-4"/>
          <w:sz w:val="24"/>
        </w:rPr>
        <w:t> </w:t>
      </w:r>
      <w:r>
        <w:rPr>
          <w:sz w:val="24"/>
        </w:rPr>
        <w:t>authorities</w:t>
      </w:r>
      <w:r>
        <w:rPr>
          <w:spacing w:val="-4"/>
          <w:sz w:val="24"/>
        </w:rPr>
        <w:t> </w:t>
      </w:r>
      <w:r>
        <w:rPr>
          <w:sz w:val="24"/>
        </w:rPr>
        <w:t>and</w:t>
      </w:r>
      <w:r>
        <w:rPr>
          <w:spacing w:val="-4"/>
          <w:sz w:val="24"/>
        </w:rPr>
        <w:t> </w:t>
      </w:r>
      <w:r>
        <w:rPr>
          <w:sz w:val="24"/>
        </w:rPr>
        <w:t>CCGs</w:t>
      </w:r>
      <w:r>
        <w:rPr>
          <w:spacing w:val="-4"/>
          <w:sz w:val="24"/>
        </w:rPr>
        <w:t> </w:t>
      </w:r>
      <w:r>
        <w:rPr>
          <w:sz w:val="24"/>
        </w:rPr>
        <w:t>should</w:t>
      </w:r>
      <w:r>
        <w:rPr>
          <w:spacing w:val="-4"/>
          <w:sz w:val="24"/>
        </w:rPr>
        <w:t> </w:t>
      </w:r>
      <w:r>
        <w:rPr>
          <w:sz w:val="24"/>
        </w:rPr>
        <w:t>set</w:t>
      </w:r>
      <w:r>
        <w:rPr>
          <w:spacing w:val="-3"/>
          <w:sz w:val="24"/>
        </w:rPr>
        <w:t> </w:t>
      </w:r>
      <w:r>
        <w:rPr>
          <w:sz w:val="24"/>
        </w:rPr>
        <w:t>out</w:t>
      </w:r>
      <w:r>
        <w:rPr>
          <w:spacing w:val="-3"/>
          <w:sz w:val="24"/>
        </w:rPr>
        <w:t> </w:t>
      </w:r>
      <w:r>
        <w:rPr>
          <w:sz w:val="24"/>
        </w:rPr>
        <w:t>clear responsibilities, timescales and funding arrangements for that work. This strategic planning will contribute to their</w:t>
      </w:r>
    </w:p>
    <w:p>
      <w:pPr>
        <w:pStyle w:val="ListParagraph"/>
        <w:numPr>
          <w:ilvl w:val="2"/>
          <w:numId w:val="5"/>
        </w:numPr>
        <w:tabs>
          <w:tab w:pos="1812" w:val="left" w:leader="none"/>
        </w:tabs>
        <w:spacing w:line="240" w:lineRule="auto" w:before="240" w:after="0"/>
        <w:ind w:left="1812" w:right="0" w:hanging="425"/>
        <w:jc w:val="left"/>
        <w:rPr>
          <w:sz w:val="24"/>
        </w:rPr>
      </w:pPr>
      <w:r>
        <w:rPr>
          <w:sz w:val="24"/>
        </w:rPr>
        <w:t>joint</w:t>
      </w:r>
      <w:r>
        <w:rPr>
          <w:spacing w:val="-2"/>
          <w:sz w:val="24"/>
        </w:rPr>
        <w:t> commissioning</w:t>
      </w:r>
    </w:p>
    <w:p>
      <w:pPr>
        <w:pStyle w:val="BodyText"/>
        <w:spacing w:before="18"/>
        <w:ind w:left="0" w:firstLine="0"/>
      </w:pPr>
    </w:p>
    <w:p>
      <w:pPr>
        <w:pStyle w:val="ListParagraph"/>
        <w:numPr>
          <w:ilvl w:val="2"/>
          <w:numId w:val="5"/>
        </w:numPr>
        <w:tabs>
          <w:tab w:pos="1812" w:val="left" w:leader="none"/>
        </w:tabs>
        <w:spacing w:line="283" w:lineRule="auto" w:before="0" w:after="0"/>
        <w:ind w:left="1812" w:right="540" w:hanging="425"/>
        <w:jc w:val="left"/>
        <w:rPr>
          <w:sz w:val="24"/>
        </w:rPr>
      </w:pPr>
      <w:r>
        <w:rPr>
          <w:sz w:val="24"/>
        </w:rPr>
        <w:t>Local</w:t>
      </w:r>
      <w:r>
        <w:rPr>
          <w:spacing w:val="-4"/>
          <w:sz w:val="24"/>
        </w:rPr>
        <w:t> </w:t>
      </w:r>
      <w:r>
        <w:rPr>
          <w:sz w:val="24"/>
        </w:rPr>
        <w:t>Offer,</w:t>
      </w:r>
      <w:r>
        <w:rPr>
          <w:spacing w:val="-3"/>
          <w:sz w:val="24"/>
        </w:rPr>
        <w:t> </w:t>
      </w:r>
      <w:r>
        <w:rPr>
          <w:sz w:val="24"/>
        </w:rPr>
        <w:t>which</w:t>
      </w:r>
      <w:r>
        <w:rPr>
          <w:spacing w:val="-4"/>
          <w:sz w:val="24"/>
        </w:rPr>
        <w:t> </w:t>
      </w:r>
      <w:r>
        <w:rPr>
          <w:b/>
          <w:sz w:val="24"/>
        </w:rPr>
        <w:t>must</w:t>
      </w:r>
      <w:r>
        <w:rPr>
          <w:b/>
          <w:spacing w:val="-4"/>
          <w:sz w:val="24"/>
        </w:rPr>
        <w:t> </w:t>
      </w:r>
      <w:r>
        <w:rPr>
          <w:sz w:val="24"/>
        </w:rPr>
        <w:t>include</w:t>
      </w:r>
      <w:r>
        <w:rPr>
          <w:spacing w:val="-4"/>
          <w:sz w:val="24"/>
        </w:rPr>
        <w:t> </w:t>
      </w:r>
      <w:r>
        <w:rPr>
          <w:sz w:val="24"/>
        </w:rPr>
        <w:t>support</w:t>
      </w:r>
      <w:r>
        <w:rPr>
          <w:spacing w:val="-3"/>
          <w:sz w:val="24"/>
        </w:rPr>
        <w:t> </w:t>
      </w:r>
      <w:r>
        <w:rPr>
          <w:sz w:val="24"/>
        </w:rPr>
        <w:t>in</w:t>
      </w:r>
      <w:r>
        <w:rPr>
          <w:spacing w:val="-4"/>
          <w:sz w:val="24"/>
        </w:rPr>
        <w:t> </w:t>
      </w:r>
      <w:r>
        <w:rPr>
          <w:sz w:val="24"/>
        </w:rPr>
        <w:t>preparing</w:t>
      </w:r>
      <w:r>
        <w:rPr>
          <w:spacing w:val="-4"/>
          <w:sz w:val="24"/>
        </w:rPr>
        <w:t> </w:t>
      </w:r>
      <w:r>
        <w:rPr>
          <w:sz w:val="24"/>
        </w:rPr>
        <w:t>for</w:t>
      </w:r>
      <w:r>
        <w:rPr>
          <w:spacing w:val="-3"/>
          <w:sz w:val="24"/>
        </w:rPr>
        <w:t> </w:t>
      </w:r>
      <w:r>
        <w:rPr>
          <w:sz w:val="24"/>
        </w:rPr>
        <w:t>adulthood</w:t>
      </w:r>
      <w:r>
        <w:rPr>
          <w:spacing w:val="-4"/>
          <w:sz w:val="24"/>
        </w:rPr>
        <w:t> </w:t>
      </w:r>
      <w:r>
        <w:rPr>
          <w:sz w:val="24"/>
        </w:rPr>
        <w:t>(see paragraphs 4.52 to 4.56 in Chapter 4, The Local Offer)</w:t>
      </w:r>
    </w:p>
    <w:p>
      <w:pPr>
        <w:pStyle w:val="ListParagraph"/>
        <w:numPr>
          <w:ilvl w:val="2"/>
          <w:numId w:val="5"/>
        </w:numPr>
        <w:tabs>
          <w:tab w:pos="1812" w:val="left" w:leader="none"/>
        </w:tabs>
        <w:spacing w:line="283" w:lineRule="auto" w:before="246" w:after="0"/>
        <w:ind w:left="1812" w:right="605" w:hanging="425"/>
        <w:jc w:val="left"/>
        <w:rPr>
          <w:sz w:val="24"/>
        </w:rPr>
      </w:pPr>
      <w:r>
        <w:rPr>
          <w:sz w:val="24"/>
        </w:rPr>
        <w:t>preparation</w:t>
      </w:r>
      <w:r>
        <w:rPr>
          <w:spacing w:val="-3"/>
          <w:sz w:val="24"/>
        </w:rPr>
        <w:t> </w:t>
      </w:r>
      <w:r>
        <w:rPr>
          <w:sz w:val="24"/>
        </w:rPr>
        <w:t>of</w:t>
      </w:r>
      <w:r>
        <w:rPr>
          <w:spacing w:val="-3"/>
          <w:sz w:val="24"/>
        </w:rPr>
        <w:t> </w:t>
      </w:r>
      <w:r>
        <w:rPr>
          <w:sz w:val="24"/>
        </w:rPr>
        <w:t>EHC</w:t>
      </w:r>
      <w:r>
        <w:rPr>
          <w:spacing w:val="-4"/>
          <w:sz w:val="24"/>
        </w:rPr>
        <w:t> </w:t>
      </w:r>
      <w:r>
        <w:rPr>
          <w:sz w:val="24"/>
        </w:rPr>
        <w:t>plans</w:t>
      </w:r>
      <w:r>
        <w:rPr>
          <w:spacing w:val="-4"/>
          <w:sz w:val="24"/>
        </w:rPr>
        <w:t> </w:t>
      </w:r>
      <w:r>
        <w:rPr>
          <w:sz w:val="24"/>
        </w:rPr>
        <w:t>and</w:t>
      </w:r>
      <w:r>
        <w:rPr>
          <w:spacing w:val="-4"/>
          <w:sz w:val="24"/>
        </w:rPr>
        <w:t> </w:t>
      </w:r>
      <w:r>
        <w:rPr>
          <w:sz w:val="24"/>
        </w:rPr>
        <w:t>support</w:t>
      </w:r>
      <w:r>
        <w:rPr>
          <w:spacing w:val="-3"/>
          <w:sz w:val="24"/>
        </w:rPr>
        <w:t> </w:t>
      </w:r>
      <w:r>
        <w:rPr>
          <w:sz w:val="24"/>
        </w:rPr>
        <w:t>for</w:t>
      </w:r>
      <w:r>
        <w:rPr>
          <w:spacing w:val="-5"/>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to achieve the outcomes in their plan</w:t>
      </w:r>
    </w:p>
    <w:p>
      <w:pPr>
        <w:spacing w:after="0" w:line="283" w:lineRule="auto"/>
        <w:jc w:val="left"/>
        <w:rPr>
          <w:sz w:val="24"/>
        </w:rPr>
        <w:sectPr>
          <w:pgSz w:w="11910" w:h="16840"/>
          <w:pgMar w:header="0" w:footer="1055" w:top="1340" w:bottom="1240" w:left="620" w:right="1340"/>
        </w:sectPr>
      </w:pPr>
    </w:p>
    <w:p>
      <w:pPr>
        <w:pStyle w:val="ListParagraph"/>
        <w:numPr>
          <w:ilvl w:val="1"/>
          <w:numId w:val="5"/>
        </w:numPr>
        <w:tabs>
          <w:tab w:pos="820" w:val="left" w:leader="none"/>
        </w:tabs>
        <w:spacing w:line="288" w:lineRule="auto" w:before="78" w:after="0"/>
        <w:ind w:left="820" w:right="292" w:hanging="710"/>
        <w:jc w:val="left"/>
        <w:rPr>
          <w:sz w:val="24"/>
        </w:rPr>
      </w:pPr>
      <w:r>
        <w:rPr>
          <w:sz w:val="24"/>
        </w:rPr>
        <w:t>This planning and support will bring enormous benefits to individuals. The National Audit Office report ‘</w:t>
      </w:r>
      <w:r>
        <w:rPr>
          <w:i/>
          <w:sz w:val="24"/>
        </w:rPr>
        <w:t>Oversight of special education for young people aged 16-25</w:t>
      </w:r>
      <w:r>
        <w:rPr>
          <w:sz w:val="24"/>
        </w:rPr>
        <w:t>’ published in November 2011, estimates that supporting one person with a learning disability into employment could, in addition to improving their independence and self-esteem, increase that person’s income by between 55 and 95 per cent. The National</w:t>
      </w:r>
      <w:r>
        <w:rPr>
          <w:spacing w:val="-3"/>
          <w:sz w:val="24"/>
        </w:rPr>
        <w:t> </w:t>
      </w:r>
      <w:r>
        <w:rPr>
          <w:sz w:val="24"/>
        </w:rPr>
        <w:t>Audit</w:t>
      </w:r>
      <w:r>
        <w:rPr>
          <w:spacing w:val="-2"/>
          <w:sz w:val="24"/>
        </w:rPr>
        <w:t> </w:t>
      </w:r>
      <w:r>
        <w:rPr>
          <w:sz w:val="24"/>
        </w:rPr>
        <w:t>Office</w:t>
      </w:r>
      <w:r>
        <w:rPr>
          <w:spacing w:val="-4"/>
          <w:sz w:val="24"/>
        </w:rPr>
        <w:t> </w:t>
      </w:r>
      <w:r>
        <w:rPr>
          <w:sz w:val="24"/>
        </w:rPr>
        <w:t>also</w:t>
      </w:r>
      <w:r>
        <w:rPr>
          <w:spacing w:val="-3"/>
          <w:sz w:val="24"/>
        </w:rPr>
        <w:t> </w:t>
      </w:r>
      <w:r>
        <w:rPr>
          <w:sz w:val="24"/>
        </w:rPr>
        <w:t>estimates</w:t>
      </w:r>
      <w:r>
        <w:rPr>
          <w:spacing w:val="-3"/>
          <w:sz w:val="24"/>
        </w:rPr>
        <w:t> </w:t>
      </w:r>
      <w:r>
        <w:rPr>
          <w:sz w:val="24"/>
        </w:rPr>
        <w:t>that</w:t>
      </w:r>
      <w:r>
        <w:rPr>
          <w:spacing w:val="-4"/>
          <w:sz w:val="24"/>
        </w:rPr>
        <w:t> </w:t>
      </w:r>
      <w:r>
        <w:rPr>
          <w:sz w:val="24"/>
        </w:rPr>
        <w:t>equipping</w:t>
      </w:r>
      <w:r>
        <w:rPr>
          <w:spacing w:val="-3"/>
          <w:sz w:val="24"/>
        </w:rPr>
        <w:t> </w:t>
      </w:r>
      <w:r>
        <w:rPr>
          <w:sz w:val="24"/>
        </w:rPr>
        <w:t>a</w:t>
      </w:r>
      <w:r>
        <w:rPr>
          <w:spacing w:val="-3"/>
          <w:sz w:val="24"/>
        </w:rPr>
        <w:t> </w:t>
      </w:r>
      <w:r>
        <w:rPr>
          <w:sz w:val="24"/>
        </w:rPr>
        <w:t>young</w:t>
      </w:r>
      <w:r>
        <w:rPr>
          <w:spacing w:val="-3"/>
          <w:sz w:val="24"/>
        </w:rPr>
        <w:t> </w:t>
      </w:r>
      <w:r>
        <w:rPr>
          <w:sz w:val="24"/>
        </w:rPr>
        <w:t>person</w:t>
      </w:r>
      <w:r>
        <w:rPr>
          <w:spacing w:val="-3"/>
          <w:sz w:val="24"/>
        </w:rPr>
        <w:t> </w:t>
      </w:r>
      <w:r>
        <w:rPr>
          <w:sz w:val="24"/>
        </w:rPr>
        <w:t>with</w:t>
      </w:r>
      <w:r>
        <w:rPr>
          <w:spacing w:val="-3"/>
          <w:sz w:val="24"/>
        </w:rPr>
        <w:t> </w:t>
      </w:r>
      <w:r>
        <w:rPr>
          <w:sz w:val="24"/>
        </w:rPr>
        <w:t>the</w:t>
      </w:r>
      <w:r>
        <w:rPr>
          <w:spacing w:val="-3"/>
          <w:sz w:val="24"/>
        </w:rPr>
        <w:t> </w:t>
      </w:r>
      <w:r>
        <w:rPr>
          <w:sz w:val="24"/>
        </w:rPr>
        <w:t>skills</w:t>
      </w:r>
      <w:r>
        <w:rPr>
          <w:spacing w:val="-3"/>
          <w:sz w:val="24"/>
        </w:rPr>
        <w:t> </w:t>
      </w:r>
      <w:r>
        <w:rPr>
          <w:sz w:val="24"/>
        </w:rPr>
        <w:t>to live in semi-independent rather than fully supported housing could, in addition to quality of life improvements, reduce lifetime support costs to the public purse by around £1 million.</w:t>
      </w:r>
    </w:p>
    <w:p>
      <w:pPr>
        <w:pStyle w:val="Heading2"/>
      </w:pPr>
      <w:r>
        <w:rPr>
          <w:color w:val="1F497D"/>
        </w:rPr>
        <w:t>Duties</w:t>
      </w:r>
      <w:r>
        <w:rPr>
          <w:color w:val="1F497D"/>
          <w:spacing w:val="-4"/>
        </w:rPr>
        <w:t> </w:t>
      </w:r>
      <w:r>
        <w:rPr>
          <w:color w:val="1F497D"/>
        </w:rPr>
        <w:t>on</w:t>
      </w:r>
      <w:r>
        <w:rPr>
          <w:color w:val="1F497D"/>
          <w:spacing w:val="-4"/>
        </w:rPr>
        <w:t> </w:t>
      </w:r>
      <w:r>
        <w:rPr>
          <w:color w:val="1F497D"/>
        </w:rPr>
        <w:t>local</w:t>
      </w:r>
      <w:r>
        <w:rPr>
          <w:color w:val="1F497D"/>
          <w:spacing w:val="-2"/>
        </w:rPr>
        <w:t> authorities</w:t>
      </w:r>
    </w:p>
    <w:p>
      <w:pPr>
        <w:pStyle w:val="ListParagraph"/>
        <w:numPr>
          <w:ilvl w:val="1"/>
          <w:numId w:val="5"/>
        </w:numPr>
        <w:tabs>
          <w:tab w:pos="820" w:val="left" w:leader="none"/>
        </w:tabs>
        <w:spacing w:line="288" w:lineRule="auto" w:before="118" w:after="0"/>
        <w:ind w:left="820" w:right="986" w:hanging="710"/>
        <w:jc w:val="left"/>
        <w:rPr>
          <w:sz w:val="24"/>
        </w:rPr>
      </w:pPr>
      <w:r>
        <w:rPr>
          <w:sz w:val="24"/>
        </w:rPr>
        <w:t>Local</w:t>
      </w:r>
      <w:r>
        <w:rPr>
          <w:spacing w:val="-3"/>
          <w:sz w:val="24"/>
        </w:rPr>
        <w:t> </w:t>
      </w:r>
      <w:r>
        <w:rPr>
          <w:sz w:val="24"/>
        </w:rPr>
        <w:t>authorities</w:t>
      </w:r>
      <w:r>
        <w:rPr>
          <w:spacing w:val="-3"/>
          <w:sz w:val="24"/>
        </w:rPr>
        <w:t> </w:t>
      </w:r>
      <w:r>
        <w:rPr>
          <w:sz w:val="24"/>
        </w:rPr>
        <w:t>have</w:t>
      </w:r>
      <w:r>
        <w:rPr>
          <w:spacing w:val="-2"/>
          <w:sz w:val="24"/>
        </w:rPr>
        <w:t> </w:t>
      </w:r>
      <w:r>
        <w:rPr>
          <w:sz w:val="24"/>
        </w:rPr>
        <w:t>a</w:t>
      </w:r>
      <w:r>
        <w:rPr>
          <w:spacing w:val="-3"/>
          <w:sz w:val="24"/>
        </w:rPr>
        <w:t> </w:t>
      </w:r>
      <w:r>
        <w:rPr>
          <w:sz w:val="24"/>
        </w:rPr>
        <w:t>range</w:t>
      </w:r>
      <w:r>
        <w:rPr>
          <w:spacing w:val="-3"/>
          <w:sz w:val="24"/>
        </w:rPr>
        <w:t> </w:t>
      </w:r>
      <w:r>
        <w:rPr>
          <w:sz w:val="24"/>
        </w:rPr>
        <w:t>of</w:t>
      </w:r>
      <w:r>
        <w:rPr>
          <w:spacing w:val="-4"/>
          <w:sz w:val="24"/>
        </w:rPr>
        <w:t> </w:t>
      </w:r>
      <w:r>
        <w:rPr>
          <w:sz w:val="24"/>
        </w:rPr>
        <w:t>duties</w:t>
      </w:r>
      <w:r>
        <w:rPr>
          <w:spacing w:val="-3"/>
          <w:sz w:val="24"/>
        </w:rPr>
        <w:t> </w:t>
      </w:r>
      <w:r>
        <w:rPr>
          <w:sz w:val="24"/>
        </w:rPr>
        <w:t>which</w:t>
      </w:r>
      <w:r>
        <w:rPr>
          <w:spacing w:val="-3"/>
          <w:sz w:val="24"/>
        </w:rPr>
        <w:t> </w:t>
      </w:r>
      <w:r>
        <w:rPr>
          <w:sz w:val="24"/>
        </w:rPr>
        <w:t>are</w:t>
      </w:r>
      <w:r>
        <w:rPr>
          <w:spacing w:val="-3"/>
          <w:sz w:val="24"/>
        </w:rPr>
        <w:t> </w:t>
      </w:r>
      <w:r>
        <w:rPr>
          <w:sz w:val="24"/>
        </w:rPr>
        <w:t>particularly</w:t>
      </w:r>
      <w:r>
        <w:rPr>
          <w:spacing w:val="-3"/>
          <w:sz w:val="24"/>
        </w:rPr>
        <w:t> </w:t>
      </w:r>
      <w:r>
        <w:rPr>
          <w:sz w:val="24"/>
        </w:rPr>
        <w:t>relevant</w:t>
      </w:r>
      <w:r>
        <w:rPr>
          <w:spacing w:val="-2"/>
          <w:sz w:val="24"/>
        </w:rPr>
        <w:t> </w:t>
      </w:r>
      <w:r>
        <w:rPr>
          <w:sz w:val="24"/>
        </w:rPr>
        <w:t>to</w:t>
      </w:r>
      <w:r>
        <w:rPr>
          <w:spacing w:val="-4"/>
          <w:sz w:val="24"/>
        </w:rPr>
        <w:t> </w:t>
      </w:r>
      <w:r>
        <w:rPr>
          <w:sz w:val="24"/>
        </w:rPr>
        <w:t>this chapter. They are:</w:t>
      </w:r>
    </w:p>
    <w:p>
      <w:pPr>
        <w:pStyle w:val="ListParagraph"/>
        <w:numPr>
          <w:ilvl w:val="2"/>
          <w:numId w:val="5"/>
        </w:numPr>
        <w:tabs>
          <w:tab w:pos="1812" w:val="left" w:leader="none"/>
        </w:tabs>
        <w:spacing w:line="276" w:lineRule="auto" w:before="240" w:after="0"/>
        <w:ind w:left="1812" w:right="113" w:hanging="425"/>
        <w:jc w:val="left"/>
        <w:rPr>
          <w:sz w:val="24"/>
        </w:rPr>
      </w:pPr>
      <w:r>
        <w:rPr>
          <w:sz w:val="24"/>
        </w:rPr>
        <w:t>when</w:t>
      </w:r>
      <w:r>
        <w:rPr>
          <w:spacing w:val="-3"/>
          <w:sz w:val="24"/>
        </w:rPr>
        <w:t> </w:t>
      </w:r>
      <w:r>
        <w:rPr>
          <w:sz w:val="24"/>
        </w:rPr>
        <w:t>carrying</w:t>
      </w:r>
      <w:r>
        <w:rPr>
          <w:spacing w:val="-3"/>
          <w:sz w:val="24"/>
        </w:rPr>
        <w:t> </w:t>
      </w:r>
      <w:r>
        <w:rPr>
          <w:sz w:val="24"/>
        </w:rPr>
        <w:t>out</w:t>
      </w:r>
      <w:r>
        <w:rPr>
          <w:spacing w:val="-2"/>
          <w:sz w:val="24"/>
        </w:rPr>
        <w:t> </w:t>
      </w:r>
      <w:r>
        <w:rPr>
          <w:sz w:val="24"/>
        </w:rPr>
        <w:t>their</w:t>
      </w:r>
      <w:r>
        <w:rPr>
          <w:spacing w:val="-2"/>
          <w:sz w:val="24"/>
        </w:rPr>
        <w:t> </w:t>
      </w:r>
      <w:r>
        <w:rPr>
          <w:sz w:val="24"/>
        </w:rPr>
        <w:t>functions,</w:t>
      </w:r>
      <w:r>
        <w:rPr>
          <w:spacing w:val="-2"/>
          <w:sz w:val="24"/>
        </w:rPr>
        <w:t> </w:t>
      </w:r>
      <w:r>
        <w:rPr>
          <w:sz w:val="24"/>
        </w:rPr>
        <w:t>to</w:t>
      </w:r>
      <w:r>
        <w:rPr>
          <w:spacing w:val="-3"/>
          <w:sz w:val="24"/>
        </w:rPr>
        <w:t> </w:t>
      </w:r>
      <w:r>
        <w:rPr>
          <w:sz w:val="24"/>
        </w:rPr>
        <w:t>support</w:t>
      </w:r>
      <w:r>
        <w:rPr>
          <w:spacing w:val="-3"/>
          <w:sz w:val="24"/>
        </w:rPr>
        <w:t> </w:t>
      </w:r>
      <w:r>
        <w:rPr>
          <w:sz w:val="24"/>
        </w:rPr>
        <w:t>and</w:t>
      </w:r>
      <w:r>
        <w:rPr>
          <w:spacing w:val="-3"/>
          <w:sz w:val="24"/>
        </w:rPr>
        <w:t> </w:t>
      </w:r>
      <w:r>
        <w:rPr>
          <w:sz w:val="24"/>
        </w:rPr>
        <w:t>involve</w:t>
      </w:r>
      <w:r>
        <w:rPr>
          <w:spacing w:val="-3"/>
          <w:sz w:val="24"/>
        </w:rPr>
        <w:t> </w:t>
      </w:r>
      <w:r>
        <w:rPr>
          <w:sz w:val="24"/>
        </w:rPr>
        <w:t>the</w:t>
      </w:r>
      <w:r>
        <w:rPr>
          <w:spacing w:val="-3"/>
          <w:sz w:val="24"/>
        </w:rPr>
        <w:t> </w:t>
      </w:r>
      <w:r>
        <w:rPr>
          <w:sz w:val="24"/>
        </w:rPr>
        <w:t>child</w:t>
      </w:r>
      <w:r>
        <w:rPr>
          <w:spacing w:val="-3"/>
          <w:sz w:val="24"/>
        </w:rPr>
        <w:t> </w:t>
      </w:r>
      <w:r>
        <w:rPr>
          <w:sz w:val="24"/>
        </w:rPr>
        <w:t>and</w:t>
      </w:r>
      <w:r>
        <w:rPr>
          <w:spacing w:val="-3"/>
          <w:sz w:val="24"/>
        </w:rPr>
        <w:t> </w:t>
      </w:r>
      <w:r>
        <w:rPr>
          <w:sz w:val="24"/>
        </w:rPr>
        <w:t>his</w:t>
      </w:r>
      <w:r>
        <w:rPr>
          <w:spacing w:val="-3"/>
          <w:sz w:val="24"/>
        </w:rPr>
        <w:t> </w:t>
      </w:r>
      <w:r>
        <w:rPr>
          <w:sz w:val="24"/>
        </w:rPr>
        <w:t>or her parent, or the young person, and to have regard to their views, wishes and feelings (see Chapter 1, Principles). This includes their aspirations for adult life</w:t>
      </w:r>
    </w:p>
    <w:p>
      <w:pPr>
        <w:pStyle w:val="ListParagraph"/>
        <w:numPr>
          <w:ilvl w:val="2"/>
          <w:numId w:val="5"/>
        </w:numPr>
        <w:tabs>
          <w:tab w:pos="1812" w:val="left" w:leader="none"/>
        </w:tabs>
        <w:spacing w:line="276" w:lineRule="auto" w:before="196" w:after="0"/>
        <w:ind w:left="1812" w:right="393" w:hanging="425"/>
        <w:jc w:val="left"/>
        <w:rPr>
          <w:sz w:val="24"/>
        </w:rPr>
      </w:pPr>
      <w:r>
        <w:rPr>
          <w:sz w:val="24"/>
        </w:rPr>
        <w:t>to</w:t>
      </w:r>
      <w:r>
        <w:rPr>
          <w:spacing w:val="-3"/>
          <w:sz w:val="24"/>
        </w:rPr>
        <w:t> </w:t>
      </w:r>
      <w:r>
        <w:rPr>
          <w:sz w:val="24"/>
        </w:rPr>
        <w:t>offer</w:t>
      </w:r>
      <w:r>
        <w:rPr>
          <w:spacing w:val="-4"/>
          <w:sz w:val="24"/>
        </w:rPr>
        <w:t> </w:t>
      </w:r>
      <w:r>
        <w:rPr>
          <w:sz w:val="24"/>
        </w:rPr>
        <w:t>advice</w:t>
      </w:r>
      <w:r>
        <w:rPr>
          <w:spacing w:val="-3"/>
          <w:sz w:val="24"/>
        </w:rPr>
        <w:t> </w:t>
      </w:r>
      <w:r>
        <w:rPr>
          <w:sz w:val="24"/>
        </w:rPr>
        <w:t>and</w:t>
      </w:r>
      <w:r>
        <w:rPr>
          <w:spacing w:val="-3"/>
          <w:sz w:val="24"/>
        </w:rPr>
        <w:t> </w:t>
      </w:r>
      <w:r>
        <w:rPr>
          <w:sz w:val="24"/>
        </w:rPr>
        <w:t>information</w:t>
      </w:r>
      <w:r>
        <w:rPr>
          <w:spacing w:val="-3"/>
          <w:sz w:val="24"/>
        </w:rPr>
        <w:t> </w:t>
      </w:r>
      <w:r>
        <w:rPr>
          <w:sz w:val="24"/>
        </w:rPr>
        <w:t>directly</w:t>
      </w:r>
      <w:r>
        <w:rPr>
          <w:spacing w:val="-3"/>
          <w:sz w:val="24"/>
        </w:rPr>
        <w:t> </w:t>
      </w:r>
      <w:r>
        <w:rPr>
          <w:sz w:val="24"/>
        </w:rPr>
        <w:t>to</w:t>
      </w:r>
      <w:r>
        <w:rPr>
          <w:spacing w:val="-3"/>
          <w:sz w:val="24"/>
        </w:rPr>
        <w:t> </w:t>
      </w:r>
      <w:r>
        <w:rPr>
          <w:sz w:val="24"/>
        </w:rPr>
        <w:t>children</w:t>
      </w:r>
      <w:r>
        <w:rPr>
          <w:spacing w:val="-3"/>
          <w:sz w:val="24"/>
        </w:rPr>
        <w:t> </w:t>
      </w:r>
      <w:r>
        <w:rPr>
          <w:sz w:val="24"/>
        </w:rPr>
        <w:t>and</w:t>
      </w:r>
      <w:r>
        <w:rPr>
          <w:spacing w:val="-3"/>
          <w:sz w:val="24"/>
        </w:rPr>
        <w:t> </w:t>
      </w:r>
      <w:r>
        <w:rPr>
          <w:sz w:val="24"/>
        </w:rPr>
        <w:t>young</w:t>
      </w:r>
      <w:r>
        <w:rPr>
          <w:spacing w:val="-4"/>
          <w:sz w:val="24"/>
        </w:rPr>
        <w:t> </w:t>
      </w:r>
      <w:r>
        <w:rPr>
          <w:sz w:val="24"/>
        </w:rPr>
        <w:t>people</w:t>
      </w:r>
      <w:r>
        <w:rPr>
          <w:spacing w:val="-3"/>
          <w:sz w:val="24"/>
        </w:rPr>
        <w:t> </w:t>
      </w:r>
      <w:r>
        <w:rPr>
          <w:sz w:val="24"/>
        </w:rPr>
        <w:t>(see Chapter 2, Impartial information, advice and support). This includes information and advice which supports children and young people to prepare for adult life</w:t>
      </w:r>
    </w:p>
    <w:p>
      <w:pPr>
        <w:pStyle w:val="ListParagraph"/>
        <w:numPr>
          <w:ilvl w:val="2"/>
          <w:numId w:val="5"/>
        </w:numPr>
        <w:tabs>
          <w:tab w:pos="1812" w:val="left" w:leader="none"/>
        </w:tabs>
        <w:spacing w:line="276" w:lineRule="auto" w:before="195" w:after="0"/>
        <w:ind w:left="1812" w:right="342" w:hanging="425"/>
        <w:jc w:val="left"/>
        <w:rPr>
          <w:sz w:val="24"/>
        </w:rPr>
      </w:pPr>
      <w:r>
        <w:rPr>
          <w:sz w:val="24"/>
        </w:rPr>
        <w:t>together with health services, to make joint commissioning arrangements about the education, health and care provision of children and young people</w:t>
      </w:r>
      <w:r>
        <w:rPr>
          <w:spacing w:val="-4"/>
          <w:sz w:val="24"/>
        </w:rPr>
        <w:t> </w:t>
      </w:r>
      <w:r>
        <w:rPr>
          <w:sz w:val="24"/>
        </w:rPr>
        <w:t>to</w:t>
      </w:r>
      <w:r>
        <w:rPr>
          <w:spacing w:val="-4"/>
          <w:sz w:val="24"/>
        </w:rPr>
        <w:t> </w:t>
      </w:r>
      <w:r>
        <w:rPr>
          <w:sz w:val="24"/>
        </w:rPr>
        <w:t>secure</w:t>
      </w:r>
      <w:r>
        <w:rPr>
          <w:spacing w:val="-4"/>
          <w:sz w:val="24"/>
        </w:rPr>
        <w:t> </w:t>
      </w:r>
      <w:r>
        <w:rPr>
          <w:sz w:val="24"/>
        </w:rPr>
        <w:t>positive</w:t>
      </w:r>
      <w:r>
        <w:rPr>
          <w:spacing w:val="-4"/>
          <w:sz w:val="24"/>
        </w:rPr>
        <w:t> </w:t>
      </w:r>
      <w:r>
        <w:rPr>
          <w:sz w:val="24"/>
        </w:rPr>
        <w:t>adult</w:t>
      </w:r>
      <w:r>
        <w:rPr>
          <w:spacing w:val="-3"/>
          <w:sz w:val="24"/>
        </w:rPr>
        <w:t> </w:t>
      </w:r>
      <w:r>
        <w:rPr>
          <w:sz w:val="24"/>
        </w:rPr>
        <w:t>outcomes</w:t>
      </w:r>
      <w:r>
        <w:rPr>
          <w:spacing w:val="-4"/>
          <w:sz w:val="24"/>
        </w:rPr>
        <w:t> </w:t>
      </w:r>
      <w:r>
        <w:rPr>
          <w:sz w:val="24"/>
        </w:rPr>
        <w:t>for</w:t>
      </w:r>
      <w:r>
        <w:rPr>
          <w:spacing w:val="-6"/>
          <w:sz w:val="24"/>
        </w:rPr>
        <w:t> </w:t>
      </w:r>
      <w:r>
        <w:rPr>
          <w:sz w:val="24"/>
        </w:rPr>
        <w:t>young</w:t>
      </w:r>
      <w:r>
        <w:rPr>
          <w:spacing w:val="-4"/>
          <w:sz w:val="24"/>
        </w:rPr>
        <w:t> </w:t>
      </w:r>
      <w:r>
        <w:rPr>
          <w:sz w:val="24"/>
        </w:rPr>
        <w:t>people</w:t>
      </w:r>
      <w:r>
        <w:rPr>
          <w:spacing w:val="-4"/>
          <w:sz w:val="24"/>
        </w:rPr>
        <w:t> </w:t>
      </w:r>
      <w:r>
        <w:rPr>
          <w:sz w:val="24"/>
        </w:rPr>
        <w:t>with</w:t>
      </w:r>
      <w:r>
        <w:rPr>
          <w:spacing w:val="-4"/>
          <w:sz w:val="24"/>
        </w:rPr>
        <w:t> </w:t>
      </w:r>
      <w:r>
        <w:rPr>
          <w:sz w:val="24"/>
        </w:rPr>
        <w:t>SEN</w:t>
      </w:r>
      <w:r>
        <w:rPr>
          <w:spacing w:val="-4"/>
          <w:sz w:val="24"/>
        </w:rPr>
        <w:t> </w:t>
      </w:r>
      <w:r>
        <w:rPr>
          <w:sz w:val="24"/>
        </w:rPr>
        <w:t>(see Chapter 3, Working together across Education, Health and Care for joint </w:t>
      </w:r>
      <w:r>
        <w:rPr>
          <w:spacing w:val="-2"/>
          <w:sz w:val="24"/>
        </w:rPr>
        <w:t>outcomes)</w:t>
      </w:r>
    </w:p>
    <w:p>
      <w:pPr>
        <w:pStyle w:val="ListParagraph"/>
        <w:numPr>
          <w:ilvl w:val="2"/>
          <w:numId w:val="5"/>
        </w:numPr>
        <w:tabs>
          <w:tab w:pos="1812" w:val="left" w:leader="none"/>
        </w:tabs>
        <w:spacing w:line="276" w:lineRule="auto" w:before="196" w:after="0"/>
        <w:ind w:left="1812" w:right="433" w:hanging="425"/>
        <w:jc w:val="left"/>
        <w:rPr>
          <w:sz w:val="24"/>
        </w:rPr>
      </w:pPr>
      <w:r>
        <w:rPr>
          <w:sz w:val="24"/>
        </w:rPr>
        <w:t>to keep education and care provision under review including the duty to consult</w:t>
      </w:r>
      <w:r>
        <w:rPr>
          <w:spacing w:val="-3"/>
          <w:sz w:val="24"/>
        </w:rPr>
        <w:t> </w:t>
      </w:r>
      <w:r>
        <w:rPr>
          <w:sz w:val="24"/>
        </w:rPr>
        <w:t>young</w:t>
      </w:r>
      <w:r>
        <w:rPr>
          <w:spacing w:val="-4"/>
          <w:sz w:val="24"/>
        </w:rPr>
        <w:t> </w:t>
      </w:r>
      <w:r>
        <w:rPr>
          <w:sz w:val="24"/>
        </w:rPr>
        <w:t>people</w:t>
      </w:r>
      <w:r>
        <w:rPr>
          <w:spacing w:val="-4"/>
          <w:sz w:val="24"/>
        </w:rPr>
        <w:t> </w:t>
      </w:r>
      <w:r>
        <w:rPr>
          <w:sz w:val="24"/>
        </w:rPr>
        <w:t>directly,</w:t>
      </w:r>
      <w:r>
        <w:rPr>
          <w:spacing w:val="-3"/>
          <w:sz w:val="24"/>
        </w:rPr>
        <w:t> </w:t>
      </w:r>
      <w:r>
        <w:rPr>
          <w:sz w:val="24"/>
        </w:rPr>
        <w:t>and</w:t>
      </w:r>
      <w:r>
        <w:rPr>
          <w:spacing w:val="-4"/>
          <w:sz w:val="24"/>
        </w:rPr>
        <w:t> </w:t>
      </w:r>
      <w:r>
        <w:rPr>
          <w:sz w:val="24"/>
        </w:rPr>
        <w:t>to</w:t>
      </w:r>
      <w:r>
        <w:rPr>
          <w:spacing w:val="-4"/>
          <w:sz w:val="24"/>
        </w:rPr>
        <w:t> </w:t>
      </w:r>
      <w:r>
        <w:rPr>
          <w:sz w:val="24"/>
        </w:rPr>
        <w:t>consult</w:t>
      </w:r>
      <w:r>
        <w:rPr>
          <w:spacing w:val="-3"/>
          <w:sz w:val="24"/>
        </w:rPr>
        <w:t> </w:t>
      </w:r>
      <w:r>
        <w:rPr>
          <w:sz w:val="24"/>
        </w:rPr>
        <w:t>schools,</w:t>
      </w:r>
      <w:r>
        <w:rPr>
          <w:spacing w:val="-3"/>
          <w:sz w:val="24"/>
        </w:rPr>
        <w:t> </w:t>
      </w:r>
      <w:r>
        <w:rPr>
          <w:sz w:val="24"/>
        </w:rPr>
        <w:t>colleges</w:t>
      </w:r>
      <w:r>
        <w:rPr>
          <w:spacing w:val="-4"/>
          <w:sz w:val="24"/>
        </w:rPr>
        <w:t> </w:t>
      </w:r>
      <w:r>
        <w:rPr>
          <w:sz w:val="24"/>
        </w:rPr>
        <w:t>and</w:t>
      </w:r>
      <w:r>
        <w:rPr>
          <w:spacing w:val="-3"/>
          <w:sz w:val="24"/>
        </w:rPr>
        <w:t> </w:t>
      </w:r>
      <w:r>
        <w:rPr>
          <w:sz w:val="24"/>
        </w:rPr>
        <w:t>other post-16 providers (see Chapter 3, Working together across Education, Health and Care for joint outcomes)</w:t>
      </w:r>
    </w:p>
    <w:p>
      <w:pPr>
        <w:pStyle w:val="ListParagraph"/>
        <w:numPr>
          <w:ilvl w:val="2"/>
          <w:numId w:val="5"/>
        </w:numPr>
        <w:tabs>
          <w:tab w:pos="1812" w:val="left" w:leader="none"/>
        </w:tabs>
        <w:spacing w:line="273" w:lineRule="auto" w:before="195" w:after="0"/>
        <w:ind w:left="1812" w:right="233" w:hanging="425"/>
        <w:jc w:val="left"/>
        <w:rPr>
          <w:sz w:val="24"/>
        </w:rPr>
      </w:pPr>
      <w:r>
        <w:rPr>
          <w:sz w:val="24"/>
        </w:rPr>
        <w:t>to co-operate with FE colleges, sixth-form colleges, 16-19 academies and independent</w:t>
      </w:r>
      <w:r>
        <w:rPr>
          <w:spacing w:val="-4"/>
          <w:sz w:val="24"/>
        </w:rPr>
        <w:t> </w:t>
      </w:r>
      <w:r>
        <w:rPr>
          <w:sz w:val="24"/>
        </w:rPr>
        <w:t>specialist</w:t>
      </w:r>
      <w:r>
        <w:rPr>
          <w:spacing w:val="-4"/>
          <w:sz w:val="24"/>
        </w:rPr>
        <w:t> </w:t>
      </w:r>
      <w:r>
        <w:rPr>
          <w:sz w:val="24"/>
        </w:rPr>
        <w:t>colleges</w:t>
      </w:r>
      <w:r>
        <w:rPr>
          <w:spacing w:val="-5"/>
          <w:sz w:val="24"/>
        </w:rPr>
        <w:t> </w:t>
      </w:r>
      <w:r>
        <w:rPr>
          <w:sz w:val="24"/>
        </w:rPr>
        <w:t>approved</w:t>
      </w:r>
      <w:r>
        <w:rPr>
          <w:spacing w:val="-5"/>
          <w:sz w:val="24"/>
        </w:rPr>
        <w:t> </w:t>
      </w:r>
      <w:r>
        <w:rPr>
          <w:sz w:val="24"/>
        </w:rPr>
        <w:t>under</w:t>
      </w:r>
      <w:r>
        <w:rPr>
          <w:spacing w:val="-4"/>
          <w:sz w:val="24"/>
        </w:rPr>
        <w:t> </w:t>
      </w:r>
      <w:r>
        <w:rPr>
          <w:sz w:val="24"/>
        </w:rPr>
        <w:t>Section</w:t>
      </w:r>
      <w:r>
        <w:rPr>
          <w:spacing w:val="-4"/>
          <w:sz w:val="24"/>
        </w:rPr>
        <w:t> </w:t>
      </w:r>
      <w:r>
        <w:rPr>
          <w:sz w:val="24"/>
        </w:rPr>
        <w:t>41</w:t>
      </w:r>
      <w:r>
        <w:rPr>
          <w:spacing w:val="-5"/>
          <w:sz w:val="24"/>
        </w:rPr>
        <w:t> </w:t>
      </w:r>
      <w:r>
        <w:rPr>
          <w:sz w:val="24"/>
        </w:rPr>
        <w:t>of</w:t>
      </w:r>
      <w:r>
        <w:rPr>
          <w:spacing w:val="-6"/>
          <w:sz w:val="24"/>
        </w:rPr>
        <w:t> </w:t>
      </w:r>
      <w:r>
        <w:rPr>
          <w:sz w:val="24"/>
        </w:rPr>
        <w:t>the</w:t>
      </w:r>
      <w:r>
        <w:rPr>
          <w:spacing w:val="-5"/>
          <w:sz w:val="24"/>
        </w:rPr>
        <w:t> </w:t>
      </w:r>
      <w:r>
        <w:rPr>
          <w:sz w:val="24"/>
        </w:rPr>
        <w:t>Children and Families Act 2014</w:t>
      </w:r>
    </w:p>
    <w:p>
      <w:pPr>
        <w:pStyle w:val="ListParagraph"/>
        <w:numPr>
          <w:ilvl w:val="2"/>
          <w:numId w:val="5"/>
        </w:numPr>
        <w:tabs>
          <w:tab w:pos="1812" w:val="left" w:leader="none"/>
        </w:tabs>
        <w:spacing w:line="276" w:lineRule="auto" w:before="205" w:after="0"/>
        <w:ind w:left="1812" w:right="489" w:hanging="425"/>
        <w:jc w:val="left"/>
        <w:rPr>
          <w:sz w:val="24"/>
        </w:rPr>
      </w:pPr>
      <w:r>
        <w:rPr>
          <w:sz w:val="24"/>
        </w:rPr>
        <w:t>to</w:t>
      </w:r>
      <w:r>
        <w:rPr>
          <w:spacing w:val="-4"/>
          <w:sz w:val="24"/>
        </w:rPr>
        <w:t> </w:t>
      </w:r>
      <w:r>
        <w:rPr>
          <w:sz w:val="24"/>
        </w:rPr>
        <w:t>include</w:t>
      </w:r>
      <w:r>
        <w:rPr>
          <w:spacing w:val="-4"/>
          <w:sz w:val="24"/>
        </w:rPr>
        <w:t> </w:t>
      </w:r>
      <w:r>
        <w:rPr>
          <w:sz w:val="24"/>
        </w:rPr>
        <w:t>in</w:t>
      </w:r>
      <w:r>
        <w:rPr>
          <w:spacing w:val="-4"/>
          <w:sz w:val="24"/>
        </w:rPr>
        <w:t> </w:t>
      </w:r>
      <w:r>
        <w:rPr>
          <w:sz w:val="24"/>
        </w:rPr>
        <w:t>the</w:t>
      </w:r>
      <w:r>
        <w:rPr>
          <w:spacing w:val="-4"/>
          <w:sz w:val="24"/>
        </w:rPr>
        <w:t> </w:t>
      </w:r>
      <w:r>
        <w:rPr>
          <w:sz w:val="24"/>
        </w:rPr>
        <w:t>Local</w:t>
      </w:r>
      <w:r>
        <w:rPr>
          <w:spacing w:val="-4"/>
          <w:sz w:val="24"/>
        </w:rPr>
        <w:t> </w:t>
      </w:r>
      <w:r>
        <w:rPr>
          <w:sz w:val="24"/>
        </w:rPr>
        <w:t>Offer</w:t>
      </w:r>
      <w:r>
        <w:rPr>
          <w:spacing w:val="-3"/>
          <w:sz w:val="24"/>
        </w:rPr>
        <w:t> </w:t>
      </w:r>
      <w:r>
        <w:rPr>
          <w:sz w:val="24"/>
        </w:rPr>
        <w:t>provision</w:t>
      </w:r>
      <w:r>
        <w:rPr>
          <w:spacing w:val="-4"/>
          <w:sz w:val="24"/>
        </w:rPr>
        <w:t> </w:t>
      </w:r>
      <w:r>
        <w:rPr>
          <w:sz w:val="24"/>
        </w:rPr>
        <w:t>which</w:t>
      </w:r>
      <w:r>
        <w:rPr>
          <w:spacing w:val="-4"/>
          <w:sz w:val="24"/>
        </w:rPr>
        <w:t> </w:t>
      </w:r>
      <w:r>
        <w:rPr>
          <w:sz w:val="24"/>
        </w:rPr>
        <w:t>will</w:t>
      </w:r>
      <w:r>
        <w:rPr>
          <w:spacing w:val="-4"/>
          <w:sz w:val="24"/>
        </w:rPr>
        <w:t> </w:t>
      </w:r>
      <w:r>
        <w:rPr>
          <w:sz w:val="24"/>
        </w:rPr>
        <w:t>help</w:t>
      </w:r>
      <w:r>
        <w:rPr>
          <w:spacing w:val="-4"/>
          <w:sz w:val="24"/>
        </w:rPr>
        <w:t> </w:t>
      </w:r>
      <w:r>
        <w:rPr>
          <w:sz w:val="24"/>
        </w:rPr>
        <w:t>children</w:t>
      </w:r>
      <w:r>
        <w:rPr>
          <w:spacing w:val="-4"/>
          <w:sz w:val="24"/>
        </w:rPr>
        <w:t> </w:t>
      </w:r>
      <w:r>
        <w:rPr>
          <w:sz w:val="24"/>
        </w:rPr>
        <w:t>and</w:t>
      </w:r>
      <w:r>
        <w:rPr>
          <w:spacing w:val="-4"/>
          <w:sz w:val="24"/>
        </w:rPr>
        <w:t> </w:t>
      </w:r>
      <w:r>
        <w:rPr>
          <w:sz w:val="24"/>
        </w:rPr>
        <w:t>young people</w:t>
      </w:r>
      <w:r>
        <w:rPr>
          <w:spacing w:val="-2"/>
          <w:sz w:val="24"/>
        </w:rPr>
        <w:t> </w:t>
      </w:r>
      <w:r>
        <w:rPr>
          <w:sz w:val="24"/>
        </w:rPr>
        <w:t>prepare</w:t>
      </w:r>
      <w:r>
        <w:rPr>
          <w:spacing w:val="-2"/>
          <w:sz w:val="24"/>
        </w:rPr>
        <w:t> </w:t>
      </w:r>
      <w:r>
        <w:rPr>
          <w:sz w:val="24"/>
        </w:rPr>
        <w:t>for</w:t>
      </w:r>
      <w:r>
        <w:rPr>
          <w:spacing w:val="-1"/>
          <w:sz w:val="24"/>
        </w:rPr>
        <w:t> </w:t>
      </w:r>
      <w:r>
        <w:rPr>
          <w:sz w:val="24"/>
        </w:rPr>
        <w:t>adulthood</w:t>
      </w:r>
      <w:r>
        <w:rPr>
          <w:spacing w:val="-2"/>
          <w:sz w:val="24"/>
        </w:rPr>
        <w:t> </w:t>
      </w:r>
      <w:r>
        <w:rPr>
          <w:sz w:val="24"/>
        </w:rPr>
        <w:t>and</w:t>
      </w:r>
      <w:r>
        <w:rPr>
          <w:spacing w:val="-2"/>
          <w:sz w:val="24"/>
        </w:rPr>
        <w:t> </w:t>
      </w:r>
      <w:r>
        <w:rPr>
          <w:sz w:val="24"/>
        </w:rPr>
        <w:t>independent</w:t>
      </w:r>
      <w:r>
        <w:rPr>
          <w:spacing w:val="-1"/>
          <w:sz w:val="24"/>
        </w:rPr>
        <w:t> </w:t>
      </w:r>
      <w:r>
        <w:rPr>
          <w:sz w:val="24"/>
        </w:rPr>
        <w:t>living,</w:t>
      </w:r>
      <w:r>
        <w:rPr>
          <w:spacing w:val="-1"/>
          <w:sz w:val="24"/>
        </w:rPr>
        <w:t> </w:t>
      </w:r>
      <w:r>
        <w:rPr>
          <w:sz w:val="24"/>
        </w:rPr>
        <w:t>to</w:t>
      </w:r>
      <w:r>
        <w:rPr>
          <w:spacing w:val="-2"/>
          <w:sz w:val="24"/>
        </w:rPr>
        <w:t> </w:t>
      </w:r>
      <w:r>
        <w:rPr>
          <w:sz w:val="24"/>
        </w:rPr>
        <w:t>consult</w:t>
      </w:r>
      <w:r>
        <w:rPr>
          <w:spacing w:val="-1"/>
          <w:sz w:val="24"/>
        </w:rPr>
        <w:t> </w:t>
      </w:r>
      <w:r>
        <w:rPr>
          <w:sz w:val="24"/>
        </w:rPr>
        <w:t>children and young people directly about the Local Offer and to publish those comments including details of any actions to be taken (Chapter 4, The Local Offer)</w:t>
      </w:r>
    </w:p>
    <w:p>
      <w:pPr>
        <w:spacing w:after="0" w:line="276" w:lineRule="auto"/>
        <w:jc w:val="left"/>
        <w:rPr>
          <w:sz w:val="24"/>
        </w:rPr>
        <w:sectPr>
          <w:pgSz w:w="11910" w:h="16840"/>
          <w:pgMar w:header="0" w:footer="1055" w:top="1340" w:bottom="1240" w:left="620" w:right="1340"/>
        </w:sectPr>
      </w:pPr>
    </w:p>
    <w:p>
      <w:pPr>
        <w:pStyle w:val="ListParagraph"/>
        <w:numPr>
          <w:ilvl w:val="2"/>
          <w:numId w:val="5"/>
        </w:numPr>
        <w:tabs>
          <w:tab w:pos="1812" w:val="left" w:leader="none"/>
        </w:tabs>
        <w:spacing w:line="276" w:lineRule="auto" w:before="79" w:after="0"/>
        <w:ind w:left="1812" w:right="126" w:hanging="425"/>
        <w:jc w:val="left"/>
        <w:rPr>
          <w:sz w:val="24"/>
        </w:rPr>
      </w:pPr>
      <w:r>
        <w:rPr>
          <w:sz w:val="24"/>
        </w:rPr>
        <w:t>to consider the need for EHC needs assessments, prepare EHC plans where needed, and maintain and review them, including the duty to ensure that all reviews of EHC plans from Year 9 (age 13-14) onwards include a focus</w:t>
      </w:r>
      <w:r>
        <w:rPr>
          <w:spacing w:val="-3"/>
          <w:sz w:val="24"/>
        </w:rPr>
        <w:t> </w:t>
      </w:r>
      <w:r>
        <w:rPr>
          <w:sz w:val="24"/>
        </w:rPr>
        <w:t>on</w:t>
      </w:r>
      <w:r>
        <w:rPr>
          <w:spacing w:val="-3"/>
          <w:sz w:val="24"/>
        </w:rPr>
        <w:t> </w:t>
      </w:r>
      <w:r>
        <w:rPr>
          <w:sz w:val="24"/>
        </w:rPr>
        <w:t>preparing</w:t>
      </w:r>
      <w:r>
        <w:rPr>
          <w:spacing w:val="-3"/>
          <w:sz w:val="24"/>
        </w:rPr>
        <w:t> </w:t>
      </w:r>
      <w:r>
        <w:rPr>
          <w:sz w:val="24"/>
        </w:rPr>
        <w:t>for</w:t>
      </w:r>
      <w:r>
        <w:rPr>
          <w:spacing w:val="-2"/>
          <w:sz w:val="24"/>
        </w:rPr>
        <w:t> </w:t>
      </w:r>
      <w:r>
        <w:rPr>
          <w:sz w:val="24"/>
        </w:rPr>
        <w:t>adulthood</w:t>
      </w:r>
      <w:r>
        <w:rPr>
          <w:spacing w:val="-3"/>
          <w:sz w:val="24"/>
        </w:rPr>
        <w:t> </w:t>
      </w:r>
      <w:r>
        <w:rPr>
          <w:sz w:val="24"/>
        </w:rPr>
        <w:t>and,</w:t>
      </w:r>
      <w:r>
        <w:rPr>
          <w:spacing w:val="-3"/>
          <w:sz w:val="24"/>
        </w:rPr>
        <w:t> </w:t>
      </w:r>
      <w:r>
        <w:rPr>
          <w:sz w:val="24"/>
        </w:rPr>
        <w:t>for</w:t>
      </w:r>
      <w:r>
        <w:rPr>
          <w:spacing w:val="-2"/>
          <w:sz w:val="24"/>
        </w:rPr>
        <w:t> </w:t>
      </w:r>
      <w:r>
        <w:rPr>
          <w:sz w:val="24"/>
        </w:rPr>
        <w:t>19-25</w:t>
      </w:r>
      <w:r>
        <w:rPr>
          <w:spacing w:val="-3"/>
          <w:sz w:val="24"/>
        </w:rPr>
        <w:t> </w:t>
      </w:r>
      <w:r>
        <w:rPr>
          <w:sz w:val="24"/>
        </w:rPr>
        <w:t>year</w:t>
      </w:r>
      <w:r>
        <w:rPr>
          <w:spacing w:val="-2"/>
          <w:sz w:val="24"/>
        </w:rPr>
        <w:t> </w:t>
      </w:r>
      <w:r>
        <w:rPr>
          <w:sz w:val="24"/>
        </w:rPr>
        <w:t>olds,</w:t>
      </w:r>
      <w:r>
        <w:rPr>
          <w:spacing w:val="-2"/>
          <w:sz w:val="24"/>
        </w:rPr>
        <w:t> </w:t>
      </w:r>
      <w:r>
        <w:rPr>
          <w:sz w:val="24"/>
        </w:rPr>
        <w:t>to</w:t>
      </w:r>
      <w:r>
        <w:rPr>
          <w:spacing w:val="-4"/>
          <w:sz w:val="24"/>
        </w:rPr>
        <w:t> </w:t>
      </w:r>
      <w:r>
        <w:rPr>
          <w:sz w:val="24"/>
        </w:rPr>
        <w:t>have</w:t>
      </w:r>
      <w:r>
        <w:rPr>
          <w:spacing w:val="-3"/>
          <w:sz w:val="24"/>
        </w:rPr>
        <w:t> </w:t>
      </w:r>
      <w:r>
        <w:rPr>
          <w:sz w:val="24"/>
        </w:rPr>
        <w:t>regard</w:t>
      </w:r>
      <w:r>
        <w:rPr>
          <w:spacing w:val="-3"/>
          <w:sz w:val="24"/>
        </w:rPr>
        <w:t> </w:t>
      </w:r>
      <w:r>
        <w:rPr>
          <w:sz w:val="24"/>
        </w:rPr>
        <w:t>to whether educational or training outcomes specified in the EHC plan have been achieved</w:t>
      </w:r>
    </w:p>
    <w:p>
      <w:pPr>
        <w:pStyle w:val="ListParagraph"/>
        <w:numPr>
          <w:ilvl w:val="2"/>
          <w:numId w:val="5"/>
        </w:numPr>
        <w:tabs>
          <w:tab w:pos="1812" w:val="left" w:leader="none"/>
        </w:tabs>
        <w:spacing w:line="276" w:lineRule="auto" w:before="195" w:after="0"/>
        <w:ind w:left="1812" w:right="222" w:hanging="425"/>
        <w:jc w:val="left"/>
        <w:rPr>
          <w:sz w:val="24"/>
        </w:rPr>
      </w:pPr>
      <w:r>
        <w:rPr>
          <w:sz w:val="24"/>
        </w:rPr>
        <w:t>to make young people aware through their Local Offer of the kind of support available to them in higher education and, where a higher education</w:t>
      </w:r>
      <w:r>
        <w:rPr>
          <w:spacing w:val="-3"/>
          <w:sz w:val="24"/>
        </w:rPr>
        <w:t> </w:t>
      </w:r>
      <w:r>
        <w:rPr>
          <w:sz w:val="24"/>
        </w:rPr>
        <w:t>place</w:t>
      </w:r>
      <w:r>
        <w:rPr>
          <w:spacing w:val="-4"/>
          <w:sz w:val="24"/>
        </w:rPr>
        <w:t> </w:t>
      </w:r>
      <w:r>
        <w:rPr>
          <w:sz w:val="24"/>
        </w:rPr>
        <w:t>has</w:t>
      </w:r>
      <w:r>
        <w:rPr>
          <w:spacing w:val="-4"/>
          <w:sz w:val="24"/>
        </w:rPr>
        <w:t> </w:t>
      </w:r>
      <w:r>
        <w:rPr>
          <w:sz w:val="24"/>
        </w:rPr>
        <w:t>been</w:t>
      </w:r>
      <w:r>
        <w:rPr>
          <w:spacing w:val="-4"/>
          <w:sz w:val="24"/>
        </w:rPr>
        <w:t> </w:t>
      </w:r>
      <w:r>
        <w:rPr>
          <w:sz w:val="24"/>
        </w:rPr>
        <w:t>confirmed</w:t>
      </w:r>
      <w:r>
        <w:rPr>
          <w:spacing w:val="-4"/>
          <w:sz w:val="24"/>
        </w:rPr>
        <w:t> </w:t>
      </w:r>
      <w:r>
        <w:rPr>
          <w:sz w:val="24"/>
        </w:rPr>
        <w:t>for</w:t>
      </w:r>
      <w:r>
        <w:rPr>
          <w:spacing w:val="-3"/>
          <w:sz w:val="24"/>
        </w:rPr>
        <w:t> </w:t>
      </w:r>
      <w:r>
        <w:rPr>
          <w:sz w:val="24"/>
        </w:rPr>
        <w:t>a</w:t>
      </w:r>
      <w:r>
        <w:rPr>
          <w:spacing w:val="-5"/>
          <w:sz w:val="24"/>
        </w:rPr>
        <w:t> </w:t>
      </w:r>
      <w:r>
        <w:rPr>
          <w:sz w:val="24"/>
        </w:rPr>
        <w:t>young</w:t>
      </w:r>
      <w:r>
        <w:rPr>
          <w:spacing w:val="-4"/>
          <w:sz w:val="24"/>
        </w:rPr>
        <w:t> </w:t>
      </w:r>
      <w:r>
        <w:rPr>
          <w:sz w:val="24"/>
        </w:rPr>
        <w:t>person</w:t>
      </w:r>
      <w:r>
        <w:rPr>
          <w:spacing w:val="-4"/>
          <w:sz w:val="24"/>
        </w:rPr>
        <w:t> </w:t>
      </w:r>
      <w:r>
        <w:rPr>
          <w:sz w:val="24"/>
        </w:rPr>
        <w:t>with</w:t>
      </w:r>
      <w:r>
        <w:rPr>
          <w:spacing w:val="-4"/>
          <w:sz w:val="24"/>
        </w:rPr>
        <w:t> </w:t>
      </w:r>
      <w:r>
        <w:rPr>
          <w:sz w:val="24"/>
        </w:rPr>
        <w:t>an</w:t>
      </w:r>
      <w:r>
        <w:rPr>
          <w:spacing w:val="-4"/>
          <w:sz w:val="24"/>
        </w:rPr>
        <w:t> </w:t>
      </w:r>
      <w:r>
        <w:rPr>
          <w:sz w:val="24"/>
        </w:rPr>
        <w:t>EHC</w:t>
      </w:r>
      <w:r>
        <w:rPr>
          <w:spacing w:val="-4"/>
          <w:sz w:val="24"/>
        </w:rPr>
        <w:t> </w:t>
      </w:r>
      <w:r>
        <w:rPr>
          <w:sz w:val="24"/>
        </w:rPr>
        <w:t>plan, to pass a copy of the EHC plan to the relevant institution and to the assessor for Disabled Students Allowance with the young person’s </w:t>
      </w:r>
      <w:r>
        <w:rPr>
          <w:spacing w:val="-2"/>
          <w:sz w:val="24"/>
        </w:rPr>
        <w:t>permission</w:t>
      </w:r>
    </w:p>
    <w:p>
      <w:pPr>
        <w:pStyle w:val="ListParagraph"/>
        <w:numPr>
          <w:ilvl w:val="1"/>
          <w:numId w:val="5"/>
        </w:numPr>
        <w:tabs>
          <w:tab w:pos="820" w:val="left" w:leader="none"/>
        </w:tabs>
        <w:spacing w:line="288" w:lineRule="auto" w:before="195" w:after="0"/>
        <w:ind w:left="820" w:right="746" w:hanging="710"/>
        <w:jc w:val="left"/>
        <w:rPr>
          <w:sz w:val="24"/>
        </w:rPr>
      </w:pPr>
      <w:r>
        <w:rPr>
          <w:sz w:val="24"/>
        </w:rPr>
        <w:t>This</w:t>
      </w:r>
      <w:r>
        <w:rPr>
          <w:spacing w:val="-3"/>
          <w:sz w:val="24"/>
        </w:rPr>
        <w:t> </w:t>
      </w:r>
      <w:r>
        <w:rPr>
          <w:sz w:val="24"/>
        </w:rPr>
        <w:t>is</w:t>
      </w:r>
      <w:r>
        <w:rPr>
          <w:spacing w:val="-3"/>
          <w:sz w:val="24"/>
        </w:rPr>
        <w:t> </w:t>
      </w:r>
      <w:r>
        <w:rPr>
          <w:sz w:val="24"/>
        </w:rPr>
        <w:t>not</w:t>
      </w:r>
      <w:r>
        <w:rPr>
          <w:spacing w:val="-2"/>
          <w:sz w:val="24"/>
        </w:rPr>
        <w:t> </w:t>
      </w:r>
      <w:r>
        <w:rPr>
          <w:sz w:val="24"/>
        </w:rPr>
        <w:t>a</w:t>
      </w:r>
      <w:r>
        <w:rPr>
          <w:spacing w:val="-3"/>
          <w:sz w:val="24"/>
        </w:rPr>
        <w:t> </w:t>
      </w:r>
      <w:r>
        <w:rPr>
          <w:sz w:val="24"/>
        </w:rPr>
        <w:t>comprehensive</w:t>
      </w:r>
      <w:r>
        <w:rPr>
          <w:spacing w:val="-3"/>
          <w:sz w:val="24"/>
        </w:rPr>
        <w:t> </w:t>
      </w:r>
      <w:r>
        <w:rPr>
          <w:sz w:val="24"/>
        </w:rPr>
        <w:t>list</w:t>
      </w:r>
      <w:r>
        <w:rPr>
          <w:spacing w:val="-2"/>
          <w:sz w:val="24"/>
        </w:rPr>
        <w:t> </w:t>
      </w:r>
      <w:r>
        <w:rPr>
          <w:sz w:val="24"/>
        </w:rPr>
        <w:t>of</w:t>
      </w:r>
      <w:r>
        <w:rPr>
          <w:spacing w:val="-2"/>
          <w:sz w:val="24"/>
        </w:rPr>
        <w:t> </w:t>
      </w:r>
      <w:r>
        <w:rPr>
          <w:sz w:val="24"/>
        </w:rPr>
        <w:t>local</w:t>
      </w:r>
      <w:r>
        <w:rPr>
          <w:spacing w:val="-3"/>
          <w:sz w:val="24"/>
        </w:rPr>
        <w:t> </w:t>
      </w:r>
      <w:r>
        <w:rPr>
          <w:sz w:val="24"/>
        </w:rPr>
        <w:t>authority</w:t>
      </w:r>
      <w:r>
        <w:rPr>
          <w:spacing w:val="-3"/>
          <w:sz w:val="24"/>
        </w:rPr>
        <w:t> </w:t>
      </w:r>
      <w:r>
        <w:rPr>
          <w:sz w:val="24"/>
        </w:rPr>
        <w:t>duties</w:t>
      </w:r>
      <w:r>
        <w:rPr>
          <w:spacing w:val="-3"/>
          <w:sz w:val="24"/>
        </w:rPr>
        <w:t> </w:t>
      </w:r>
      <w:r>
        <w:rPr>
          <w:sz w:val="24"/>
        </w:rPr>
        <w:t>under</w:t>
      </w:r>
      <w:r>
        <w:rPr>
          <w:spacing w:val="-2"/>
          <w:sz w:val="24"/>
        </w:rPr>
        <w:t> </w:t>
      </w:r>
      <w:r>
        <w:rPr>
          <w:sz w:val="24"/>
        </w:rPr>
        <w:t>the</w:t>
      </w:r>
      <w:r>
        <w:rPr>
          <w:spacing w:val="-3"/>
          <w:sz w:val="24"/>
        </w:rPr>
        <w:t> </w:t>
      </w:r>
      <w:r>
        <w:rPr>
          <w:sz w:val="24"/>
        </w:rPr>
        <w:t>Children</w:t>
      </w:r>
      <w:r>
        <w:rPr>
          <w:spacing w:val="-3"/>
          <w:sz w:val="24"/>
        </w:rPr>
        <w:t> </w:t>
      </w:r>
      <w:r>
        <w:rPr>
          <w:sz w:val="24"/>
        </w:rPr>
        <w:t>and Families Act 2014 or of regulations made under it. It is included to provide an overview, not detailed guidance on local authority duties.</w:t>
      </w:r>
    </w:p>
    <w:p>
      <w:pPr>
        <w:pStyle w:val="Heading2"/>
      </w:pPr>
      <w:r>
        <w:rPr>
          <w:color w:val="1F497D"/>
        </w:rPr>
        <w:t>Starting</w:t>
      </w:r>
      <w:r>
        <w:rPr>
          <w:color w:val="1F497D"/>
          <w:spacing w:val="-9"/>
        </w:rPr>
        <w:t> </w:t>
      </w:r>
      <w:r>
        <w:rPr>
          <w:color w:val="1F497D"/>
          <w:spacing w:val="-4"/>
        </w:rPr>
        <w:t>early</w:t>
      </w:r>
    </w:p>
    <w:p>
      <w:pPr>
        <w:pStyle w:val="ListParagraph"/>
        <w:numPr>
          <w:ilvl w:val="1"/>
          <w:numId w:val="5"/>
        </w:numPr>
        <w:tabs>
          <w:tab w:pos="820" w:val="left" w:leader="none"/>
        </w:tabs>
        <w:spacing w:line="288" w:lineRule="auto" w:before="119" w:after="0"/>
        <w:ind w:left="820" w:right="317" w:hanging="710"/>
        <w:jc w:val="left"/>
        <w:rPr>
          <w:sz w:val="24"/>
        </w:rPr>
      </w:pPr>
      <w:r>
        <w:rPr>
          <w:sz w:val="24"/>
        </w:rPr>
        <w:t>When</w:t>
      </w:r>
      <w:r>
        <w:rPr>
          <w:spacing w:val="-3"/>
          <w:sz w:val="24"/>
        </w:rPr>
        <w:t> </w:t>
      </w:r>
      <w:r>
        <w:rPr>
          <w:sz w:val="24"/>
        </w:rPr>
        <w:t>a</w:t>
      </w:r>
      <w:r>
        <w:rPr>
          <w:spacing w:val="-3"/>
          <w:sz w:val="24"/>
        </w:rPr>
        <w:t> </w:t>
      </w:r>
      <w:r>
        <w:rPr>
          <w:sz w:val="24"/>
        </w:rPr>
        <w:t>child</w:t>
      </w:r>
      <w:r>
        <w:rPr>
          <w:spacing w:val="-3"/>
          <w:sz w:val="24"/>
        </w:rPr>
        <w:t> </w:t>
      </w:r>
      <w:r>
        <w:rPr>
          <w:sz w:val="24"/>
        </w:rPr>
        <w:t>is</w:t>
      </w:r>
      <w:r>
        <w:rPr>
          <w:spacing w:val="-3"/>
          <w:sz w:val="24"/>
        </w:rPr>
        <w:t> </w:t>
      </w:r>
      <w:r>
        <w:rPr>
          <w:sz w:val="24"/>
        </w:rPr>
        <w:t>very</w:t>
      </w:r>
      <w:r>
        <w:rPr>
          <w:spacing w:val="-3"/>
          <w:sz w:val="24"/>
        </w:rPr>
        <w:t> </w:t>
      </w:r>
      <w:r>
        <w:rPr>
          <w:sz w:val="24"/>
        </w:rPr>
        <w:t>young,</w:t>
      </w:r>
      <w:r>
        <w:rPr>
          <w:spacing w:val="-2"/>
          <w:sz w:val="24"/>
        </w:rPr>
        <w:t> </w:t>
      </w:r>
      <w:r>
        <w:rPr>
          <w:sz w:val="24"/>
        </w:rPr>
        <w:t>or</w:t>
      </w:r>
      <w:r>
        <w:rPr>
          <w:spacing w:val="-2"/>
          <w:sz w:val="24"/>
        </w:rPr>
        <w:t> </w:t>
      </w:r>
      <w:r>
        <w:rPr>
          <w:sz w:val="24"/>
        </w:rPr>
        <w:t>SEN</w:t>
      </w:r>
      <w:r>
        <w:rPr>
          <w:spacing w:val="-3"/>
          <w:sz w:val="24"/>
        </w:rPr>
        <w:t> </w:t>
      </w:r>
      <w:r>
        <w:rPr>
          <w:sz w:val="24"/>
        </w:rPr>
        <w:t>is</w:t>
      </w:r>
      <w:r>
        <w:rPr>
          <w:spacing w:val="-3"/>
          <w:sz w:val="24"/>
        </w:rPr>
        <w:t> </w:t>
      </w:r>
      <w:r>
        <w:rPr>
          <w:sz w:val="24"/>
        </w:rPr>
        <w:t>first</w:t>
      </w:r>
      <w:r>
        <w:rPr>
          <w:spacing w:val="-2"/>
          <w:sz w:val="24"/>
        </w:rPr>
        <w:t> </w:t>
      </w:r>
      <w:r>
        <w:rPr>
          <w:sz w:val="24"/>
        </w:rPr>
        <w:t>identified,</w:t>
      </w:r>
      <w:r>
        <w:rPr>
          <w:spacing w:val="-2"/>
          <w:sz w:val="24"/>
        </w:rPr>
        <w:t> </w:t>
      </w:r>
      <w:r>
        <w:rPr>
          <w:sz w:val="24"/>
        </w:rPr>
        <w:t>families</w:t>
      </w:r>
      <w:r>
        <w:rPr>
          <w:spacing w:val="-3"/>
          <w:sz w:val="24"/>
        </w:rPr>
        <w:t> </w:t>
      </w:r>
      <w:r>
        <w:rPr>
          <w:sz w:val="24"/>
        </w:rPr>
        <w:t>need</w:t>
      </w:r>
      <w:r>
        <w:rPr>
          <w:spacing w:val="-3"/>
          <w:sz w:val="24"/>
        </w:rPr>
        <w:t> </w:t>
      </w:r>
      <w:r>
        <w:rPr>
          <w:sz w:val="24"/>
        </w:rPr>
        <w:t>to</w:t>
      </w:r>
      <w:r>
        <w:rPr>
          <w:spacing w:val="-3"/>
          <w:sz w:val="24"/>
        </w:rPr>
        <w:t> </w:t>
      </w:r>
      <w:r>
        <w:rPr>
          <w:sz w:val="24"/>
        </w:rPr>
        <w:t>know</w:t>
      </w:r>
      <w:r>
        <w:rPr>
          <w:spacing w:val="-3"/>
          <w:sz w:val="24"/>
        </w:rPr>
        <w:t> </w:t>
      </w:r>
      <w:r>
        <w:rPr>
          <w:sz w:val="24"/>
        </w:rPr>
        <w:t>that</w:t>
      </w:r>
      <w:r>
        <w:rPr>
          <w:spacing w:val="-2"/>
          <w:sz w:val="24"/>
        </w:rPr>
        <w:t> </w:t>
      </w:r>
      <w:r>
        <w:rPr>
          <w:sz w:val="24"/>
        </w:rPr>
        <w:t>the great majority of children and young people with SEN or disabilities, with the right support, can find work, be supported to live independently, and participate in their community. Health workers, social workers, early years providers and schools should encourage these ambitions right from the start. They should seek to understand the interests, strengths and motivations of children and young people and use this as a basis for planning support around them.</w:t>
      </w:r>
    </w:p>
    <w:p>
      <w:pPr>
        <w:pStyle w:val="ListParagraph"/>
        <w:numPr>
          <w:ilvl w:val="1"/>
          <w:numId w:val="5"/>
        </w:numPr>
        <w:tabs>
          <w:tab w:pos="819" w:val="left" w:leader="none"/>
        </w:tabs>
        <w:spacing w:line="288" w:lineRule="auto" w:before="239" w:after="0"/>
        <w:ind w:left="819" w:right="212" w:hanging="710"/>
        <w:jc w:val="left"/>
        <w:rPr>
          <w:sz w:val="24"/>
        </w:rPr>
      </w:pPr>
      <w:r>
        <w:rPr>
          <w:sz w:val="24"/>
        </w:rPr>
        <w:t>Early</w:t>
      </w:r>
      <w:r>
        <w:rPr>
          <w:spacing w:val="-3"/>
          <w:sz w:val="24"/>
        </w:rPr>
        <w:t> </w:t>
      </w:r>
      <w:r>
        <w:rPr>
          <w:sz w:val="24"/>
        </w:rPr>
        <w:t>years</w:t>
      </w:r>
      <w:r>
        <w:rPr>
          <w:spacing w:val="-3"/>
          <w:sz w:val="24"/>
        </w:rPr>
        <w:t> </w:t>
      </w:r>
      <w:r>
        <w:rPr>
          <w:sz w:val="24"/>
        </w:rPr>
        <w:t>providers</w:t>
      </w:r>
      <w:r>
        <w:rPr>
          <w:spacing w:val="-3"/>
          <w:sz w:val="24"/>
        </w:rPr>
        <w:t> </w:t>
      </w:r>
      <w:r>
        <w:rPr>
          <w:sz w:val="24"/>
        </w:rPr>
        <w:t>and</w:t>
      </w:r>
      <w:r>
        <w:rPr>
          <w:spacing w:val="-3"/>
          <w:sz w:val="24"/>
        </w:rPr>
        <w:t> </w:t>
      </w:r>
      <w:r>
        <w:rPr>
          <w:sz w:val="24"/>
        </w:rPr>
        <w:t>schools</w:t>
      </w:r>
      <w:r>
        <w:rPr>
          <w:spacing w:val="-3"/>
          <w:sz w:val="24"/>
        </w:rPr>
        <w:t> </w:t>
      </w:r>
      <w:r>
        <w:rPr>
          <w:sz w:val="24"/>
        </w:rPr>
        <w:t>should</w:t>
      </w:r>
      <w:r>
        <w:rPr>
          <w:spacing w:val="-3"/>
          <w:sz w:val="24"/>
        </w:rPr>
        <w:t> </w:t>
      </w:r>
      <w:r>
        <w:rPr>
          <w:sz w:val="24"/>
        </w:rPr>
        <w:t>support</w:t>
      </w:r>
      <w:r>
        <w:rPr>
          <w:spacing w:val="-2"/>
          <w:sz w:val="24"/>
        </w:rPr>
        <w:t> </w:t>
      </w:r>
      <w:r>
        <w:rPr>
          <w:sz w:val="24"/>
        </w:rPr>
        <w:t>children</w:t>
      </w:r>
      <w:r>
        <w:rPr>
          <w:spacing w:val="-4"/>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so</w:t>
      </w:r>
      <w:r>
        <w:rPr>
          <w:spacing w:val="-3"/>
          <w:sz w:val="24"/>
        </w:rPr>
        <w:t> </w:t>
      </w:r>
      <w:r>
        <w:rPr>
          <w:sz w:val="24"/>
        </w:rPr>
        <w:t>that they are included in social groups and develop friendships. This is particularly important when children and young people are transferring from one phase of education to another (for example, from nursery to primary school). Maintained nurseries and schools </w:t>
      </w:r>
      <w:r>
        <w:rPr>
          <w:b/>
          <w:sz w:val="24"/>
        </w:rPr>
        <w:t>must </w:t>
      </w:r>
      <w:r>
        <w:rPr>
          <w:sz w:val="24"/>
        </w:rPr>
        <w:t>ensure that, subject to certain conditions, pupils with SEN</w:t>
      </w:r>
      <w:r>
        <w:rPr>
          <w:spacing w:val="-3"/>
          <w:sz w:val="24"/>
        </w:rPr>
        <w:t> </w:t>
      </w:r>
      <w:r>
        <w:rPr>
          <w:sz w:val="24"/>
        </w:rPr>
        <w:t>engage</w:t>
      </w:r>
      <w:r>
        <w:rPr>
          <w:spacing w:val="-3"/>
          <w:sz w:val="24"/>
        </w:rPr>
        <w:t> </w:t>
      </w:r>
      <w:r>
        <w:rPr>
          <w:sz w:val="24"/>
        </w:rPr>
        <w:t>in</w:t>
      </w:r>
      <w:r>
        <w:rPr>
          <w:spacing w:val="-3"/>
          <w:sz w:val="24"/>
        </w:rPr>
        <w:t> </w:t>
      </w:r>
      <w:r>
        <w:rPr>
          <w:sz w:val="24"/>
        </w:rPr>
        <w:t>the</w:t>
      </w:r>
      <w:r>
        <w:rPr>
          <w:spacing w:val="-3"/>
          <w:sz w:val="24"/>
        </w:rPr>
        <w:t> </w:t>
      </w:r>
      <w:r>
        <w:rPr>
          <w:sz w:val="24"/>
        </w:rPr>
        <w:t>activities</w:t>
      </w:r>
      <w:r>
        <w:rPr>
          <w:spacing w:val="-3"/>
          <w:sz w:val="24"/>
        </w:rPr>
        <w:t> </w:t>
      </w:r>
      <w:r>
        <w:rPr>
          <w:sz w:val="24"/>
        </w:rPr>
        <w:t>of</w:t>
      </w:r>
      <w:r>
        <w:rPr>
          <w:spacing w:val="-2"/>
          <w:sz w:val="24"/>
        </w:rPr>
        <w:t> </w:t>
      </w:r>
      <w:r>
        <w:rPr>
          <w:sz w:val="24"/>
        </w:rPr>
        <w:t>the</w:t>
      </w:r>
      <w:r>
        <w:rPr>
          <w:spacing w:val="-3"/>
          <w:sz w:val="24"/>
        </w:rPr>
        <w:t> </w:t>
      </w:r>
      <w:r>
        <w:rPr>
          <w:sz w:val="24"/>
        </w:rPr>
        <w:t>nursery</w:t>
      </w:r>
      <w:r>
        <w:rPr>
          <w:spacing w:val="-3"/>
          <w:sz w:val="24"/>
        </w:rPr>
        <w:t> </w:t>
      </w:r>
      <w:r>
        <w:rPr>
          <w:sz w:val="24"/>
        </w:rPr>
        <w:t>or</w:t>
      </w:r>
      <w:r>
        <w:rPr>
          <w:spacing w:val="-5"/>
          <w:sz w:val="24"/>
        </w:rPr>
        <w:t> </w:t>
      </w:r>
      <w:r>
        <w:rPr>
          <w:sz w:val="24"/>
        </w:rPr>
        <w:t>school</w:t>
      </w:r>
      <w:r>
        <w:rPr>
          <w:spacing w:val="-3"/>
          <w:sz w:val="24"/>
        </w:rPr>
        <w:t> </w:t>
      </w:r>
      <w:r>
        <w:rPr>
          <w:sz w:val="24"/>
        </w:rPr>
        <w:t>together</w:t>
      </w:r>
      <w:r>
        <w:rPr>
          <w:spacing w:val="-2"/>
          <w:sz w:val="24"/>
        </w:rPr>
        <w:t> </w:t>
      </w:r>
      <w:r>
        <w:rPr>
          <w:sz w:val="24"/>
        </w:rPr>
        <w:t>with</w:t>
      </w:r>
      <w:r>
        <w:rPr>
          <w:spacing w:val="-3"/>
          <w:sz w:val="24"/>
        </w:rPr>
        <w:t> </w:t>
      </w:r>
      <w:r>
        <w:rPr>
          <w:sz w:val="24"/>
        </w:rPr>
        <w:t>those</w:t>
      </w:r>
      <w:r>
        <w:rPr>
          <w:spacing w:val="-3"/>
          <w:sz w:val="24"/>
        </w:rPr>
        <w:t> </w:t>
      </w:r>
      <w:r>
        <w:rPr>
          <w:sz w:val="24"/>
        </w:rPr>
        <w:t>who</w:t>
      </w:r>
      <w:r>
        <w:rPr>
          <w:spacing w:val="-3"/>
          <w:sz w:val="24"/>
        </w:rPr>
        <w:t> </w:t>
      </w:r>
      <w:r>
        <w:rPr>
          <w:sz w:val="24"/>
        </w:rPr>
        <w:t>do</w:t>
      </w:r>
      <w:r>
        <w:rPr>
          <w:spacing w:val="-2"/>
          <w:sz w:val="24"/>
        </w:rPr>
        <w:t> </w:t>
      </w:r>
      <w:r>
        <w:rPr>
          <w:sz w:val="24"/>
        </w:rPr>
        <w:t>not have</w:t>
      </w:r>
      <w:r>
        <w:rPr>
          <w:spacing w:val="-2"/>
          <w:sz w:val="24"/>
        </w:rPr>
        <w:t> </w:t>
      </w:r>
      <w:r>
        <w:rPr>
          <w:sz w:val="24"/>
        </w:rPr>
        <w:t>SEN, and</w:t>
      </w:r>
      <w:r>
        <w:rPr>
          <w:spacing w:val="-2"/>
          <w:sz w:val="24"/>
        </w:rPr>
        <w:t> </w:t>
      </w:r>
      <w:r>
        <w:rPr>
          <w:sz w:val="24"/>
        </w:rPr>
        <w:t>are</w:t>
      </w:r>
      <w:r>
        <w:rPr>
          <w:spacing w:val="-2"/>
          <w:sz w:val="24"/>
        </w:rPr>
        <w:t> </w:t>
      </w:r>
      <w:r>
        <w:rPr>
          <w:sz w:val="24"/>
        </w:rPr>
        <w:t>encouraged</w:t>
      </w:r>
      <w:r>
        <w:rPr>
          <w:spacing w:val="-2"/>
          <w:sz w:val="24"/>
        </w:rPr>
        <w:t> </w:t>
      </w:r>
      <w:r>
        <w:rPr>
          <w:sz w:val="24"/>
        </w:rPr>
        <w:t>to</w:t>
      </w:r>
      <w:r>
        <w:rPr>
          <w:spacing w:val="-2"/>
          <w:sz w:val="24"/>
        </w:rPr>
        <w:t> </w:t>
      </w:r>
      <w:r>
        <w:rPr>
          <w:sz w:val="24"/>
        </w:rPr>
        <w:t>participate</w:t>
      </w:r>
      <w:r>
        <w:rPr>
          <w:spacing w:val="-2"/>
          <w:sz w:val="24"/>
        </w:rPr>
        <w:t> </w:t>
      </w:r>
      <w:r>
        <w:rPr>
          <w:sz w:val="24"/>
        </w:rPr>
        <w:t>fully</w:t>
      </w:r>
      <w:r>
        <w:rPr>
          <w:spacing w:val="-2"/>
          <w:sz w:val="24"/>
        </w:rPr>
        <w:t> </w:t>
      </w:r>
      <w:r>
        <w:rPr>
          <w:sz w:val="24"/>
        </w:rPr>
        <w:t>in</w:t>
      </w:r>
      <w:r>
        <w:rPr>
          <w:spacing w:val="-2"/>
          <w:sz w:val="24"/>
        </w:rPr>
        <w:t> </w:t>
      </w:r>
      <w:r>
        <w:rPr>
          <w:sz w:val="24"/>
        </w:rPr>
        <w:t>the</w:t>
      </w:r>
      <w:r>
        <w:rPr>
          <w:spacing w:val="-2"/>
          <w:sz w:val="24"/>
        </w:rPr>
        <w:t> </w:t>
      </w:r>
      <w:r>
        <w:rPr>
          <w:sz w:val="24"/>
        </w:rPr>
        <w:t>life</w:t>
      </w:r>
      <w:r>
        <w:rPr>
          <w:spacing w:val="-2"/>
          <w:sz w:val="24"/>
        </w:rPr>
        <w:t> </w:t>
      </w:r>
      <w:r>
        <w:rPr>
          <w:sz w:val="24"/>
        </w:rPr>
        <w:t>of</w:t>
      </w:r>
      <w:r>
        <w:rPr>
          <w:spacing w:val="-1"/>
          <w:sz w:val="24"/>
        </w:rPr>
        <w:t> </w:t>
      </w:r>
      <w:r>
        <w:rPr>
          <w:sz w:val="24"/>
        </w:rPr>
        <w:t>the</w:t>
      </w:r>
      <w:r>
        <w:rPr>
          <w:spacing w:val="-3"/>
          <w:sz w:val="24"/>
        </w:rPr>
        <w:t> </w:t>
      </w:r>
      <w:r>
        <w:rPr>
          <w:sz w:val="24"/>
        </w:rPr>
        <w:t>nursery</w:t>
      </w:r>
      <w:r>
        <w:rPr>
          <w:spacing w:val="-2"/>
          <w:sz w:val="24"/>
        </w:rPr>
        <w:t> </w:t>
      </w:r>
      <w:r>
        <w:rPr>
          <w:sz w:val="24"/>
        </w:rPr>
        <w:t>or</w:t>
      </w:r>
      <w:r>
        <w:rPr>
          <w:spacing w:val="-4"/>
          <w:sz w:val="24"/>
        </w:rPr>
        <w:t> </w:t>
      </w:r>
      <w:r>
        <w:rPr>
          <w:sz w:val="24"/>
        </w:rPr>
        <w:t>school and in any wider community activity.</w:t>
      </w:r>
    </w:p>
    <w:p>
      <w:pPr>
        <w:pStyle w:val="Heading2"/>
        <w:spacing w:before="241"/>
      </w:pPr>
      <w:r>
        <w:rPr>
          <w:color w:val="1F497D"/>
        </w:rPr>
        <w:t>Support</w:t>
      </w:r>
      <w:r>
        <w:rPr>
          <w:color w:val="1F497D"/>
          <w:spacing w:val="-4"/>
        </w:rPr>
        <w:t> </w:t>
      </w:r>
      <w:r>
        <w:rPr>
          <w:color w:val="1F497D"/>
        </w:rPr>
        <w:t>from</w:t>
      </w:r>
      <w:r>
        <w:rPr>
          <w:color w:val="1F497D"/>
          <w:spacing w:val="-3"/>
        </w:rPr>
        <w:t> </w:t>
      </w:r>
      <w:r>
        <w:rPr>
          <w:color w:val="1F497D"/>
        </w:rPr>
        <w:t>Year</w:t>
      </w:r>
      <w:r>
        <w:rPr>
          <w:color w:val="1F497D"/>
          <w:spacing w:val="-3"/>
        </w:rPr>
        <w:t> </w:t>
      </w:r>
      <w:r>
        <w:rPr>
          <w:color w:val="1F497D"/>
        </w:rPr>
        <w:t>9</w:t>
      </w:r>
      <w:r>
        <w:rPr>
          <w:color w:val="1F497D"/>
          <w:spacing w:val="-3"/>
        </w:rPr>
        <w:t> </w:t>
      </w:r>
      <w:r>
        <w:rPr>
          <w:color w:val="1F497D"/>
        </w:rPr>
        <w:t>onwards</w:t>
      </w:r>
      <w:r>
        <w:rPr>
          <w:color w:val="1F497D"/>
          <w:spacing w:val="-3"/>
        </w:rPr>
        <w:t> </w:t>
      </w:r>
      <w:r>
        <w:rPr>
          <w:color w:val="1F497D"/>
        </w:rPr>
        <w:t>(age</w:t>
      </w:r>
      <w:r>
        <w:rPr>
          <w:color w:val="1F497D"/>
          <w:spacing w:val="-2"/>
        </w:rPr>
        <w:t> </w:t>
      </w:r>
      <w:r>
        <w:rPr>
          <w:color w:val="1F497D"/>
        </w:rPr>
        <w:t>13-</w:t>
      </w:r>
      <w:r>
        <w:rPr>
          <w:color w:val="1F497D"/>
          <w:spacing w:val="-5"/>
        </w:rPr>
        <w:t>14)</w:t>
      </w:r>
    </w:p>
    <w:p>
      <w:pPr>
        <w:pStyle w:val="ListParagraph"/>
        <w:numPr>
          <w:ilvl w:val="1"/>
          <w:numId w:val="5"/>
        </w:numPr>
        <w:tabs>
          <w:tab w:pos="820" w:val="left" w:leader="none"/>
        </w:tabs>
        <w:spacing w:line="288" w:lineRule="auto" w:before="119" w:after="0"/>
        <w:ind w:left="820" w:right="186" w:hanging="710"/>
        <w:jc w:val="left"/>
        <w:rPr>
          <w:sz w:val="24"/>
        </w:rPr>
      </w:pPr>
      <w:r>
        <w:rPr>
          <w:sz w:val="24"/>
        </w:rPr>
        <w:t>High aspirations about employment, independent living and community participation should be developed through the curriculum and extra-curricular provision. Schools should seek partnerships with employment services, businesses, housing agencies, disability</w:t>
      </w:r>
      <w:r>
        <w:rPr>
          <w:spacing w:val="-4"/>
          <w:sz w:val="24"/>
        </w:rPr>
        <w:t> </w:t>
      </w:r>
      <w:r>
        <w:rPr>
          <w:sz w:val="24"/>
        </w:rPr>
        <w:t>organisations</w:t>
      </w:r>
      <w:r>
        <w:rPr>
          <w:spacing w:val="-3"/>
          <w:sz w:val="24"/>
        </w:rPr>
        <w:t> </w:t>
      </w:r>
      <w:r>
        <w:rPr>
          <w:sz w:val="24"/>
        </w:rPr>
        <w:t>and</w:t>
      </w:r>
      <w:r>
        <w:rPr>
          <w:spacing w:val="-4"/>
          <w:sz w:val="24"/>
        </w:rPr>
        <w:t> </w:t>
      </w:r>
      <w:r>
        <w:rPr>
          <w:sz w:val="24"/>
        </w:rPr>
        <w:t>arts</w:t>
      </w:r>
      <w:r>
        <w:rPr>
          <w:spacing w:val="-4"/>
          <w:sz w:val="24"/>
        </w:rPr>
        <w:t> </w:t>
      </w:r>
      <w:r>
        <w:rPr>
          <w:sz w:val="24"/>
        </w:rPr>
        <w:t>and</w:t>
      </w:r>
      <w:r>
        <w:rPr>
          <w:spacing w:val="-4"/>
          <w:sz w:val="24"/>
        </w:rPr>
        <w:t> </w:t>
      </w:r>
      <w:r>
        <w:rPr>
          <w:sz w:val="24"/>
        </w:rPr>
        <w:t>sports</w:t>
      </w:r>
      <w:r>
        <w:rPr>
          <w:spacing w:val="-4"/>
          <w:sz w:val="24"/>
        </w:rPr>
        <w:t> </w:t>
      </w:r>
      <w:r>
        <w:rPr>
          <w:sz w:val="24"/>
        </w:rPr>
        <w:t>groups,</w:t>
      </w:r>
      <w:r>
        <w:rPr>
          <w:spacing w:val="-3"/>
          <w:sz w:val="24"/>
        </w:rPr>
        <w:t> </w:t>
      </w:r>
      <w:r>
        <w:rPr>
          <w:sz w:val="24"/>
        </w:rPr>
        <w:t>to</w:t>
      </w:r>
      <w:r>
        <w:rPr>
          <w:spacing w:val="-4"/>
          <w:sz w:val="24"/>
        </w:rPr>
        <w:t> </w:t>
      </w:r>
      <w:r>
        <w:rPr>
          <w:sz w:val="24"/>
        </w:rPr>
        <w:t>help</w:t>
      </w:r>
      <w:r>
        <w:rPr>
          <w:spacing w:val="-4"/>
          <w:sz w:val="24"/>
        </w:rPr>
        <w:t> </w:t>
      </w:r>
      <w:r>
        <w:rPr>
          <w:sz w:val="24"/>
        </w:rPr>
        <w:t>children</w:t>
      </w:r>
      <w:r>
        <w:rPr>
          <w:spacing w:val="-3"/>
          <w:sz w:val="24"/>
        </w:rPr>
        <w:t> </w:t>
      </w:r>
      <w:r>
        <w:rPr>
          <w:sz w:val="24"/>
        </w:rPr>
        <w:t>understand</w:t>
      </w:r>
      <w:r>
        <w:rPr>
          <w:spacing w:val="-4"/>
          <w:sz w:val="24"/>
        </w:rPr>
        <w:t> </w:t>
      </w:r>
      <w:r>
        <w:rPr>
          <w:sz w:val="24"/>
        </w:rPr>
        <w:t>what is available to them as they get older, and what it is possible for them to achieve. It can</w:t>
      </w:r>
      <w:r>
        <w:rPr>
          <w:spacing w:val="-2"/>
          <w:sz w:val="24"/>
        </w:rPr>
        <w:t> </w:t>
      </w:r>
      <w:r>
        <w:rPr>
          <w:sz w:val="24"/>
        </w:rPr>
        <w:t>be</w:t>
      </w:r>
      <w:r>
        <w:rPr>
          <w:spacing w:val="-2"/>
          <w:sz w:val="24"/>
        </w:rPr>
        <w:t> </w:t>
      </w:r>
      <w:r>
        <w:rPr>
          <w:sz w:val="24"/>
        </w:rPr>
        <w:t>particularly</w:t>
      </w:r>
      <w:r>
        <w:rPr>
          <w:spacing w:val="-2"/>
          <w:sz w:val="24"/>
        </w:rPr>
        <w:t> </w:t>
      </w:r>
      <w:r>
        <w:rPr>
          <w:sz w:val="24"/>
        </w:rPr>
        <w:t>powerful</w:t>
      </w:r>
      <w:r>
        <w:rPr>
          <w:spacing w:val="-2"/>
          <w:sz w:val="24"/>
        </w:rPr>
        <w:t> </w:t>
      </w:r>
      <w:r>
        <w:rPr>
          <w:sz w:val="24"/>
        </w:rPr>
        <w:t>to</w:t>
      </w:r>
      <w:r>
        <w:rPr>
          <w:spacing w:val="-2"/>
          <w:sz w:val="24"/>
        </w:rPr>
        <w:t> </w:t>
      </w:r>
      <w:r>
        <w:rPr>
          <w:sz w:val="24"/>
        </w:rPr>
        <w:t>meet</w:t>
      </w:r>
      <w:r>
        <w:rPr>
          <w:spacing w:val="-1"/>
          <w:sz w:val="24"/>
        </w:rPr>
        <w:t> </w:t>
      </w:r>
      <w:r>
        <w:rPr>
          <w:sz w:val="24"/>
        </w:rPr>
        <w:t>disabled</w:t>
      </w:r>
      <w:r>
        <w:rPr>
          <w:spacing w:val="-2"/>
          <w:sz w:val="24"/>
        </w:rPr>
        <w:t> </w:t>
      </w:r>
      <w:r>
        <w:rPr>
          <w:sz w:val="24"/>
        </w:rPr>
        <w:t>adults</w:t>
      </w:r>
      <w:r>
        <w:rPr>
          <w:spacing w:val="-2"/>
          <w:sz w:val="24"/>
        </w:rPr>
        <w:t> </w:t>
      </w:r>
      <w:r>
        <w:rPr>
          <w:sz w:val="24"/>
        </w:rPr>
        <w:t>who</w:t>
      </w:r>
      <w:r>
        <w:rPr>
          <w:spacing w:val="-2"/>
          <w:sz w:val="24"/>
        </w:rPr>
        <w:t> </w:t>
      </w:r>
      <w:r>
        <w:rPr>
          <w:sz w:val="24"/>
        </w:rPr>
        <w:t>are</w:t>
      </w:r>
      <w:r>
        <w:rPr>
          <w:spacing w:val="-2"/>
          <w:sz w:val="24"/>
        </w:rPr>
        <w:t> </w:t>
      </w:r>
      <w:r>
        <w:rPr>
          <w:sz w:val="24"/>
        </w:rPr>
        <w:t>successful</w:t>
      </w:r>
      <w:r>
        <w:rPr>
          <w:spacing w:val="-2"/>
          <w:sz w:val="24"/>
        </w:rPr>
        <w:t> </w:t>
      </w:r>
      <w:r>
        <w:rPr>
          <w:sz w:val="24"/>
        </w:rPr>
        <w:t>in</w:t>
      </w:r>
      <w:r>
        <w:rPr>
          <w:spacing w:val="-2"/>
          <w:sz w:val="24"/>
        </w:rPr>
        <w:t> </w:t>
      </w:r>
      <w:r>
        <w:rPr>
          <w:sz w:val="24"/>
        </w:rPr>
        <w:t>their</w:t>
      </w:r>
      <w:r>
        <w:rPr>
          <w:spacing w:val="-1"/>
          <w:sz w:val="24"/>
        </w:rPr>
        <w:t> </w:t>
      </w:r>
      <w:r>
        <w:rPr>
          <w:sz w:val="24"/>
        </w:rPr>
        <w:t>work</w:t>
      </w:r>
    </w:p>
    <w:p>
      <w:pPr>
        <w:spacing w:after="0" w:line="288" w:lineRule="auto"/>
        <w:jc w:val="left"/>
        <w:rPr>
          <w:sz w:val="24"/>
        </w:rPr>
        <w:sectPr>
          <w:pgSz w:w="11910" w:h="16840"/>
          <w:pgMar w:header="0" w:footer="1055" w:top="1340" w:bottom="1240" w:left="620" w:right="1340"/>
        </w:sectPr>
      </w:pPr>
    </w:p>
    <w:p>
      <w:pPr>
        <w:pStyle w:val="BodyText"/>
        <w:spacing w:line="288" w:lineRule="auto" w:before="78"/>
        <w:ind w:right="105" w:firstLine="0"/>
      </w:pPr>
      <w:r>
        <w:rPr/>
        <w:t>or who have made a significant contribution to their community. For children with EHC plans, Personal Budgets can be used to help children and young people with SEN to access activities that promote greater independence and learn important life skills. Local authorities </w:t>
      </w:r>
      <w:r>
        <w:rPr>
          <w:b/>
        </w:rPr>
        <w:t>must </w:t>
      </w:r>
      <w:r>
        <w:rPr/>
        <w:t>ensure that the relevant services they provide co- operate in helping children and young people to prepare for adulthood. This may include,</w:t>
      </w:r>
      <w:r>
        <w:rPr>
          <w:spacing w:val="-3"/>
        </w:rPr>
        <w:t> </w:t>
      </w:r>
      <w:r>
        <w:rPr/>
        <w:t>for</w:t>
      </w:r>
      <w:r>
        <w:rPr>
          <w:spacing w:val="-5"/>
        </w:rPr>
        <w:t> </w:t>
      </w:r>
      <w:r>
        <w:rPr/>
        <w:t>example,</w:t>
      </w:r>
      <w:r>
        <w:rPr>
          <w:spacing w:val="-2"/>
        </w:rPr>
        <w:t> </w:t>
      </w:r>
      <w:r>
        <w:rPr/>
        <w:t>housing</w:t>
      </w:r>
      <w:r>
        <w:rPr>
          <w:spacing w:val="-4"/>
        </w:rPr>
        <w:t> </w:t>
      </w:r>
      <w:r>
        <w:rPr/>
        <w:t>services,</w:t>
      </w:r>
      <w:r>
        <w:rPr>
          <w:spacing w:val="-3"/>
        </w:rPr>
        <w:t> </w:t>
      </w:r>
      <w:r>
        <w:rPr/>
        <w:t>adult</w:t>
      </w:r>
      <w:r>
        <w:rPr>
          <w:spacing w:val="-3"/>
        </w:rPr>
        <w:t> </w:t>
      </w:r>
      <w:r>
        <w:rPr/>
        <w:t>social</w:t>
      </w:r>
      <w:r>
        <w:rPr>
          <w:spacing w:val="-4"/>
        </w:rPr>
        <w:t> </w:t>
      </w:r>
      <w:r>
        <w:rPr/>
        <w:t>care</w:t>
      </w:r>
      <w:r>
        <w:rPr>
          <w:spacing w:val="-4"/>
        </w:rPr>
        <w:t> </w:t>
      </w:r>
      <w:r>
        <w:rPr/>
        <w:t>and</w:t>
      </w:r>
      <w:r>
        <w:rPr>
          <w:spacing w:val="-4"/>
        </w:rPr>
        <w:t> </w:t>
      </w:r>
      <w:r>
        <w:rPr/>
        <w:t>economic</w:t>
      </w:r>
      <w:r>
        <w:rPr>
          <w:spacing w:val="-4"/>
        </w:rPr>
        <w:t> </w:t>
      </w:r>
      <w:r>
        <w:rPr/>
        <w:t>regeneration.</w:t>
      </w:r>
    </w:p>
    <w:p>
      <w:pPr>
        <w:pStyle w:val="ListParagraph"/>
        <w:numPr>
          <w:ilvl w:val="1"/>
          <w:numId w:val="5"/>
        </w:numPr>
        <w:tabs>
          <w:tab w:pos="820" w:val="left" w:leader="none"/>
        </w:tabs>
        <w:spacing w:line="288" w:lineRule="auto" w:before="240" w:after="0"/>
        <w:ind w:left="820" w:right="105" w:hanging="710"/>
        <w:jc w:val="left"/>
        <w:rPr>
          <w:sz w:val="24"/>
        </w:rPr>
      </w:pPr>
      <w:r>
        <w:rPr>
          <w:sz w:val="24"/>
        </w:rPr>
        <w:t>For teenagers, preparation for adult life needs to be a more explicit element of their planning and support. Discussions about their future should focus on what they want to achieve and the best way to support them to achieve. Considering the right post- 16</w:t>
      </w:r>
      <w:r>
        <w:rPr>
          <w:spacing w:val="-3"/>
          <w:sz w:val="24"/>
        </w:rPr>
        <w:t> </w:t>
      </w:r>
      <w:r>
        <w:rPr>
          <w:sz w:val="24"/>
        </w:rPr>
        <w:t>option</w:t>
      </w:r>
      <w:r>
        <w:rPr>
          <w:spacing w:val="-3"/>
          <w:sz w:val="24"/>
        </w:rPr>
        <w:t> </w:t>
      </w:r>
      <w:r>
        <w:rPr>
          <w:sz w:val="24"/>
        </w:rPr>
        <w:t>is</w:t>
      </w:r>
      <w:r>
        <w:rPr>
          <w:spacing w:val="-2"/>
          <w:sz w:val="24"/>
        </w:rPr>
        <w:t> </w:t>
      </w:r>
      <w:r>
        <w:rPr>
          <w:sz w:val="24"/>
        </w:rPr>
        <w:t>part</w:t>
      </w:r>
      <w:r>
        <w:rPr>
          <w:spacing w:val="-2"/>
          <w:sz w:val="24"/>
        </w:rPr>
        <w:t> </w:t>
      </w:r>
      <w:r>
        <w:rPr>
          <w:sz w:val="24"/>
        </w:rPr>
        <w:t>of</w:t>
      </w:r>
      <w:r>
        <w:rPr>
          <w:spacing w:val="-4"/>
          <w:sz w:val="24"/>
        </w:rPr>
        <w:t> </w:t>
      </w:r>
      <w:r>
        <w:rPr>
          <w:sz w:val="24"/>
        </w:rPr>
        <w:t>this</w:t>
      </w:r>
      <w:r>
        <w:rPr>
          <w:spacing w:val="-4"/>
          <w:sz w:val="24"/>
        </w:rPr>
        <w:t> </w:t>
      </w:r>
      <w:r>
        <w:rPr>
          <w:sz w:val="24"/>
        </w:rPr>
        <w:t>planning.</w:t>
      </w:r>
      <w:r>
        <w:rPr>
          <w:spacing w:val="-2"/>
          <w:sz w:val="24"/>
        </w:rPr>
        <w:t> </w:t>
      </w:r>
      <w:r>
        <w:rPr>
          <w:sz w:val="24"/>
        </w:rPr>
        <w:t>Chapter</w:t>
      </w:r>
      <w:r>
        <w:rPr>
          <w:spacing w:val="-2"/>
          <w:sz w:val="24"/>
        </w:rPr>
        <w:t> </w:t>
      </w:r>
      <w:r>
        <w:rPr>
          <w:sz w:val="24"/>
        </w:rPr>
        <w:t>9</w:t>
      </w:r>
      <w:r>
        <w:rPr>
          <w:spacing w:val="-4"/>
          <w:sz w:val="24"/>
        </w:rPr>
        <w:t> </w:t>
      </w:r>
      <w:r>
        <w:rPr>
          <w:sz w:val="24"/>
        </w:rPr>
        <w:t>includes</w:t>
      </w:r>
      <w:r>
        <w:rPr>
          <w:spacing w:val="-3"/>
          <w:sz w:val="24"/>
        </w:rPr>
        <w:t> </w:t>
      </w:r>
      <w:r>
        <w:rPr>
          <w:sz w:val="24"/>
        </w:rPr>
        <w:t>more</w:t>
      </w:r>
      <w:r>
        <w:rPr>
          <w:spacing w:val="-3"/>
          <w:sz w:val="24"/>
        </w:rPr>
        <w:t> </w:t>
      </w:r>
      <w:r>
        <w:rPr>
          <w:sz w:val="24"/>
        </w:rPr>
        <w:t>detail</w:t>
      </w:r>
      <w:r>
        <w:rPr>
          <w:spacing w:val="-3"/>
          <w:sz w:val="24"/>
        </w:rPr>
        <w:t> </w:t>
      </w:r>
      <w:r>
        <w:rPr>
          <w:sz w:val="24"/>
        </w:rPr>
        <w:t>about</w:t>
      </w:r>
      <w:r>
        <w:rPr>
          <w:spacing w:val="-2"/>
          <w:sz w:val="24"/>
        </w:rPr>
        <w:t> </w:t>
      </w:r>
      <w:r>
        <w:rPr>
          <w:sz w:val="24"/>
        </w:rPr>
        <w:t>the</w:t>
      </w:r>
      <w:r>
        <w:rPr>
          <w:spacing w:val="-3"/>
          <w:sz w:val="24"/>
        </w:rPr>
        <w:t> </w:t>
      </w:r>
      <w:r>
        <w:rPr>
          <w:sz w:val="24"/>
        </w:rPr>
        <w:t>process</w:t>
      </w:r>
      <w:r>
        <w:rPr>
          <w:spacing w:val="-3"/>
          <w:sz w:val="24"/>
        </w:rPr>
        <w:t> </w:t>
      </w:r>
      <w:r>
        <w:rPr>
          <w:sz w:val="24"/>
        </w:rPr>
        <w:t>of developing an EHC plan. Children and young people’s aspirations and needs will not only</w:t>
      </w:r>
      <w:r>
        <w:rPr>
          <w:spacing w:val="-3"/>
          <w:sz w:val="24"/>
        </w:rPr>
        <w:t> </w:t>
      </w:r>
      <w:r>
        <w:rPr>
          <w:sz w:val="24"/>
        </w:rPr>
        <w:t>vary</w:t>
      </w:r>
      <w:r>
        <w:rPr>
          <w:spacing w:val="-3"/>
          <w:sz w:val="24"/>
        </w:rPr>
        <w:t> </w:t>
      </w:r>
      <w:r>
        <w:rPr>
          <w:sz w:val="24"/>
        </w:rPr>
        <w:t>according</w:t>
      </w:r>
      <w:r>
        <w:rPr>
          <w:spacing w:val="-3"/>
          <w:sz w:val="24"/>
        </w:rPr>
        <w:t> </w:t>
      </w:r>
      <w:r>
        <w:rPr>
          <w:sz w:val="24"/>
        </w:rPr>
        <w:t>to</w:t>
      </w:r>
      <w:r>
        <w:rPr>
          <w:spacing w:val="-3"/>
          <w:sz w:val="24"/>
        </w:rPr>
        <w:t> </w:t>
      </w:r>
      <w:r>
        <w:rPr>
          <w:sz w:val="24"/>
        </w:rPr>
        <w:t>individual</w:t>
      </w:r>
      <w:r>
        <w:rPr>
          <w:spacing w:val="-2"/>
          <w:sz w:val="24"/>
        </w:rPr>
        <w:t> </w:t>
      </w:r>
      <w:r>
        <w:rPr>
          <w:sz w:val="24"/>
        </w:rPr>
        <w:t>circumstances,</w:t>
      </w:r>
      <w:r>
        <w:rPr>
          <w:spacing w:val="-2"/>
          <w:sz w:val="24"/>
        </w:rPr>
        <w:t> </w:t>
      </w:r>
      <w:r>
        <w:rPr>
          <w:sz w:val="24"/>
        </w:rPr>
        <w:t>but</w:t>
      </w:r>
      <w:r>
        <w:rPr>
          <w:spacing w:val="-2"/>
          <w:sz w:val="24"/>
        </w:rPr>
        <w:t> </w:t>
      </w:r>
      <w:r>
        <w:rPr>
          <w:sz w:val="24"/>
        </w:rPr>
        <w:t>will</w:t>
      </w:r>
      <w:r>
        <w:rPr>
          <w:spacing w:val="-3"/>
          <w:sz w:val="24"/>
        </w:rPr>
        <w:t> </w:t>
      </w:r>
      <w:r>
        <w:rPr>
          <w:sz w:val="24"/>
        </w:rPr>
        <w:t>change</w:t>
      </w:r>
      <w:r>
        <w:rPr>
          <w:spacing w:val="-3"/>
          <w:sz w:val="24"/>
        </w:rPr>
        <w:t> </w:t>
      </w:r>
      <w:r>
        <w:rPr>
          <w:sz w:val="24"/>
        </w:rPr>
        <w:t>over</w:t>
      </w:r>
      <w:r>
        <w:rPr>
          <w:spacing w:val="-2"/>
          <w:sz w:val="24"/>
        </w:rPr>
        <w:t> </w:t>
      </w:r>
      <w:r>
        <w:rPr>
          <w:sz w:val="24"/>
        </w:rPr>
        <w:t>time</w:t>
      </w:r>
      <w:r>
        <w:rPr>
          <w:spacing w:val="-3"/>
          <w:sz w:val="24"/>
        </w:rPr>
        <w:t> </w:t>
      </w:r>
      <w:r>
        <w:rPr>
          <w:sz w:val="24"/>
        </w:rPr>
        <w:t>as</w:t>
      </w:r>
      <w:r>
        <w:rPr>
          <w:spacing w:val="-4"/>
          <w:sz w:val="24"/>
        </w:rPr>
        <w:t> </w:t>
      </w:r>
      <w:r>
        <w:rPr>
          <w:sz w:val="24"/>
        </w:rPr>
        <w:t>they</w:t>
      </w:r>
      <w:r>
        <w:rPr>
          <w:spacing w:val="-3"/>
          <w:sz w:val="24"/>
        </w:rPr>
        <w:t> </w:t>
      </w:r>
      <w:r>
        <w:rPr>
          <w:sz w:val="24"/>
        </w:rPr>
        <w:t>get older and approach adult life.</w:t>
      </w:r>
    </w:p>
    <w:p>
      <w:pPr>
        <w:pStyle w:val="Heading2"/>
        <w:ind w:hanging="1"/>
      </w:pPr>
      <w:r>
        <w:rPr>
          <w:color w:val="1F497D"/>
        </w:rPr>
        <w:t>Children</w:t>
      </w:r>
      <w:r>
        <w:rPr>
          <w:color w:val="1F497D"/>
          <w:spacing w:val="-5"/>
        </w:rPr>
        <w:t> </w:t>
      </w:r>
      <w:r>
        <w:rPr>
          <w:color w:val="1F497D"/>
        </w:rPr>
        <w:t>and</w:t>
      </w:r>
      <w:r>
        <w:rPr>
          <w:color w:val="1F497D"/>
          <w:spacing w:val="-5"/>
        </w:rPr>
        <w:t> </w:t>
      </w:r>
      <w:r>
        <w:rPr>
          <w:color w:val="1F497D"/>
        </w:rPr>
        <w:t>young</w:t>
      </w:r>
      <w:r>
        <w:rPr>
          <w:color w:val="1F497D"/>
          <w:spacing w:val="-5"/>
        </w:rPr>
        <w:t> </w:t>
      </w:r>
      <w:r>
        <w:rPr>
          <w:color w:val="1F497D"/>
        </w:rPr>
        <w:t>people</w:t>
      </w:r>
      <w:r>
        <w:rPr>
          <w:color w:val="1F497D"/>
          <w:spacing w:val="-5"/>
        </w:rPr>
        <w:t> </w:t>
      </w:r>
      <w:r>
        <w:rPr>
          <w:color w:val="1F497D"/>
        </w:rPr>
        <w:t>with</w:t>
      </w:r>
      <w:r>
        <w:rPr>
          <w:color w:val="1F497D"/>
          <w:spacing w:val="-5"/>
        </w:rPr>
        <w:t> </w:t>
      </w:r>
      <w:r>
        <w:rPr>
          <w:color w:val="1F497D"/>
        </w:rPr>
        <w:t>EHC</w:t>
      </w:r>
      <w:r>
        <w:rPr>
          <w:color w:val="1F497D"/>
          <w:spacing w:val="-6"/>
        </w:rPr>
        <w:t> </w:t>
      </w:r>
      <w:r>
        <w:rPr>
          <w:color w:val="1F497D"/>
        </w:rPr>
        <w:t>plans:</w:t>
      </w:r>
      <w:r>
        <w:rPr>
          <w:color w:val="1F497D"/>
          <w:spacing w:val="-5"/>
        </w:rPr>
        <w:t> </w:t>
      </w:r>
      <w:r>
        <w:rPr>
          <w:color w:val="1F497D"/>
        </w:rPr>
        <w:t>preparing</w:t>
      </w:r>
      <w:r>
        <w:rPr>
          <w:color w:val="1F497D"/>
          <w:spacing w:val="-5"/>
        </w:rPr>
        <w:t> </w:t>
      </w:r>
      <w:r>
        <w:rPr>
          <w:color w:val="1F497D"/>
        </w:rPr>
        <w:t>for adulthood reviews</w:t>
      </w:r>
    </w:p>
    <w:p>
      <w:pPr>
        <w:pStyle w:val="ListParagraph"/>
        <w:numPr>
          <w:ilvl w:val="1"/>
          <w:numId w:val="5"/>
        </w:numPr>
        <w:tabs>
          <w:tab w:pos="820" w:val="left" w:leader="none"/>
        </w:tabs>
        <w:spacing w:line="288" w:lineRule="auto" w:before="118" w:after="0"/>
        <w:ind w:left="820" w:right="119" w:hanging="710"/>
        <w:jc w:val="left"/>
        <w:rPr>
          <w:sz w:val="24"/>
        </w:rPr>
      </w:pPr>
      <w:r>
        <w:rPr>
          <w:sz w:val="24"/>
        </w:rPr>
        <w:t>Local authorities </w:t>
      </w:r>
      <w:r>
        <w:rPr>
          <w:b/>
          <w:sz w:val="24"/>
        </w:rPr>
        <w:t>must </w:t>
      </w:r>
      <w:r>
        <w:rPr>
          <w:sz w:val="24"/>
        </w:rPr>
        <w:t>ensure that the EHC plan review at Year 9, and every review thereafter, includes a focus on preparing for adulthood. It can be helpful for EHC</w:t>
      </w:r>
      <w:r>
        <w:rPr>
          <w:spacing w:val="40"/>
          <w:sz w:val="24"/>
        </w:rPr>
        <w:t> </w:t>
      </w:r>
      <w:r>
        <w:rPr>
          <w:sz w:val="24"/>
        </w:rPr>
        <w:t>plan reviews before Year 9 to have this focus too. Planning </w:t>
      </w:r>
      <w:r>
        <w:rPr>
          <w:b/>
          <w:sz w:val="24"/>
        </w:rPr>
        <w:t>must </w:t>
      </w:r>
      <w:r>
        <w:rPr>
          <w:sz w:val="24"/>
        </w:rPr>
        <w:t>be centred around the individual and explore the child or young person’s aspirations and abilities, what they want to be able to do when they leave post-16 education or training and the support they need to achieve their ambition. Local authorities should ensure that children and young people have the support they need (for example, advocates) to participate fully in this planning and make decisions. Transition planning </w:t>
      </w:r>
      <w:r>
        <w:rPr>
          <w:b/>
          <w:sz w:val="24"/>
        </w:rPr>
        <w:t>must </w:t>
      </w:r>
      <w:r>
        <w:rPr>
          <w:sz w:val="24"/>
        </w:rPr>
        <w:t>be built</w:t>
      </w:r>
      <w:r>
        <w:rPr>
          <w:spacing w:val="-2"/>
          <w:sz w:val="24"/>
        </w:rPr>
        <w:t> </w:t>
      </w:r>
      <w:r>
        <w:rPr>
          <w:sz w:val="24"/>
        </w:rPr>
        <w:t>into</w:t>
      </w:r>
      <w:r>
        <w:rPr>
          <w:spacing w:val="-3"/>
          <w:sz w:val="24"/>
        </w:rPr>
        <w:t> </w:t>
      </w:r>
      <w:r>
        <w:rPr>
          <w:sz w:val="24"/>
        </w:rPr>
        <w:t>the</w:t>
      </w:r>
      <w:r>
        <w:rPr>
          <w:spacing w:val="-3"/>
          <w:sz w:val="24"/>
        </w:rPr>
        <w:t> </w:t>
      </w:r>
      <w:r>
        <w:rPr>
          <w:sz w:val="24"/>
        </w:rPr>
        <w:t>revised</w:t>
      </w:r>
      <w:r>
        <w:rPr>
          <w:spacing w:val="-3"/>
          <w:sz w:val="24"/>
        </w:rPr>
        <w:t> </w:t>
      </w:r>
      <w:r>
        <w:rPr>
          <w:sz w:val="24"/>
        </w:rPr>
        <w:t>EHC</w:t>
      </w:r>
      <w:r>
        <w:rPr>
          <w:spacing w:val="-3"/>
          <w:sz w:val="24"/>
        </w:rPr>
        <w:t> </w:t>
      </w:r>
      <w:r>
        <w:rPr>
          <w:sz w:val="24"/>
        </w:rPr>
        <w:t>plan</w:t>
      </w:r>
      <w:r>
        <w:rPr>
          <w:spacing w:val="-3"/>
          <w:sz w:val="24"/>
        </w:rPr>
        <w:t> </w:t>
      </w:r>
      <w:r>
        <w:rPr>
          <w:sz w:val="24"/>
        </w:rPr>
        <w:t>and</w:t>
      </w:r>
      <w:r>
        <w:rPr>
          <w:spacing w:val="-3"/>
          <w:sz w:val="24"/>
        </w:rPr>
        <w:t> </w:t>
      </w:r>
      <w:r>
        <w:rPr>
          <w:sz w:val="24"/>
        </w:rPr>
        <w:t>should</w:t>
      </w:r>
      <w:r>
        <w:rPr>
          <w:spacing w:val="-3"/>
          <w:sz w:val="24"/>
        </w:rPr>
        <w:t> </w:t>
      </w:r>
      <w:r>
        <w:rPr>
          <w:sz w:val="24"/>
        </w:rPr>
        <w:t>result</w:t>
      </w:r>
      <w:r>
        <w:rPr>
          <w:spacing w:val="-2"/>
          <w:sz w:val="24"/>
        </w:rPr>
        <w:t> </w:t>
      </w:r>
      <w:r>
        <w:rPr>
          <w:sz w:val="24"/>
        </w:rPr>
        <w:t>in</w:t>
      </w:r>
      <w:r>
        <w:rPr>
          <w:spacing w:val="-3"/>
          <w:sz w:val="24"/>
        </w:rPr>
        <w:t> </w:t>
      </w:r>
      <w:r>
        <w:rPr>
          <w:sz w:val="24"/>
        </w:rPr>
        <w:t>clear</w:t>
      </w:r>
      <w:r>
        <w:rPr>
          <w:spacing w:val="-2"/>
          <w:sz w:val="24"/>
        </w:rPr>
        <w:t> </w:t>
      </w:r>
      <w:r>
        <w:rPr>
          <w:sz w:val="24"/>
        </w:rPr>
        <w:t>outcomes</w:t>
      </w:r>
      <w:r>
        <w:rPr>
          <w:spacing w:val="-4"/>
          <w:sz w:val="24"/>
        </w:rPr>
        <w:t> </w:t>
      </w:r>
      <w:r>
        <w:rPr>
          <w:sz w:val="24"/>
        </w:rPr>
        <w:t>being</w:t>
      </w:r>
      <w:r>
        <w:rPr>
          <w:spacing w:val="-3"/>
          <w:sz w:val="24"/>
        </w:rPr>
        <w:t> </w:t>
      </w:r>
      <w:r>
        <w:rPr>
          <w:sz w:val="24"/>
        </w:rPr>
        <w:t>agreed</w:t>
      </w:r>
      <w:r>
        <w:rPr>
          <w:spacing w:val="-3"/>
          <w:sz w:val="24"/>
        </w:rPr>
        <w:t> </w:t>
      </w:r>
      <w:r>
        <w:rPr>
          <w:sz w:val="24"/>
        </w:rPr>
        <w:t>that are ambitious and stretching and which will prepare young people for adulthood.</w:t>
      </w:r>
    </w:p>
    <w:p>
      <w:pPr>
        <w:pStyle w:val="ListParagraph"/>
        <w:numPr>
          <w:ilvl w:val="1"/>
          <w:numId w:val="5"/>
        </w:numPr>
        <w:tabs>
          <w:tab w:pos="819" w:val="left" w:leader="none"/>
        </w:tabs>
        <w:spacing w:line="240" w:lineRule="auto" w:before="240" w:after="0"/>
        <w:ind w:left="819" w:right="0" w:hanging="709"/>
        <w:jc w:val="left"/>
        <w:rPr>
          <w:sz w:val="24"/>
        </w:rPr>
      </w:pPr>
      <w:r>
        <w:rPr>
          <w:sz w:val="24"/>
        </w:rPr>
        <w:t>Preparing</w:t>
      </w:r>
      <w:r>
        <w:rPr>
          <w:spacing w:val="-5"/>
          <w:sz w:val="24"/>
        </w:rPr>
        <w:t> </w:t>
      </w:r>
      <w:r>
        <w:rPr>
          <w:sz w:val="24"/>
        </w:rPr>
        <w:t>for</w:t>
      </w:r>
      <w:r>
        <w:rPr>
          <w:spacing w:val="-2"/>
          <w:sz w:val="24"/>
        </w:rPr>
        <w:t> </w:t>
      </w:r>
      <w:r>
        <w:rPr>
          <w:sz w:val="24"/>
        </w:rPr>
        <w:t>adulthood</w:t>
      </w:r>
      <w:r>
        <w:rPr>
          <w:spacing w:val="-3"/>
          <w:sz w:val="24"/>
        </w:rPr>
        <w:t> </w:t>
      </w:r>
      <w:r>
        <w:rPr>
          <w:sz w:val="24"/>
        </w:rPr>
        <w:t>planning</w:t>
      </w:r>
      <w:r>
        <w:rPr>
          <w:spacing w:val="-3"/>
          <w:sz w:val="24"/>
        </w:rPr>
        <w:t> </w:t>
      </w:r>
      <w:r>
        <w:rPr>
          <w:sz w:val="24"/>
        </w:rPr>
        <w:t>in</w:t>
      </w:r>
      <w:r>
        <w:rPr>
          <w:spacing w:val="-3"/>
          <w:sz w:val="24"/>
        </w:rPr>
        <w:t> </w:t>
      </w:r>
      <w:r>
        <w:rPr>
          <w:sz w:val="24"/>
        </w:rPr>
        <w:t>the</w:t>
      </w:r>
      <w:r>
        <w:rPr>
          <w:spacing w:val="-2"/>
          <w:sz w:val="24"/>
        </w:rPr>
        <w:t> </w:t>
      </w:r>
      <w:r>
        <w:rPr>
          <w:sz w:val="24"/>
        </w:rPr>
        <w:t>review</w:t>
      </w:r>
      <w:r>
        <w:rPr>
          <w:spacing w:val="-3"/>
          <w:sz w:val="24"/>
        </w:rPr>
        <w:t> </w:t>
      </w:r>
      <w:r>
        <w:rPr>
          <w:sz w:val="24"/>
        </w:rPr>
        <w:t>of</w:t>
      </w:r>
      <w:r>
        <w:rPr>
          <w:spacing w:val="-2"/>
          <w:sz w:val="24"/>
        </w:rPr>
        <w:t> </w:t>
      </w:r>
      <w:r>
        <w:rPr>
          <w:sz w:val="24"/>
        </w:rPr>
        <w:t>the</w:t>
      </w:r>
      <w:r>
        <w:rPr>
          <w:spacing w:val="-3"/>
          <w:sz w:val="24"/>
        </w:rPr>
        <w:t> </w:t>
      </w:r>
      <w:r>
        <w:rPr>
          <w:sz w:val="24"/>
        </w:rPr>
        <w:t>EHC</w:t>
      </w:r>
      <w:r>
        <w:rPr>
          <w:spacing w:val="-3"/>
          <w:sz w:val="24"/>
        </w:rPr>
        <w:t> </w:t>
      </w:r>
      <w:r>
        <w:rPr>
          <w:sz w:val="24"/>
        </w:rPr>
        <w:t>plan</w:t>
      </w:r>
      <w:r>
        <w:rPr>
          <w:spacing w:val="-3"/>
          <w:sz w:val="24"/>
        </w:rPr>
        <w:t> </w:t>
      </w:r>
      <w:r>
        <w:rPr>
          <w:sz w:val="24"/>
        </w:rPr>
        <w:t>should</w:t>
      </w:r>
      <w:r>
        <w:rPr>
          <w:spacing w:val="-2"/>
          <w:sz w:val="24"/>
        </w:rPr>
        <w:t> include:</w:t>
      </w:r>
    </w:p>
    <w:p>
      <w:pPr>
        <w:pStyle w:val="BodyText"/>
        <w:spacing w:before="20"/>
        <w:ind w:left="0" w:firstLine="0"/>
      </w:pPr>
    </w:p>
    <w:p>
      <w:pPr>
        <w:pStyle w:val="ListParagraph"/>
        <w:numPr>
          <w:ilvl w:val="2"/>
          <w:numId w:val="5"/>
        </w:numPr>
        <w:tabs>
          <w:tab w:pos="1812" w:val="left" w:leader="none"/>
        </w:tabs>
        <w:spacing w:line="288" w:lineRule="auto" w:before="0" w:after="0"/>
        <w:ind w:left="1812" w:right="180" w:hanging="425"/>
        <w:jc w:val="left"/>
        <w:rPr>
          <w:sz w:val="24"/>
        </w:rPr>
      </w:pPr>
      <w:r>
        <w:rPr>
          <w:sz w:val="24"/>
        </w:rPr>
        <w:t>support to prepare for higher education and/or employment. This should include identifying appropriate post-16 pathways that will lead to these outcomes.</w:t>
      </w:r>
      <w:r>
        <w:rPr>
          <w:spacing w:val="-6"/>
          <w:sz w:val="24"/>
        </w:rPr>
        <w:t> </w:t>
      </w:r>
      <w:r>
        <w:rPr>
          <w:sz w:val="24"/>
        </w:rPr>
        <w:t>Training</w:t>
      </w:r>
      <w:r>
        <w:rPr>
          <w:spacing w:val="-5"/>
          <w:sz w:val="24"/>
        </w:rPr>
        <w:t> </w:t>
      </w:r>
      <w:r>
        <w:rPr>
          <w:sz w:val="24"/>
        </w:rPr>
        <w:t>options</w:t>
      </w:r>
      <w:r>
        <w:rPr>
          <w:spacing w:val="-5"/>
          <w:sz w:val="24"/>
        </w:rPr>
        <w:t> </w:t>
      </w:r>
      <w:r>
        <w:rPr>
          <w:sz w:val="24"/>
        </w:rPr>
        <w:t>such</w:t>
      </w:r>
      <w:r>
        <w:rPr>
          <w:spacing w:val="-5"/>
          <w:sz w:val="24"/>
        </w:rPr>
        <w:t> </w:t>
      </w:r>
      <w:r>
        <w:rPr>
          <w:sz w:val="24"/>
        </w:rPr>
        <w:t>as</w:t>
      </w:r>
      <w:r>
        <w:rPr>
          <w:spacing w:val="-5"/>
          <w:sz w:val="24"/>
        </w:rPr>
        <w:t> </w:t>
      </w:r>
      <w:r>
        <w:rPr>
          <w:sz w:val="24"/>
        </w:rPr>
        <w:t>supported</w:t>
      </w:r>
      <w:r>
        <w:rPr>
          <w:spacing w:val="-5"/>
          <w:sz w:val="24"/>
        </w:rPr>
        <w:t> </w:t>
      </w:r>
      <w:r>
        <w:rPr>
          <w:sz w:val="24"/>
        </w:rPr>
        <w:t>internships,</w:t>
      </w:r>
      <w:r>
        <w:rPr>
          <w:spacing w:val="-4"/>
          <w:sz w:val="24"/>
        </w:rPr>
        <w:t> </w:t>
      </w:r>
      <w:r>
        <w:rPr>
          <w:sz w:val="24"/>
        </w:rPr>
        <w:t>apprenticeships and traineeships should be discussed, or support for setting up your own business. The review should also cover support in finding a job, and learning how to do a job (for example, through work experience opportunities or the use of job coaches) and help in understanding any welfare benefits that might be available when in work</w:t>
      </w:r>
    </w:p>
    <w:p>
      <w:pPr>
        <w:pStyle w:val="ListParagraph"/>
        <w:numPr>
          <w:ilvl w:val="2"/>
          <w:numId w:val="5"/>
        </w:numPr>
        <w:tabs>
          <w:tab w:pos="1812" w:val="left" w:leader="none"/>
        </w:tabs>
        <w:spacing w:line="285" w:lineRule="auto" w:before="235" w:after="0"/>
        <w:ind w:left="1812" w:right="193" w:hanging="425"/>
        <w:jc w:val="left"/>
        <w:rPr>
          <w:sz w:val="24"/>
        </w:rPr>
      </w:pPr>
      <w:r>
        <w:rPr>
          <w:sz w:val="24"/>
        </w:rPr>
        <w:t>support to prepare for independent living, including exploring what decisions</w:t>
      </w:r>
      <w:r>
        <w:rPr>
          <w:spacing w:val="-4"/>
          <w:sz w:val="24"/>
        </w:rPr>
        <w:t> </w:t>
      </w:r>
      <w:r>
        <w:rPr>
          <w:sz w:val="24"/>
        </w:rPr>
        <w:t>young</w:t>
      </w:r>
      <w:r>
        <w:rPr>
          <w:spacing w:val="-4"/>
          <w:sz w:val="24"/>
        </w:rPr>
        <w:t> </w:t>
      </w:r>
      <w:r>
        <w:rPr>
          <w:sz w:val="24"/>
        </w:rPr>
        <w:t>people</w:t>
      </w:r>
      <w:r>
        <w:rPr>
          <w:spacing w:val="-4"/>
          <w:sz w:val="24"/>
        </w:rPr>
        <w:t> </w:t>
      </w:r>
      <w:r>
        <w:rPr>
          <w:sz w:val="24"/>
        </w:rPr>
        <w:t>want</w:t>
      </w:r>
      <w:r>
        <w:rPr>
          <w:spacing w:val="-3"/>
          <w:sz w:val="24"/>
        </w:rPr>
        <w:t> </w:t>
      </w:r>
      <w:r>
        <w:rPr>
          <w:sz w:val="24"/>
        </w:rPr>
        <w:t>to</w:t>
      </w:r>
      <w:r>
        <w:rPr>
          <w:spacing w:val="-4"/>
          <w:sz w:val="24"/>
        </w:rPr>
        <w:t> </w:t>
      </w:r>
      <w:r>
        <w:rPr>
          <w:sz w:val="24"/>
        </w:rPr>
        <w:t>take</w:t>
      </w:r>
      <w:r>
        <w:rPr>
          <w:spacing w:val="-4"/>
          <w:sz w:val="24"/>
        </w:rPr>
        <w:t> </w:t>
      </w:r>
      <w:r>
        <w:rPr>
          <w:sz w:val="24"/>
        </w:rPr>
        <w:t>for</w:t>
      </w:r>
      <w:r>
        <w:rPr>
          <w:spacing w:val="-3"/>
          <w:sz w:val="24"/>
        </w:rPr>
        <w:t> </w:t>
      </w:r>
      <w:r>
        <w:rPr>
          <w:sz w:val="24"/>
        </w:rPr>
        <w:t>themselves</w:t>
      </w:r>
      <w:r>
        <w:rPr>
          <w:spacing w:val="-4"/>
          <w:sz w:val="24"/>
        </w:rPr>
        <w:t> </w:t>
      </w:r>
      <w:r>
        <w:rPr>
          <w:sz w:val="24"/>
        </w:rPr>
        <w:t>and</w:t>
      </w:r>
      <w:r>
        <w:rPr>
          <w:spacing w:val="-4"/>
          <w:sz w:val="24"/>
        </w:rPr>
        <w:t> </w:t>
      </w:r>
      <w:r>
        <w:rPr>
          <w:sz w:val="24"/>
        </w:rPr>
        <w:t>planning</w:t>
      </w:r>
      <w:r>
        <w:rPr>
          <w:spacing w:val="-3"/>
          <w:sz w:val="24"/>
        </w:rPr>
        <w:t> </w:t>
      </w:r>
      <w:r>
        <w:rPr>
          <w:sz w:val="24"/>
        </w:rPr>
        <w:t>their</w:t>
      </w:r>
      <w:r>
        <w:rPr>
          <w:spacing w:val="-3"/>
          <w:sz w:val="24"/>
        </w:rPr>
        <w:t> </w:t>
      </w:r>
      <w:r>
        <w:rPr>
          <w:sz w:val="24"/>
        </w:rPr>
        <w:t>role in decision making as they become older. This should also include discussing where the child or young person wants to live in the future, who</w:t>
      </w:r>
    </w:p>
    <w:p>
      <w:pPr>
        <w:spacing w:after="0" w:line="285" w:lineRule="auto"/>
        <w:jc w:val="left"/>
        <w:rPr>
          <w:sz w:val="24"/>
        </w:rPr>
        <w:sectPr>
          <w:pgSz w:w="11910" w:h="16840"/>
          <w:pgMar w:header="0" w:footer="1055" w:top="1340" w:bottom="1240" w:left="620" w:right="1340"/>
        </w:sectPr>
      </w:pPr>
    </w:p>
    <w:p>
      <w:pPr>
        <w:pStyle w:val="BodyText"/>
        <w:spacing w:line="288" w:lineRule="auto" w:before="78"/>
        <w:ind w:left="1812" w:right="203" w:firstLine="0"/>
      </w:pPr>
      <w:r>
        <w:rPr/>
        <w:t>they want to live with and what support they will need. Local housing options,</w:t>
      </w:r>
      <w:r>
        <w:rPr>
          <w:spacing w:val="-4"/>
        </w:rPr>
        <w:t> </w:t>
      </w:r>
      <w:r>
        <w:rPr/>
        <w:t>support</w:t>
      </w:r>
      <w:r>
        <w:rPr>
          <w:spacing w:val="-4"/>
        </w:rPr>
        <w:t> </w:t>
      </w:r>
      <w:r>
        <w:rPr/>
        <w:t>in</w:t>
      </w:r>
      <w:r>
        <w:rPr>
          <w:spacing w:val="-5"/>
        </w:rPr>
        <w:t> </w:t>
      </w:r>
      <w:r>
        <w:rPr/>
        <w:t>finding</w:t>
      </w:r>
      <w:r>
        <w:rPr>
          <w:spacing w:val="-5"/>
        </w:rPr>
        <w:t> </w:t>
      </w:r>
      <w:r>
        <w:rPr/>
        <w:t>accommodation,</w:t>
      </w:r>
      <w:r>
        <w:rPr>
          <w:spacing w:val="-4"/>
        </w:rPr>
        <w:t> </w:t>
      </w:r>
      <w:r>
        <w:rPr/>
        <w:t>housing</w:t>
      </w:r>
      <w:r>
        <w:rPr>
          <w:spacing w:val="-5"/>
        </w:rPr>
        <w:t> </w:t>
      </w:r>
      <w:r>
        <w:rPr/>
        <w:t>benefits</w:t>
      </w:r>
      <w:r>
        <w:rPr>
          <w:spacing w:val="-5"/>
        </w:rPr>
        <w:t> </w:t>
      </w:r>
      <w:r>
        <w:rPr/>
        <w:t>and</w:t>
      </w:r>
      <w:r>
        <w:rPr>
          <w:spacing w:val="-5"/>
        </w:rPr>
        <w:t> </w:t>
      </w:r>
      <w:r>
        <w:rPr/>
        <w:t>social care support should be explained</w:t>
      </w:r>
    </w:p>
    <w:p>
      <w:pPr>
        <w:pStyle w:val="ListParagraph"/>
        <w:numPr>
          <w:ilvl w:val="2"/>
          <w:numId w:val="5"/>
        </w:numPr>
        <w:tabs>
          <w:tab w:pos="1812" w:val="left" w:leader="none"/>
        </w:tabs>
        <w:spacing w:line="288" w:lineRule="auto" w:before="241" w:after="0"/>
        <w:ind w:left="1812" w:right="233" w:hanging="425"/>
        <w:jc w:val="left"/>
        <w:rPr>
          <w:sz w:val="24"/>
        </w:rPr>
      </w:pPr>
      <w:r>
        <w:rPr>
          <w:sz w:val="24"/>
        </w:rPr>
        <w:t>support</w:t>
      </w:r>
      <w:r>
        <w:rPr>
          <w:spacing w:val="-3"/>
          <w:sz w:val="24"/>
        </w:rPr>
        <w:t> </w:t>
      </w:r>
      <w:r>
        <w:rPr>
          <w:sz w:val="24"/>
        </w:rPr>
        <w:t>in</w:t>
      </w:r>
      <w:r>
        <w:rPr>
          <w:spacing w:val="-4"/>
          <w:sz w:val="24"/>
        </w:rPr>
        <w:t> </w:t>
      </w:r>
      <w:r>
        <w:rPr>
          <w:sz w:val="24"/>
        </w:rPr>
        <w:t>maintaining</w:t>
      </w:r>
      <w:r>
        <w:rPr>
          <w:spacing w:val="-3"/>
          <w:sz w:val="24"/>
        </w:rPr>
        <w:t> </w:t>
      </w:r>
      <w:r>
        <w:rPr>
          <w:sz w:val="24"/>
        </w:rPr>
        <w:t>good</w:t>
      </w:r>
      <w:r>
        <w:rPr>
          <w:spacing w:val="-4"/>
          <w:sz w:val="24"/>
        </w:rPr>
        <w:t> </w:t>
      </w:r>
      <w:r>
        <w:rPr>
          <w:sz w:val="24"/>
        </w:rPr>
        <w:t>health</w:t>
      </w:r>
      <w:r>
        <w:rPr>
          <w:spacing w:val="-4"/>
          <w:sz w:val="24"/>
        </w:rPr>
        <w:t> </w:t>
      </w:r>
      <w:r>
        <w:rPr>
          <w:sz w:val="24"/>
        </w:rPr>
        <w:t>in</w:t>
      </w:r>
      <w:r>
        <w:rPr>
          <w:spacing w:val="-4"/>
          <w:sz w:val="24"/>
        </w:rPr>
        <w:t> </w:t>
      </w:r>
      <w:r>
        <w:rPr>
          <w:sz w:val="24"/>
        </w:rPr>
        <w:t>adult</w:t>
      </w:r>
      <w:r>
        <w:rPr>
          <w:spacing w:val="-3"/>
          <w:sz w:val="24"/>
        </w:rPr>
        <w:t> </w:t>
      </w:r>
      <w:r>
        <w:rPr>
          <w:sz w:val="24"/>
        </w:rPr>
        <w:t>life,</w:t>
      </w:r>
      <w:r>
        <w:rPr>
          <w:spacing w:val="-3"/>
          <w:sz w:val="24"/>
        </w:rPr>
        <w:t> </w:t>
      </w:r>
      <w:r>
        <w:rPr>
          <w:sz w:val="24"/>
        </w:rPr>
        <w:t>including</w:t>
      </w:r>
      <w:r>
        <w:rPr>
          <w:spacing w:val="-3"/>
          <w:sz w:val="24"/>
        </w:rPr>
        <w:t> </w:t>
      </w:r>
      <w:r>
        <w:rPr>
          <w:sz w:val="24"/>
        </w:rPr>
        <w:t>effective</w:t>
      </w:r>
      <w:r>
        <w:rPr>
          <w:spacing w:val="-4"/>
          <w:sz w:val="24"/>
        </w:rPr>
        <w:t> </w:t>
      </w:r>
      <w:r>
        <w:rPr>
          <w:sz w:val="24"/>
        </w:rPr>
        <w:t>planning with health services of the transition from specialist paediatric services to adult health care. Helping children and young people understand which health professionals will work with them as adults, ensuring those professionals understand the young person’s learning difficulties or disabilities and planning well-supported transitions is vital to ensure young people are as healthy as possible in adult life</w:t>
      </w:r>
    </w:p>
    <w:p>
      <w:pPr>
        <w:pStyle w:val="ListParagraph"/>
        <w:numPr>
          <w:ilvl w:val="2"/>
          <w:numId w:val="5"/>
        </w:numPr>
        <w:tabs>
          <w:tab w:pos="1812" w:val="left" w:leader="none"/>
        </w:tabs>
        <w:spacing w:line="288" w:lineRule="auto" w:before="234" w:after="0"/>
        <w:ind w:left="1812" w:right="288" w:hanging="425"/>
        <w:jc w:val="left"/>
        <w:rPr>
          <w:sz w:val="24"/>
        </w:rPr>
      </w:pPr>
      <w:r>
        <w:rPr>
          <w:sz w:val="24"/>
        </w:rPr>
        <w:t>support in participating in society, including understanding mobility and transport support, and how to find out about social and community activities,</w:t>
      </w:r>
      <w:r>
        <w:rPr>
          <w:spacing w:val="-4"/>
          <w:sz w:val="24"/>
        </w:rPr>
        <w:t> </w:t>
      </w:r>
      <w:r>
        <w:rPr>
          <w:sz w:val="24"/>
        </w:rPr>
        <w:t>and</w:t>
      </w:r>
      <w:r>
        <w:rPr>
          <w:spacing w:val="-5"/>
          <w:sz w:val="24"/>
        </w:rPr>
        <w:t> </w:t>
      </w:r>
      <w:r>
        <w:rPr>
          <w:sz w:val="24"/>
        </w:rPr>
        <w:t>opportunities</w:t>
      </w:r>
      <w:r>
        <w:rPr>
          <w:spacing w:val="-5"/>
          <w:sz w:val="24"/>
        </w:rPr>
        <w:t> </w:t>
      </w:r>
      <w:r>
        <w:rPr>
          <w:sz w:val="24"/>
        </w:rPr>
        <w:t>for</w:t>
      </w:r>
      <w:r>
        <w:rPr>
          <w:spacing w:val="-4"/>
          <w:sz w:val="24"/>
        </w:rPr>
        <w:t> </w:t>
      </w:r>
      <w:r>
        <w:rPr>
          <w:sz w:val="24"/>
        </w:rPr>
        <w:t>engagement</w:t>
      </w:r>
      <w:r>
        <w:rPr>
          <w:spacing w:val="-4"/>
          <w:sz w:val="24"/>
        </w:rPr>
        <w:t> </w:t>
      </w:r>
      <w:r>
        <w:rPr>
          <w:sz w:val="24"/>
        </w:rPr>
        <w:t>in</w:t>
      </w:r>
      <w:r>
        <w:rPr>
          <w:spacing w:val="-5"/>
          <w:sz w:val="24"/>
        </w:rPr>
        <w:t> </w:t>
      </w:r>
      <w:r>
        <w:rPr>
          <w:sz w:val="24"/>
        </w:rPr>
        <w:t>local</w:t>
      </w:r>
      <w:r>
        <w:rPr>
          <w:spacing w:val="-5"/>
          <w:sz w:val="24"/>
        </w:rPr>
        <w:t> </w:t>
      </w:r>
      <w:r>
        <w:rPr>
          <w:sz w:val="24"/>
        </w:rPr>
        <w:t>decision-making.</w:t>
      </w:r>
      <w:r>
        <w:rPr>
          <w:spacing w:val="-4"/>
          <w:sz w:val="24"/>
        </w:rPr>
        <w:t> </w:t>
      </w:r>
      <w:r>
        <w:rPr>
          <w:sz w:val="24"/>
        </w:rPr>
        <w:t>This also includes support in developing and maintaining friendships and </w:t>
      </w:r>
      <w:r>
        <w:rPr>
          <w:spacing w:val="-2"/>
          <w:sz w:val="24"/>
        </w:rPr>
        <w:t>relationships</w:t>
      </w:r>
    </w:p>
    <w:p>
      <w:pPr>
        <w:pStyle w:val="ListParagraph"/>
        <w:numPr>
          <w:ilvl w:val="1"/>
          <w:numId w:val="5"/>
        </w:numPr>
        <w:tabs>
          <w:tab w:pos="819" w:val="left" w:leader="none"/>
        </w:tabs>
        <w:spacing w:line="288" w:lineRule="auto" w:before="235" w:after="0"/>
        <w:ind w:left="819" w:right="171" w:hanging="710"/>
        <w:jc w:val="left"/>
        <w:rPr>
          <w:sz w:val="24"/>
        </w:rPr>
      </w:pPr>
      <w:r>
        <w:rPr>
          <w:sz w:val="24"/>
        </w:rPr>
        <w:t>The review should identify the support the child or young person needs to achieve these</w:t>
      </w:r>
      <w:r>
        <w:rPr>
          <w:spacing w:val="-3"/>
          <w:sz w:val="24"/>
        </w:rPr>
        <w:t> </w:t>
      </w:r>
      <w:r>
        <w:rPr>
          <w:sz w:val="24"/>
        </w:rPr>
        <w:t>aspirations</w:t>
      </w:r>
      <w:r>
        <w:rPr>
          <w:spacing w:val="-3"/>
          <w:sz w:val="24"/>
        </w:rPr>
        <w:t> </w:t>
      </w:r>
      <w:r>
        <w:rPr>
          <w:sz w:val="24"/>
        </w:rPr>
        <w:t>and</w:t>
      </w:r>
      <w:r>
        <w:rPr>
          <w:spacing w:val="-3"/>
          <w:sz w:val="24"/>
        </w:rPr>
        <w:t> </w:t>
      </w:r>
      <w:r>
        <w:rPr>
          <w:sz w:val="24"/>
        </w:rPr>
        <w:t>should</w:t>
      </w:r>
      <w:r>
        <w:rPr>
          <w:spacing w:val="-3"/>
          <w:sz w:val="24"/>
        </w:rPr>
        <w:t> </w:t>
      </w:r>
      <w:r>
        <w:rPr>
          <w:sz w:val="24"/>
        </w:rPr>
        <w:t>also</w:t>
      </w:r>
      <w:r>
        <w:rPr>
          <w:spacing w:val="-2"/>
          <w:sz w:val="24"/>
        </w:rPr>
        <w:t> </w:t>
      </w:r>
      <w:r>
        <w:rPr>
          <w:sz w:val="24"/>
        </w:rPr>
        <w:t>identify</w:t>
      </w:r>
      <w:r>
        <w:rPr>
          <w:spacing w:val="-3"/>
          <w:sz w:val="24"/>
        </w:rPr>
        <w:t> </w:t>
      </w:r>
      <w:r>
        <w:rPr>
          <w:sz w:val="24"/>
        </w:rPr>
        <w:t>the</w:t>
      </w:r>
      <w:r>
        <w:rPr>
          <w:spacing w:val="-3"/>
          <w:sz w:val="24"/>
        </w:rPr>
        <w:t> </w:t>
      </w:r>
      <w:r>
        <w:rPr>
          <w:sz w:val="24"/>
        </w:rPr>
        <w:t>components</w:t>
      </w:r>
      <w:r>
        <w:rPr>
          <w:spacing w:val="-3"/>
          <w:sz w:val="24"/>
        </w:rPr>
        <w:t> </w:t>
      </w:r>
      <w:r>
        <w:rPr>
          <w:sz w:val="24"/>
        </w:rPr>
        <w:t>that</w:t>
      </w:r>
      <w:r>
        <w:rPr>
          <w:spacing w:val="-4"/>
          <w:sz w:val="24"/>
        </w:rPr>
        <w:t> </w:t>
      </w:r>
      <w:r>
        <w:rPr>
          <w:sz w:val="24"/>
        </w:rPr>
        <w:t>should</w:t>
      </w:r>
      <w:r>
        <w:rPr>
          <w:spacing w:val="-3"/>
          <w:sz w:val="24"/>
        </w:rPr>
        <w:t> </w:t>
      </w:r>
      <w:r>
        <w:rPr>
          <w:sz w:val="24"/>
        </w:rPr>
        <w:t>be</w:t>
      </w:r>
      <w:r>
        <w:rPr>
          <w:spacing w:val="-3"/>
          <w:sz w:val="24"/>
        </w:rPr>
        <w:t> </w:t>
      </w:r>
      <w:r>
        <w:rPr>
          <w:sz w:val="24"/>
        </w:rPr>
        <w:t>included</w:t>
      </w:r>
      <w:r>
        <w:rPr>
          <w:spacing w:val="-3"/>
          <w:sz w:val="24"/>
        </w:rPr>
        <w:t> </w:t>
      </w:r>
      <w:r>
        <w:rPr>
          <w:sz w:val="24"/>
        </w:rPr>
        <w:t>in their study programme to best prepare them for adult life. It should identify how the child or young person wants that support to be available and what action should be taken by whom to provide it. It should also identify the support a child or young person may need as they prepare to make more decisions for themselves.</w:t>
      </w:r>
    </w:p>
    <w:p>
      <w:pPr>
        <w:pStyle w:val="ListParagraph"/>
        <w:numPr>
          <w:ilvl w:val="1"/>
          <w:numId w:val="5"/>
        </w:numPr>
        <w:tabs>
          <w:tab w:pos="820" w:val="left" w:leader="none"/>
        </w:tabs>
        <w:spacing w:line="288" w:lineRule="auto" w:before="239" w:after="0"/>
        <w:ind w:left="820" w:right="732" w:hanging="710"/>
        <w:jc w:val="left"/>
        <w:rPr>
          <w:sz w:val="24"/>
        </w:rPr>
      </w:pPr>
      <w:r>
        <w:rPr>
          <w:sz w:val="24"/>
        </w:rPr>
        <w:t>Further</w:t>
      </w:r>
      <w:r>
        <w:rPr>
          <w:spacing w:val="-3"/>
          <w:sz w:val="24"/>
        </w:rPr>
        <w:t> </w:t>
      </w:r>
      <w:r>
        <w:rPr>
          <w:sz w:val="24"/>
        </w:rPr>
        <w:t>guidance</w:t>
      </w:r>
      <w:r>
        <w:rPr>
          <w:spacing w:val="-4"/>
          <w:sz w:val="24"/>
        </w:rPr>
        <w:t> </w:t>
      </w:r>
      <w:r>
        <w:rPr>
          <w:sz w:val="24"/>
        </w:rPr>
        <w:t>on</w:t>
      </w:r>
      <w:r>
        <w:rPr>
          <w:spacing w:val="-4"/>
          <w:sz w:val="24"/>
        </w:rPr>
        <w:t> </w:t>
      </w:r>
      <w:r>
        <w:rPr>
          <w:sz w:val="24"/>
        </w:rPr>
        <w:t>preparing</w:t>
      </w:r>
      <w:r>
        <w:rPr>
          <w:spacing w:val="-4"/>
          <w:sz w:val="24"/>
        </w:rPr>
        <w:t> </w:t>
      </w:r>
      <w:r>
        <w:rPr>
          <w:sz w:val="24"/>
        </w:rPr>
        <w:t>for</w:t>
      </w:r>
      <w:r>
        <w:rPr>
          <w:spacing w:val="-3"/>
          <w:sz w:val="24"/>
        </w:rPr>
        <w:t> </w:t>
      </w:r>
      <w:r>
        <w:rPr>
          <w:sz w:val="24"/>
        </w:rPr>
        <w:t>the</w:t>
      </w:r>
      <w:r>
        <w:rPr>
          <w:spacing w:val="-4"/>
          <w:sz w:val="24"/>
        </w:rPr>
        <w:t> </w:t>
      </w:r>
      <w:r>
        <w:rPr>
          <w:sz w:val="24"/>
        </w:rPr>
        <w:t>transition</w:t>
      </w:r>
      <w:r>
        <w:rPr>
          <w:spacing w:val="-4"/>
          <w:sz w:val="24"/>
        </w:rPr>
        <w:t> </w:t>
      </w:r>
      <w:r>
        <w:rPr>
          <w:sz w:val="24"/>
        </w:rPr>
        <w:t>to</w:t>
      </w:r>
      <w:r>
        <w:rPr>
          <w:spacing w:val="-4"/>
          <w:sz w:val="24"/>
        </w:rPr>
        <w:t> </w:t>
      </w:r>
      <w:r>
        <w:rPr>
          <w:sz w:val="24"/>
        </w:rPr>
        <w:t>post-16</w:t>
      </w:r>
      <w:r>
        <w:rPr>
          <w:spacing w:val="-4"/>
          <w:sz w:val="24"/>
        </w:rPr>
        <w:t> </w:t>
      </w:r>
      <w:r>
        <w:rPr>
          <w:sz w:val="24"/>
        </w:rPr>
        <w:t>education</w:t>
      </w:r>
      <w:r>
        <w:rPr>
          <w:spacing w:val="-4"/>
          <w:sz w:val="24"/>
        </w:rPr>
        <w:t> </w:t>
      </w:r>
      <w:r>
        <w:rPr>
          <w:sz w:val="24"/>
        </w:rPr>
        <w:t>is</w:t>
      </w:r>
      <w:r>
        <w:rPr>
          <w:spacing w:val="-4"/>
          <w:sz w:val="24"/>
        </w:rPr>
        <w:t> </w:t>
      </w:r>
      <w:r>
        <w:rPr>
          <w:sz w:val="24"/>
        </w:rPr>
        <w:t>given</w:t>
      </w:r>
      <w:r>
        <w:rPr>
          <w:spacing w:val="-3"/>
          <w:sz w:val="24"/>
        </w:rPr>
        <w:t> </w:t>
      </w:r>
      <w:r>
        <w:rPr>
          <w:sz w:val="24"/>
        </w:rPr>
        <w:t>in paragraphs 8.22 to 8.28. Further guidance on transition to higher education is provided in paragraphs 8.45 to 8.50, and on leaving education and training in paragraphs 8.77 to 8.80.</w:t>
      </w:r>
    </w:p>
    <w:p>
      <w:pPr>
        <w:pStyle w:val="Heading2"/>
      </w:pPr>
      <w:r>
        <w:rPr>
          <w:color w:val="1F497D"/>
        </w:rPr>
        <w:t>Young</w:t>
      </w:r>
      <w:r>
        <w:rPr>
          <w:color w:val="1F497D"/>
          <w:spacing w:val="-7"/>
        </w:rPr>
        <w:t> </w:t>
      </w:r>
      <w:r>
        <w:rPr>
          <w:color w:val="1F497D"/>
        </w:rPr>
        <w:t>people</w:t>
      </w:r>
      <w:r>
        <w:rPr>
          <w:color w:val="1F497D"/>
          <w:spacing w:val="-4"/>
        </w:rPr>
        <w:t> </w:t>
      </w:r>
      <w:r>
        <w:rPr>
          <w:color w:val="1F497D"/>
        </w:rPr>
        <w:t>preparing</w:t>
      </w:r>
      <w:r>
        <w:rPr>
          <w:color w:val="1F497D"/>
          <w:spacing w:val="-4"/>
        </w:rPr>
        <w:t> </w:t>
      </w:r>
      <w:r>
        <w:rPr>
          <w:color w:val="1F497D"/>
        </w:rPr>
        <w:t>to</w:t>
      </w:r>
      <w:r>
        <w:rPr>
          <w:color w:val="1F497D"/>
          <w:spacing w:val="-4"/>
        </w:rPr>
        <w:t> </w:t>
      </w:r>
      <w:r>
        <w:rPr>
          <w:color w:val="1F497D"/>
        </w:rPr>
        <w:t>make</w:t>
      </w:r>
      <w:r>
        <w:rPr>
          <w:color w:val="1F497D"/>
          <w:spacing w:val="-4"/>
        </w:rPr>
        <w:t> </w:t>
      </w:r>
      <w:r>
        <w:rPr>
          <w:color w:val="1F497D"/>
        </w:rPr>
        <w:t>their</w:t>
      </w:r>
      <w:r>
        <w:rPr>
          <w:color w:val="1F497D"/>
          <w:spacing w:val="-4"/>
        </w:rPr>
        <w:t> </w:t>
      </w:r>
      <w:r>
        <w:rPr>
          <w:color w:val="1F497D"/>
        </w:rPr>
        <w:t>own</w:t>
      </w:r>
      <w:r>
        <w:rPr>
          <w:color w:val="1F497D"/>
          <w:spacing w:val="1"/>
        </w:rPr>
        <w:t> </w:t>
      </w:r>
      <w:r>
        <w:rPr>
          <w:color w:val="1F497D"/>
          <w:spacing w:val="-2"/>
        </w:rPr>
        <w:t>decisions</w:t>
      </w:r>
    </w:p>
    <w:p>
      <w:pPr>
        <w:pStyle w:val="ListParagraph"/>
        <w:numPr>
          <w:ilvl w:val="1"/>
          <w:numId w:val="5"/>
        </w:numPr>
        <w:tabs>
          <w:tab w:pos="820" w:val="left" w:leader="none"/>
        </w:tabs>
        <w:spacing w:line="288" w:lineRule="auto" w:before="118" w:after="0"/>
        <w:ind w:left="820" w:right="105" w:hanging="710"/>
        <w:jc w:val="left"/>
        <w:rPr>
          <w:sz w:val="24"/>
        </w:rPr>
      </w:pPr>
      <w:r>
        <w:rPr>
          <w:sz w:val="24"/>
        </w:rPr>
        <w:t>As young people develop, and increasingly form their own views, they should be involved</w:t>
      </w:r>
      <w:r>
        <w:rPr>
          <w:spacing w:val="-4"/>
          <w:sz w:val="24"/>
        </w:rPr>
        <w:t> </w:t>
      </w:r>
      <w:r>
        <w:rPr>
          <w:sz w:val="24"/>
        </w:rPr>
        <w:t>more</w:t>
      </w:r>
      <w:r>
        <w:rPr>
          <w:spacing w:val="-4"/>
          <w:sz w:val="24"/>
        </w:rPr>
        <w:t> </w:t>
      </w:r>
      <w:r>
        <w:rPr>
          <w:sz w:val="24"/>
        </w:rPr>
        <w:t>and</w:t>
      </w:r>
      <w:r>
        <w:rPr>
          <w:spacing w:val="-4"/>
          <w:sz w:val="24"/>
        </w:rPr>
        <w:t> </w:t>
      </w:r>
      <w:r>
        <w:rPr>
          <w:sz w:val="24"/>
        </w:rPr>
        <w:t>more</w:t>
      </w:r>
      <w:r>
        <w:rPr>
          <w:spacing w:val="-4"/>
          <w:sz w:val="24"/>
        </w:rPr>
        <w:t> </w:t>
      </w:r>
      <w:r>
        <w:rPr>
          <w:sz w:val="24"/>
        </w:rPr>
        <w:t>closely</w:t>
      </w:r>
      <w:r>
        <w:rPr>
          <w:spacing w:val="-4"/>
          <w:sz w:val="24"/>
        </w:rPr>
        <w:t> </w:t>
      </w:r>
      <w:r>
        <w:rPr>
          <w:sz w:val="24"/>
        </w:rPr>
        <w:t>in</w:t>
      </w:r>
      <w:r>
        <w:rPr>
          <w:spacing w:val="-4"/>
          <w:sz w:val="24"/>
        </w:rPr>
        <w:t> </w:t>
      </w:r>
      <w:r>
        <w:rPr>
          <w:sz w:val="24"/>
        </w:rPr>
        <w:t>decisions</w:t>
      </w:r>
      <w:r>
        <w:rPr>
          <w:spacing w:val="-3"/>
          <w:sz w:val="24"/>
        </w:rPr>
        <w:t> </w:t>
      </w:r>
      <w:r>
        <w:rPr>
          <w:sz w:val="24"/>
        </w:rPr>
        <w:t>about</w:t>
      </w:r>
      <w:r>
        <w:rPr>
          <w:spacing w:val="-3"/>
          <w:sz w:val="24"/>
        </w:rPr>
        <w:t> </w:t>
      </w:r>
      <w:r>
        <w:rPr>
          <w:sz w:val="24"/>
        </w:rPr>
        <w:t>their</w:t>
      </w:r>
      <w:r>
        <w:rPr>
          <w:spacing w:val="-3"/>
          <w:sz w:val="24"/>
        </w:rPr>
        <w:t> </w:t>
      </w:r>
      <w:r>
        <w:rPr>
          <w:sz w:val="24"/>
        </w:rPr>
        <w:t>own</w:t>
      </w:r>
      <w:r>
        <w:rPr>
          <w:spacing w:val="-4"/>
          <w:sz w:val="24"/>
        </w:rPr>
        <w:t> </w:t>
      </w:r>
      <w:r>
        <w:rPr>
          <w:sz w:val="24"/>
        </w:rPr>
        <w:t>future.</w:t>
      </w:r>
      <w:r>
        <w:rPr>
          <w:spacing w:val="-3"/>
          <w:sz w:val="24"/>
        </w:rPr>
        <w:t> </w:t>
      </w:r>
      <w:r>
        <w:rPr>
          <w:sz w:val="24"/>
        </w:rPr>
        <w:t>After</w:t>
      </w:r>
      <w:r>
        <w:rPr>
          <w:spacing w:val="-3"/>
          <w:sz w:val="24"/>
        </w:rPr>
        <w:t> </w:t>
      </w:r>
      <w:r>
        <w:rPr>
          <w:sz w:val="24"/>
        </w:rPr>
        <w:t>compulsory school age (the end of the academic year in which they turn 16) the right to make requests and decisions under the Children and Families Act 2014 applies to them directly, rather than to their parents. Parents, or other family members, can continue to support</w:t>
      </w:r>
      <w:r>
        <w:rPr>
          <w:spacing w:val="-1"/>
          <w:sz w:val="24"/>
        </w:rPr>
        <w:t> </w:t>
      </w:r>
      <w:r>
        <w:rPr>
          <w:sz w:val="24"/>
        </w:rPr>
        <w:t>young people in making decisions, or act on</w:t>
      </w:r>
      <w:r>
        <w:rPr>
          <w:spacing w:val="-1"/>
          <w:sz w:val="24"/>
        </w:rPr>
        <w:t> </w:t>
      </w:r>
      <w:r>
        <w:rPr>
          <w:sz w:val="24"/>
        </w:rPr>
        <w:t>their behalf, provided</w:t>
      </w:r>
      <w:r>
        <w:rPr>
          <w:spacing w:val="-1"/>
          <w:sz w:val="24"/>
        </w:rPr>
        <w:t> </w:t>
      </w:r>
      <w:r>
        <w:rPr>
          <w:sz w:val="24"/>
        </w:rPr>
        <w:t>that the young person is happy for them to do so, and it is likely that parents will remain closely involved in the great majority of cases.</w:t>
      </w:r>
    </w:p>
    <w:p>
      <w:pPr>
        <w:pStyle w:val="ListParagraph"/>
        <w:numPr>
          <w:ilvl w:val="1"/>
          <w:numId w:val="5"/>
        </w:numPr>
        <w:tabs>
          <w:tab w:pos="820" w:val="left" w:leader="none"/>
        </w:tabs>
        <w:spacing w:line="288" w:lineRule="auto" w:before="240" w:after="0"/>
        <w:ind w:left="820" w:right="186" w:hanging="710"/>
        <w:jc w:val="left"/>
        <w:rPr>
          <w:sz w:val="24"/>
        </w:rPr>
      </w:pPr>
      <w:r>
        <w:rPr>
          <w:sz w:val="24"/>
        </w:rPr>
        <w:t>The</w:t>
      </w:r>
      <w:r>
        <w:rPr>
          <w:spacing w:val="-3"/>
          <w:sz w:val="24"/>
        </w:rPr>
        <w:t> </w:t>
      </w:r>
      <w:r>
        <w:rPr>
          <w:sz w:val="24"/>
        </w:rPr>
        <w:t>specific</w:t>
      </w:r>
      <w:r>
        <w:rPr>
          <w:spacing w:val="-3"/>
          <w:sz w:val="24"/>
        </w:rPr>
        <w:t> </w:t>
      </w:r>
      <w:r>
        <w:rPr>
          <w:sz w:val="24"/>
        </w:rPr>
        <w:t>decision-making</w:t>
      </w:r>
      <w:r>
        <w:rPr>
          <w:spacing w:val="-3"/>
          <w:sz w:val="24"/>
        </w:rPr>
        <w:t> </w:t>
      </w:r>
      <w:r>
        <w:rPr>
          <w:sz w:val="24"/>
        </w:rPr>
        <w:t>rights</w:t>
      </w:r>
      <w:r>
        <w:rPr>
          <w:spacing w:val="-3"/>
          <w:sz w:val="24"/>
        </w:rPr>
        <w:t> </w:t>
      </w:r>
      <w:r>
        <w:rPr>
          <w:sz w:val="24"/>
        </w:rPr>
        <w:t>about</w:t>
      </w:r>
      <w:r>
        <w:rPr>
          <w:spacing w:val="-2"/>
          <w:sz w:val="24"/>
        </w:rPr>
        <w:t> </w:t>
      </w:r>
      <w:r>
        <w:rPr>
          <w:sz w:val="24"/>
        </w:rPr>
        <w:t>EHC</w:t>
      </w:r>
      <w:r>
        <w:rPr>
          <w:spacing w:val="-3"/>
          <w:sz w:val="24"/>
        </w:rPr>
        <w:t> </w:t>
      </w:r>
      <w:r>
        <w:rPr>
          <w:sz w:val="24"/>
        </w:rPr>
        <w:t>plans</w:t>
      </w:r>
      <w:r>
        <w:rPr>
          <w:spacing w:val="-3"/>
          <w:sz w:val="24"/>
        </w:rPr>
        <w:t> </w:t>
      </w:r>
      <w:r>
        <w:rPr>
          <w:sz w:val="24"/>
        </w:rPr>
        <w:t>(see</w:t>
      </w:r>
      <w:r>
        <w:rPr>
          <w:spacing w:val="-3"/>
          <w:sz w:val="24"/>
        </w:rPr>
        <w:t> </w:t>
      </w:r>
      <w:r>
        <w:rPr>
          <w:sz w:val="24"/>
        </w:rPr>
        <w:t>Chapter</w:t>
      </w:r>
      <w:r>
        <w:rPr>
          <w:spacing w:val="-2"/>
          <w:sz w:val="24"/>
        </w:rPr>
        <w:t> </w:t>
      </w:r>
      <w:r>
        <w:rPr>
          <w:sz w:val="24"/>
        </w:rPr>
        <w:t>9)</w:t>
      </w:r>
      <w:r>
        <w:rPr>
          <w:spacing w:val="-3"/>
          <w:sz w:val="24"/>
        </w:rPr>
        <w:t> </w:t>
      </w:r>
      <w:r>
        <w:rPr>
          <w:sz w:val="24"/>
        </w:rPr>
        <w:t>which</w:t>
      </w:r>
      <w:r>
        <w:rPr>
          <w:spacing w:val="-4"/>
          <w:sz w:val="24"/>
        </w:rPr>
        <w:t> </w:t>
      </w:r>
      <w:r>
        <w:rPr>
          <w:sz w:val="24"/>
        </w:rPr>
        <w:t>apply</w:t>
      </w:r>
      <w:r>
        <w:rPr>
          <w:spacing w:val="-3"/>
          <w:sz w:val="24"/>
        </w:rPr>
        <w:t> </w:t>
      </w:r>
      <w:r>
        <w:rPr>
          <w:sz w:val="24"/>
        </w:rPr>
        <w:t>to young people directly from the end of compulsory school age are:</w:t>
      </w:r>
    </w:p>
    <w:p>
      <w:pPr>
        <w:spacing w:after="0" w:line="288" w:lineRule="auto"/>
        <w:jc w:val="left"/>
        <w:rPr>
          <w:sz w:val="24"/>
        </w:rPr>
        <w:sectPr>
          <w:pgSz w:w="11910" w:h="16840"/>
          <w:pgMar w:header="0" w:footer="1055" w:top="1340" w:bottom="1240" w:left="620" w:right="1340"/>
        </w:sectPr>
      </w:pPr>
    </w:p>
    <w:p>
      <w:pPr>
        <w:pStyle w:val="ListParagraph"/>
        <w:numPr>
          <w:ilvl w:val="2"/>
          <w:numId w:val="5"/>
        </w:numPr>
        <w:tabs>
          <w:tab w:pos="1812" w:val="left" w:leader="none"/>
        </w:tabs>
        <w:spacing w:line="283" w:lineRule="auto" w:before="79" w:after="0"/>
        <w:ind w:left="1812" w:right="341" w:hanging="425"/>
        <w:jc w:val="left"/>
        <w:rPr>
          <w:sz w:val="24"/>
        </w:rPr>
      </w:pPr>
      <w:r>
        <w:rPr>
          <w:sz w:val="24"/>
        </w:rPr>
        <w:t>the</w:t>
      </w:r>
      <w:r>
        <w:rPr>
          <w:spacing w:val="-3"/>
          <w:sz w:val="24"/>
        </w:rPr>
        <w:t> </w:t>
      </w:r>
      <w:r>
        <w:rPr>
          <w:sz w:val="24"/>
        </w:rPr>
        <w:t>right</w:t>
      </w:r>
      <w:r>
        <w:rPr>
          <w:spacing w:val="-2"/>
          <w:sz w:val="24"/>
        </w:rPr>
        <w:t> </w:t>
      </w:r>
      <w:r>
        <w:rPr>
          <w:sz w:val="24"/>
        </w:rPr>
        <w:t>to</w:t>
      </w:r>
      <w:r>
        <w:rPr>
          <w:spacing w:val="-4"/>
          <w:sz w:val="24"/>
        </w:rPr>
        <w:t> </w:t>
      </w:r>
      <w:r>
        <w:rPr>
          <w:sz w:val="24"/>
        </w:rPr>
        <w:t>request</w:t>
      </w:r>
      <w:r>
        <w:rPr>
          <w:spacing w:val="-2"/>
          <w:sz w:val="24"/>
        </w:rPr>
        <w:t> </w:t>
      </w:r>
      <w:r>
        <w:rPr>
          <w:sz w:val="24"/>
        </w:rPr>
        <w:t>an</w:t>
      </w:r>
      <w:r>
        <w:rPr>
          <w:spacing w:val="-3"/>
          <w:sz w:val="24"/>
        </w:rPr>
        <w:t> </w:t>
      </w:r>
      <w:r>
        <w:rPr>
          <w:sz w:val="24"/>
        </w:rPr>
        <w:t>assessment</w:t>
      </w:r>
      <w:r>
        <w:rPr>
          <w:spacing w:val="-2"/>
          <w:sz w:val="24"/>
        </w:rPr>
        <w:t> </w:t>
      </w:r>
      <w:r>
        <w:rPr>
          <w:sz w:val="24"/>
        </w:rPr>
        <w:t>for</w:t>
      </w:r>
      <w:r>
        <w:rPr>
          <w:spacing w:val="-4"/>
          <w:sz w:val="24"/>
        </w:rPr>
        <w:t> </w:t>
      </w:r>
      <w:r>
        <w:rPr>
          <w:sz w:val="24"/>
        </w:rPr>
        <w:t>an</w:t>
      </w:r>
      <w:r>
        <w:rPr>
          <w:spacing w:val="-3"/>
          <w:sz w:val="24"/>
        </w:rPr>
        <w:t> </w:t>
      </w:r>
      <w:r>
        <w:rPr>
          <w:sz w:val="24"/>
        </w:rPr>
        <w:t>EHC</w:t>
      </w:r>
      <w:r>
        <w:rPr>
          <w:spacing w:val="-3"/>
          <w:sz w:val="24"/>
        </w:rPr>
        <w:t> </w:t>
      </w:r>
      <w:r>
        <w:rPr>
          <w:sz w:val="24"/>
        </w:rPr>
        <w:t>plan</w:t>
      </w:r>
      <w:r>
        <w:rPr>
          <w:spacing w:val="-3"/>
          <w:sz w:val="24"/>
        </w:rPr>
        <w:t> </w:t>
      </w:r>
      <w:r>
        <w:rPr>
          <w:sz w:val="24"/>
        </w:rPr>
        <w:t>(which</w:t>
      </w:r>
      <w:r>
        <w:rPr>
          <w:spacing w:val="-3"/>
          <w:sz w:val="24"/>
        </w:rPr>
        <w:t> </w:t>
      </w:r>
      <w:r>
        <w:rPr>
          <w:sz w:val="24"/>
        </w:rPr>
        <w:t>they</w:t>
      </w:r>
      <w:r>
        <w:rPr>
          <w:spacing w:val="-3"/>
          <w:sz w:val="24"/>
        </w:rPr>
        <w:t> </w:t>
      </w:r>
      <w:r>
        <w:rPr>
          <w:sz w:val="24"/>
        </w:rPr>
        <w:t>can</w:t>
      </w:r>
      <w:r>
        <w:rPr>
          <w:spacing w:val="-3"/>
          <w:sz w:val="24"/>
        </w:rPr>
        <w:t> </w:t>
      </w:r>
      <w:r>
        <w:rPr>
          <w:sz w:val="24"/>
        </w:rPr>
        <w:t>do</w:t>
      </w:r>
      <w:r>
        <w:rPr>
          <w:spacing w:val="-4"/>
          <w:sz w:val="24"/>
        </w:rPr>
        <w:t> </w:t>
      </w:r>
      <w:r>
        <w:rPr>
          <w:sz w:val="24"/>
        </w:rPr>
        <w:t>at any time up to their 25</w:t>
      </w:r>
      <w:r>
        <w:rPr>
          <w:sz w:val="24"/>
          <w:vertAlign w:val="superscript"/>
        </w:rPr>
        <w:t>th</w:t>
      </w:r>
      <w:r>
        <w:rPr>
          <w:sz w:val="24"/>
          <w:vertAlign w:val="baseline"/>
        </w:rPr>
        <w:t> birthday)</w:t>
      </w:r>
    </w:p>
    <w:p>
      <w:pPr>
        <w:pStyle w:val="ListParagraph"/>
        <w:numPr>
          <w:ilvl w:val="2"/>
          <w:numId w:val="5"/>
        </w:numPr>
        <w:tabs>
          <w:tab w:pos="1812" w:val="left" w:leader="none"/>
        </w:tabs>
        <w:spacing w:line="240" w:lineRule="auto" w:before="245" w:after="0"/>
        <w:ind w:left="1812" w:right="0" w:hanging="425"/>
        <w:jc w:val="left"/>
        <w:rPr>
          <w:sz w:val="24"/>
        </w:rPr>
      </w:pPr>
      <w:r>
        <w:rPr>
          <w:sz w:val="24"/>
        </w:rPr>
        <w:t>the</w:t>
      </w:r>
      <w:r>
        <w:rPr>
          <w:spacing w:val="-3"/>
          <w:sz w:val="24"/>
        </w:rPr>
        <w:t> </w:t>
      </w:r>
      <w:r>
        <w:rPr>
          <w:sz w:val="24"/>
        </w:rPr>
        <w:t>right</w:t>
      </w:r>
      <w:r>
        <w:rPr>
          <w:spacing w:val="-2"/>
          <w:sz w:val="24"/>
        </w:rPr>
        <w:t> </w:t>
      </w:r>
      <w:r>
        <w:rPr>
          <w:sz w:val="24"/>
        </w:rPr>
        <w:t>to</w:t>
      </w:r>
      <w:r>
        <w:rPr>
          <w:spacing w:val="-4"/>
          <w:sz w:val="24"/>
        </w:rPr>
        <w:t> </w:t>
      </w:r>
      <w:r>
        <w:rPr>
          <w:sz w:val="24"/>
        </w:rPr>
        <w:t>make</w:t>
      </w:r>
      <w:r>
        <w:rPr>
          <w:spacing w:val="-3"/>
          <w:sz w:val="24"/>
        </w:rPr>
        <w:t> </w:t>
      </w:r>
      <w:r>
        <w:rPr>
          <w:sz w:val="24"/>
        </w:rPr>
        <w:t>representations</w:t>
      </w:r>
      <w:r>
        <w:rPr>
          <w:spacing w:val="-3"/>
          <w:sz w:val="24"/>
        </w:rPr>
        <w:t> </w:t>
      </w:r>
      <w:r>
        <w:rPr>
          <w:sz w:val="24"/>
        </w:rPr>
        <w:t>about</w:t>
      </w:r>
      <w:r>
        <w:rPr>
          <w:spacing w:val="-1"/>
          <w:sz w:val="24"/>
        </w:rPr>
        <w:t> </w:t>
      </w:r>
      <w:r>
        <w:rPr>
          <w:sz w:val="24"/>
        </w:rPr>
        <w:t>the</w:t>
      </w:r>
      <w:r>
        <w:rPr>
          <w:spacing w:val="-3"/>
          <w:sz w:val="24"/>
        </w:rPr>
        <w:t> </w:t>
      </w:r>
      <w:r>
        <w:rPr>
          <w:sz w:val="24"/>
        </w:rPr>
        <w:t>content</w:t>
      </w:r>
      <w:r>
        <w:rPr>
          <w:spacing w:val="-2"/>
          <w:sz w:val="24"/>
        </w:rPr>
        <w:t> </w:t>
      </w:r>
      <w:r>
        <w:rPr>
          <w:sz w:val="24"/>
        </w:rPr>
        <w:t>of</w:t>
      </w:r>
      <w:r>
        <w:rPr>
          <w:spacing w:val="-2"/>
          <w:sz w:val="24"/>
        </w:rPr>
        <w:t> </w:t>
      </w:r>
      <w:r>
        <w:rPr>
          <w:sz w:val="24"/>
        </w:rPr>
        <w:t>their</w:t>
      </w:r>
      <w:r>
        <w:rPr>
          <w:spacing w:val="-2"/>
          <w:sz w:val="24"/>
        </w:rPr>
        <w:t> </w:t>
      </w:r>
      <w:r>
        <w:rPr>
          <w:sz w:val="24"/>
        </w:rPr>
        <w:t>EHC</w:t>
      </w:r>
      <w:r>
        <w:rPr>
          <w:spacing w:val="-2"/>
          <w:sz w:val="24"/>
        </w:rPr>
        <w:t> </w:t>
      </w:r>
      <w:r>
        <w:rPr>
          <w:spacing w:val="-4"/>
          <w:sz w:val="24"/>
        </w:rPr>
        <w:t>plan</w:t>
      </w:r>
    </w:p>
    <w:p>
      <w:pPr>
        <w:pStyle w:val="BodyText"/>
        <w:spacing w:before="18"/>
        <w:ind w:left="0" w:firstLine="0"/>
      </w:pPr>
    </w:p>
    <w:p>
      <w:pPr>
        <w:pStyle w:val="ListParagraph"/>
        <w:numPr>
          <w:ilvl w:val="2"/>
          <w:numId w:val="5"/>
        </w:numPr>
        <w:tabs>
          <w:tab w:pos="1812" w:val="left" w:leader="none"/>
        </w:tabs>
        <w:spacing w:line="240" w:lineRule="auto" w:before="0" w:after="0"/>
        <w:ind w:left="1812" w:right="0" w:hanging="425"/>
        <w:jc w:val="left"/>
        <w:rPr>
          <w:sz w:val="24"/>
        </w:rPr>
      </w:pPr>
      <w:r>
        <w:rPr>
          <w:sz w:val="24"/>
        </w:rPr>
        <w:t>the</w:t>
      </w:r>
      <w:r>
        <w:rPr>
          <w:spacing w:val="-5"/>
          <w:sz w:val="24"/>
        </w:rPr>
        <w:t> </w:t>
      </w:r>
      <w:r>
        <w:rPr>
          <w:sz w:val="24"/>
        </w:rPr>
        <w:t>right</w:t>
      </w:r>
      <w:r>
        <w:rPr>
          <w:spacing w:val="-1"/>
          <w:sz w:val="24"/>
        </w:rPr>
        <w:t> </w:t>
      </w:r>
      <w:r>
        <w:rPr>
          <w:sz w:val="24"/>
        </w:rPr>
        <w:t>to</w:t>
      </w:r>
      <w:r>
        <w:rPr>
          <w:spacing w:val="-4"/>
          <w:sz w:val="24"/>
        </w:rPr>
        <w:t> </w:t>
      </w:r>
      <w:r>
        <w:rPr>
          <w:sz w:val="24"/>
        </w:rPr>
        <w:t>request</w:t>
      </w:r>
      <w:r>
        <w:rPr>
          <w:spacing w:val="-1"/>
          <w:sz w:val="24"/>
        </w:rPr>
        <w:t> </w:t>
      </w:r>
      <w:r>
        <w:rPr>
          <w:sz w:val="24"/>
        </w:rPr>
        <w:t>that</w:t>
      </w:r>
      <w:r>
        <w:rPr>
          <w:spacing w:val="-2"/>
          <w:sz w:val="24"/>
        </w:rPr>
        <w:t> </w:t>
      </w:r>
      <w:r>
        <w:rPr>
          <w:sz w:val="24"/>
        </w:rPr>
        <w:t>a</w:t>
      </w:r>
      <w:r>
        <w:rPr>
          <w:spacing w:val="-2"/>
          <w:sz w:val="24"/>
        </w:rPr>
        <w:t> </w:t>
      </w:r>
      <w:r>
        <w:rPr>
          <w:sz w:val="24"/>
        </w:rPr>
        <w:t>particular</w:t>
      </w:r>
      <w:r>
        <w:rPr>
          <w:spacing w:val="-2"/>
          <w:sz w:val="24"/>
        </w:rPr>
        <w:t> </w:t>
      </w:r>
      <w:r>
        <w:rPr>
          <w:sz w:val="24"/>
        </w:rPr>
        <w:t>institution</w:t>
      </w:r>
      <w:r>
        <w:rPr>
          <w:spacing w:val="-2"/>
          <w:sz w:val="24"/>
        </w:rPr>
        <w:t> </w:t>
      </w:r>
      <w:r>
        <w:rPr>
          <w:sz w:val="24"/>
        </w:rPr>
        <w:t>is</w:t>
      </w:r>
      <w:r>
        <w:rPr>
          <w:spacing w:val="-4"/>
          <w:sz w:val="24"/>
        </w:rPr>
        <w:t> </w:t>
      </w:r>
      <w:r>
        <w:rPr>
          <w:sz w:val="24"/>
        </w:rPr>
        <w:t>named</w:t>
      </w:r>
      <w:r>
        <w:rPr>
          <w:spacing w:val="-2"/>
          <w:sz w:val="24"/>
        </w:rPr>
        <w:t> </w:t>
      </w:r>
      <w:r>
        <w:rPr>
          <w:sz w:val="24"/>
        </w:rPr>
        <w:t>in</w:t>
      </w:r>
      <w:r>
        <w:rPr>
          <w:spacing w:val="-3"/>
          <w:sz w:val="24"/>
        </w:rPr>
        <w:t> </w:t>
      </w:r>
      <w:r>
        <w:rPr>
          <w:sz w:val="24"/>
        </w:rPr>
        <w:t>their</w:t>
      </w:r>
      <w:r>
        <w:rPr>
          <w:spacing w:val="-1"/>
          <w:sz w:val="24"/>
        </w:rPr>
        <w:t> </w:t>
      </w:r>
      <w:r>
        <w:rPr>
          <w:sz w:val="24"/>
        </w:rPr>
        <w:t>EHC</w:t>
      </w:r>
      <w:r>
        <w:rPr>
          <w:spacing w:val="-2"/>
          <w:sz w:val="24"/>
        </w:rPr>
        <w:t> </w:t>
      </w:r>
      <w:r>
        <w:rPr>
          <w:spacing w:val="-4"/>
          <w:sz w:val="24"/>
        </w:rPr>
        <w:t>plan</w:t>
      </w:r>
    </w:p>
    <w:p>
      <w:pPr>
        <w:pStyle w:val="BodyText"/>
        <w:spacing w:before="17"/>
        <w:ind w:left="0" w:firstLine="0"/>
      </w:pPr>
    </w:p>
    <w:p>
      <w:pPr>
        <w:pStyle w:val="ListParagraph"/>
        <w:numPr>
          <w:ilvl w:val="2"/>
          <w:numId w:val="5"/>
        </w:numPr>
        <w:tabs>
          <w:tab w:pos="1812" w:val="left" w:leader="none"/>
        </w:tabs>
        <w:spacing w:line="240" w:lineRule="auto" w:before="0" w:after="0"/>
        <w:ind w:left="1812" w:right="0" w:hanging="425"/>
        <w:jc w:val="left"/>
        <w:rPr>
          <w:sz w:val="24"/>
        </w:rPr>
      </w:pPr>
      <w:r>
        <w:rPr>
          <w:sz w:val="24"/>
        </w:rPr>
        <w:t>the</w:t>
      </w:r>
      <w:r>
        <w:rPr>
          <w:spacing w:val="-3"/>
          <w:sz w:val="24"/>
        </w:rPr>
        <w:t> </w:t>
      </w:r>
      <w:r>
        <w:rPr>
          <w:sz w:val="24"/>
        </w:rPr>
        <w:t>right</w:t>
      </w:r>
      <w:r>
        <w:rPr>
          <w:spacing w:val="-1"/>
          <w:sz w:val="24"/>
        </w:rPr>
        <w:t> </w:t>
      </w:r>
      <w:r>
        <w:rPr>
          <w:sz w:val="24"/>
        </w:rPr>
        <w:t>to</w:t>
      </w:r>
      <w:r>
        <w:rPr>
          <w:spacing w:val="-3"/>
          <w:sz w:val="24"/>
        </w:rPr>
        <w:t> </w:t>
      </w:r>
      <w:r>
        <w:rPr>
          <w:sz w:val="24"/>
        </w:rPr>
        <w:t>request</w:t>
      </w:r>
      <w:r>
        <w:rPr>
          <w:spacing w:val="-2"/>
          <w:sz w:val="24"/>
        </w:rPr>
        <w:t> </w:t>
      </w:r>
      <w:r>
        <w:rPr>
          <w:sz w:val="24"/>
        </w:rPr>
        <w:t>a</w:t>
      </w:r>
      <w:r>
        <w:rPr>
          <w:spacing w:val="-2"/>
          <w:sz w:val="24"/>
        </w:rPr>
        <w:t> </w:t>
      </w:r>
      <w:r>
        <w:rPr>
          <w:sz w:val="24"/>
        </w:rPr>
        <w:t>Personal</w:t>
      </w:r>
      <w:r>
        <w:rPr>
          <w:spacing w:val="-2"/>
          <w:sz w:val="24"/>
        </w:rPr>
        <w:t> </w:t>
      </w:r>
      <w:r>
        <w:rPr>
          <w:sz w:val="24"/>
        </w:rPr>
        <w:t>Budget</w:t>
      </w:r>
      <w:r>
        <w:rPr>
          <w:spacing w:val="-2"/>
          <w:sz w:val="24"/>
        </w:rPr>
        <w:t> </w:t>
      </w:r>
      <w:r>
        <w:rPr>
          <w:sz w:val="24"/>
        </w:rPr>
        <w:t>for</w:t>
      </w:r>
      <w:r>
        <w:rPr>
          <w:spacing w:val="-1"/>
          <w:sz w:val="24"/>
        </w:rPr>
        <w:t> </w:t>
      </w:r>
      <w:r>
        <w:rPr>
          <w:sz w:val="24"/>
        </w:rPr>
        <w:t>elements</w:t>
      </w:r>
      <w:r>
        <w:rPr>
          <w:spacing w:val="-2"/>
          <w:sz w:val="24"/>
        </w:rPr>
        <w:t> </w:t>
      </w:r>
      <w:r>
        <w:rPr>
          <w:sz w:val="24"/>
        </w:rPr>
        <w:t>of</w:t>
      </w:r>
      <w:r>
        <w:rPr>
          <w:spacing w:val="-2"/>
          <w:sz w:val="24"/>
        </w:rPr>
        <w:t> </w:t>
      </w:r>
      <w:r>
        <w:rPr>
          <w:sz w:val="24"/>
        </w:rPr>
        <w:t>an</w:t>
      </w:r>
      <w:r>
        <w:rPr>
          <w:spacing w:val="-2"/>
          <w:sz w:val="24"/>
        </w:rPr>
        <w:t> </w:t>
      </w:r>
      <w:r>
        <w:rPr>
          <w:sz w:val="24"/>
        </w:rPr>
        <w:t>EHC</w:t>
      </w:r>
      <w:r>
        <w:rPr>
          <w:spacing w:val="-2"/>
          <w:sz w:val="24"/>
        </w:rPr>
        <w:t> </w:t>
      </w:r>
      <w:r>
        <w:rPr>
          <w:spacing w:val="-4"/>
          <w:sz w:val="24"/>
        </w:rPr>
        <w:t>plan</w:t>
      </w:r>
    </w:p>
    <w:p>
      <w:pPr>
        <w:pStyle w:val="BodyText"/>
        <w:spacing w:before="18"/>
        <w:ind w:left="0" w:firstLine="0"/>
      </w:pPr>
    </w:p>
    <w:p>
      <w:pPr>
        <w:pStyle w:val="ListParagraph"/>
        <w:numPr>
          <w:ilvl w:val="2"/>
          <w:numId w:val="5"/>
        </w:numPr>
        <w:tabs>
          <w:tab w:pos="1812" w:val="left" w:leader="none"/>
        </w:tabs>
        <w:spacing w:line="283" w:lineRule="auto" w:before="0" w:after="0"/>
        <w:ind w:left="1812" w:right="783" w:hanging="425"/>
        <w:jc w:val="left"/>
        <w:rPr>
          <w:sz w:val="24"/>
        </w:rPr>
      </w:pPr>
      <w:r>
        <w:rPr>
          <w:sz w:val="24"/>
        </w:rPr>
        <w:t>the</w:t>
      </w:r>
      <w:r>
        <w:rPr>
          <w:spacing w:val="-4"/>
          <w:sz w:val="24"/>
        </w:rPr>
        <w:t> </w:t>
      </w:r>
      <w:r>
        <w:rPr>
          <w:sz w:val="24"/>
        </w:rPr>
        <w:t>right</w:t>
      </w:r>
      <w:r>
        <w:rPr>
          <w:spacing w:val="-3"/>
          <w:sz w:val="24"/>
        </w:rPr>
        <w:t> </w:t>
      </w:r>
      <w:r>
        <w:rPr>
          <w:sz w:val="24"/>
        </w:rPr>
        <w:t>to</w:t>
      </w:r>
      <w:r>
        <w:rPr>
          <w:spacing w:val="-5"/>
          <w:sz w:val="24"/>
        </w:rPr>
        <w:t> </w:t>
      </w:r>
      <w:r>
        <w:rPr>
          <w:sz w:val="24"/>
        </w:rPr>
        <w:t>appeal</w:t>
      </w:r>
      <w:r>
        <w:rPr>
          <w:spacing w:val="-4"/>
          <w:sz w:val="24"/>
        </w:rPr>
        <w:t> </w:t>
      </w:r>
      <w:r>
        <w:rPr>
          <w:sz w:val="24"/>
        </w:rPr>
        <w:t>to</w:t>
      </w:r>
      <w:r>
        <w:rPr>
          <w:spacing w:val="-4"/>
          <w:sz w:val="24"/>
        </w:rPr>
        <w:t> </w:t>
      </w:r>
      <w:r>
        <w:rPr>
          <w:sz w:val="24"/>
        </w:rPr>
        <w:t>the</w:t>
      </w:r>
      <w:r>
        <w:rPr>
          <w:spacing w:val="-4"/>
          <w:sz w:val="24"/>
        </w:rPr>
        <w:t> </w:t>
      </w:r>
      <w:r>
        <w:rPr>
          <w:sz w:val="24"/>
        </w:rPr>
        <w:t>First-tier</w:t>
      </w:r>
      <w:r>
        <w:rPr>
          <w:spacing w:val="-5"/>
          <w:sz w:val="24"/>
        </w:rPr>
        <w:t> </w:t>
      </w:r>
      <w:r>
        <w:rPr>
          <w:sz w:val="24"/>
        </w:rPr>
        <w:t>Tribunal</w:t>
      </w:r>
      <w:r>
        <w:rPr>
          <w:spacing w:val="-4"/>
          <w:sz w:val="24"/>
        </w:rPr>
        <w:t> </w:t>
      </w:r>
      <w:r>
        <w:rPr>
          <w:sz w:val="24"/>
        </w:rPr>
        <w:t>(SEN</w:t>
      </w:r>
      <w:r>
        <w:rPr>
          <w:spacing w:val="-4"/>
          <w:sz w:val="24"/>
        </w:rPr>
        <w:t> </w:t>
      </w:r>
      <w:r>
        <w:rPr>
          <w:sz w:val="24"/>
        </w:rPr>
        <w:t>and</w:t>
      </w:r>
      <w:r>
        <w:rPr>
          <w:spacing w:val="-4"/>
          <w:sz w:val="24"/>
        </w:rPr>
        <w:t> </w:t>
      </w:r>
      <w:r>
        <w:rPr>
          <w:sz w:val="24"/>
        </w:rPr>
        <w:t>Disability)</w:t>
      </w:r>
      <w:r>
        <w:rPr>
          <w:spacing w:val="-4"/>
          <w:sz w:val="24"/>
        </w:rPr>
        <w:t> </w:t>
      </w:r>
      <w:r>
        <w:rPr>
          <w:sz w:val="24"/>
        </w:rPr>
        <w:t>about decisions concerning their EHC plan</w:t>
      </w:r>
    </w:p>
    <w:p>
      <w:pPr>
        <w:pStyle w:val="ListParagraph"/>
        <w:numPr>
          <w:ilvl w:val="1"/>
          <w:numId w:val="5"/>
        </w:numPr>
        <w:tabs>
          <w:tab w:pos="820" w:val="left" w:leader="none"/>
        </w:tabs>
        <w:spacing w:line="288" w:lineRule="auto" w:before="245" w:after="0"/>
        <w:ind w:left="820" w:right="200" w:hanging="710"/>
        <w:jc w:val="left"/>
        <w:rPr>
          <w:sz w:val="24"/>
        </w:rPr>
      </w:pPr>
      <w:r>
        <w:rPr>
          <w:sz w:val="24"/>
        </w:rPr>
        <w:t>Local authorities, schools, colleges, health services and other agencies should continue to involve parents in discussions about the young person’s future. In focusing discussions around the individual young person, they should support that young person to communicate their needs and aspirations and to make decisions which</w:t>
      </w:r>
      <w:r>
        <w:rPr>
          <w:spacing w:val="-3"/>
          <w:sz w:val="24"/>
        </w:rPr>
        <w:t> </w:t>
      </w:r>
      <w:r>
        <w:rPr>
          <w:sz w:val="24"/>
        </w:rPr>
        <w:t>are</w:t>
      </w:r>
      <w:r>
        <w:rPr>
          <w:spacing w:val="-3"/>
          <w:sz w:val="24"/>
        </w:rPr>
        <w:t> </w:t>
      </w:r>
      <w:r>
        <w:rPr>
          <w:sz w:val="24"/>
        </w:rPr>
        <w:t>most</w:t>
      </w:r>
      <w:r>
        <w:rPr>
          <w:spacing w:val="-2"/>
          <w:sz w:val="24"/>
        </w:rPr>
        <w:t> </w:t>
      </w:r>
      <w:r>
        <w:rPr>
          <w:sz w:val="24"/>
        </w:rPr>
        <w:t>likely</w:t>
      </w:r>
      <w:r>
        <w:rPr>
          <w:spacing w:val="-3"/>
          <w:sz w:val="24"/>
        </w:rPr>
        <w:t> </w:t>
      </w:r>
      <w:r>
        <w:rPr>
          <w:sz w:val="24"/>
        </w:rPr>
        <w:t>to</w:t>
      </w:r>
      <w:r>
        <w:rPr>
          <w:spacing w:val="-3"/>
          <w:sz w:val="24"/>
        </w:rPr>
        <w:t> </w:t>
      </w:r>
      <w:r>
        <w:rPr>
          <w:sz w:val="24"/>
        </w:rPr>
        <w:t>lead</w:t>
      </w:r>
      <w:r>
        <w:rPr>
          <w:spacing w:val="-3"/>
          <w:sz w:val="24"/>
        </w:rPr>
        <w:t> </w:t>
      </w:r>
      <w:r>
        <w:rPr>
          <w:sz w:val="24"/>
        </w:rPr>
        <w:t>to</w:t>
      </w:r>
      <w:r>
        <w:rPr>
          <w:spacing w:val="-3"/>
          <w:sz w:val="24"/>
        </w:rPr>
        <w:t> </w:t>
      </w:r>
      <w:r>
        <w:rPr>
          <w:sz w:val="24"/>
        </w:rPr>
        <w:t>good</w:t>
      </w:r>
      <w:r>
        <w:rPr>
          <w:spacing w:val="-3"/>
          <w:sz w:val="24"/>
        </w:rPr>
        <w:t> </w:t>
      </w:r>
      <w:r>
        <w:rPr>
          <w:sz w:val="24"/>
        </w:rPr>
        <w:t>outcomes</w:t>
      </w:r>
      <w:r>
        <w:rPr>
          <w:spacing w:val="-3"/>
          <w:sz w:val="24"/>
        </w:rPr>
        <w:t> </w:t>
      </w:r>
      <w:r>
        <w:rPr>
          <w:sz w:val="24"/>
        </w:rPr>
        <w:t>for</w:t>
      </w:r>
      <w:r>
        <w:rPr>
          <w:spacing w:val="-4"/>
          <w:sz w:val="24"/>
        </w:rPr>
        <w:t> </w:t>
      </w:r>
      <w:r>
        <w:rPr>
          <w:sz w:val="24"/>
        </w:rPr>
        <w:t>them,</w:t>
      </w:r>
      <w:r>
        <w:rPr>
          <w:spacing w:val="-2"/>
          <w:sz w:val="24"/>
        </w:rPr>
        <w:t> </w:t>
      </w:r>
      <w:r>
        <w:rPr>
          <w:sz w:val="24"/>
        </w:rPr>
        <w:t>involving</w:t>
      </w:r>
      <w:r>
        <w:rPr>
          <w:spacing w:val="-3"/>
          <w:sz w:val="24"/>
        </w:rPr>
        <w:t> </w:t>
      </w:r>
      <w:r>
        <w:rPr>
          <w:sz w:val="24"/>
        </w:rPr>
        <w:t>the</w:t>
      </w:r>
      <w:r>
        <w:rPr>
          <w:spacing w:val="-3"/>
          <w:sz w:val="24"/>
        </w:rPr>
        <w:t> </w:t>
      </w:r>
      <w:r>
        <w:rPr>
          <w:sz w:val="24"/>
        </w:rPr>
        <w:t>family</w:t>
      </w:r>
      <w:r>
        <w:rPr>
          <w:spacing w:val="-3"/>
          <w:sz w:val="24"/>
        </w:rPr>
        <w:t> </w:t>
      </w:r>
      <w:r>
        <w:rPr>
          <w:sz w:val="24"/>
        </w:rPr>
        <w:t>in</w:t>
      </w:r>
      <w:r>
        <w:rPr>
          <w:spacing w:val="-3"/>
          <w:sz w:val="24"/>
        </w:rPr>
        <w:t> </w:t>
      </w:r>
      <w:r>
        <w:rPr>
          <w:sz w:val="24"/>
        </w:rPr>
        <w:t>most cases. A decision by a young person in respect of an EHC plan will typically involve discussion with their family and others, but the final decision rests with the young </w:t>
      </w:r>
      <w:r>
        <w:rPr>
          <w:spacing w:val="-2"/>
          <w:sz w:val="24"/>
        </w:rPr>
        <w:t>person.</w:t>
      </w:r>
    </w:p>
    <w:p>
      <w:pPr>
        <w:pStyle w:val="ListParagraph"/>
        <w:numPr>
          <w:ilvl w:val="1"/>
          <w:numId w:val="5"/>
        </w:numPr>
        <w:tabs>
          <w:tab w:pos="820" w:val="left" w:leader="none"/>
        </w:tabs>
        <w:spacing w:line="288" w:lineRule="auto" w:before="240" w:after="0"/>
        <w:ind w:left="820" w:right="159" w:hanging="710"/>
        <w:jc w:val="left"/>
        <w:rPr>
          <w:sz w:val="24"/>
        </w:rPr>
      </w:pPr>
      <w:r>
        <w:rPr>
          <w:sz w:val="24"/>
        </w:rPr>
        <w:t>A young person can ask a family member or friend to support them in any way they wish, including, for example, receiving correspondence on their behalf, filling in forms, attending meetings, making telephone calls and helping them to make decisions. Local authorities and other agencies working with young people should work flexibly to accommodate these arrangements. They should also be flexible about accommodating any changes in those arrangements over time, since the nature</w:t>
      </w:r>
      <w:r>
        <w:rPr>
          <w:spacing w:val="-3"/>
          <w:sz w:val="24"/>
        </w:rPr>
        <w:t> </w:t>
      </w:r>
      <w:r>
        <w:rPr>
          <w:sz w:val="24"/>
        </w:rPr>
        <w:t>of</w:t>
      </w:r>
      <w:r>
        <w:rPr>
          <w:spacing w:val="-2"/>
          <w:sz w:val="24"/>
        </w:rPr>
        <w:t> </w:t>
      </w:r>
      <w:r>
        <w:rPr>
          <w:sz w:val="24"/>
        </w:rPr>
        <w:t>the</w:t>
      </w:r>
      <w:r>
        <w:rPr>
          <w:spacing w:val="-3"/>
          <w:sz w:val="24"/>
        </w:rPr>
        <w:t> </w:t>
      </w:r>
      <w:r>
        <w:rPr>
          <w:sz w:val="24"/>
        </w:rPr>
        <w:t>family’s</w:t>
      </w:r>
      <w:r>
        <w:rPr>
          <w:spacing w:val="-3"/>
          <w:sz w:val="24"/>
        </w:rPr>
        <w:t> </w:t>
      </w:r>
      <w:r>
        <w:rPr>
          <w:sz w:val="24"/>
        </w:rPr>
        <w:t>involvement</w:t>
      </w:r>
      <w:r>
        <w:rPr>
          <w:spacing w:val="-1"/>
          <w:sz w:val="24"/>
        </w:rPr>
        <w:t> </w:t>
      </w:r>
      <w:r>
        <w:rPr>
          <w:sz w:val="24"/>
        </w:rPr>
        <w:t>may</w:t>
      </w:r>
      <w:r>
        <w:rPr>
          <w:spacing w:val="-3"/>
          <w:sz w:val="24"/>
        </w:rPr>
        <w:t> </w:t>
      </w:r>
      <w:r>
        <w:rPr>
          <w:sz w:val="24"/>
        </w:rPr>
        <w:t>alter</w:t>
      </w:r>
      <w:r>
        <w:rPr>
          <w:spacing w:val="-4"/>
          <w:sz w:val="24"/>
        </w:rPr>
        <w:t> </w:t>
      </w:r>
      <w:r>
        <w:rPr>
          <w:sz w:val="24"/>
        </w:rPr>
        <w:t>as</w:t>
      </w:r>
      <w:r>
        <w:rPr>
          <w:spacing w:val="-3"/>
          <w:sz w:val="24"/>
        </w:rPr>
        <w:t> </w:t>
      </w:r>
      <w:r>
        <w:rPr>
          <w:sz w:val="24"/>
        </w:rPr>
        <w:t>the</w:t>
      </w:r>
      <w:r>
        <w:rPr>
          <w:spacing w:val="-3"/>
          <w:sz w:val="24"/>
        </w:rPr>
        <w:t> </w:t>
      </w:r>
      <w:r>
        <w:rPr>
          <w:sz w:val="24"/>
        </w:rPr>
        <w:t>young</w:t>
      </w:r>
      <w:r>
        <w:rPr>
          <w:spacing w:val="-3"/>
          <w:sz w:val="24"/>
        </w:rPr>
        <w:t> </w:t>
      </w:r>
      <w:r>
        <w:rPr>
          <w:sz w:val="24"/>
        </w:rPr>
        <w:t>person</w:t>
      </w:r>
      <w:r>
        <w:rPr>
          <w:spacing w:val="-3"/>
          <w:sz w:val="24"/>
        </w:rPr>
        <w:t> </w:t>
      </w:r>
      <w:r>
        <w:rPr>
          <w:sz w:val="24"/>
        </w:rPr>
        <w:t>becomes</w:t>
      </w:r>
      <w:r>
        <w:rPr>
          <w:spacing w:val="-3"/>
          <w:sz w:val="24"/>
        </w:rPr>
        <w:t> </w:t>
      </w:r>
      <w:r>
        <w:rPr>
          <w:sz w:val="24"/>
        </w:rPr>
        <w:t>older</w:t>
      </w:r>
      <w:r>
        <w:rPr>
          <w:spacing w:val="-2"/>
          <w:sz w:val="24"/>
        </w:rPr>
        <w:t> </w:t>
      </w:r>
      <w:r>
        <w:rPr>
          <w:sz w:val="24"/>
        </w:rPr>
        <w:t>and more independent.</w:t>
      </w:r>
    </w:p>
    <w:p>
      <w:pPr>
        <w:pStyle w:val="Heading2"/>
      </w:pPr>
      <w:r>
        <w:rPr>
          <w:color w:val="1F497D"/>
        </w:rPr>
        <w:t>16-</w:t>
      </w:r>
      <w:r>
        <w:rPr>
          <w:color w:val="1F497D"/>
          <w:spacing w:val="-3"/>
        </w:rPr>
        <w:t> </w:t>
      </w:r>
      <w:r>
        <w:rPr>
          <w:color w:val="1F497D"/>
        </w:rPr>
        <w:t>to</w:t>
      </w:r>
      <w:r>
        <w:rPr>
          <w:color w:val="1F497D"/>
          <w:spacing w:val="-3"/>
        </w:rPr>
        <w:t> </w:t>
      </w:r>
      <w:r>
        <w:rPr>
          <w:color w:val="1F497D"/>
        </w:rPr>
        <w:t>17-year-</w:t>
      </w:r>
      <w:r>
        <w:rPr>
          <w:color w:val="1F497D"/>
          <w:spacing w:val="-4"/>
        </w:rPr>
        <w:t>olds</w:t>
      </w:r>
    </w:p>
    <w:p>
      <w:pPr>
        <w:pStyle w:val="ListParagraph"/>
        <w:numPr>
          <w:ilvl w:val="1"/>
          <w:numId w:val="5"/>
        </w:numPr>
        <w:tabs>
          <w:tab w:pos="820" w:val="left" w:leader="none"/>
        </w:tabs>
        <w:spacing w:line="288" w:lineRule="auto" w:before="117" w:after="0"/>
        <w:ind w:left="820" w:right="104" w:hanging="710"/>
        <w:jc w:val="left"/>
        <w:rPr>
          <w:sz w:val="24"/>
        </w:rPr>
      </w:pPr>
      <w:r>
        <w:rPr>
          <w:sz w:val="24"/>
        </w:rPr>
        <w:t>Where a young person is under 18, the involvement of parents is particularly important and local authorities should continue to involve them in the vast majority of decisions. Schools and colleges normally involve the parents or family members of students under 18 where they have concerns about a young person’s attendance, behaviour</w:t>
      </w:r>
      <w:r>
        <w:rPr>
          <w:spacing w:val="-2"/>
          <w:sz w:val="24"/>
        </w:rPr>
        <w:t> </w:t>
      </w:r>
      <w:r>
        <w:rPr>
          <w:sz w:val="24"/>
        </w:rPr>
        <w:t>or</w:t>
      </w:r>
      <w:r>
        <w:rPr>
          <w:spacing w:val="-2"/>
          <w:sz w:val="24"/>
        </w:rPr>
        <w:t> </w:t>
      </w:r>
      <w:r>
        <w:rPr>
          <w:sz w:val="24"/>
        </w:rPr>
        <w:t>welfare</w:t>
      </w:r>
      <w:r>
        <w:rPr>
          <w:spacing w:val="-4"/>
          <w:sz w:val="24"/>
        </w:rPr>
        <w:t> </w:t>
      </w:r>
      <w:r>
        <w:rPr>
          <w:sz w:val="24"/>
        </w:rPr>
        <w:t>and</w:t>
      </w:r>
      <w:r>
        <w:rPr>
          <w:spacing w:val="-3"/>
          <w:sz w:val="24"/>
        </w:rPr>
        <w:t> </w:t>
      </w:r>
      <w:r>
        <w:rPr>
          <w:sz w:val="24"/>
        </w:rPr>
        <w:t>they</w:t>
      </w:r>
      <w:r>
        <w:rPr>
          <w:spacing w:val="-3"/>
          <w:sz w:val="24"/>
        </w:rPr>
        <w:t> </w:t>
      </w:r>
      <w:r>
        <w:rPr>
          <w:sz w:val="24"/>
        </w:rPr>
        <w:t>should</w:t>
      </w:r>
      <w:r>
        <w:rPr>
          <w:spacing w:val="-3"/>
          <w:sz w:val="24"/>
        </w:rPr>
        <w:t> </w:t>
      </w:r>
      <w:r>
        <w:rPr>
          <w:sz w:val="24"/>
        </w:rPr>
        <w:t>continue</w:t>
      </w:r>
      <w:r>
        <w:rPr>
          <w:spacing w:val="-3"/>
          <w:sz w:val="24"/>
        </w:rPr>
        <w:t> </w:t>
      </w:r>
      <w:r>
        <w:rPr>
          <w:sz w:val="24"/>
        </w:rPr>
        <w:t>to</w:t>
      </w:r>
      <w:r>
        <w:rPr>
          <w:spacing w:val="-3"/>
          <w:sz w:val="24"/>
        </w:rPr>
        <w:t> </w:t>
      </w:r>
      <w:r>
        <w:rPr>
          <w:sz w:val="24"/>
        </w:rPr>
        <w:t>do</w:t>
      </w:r>
      <w:r>
        <w:rPr>
          <w:spacing w:val="-3"/>
          <w:sz w:val="24"/>
        </w:rPr>
        <w:t> </w:t>
      </w:r>
      <w:r>
        <w:rPr>
          <w:sz w:val="24"/>
        </w:rPr>
        <w:t>so.</w:t>
      </w:r>
      <w:r>
        <w:rPr>
          <w:spacing w:val="-2"/>
          <w:sz w:val="24"/>
        </w:rPr>
        <w:t> </w:t>
      </w:r>
      <w:r>
        <w:rPr>
          <w:sz w:val="24"/>
        </w:rPr>
        <w:t>They</w:t>
      </w:r>
      <w:r>
        <w:rPr>
          <w:spacing w:val="-3"/>
          <w:sz w:val="24"/>
        </w:rPr>
        <w:t> </w:t>
      </w:r>
      <w:r>
        <w:rPr>
          <w:sz w:val="24"/>
        </w:rPr>
        <w:t>should</w:t>
      </w:r>
      <w:r>
        <w:rPr>
          <w:spacing w:val="-3"/>
          <w:sz w:val="24"/>
        </w:rPr>
        <w:t> </w:t>
      </w:r>
      <w:r>
        <w:rPr>
          <w:sz w:val="24"/>
        </w:rPr>
        <w:t>also</w:t>
      </w:r>
      <w:r>
        <w:rPr>
          <w:spacing w:val="-3"/>
          <w:sz w:val="24"/>
        </w:rPr>
        <w:t> </w:t>
      </w:r>
      <w:r>
        <w:rPr>
          <w:sz w:val="24"/>
        </w:rPr>
        <w:t>continue</w:t>
      </w:r>
      <w:r>
        <w:rPr>
          <w:spacing w:val="-3"/>
          <w:sz w:val="24"/>
        </w:rPr>
        <w:t> </w:t>
      </w:r>
      <w:r>
        <w:rPr>
          <w:sz w:val="24"/>
        </w:rPr>
        <w:t>to involve parents or family members in discussions about the young person’s studies where that is their usual policy. Child safeguarding law applies to children and young people up to the age of 18. The fact that the Children and Families Act 2014 gives rights directly to young people from the end of compulsory school age does not necessitate any change to a local authority’s, school’s or college’s safeguarding or welfare policy.</w:t>
      </w:r>
    </w:p>
    <w:p>
      <w:pPr>
        <w:spacing w:after="0" w:line="288" w:lineRule="auto"/>
        <w:jc w:val="left"/>
        <w:rPr>
          <w:sz w:val="24"/>
        </w:rPr>
        <w:sectPr>
          <w:pgSz w:w="11910" w:h="16840"/>
          <w:pgMar w:header="0" w:footer="1055" w:top="1340" w:bottom="1240" w:left="620" w:right="1340"/>
        </w:sectPr>
      </w:pPr>
    </w:p>
    <w:p>
      <w:pPr>
        <w:pStyle w:val="Heading2"/>
        <w:spacing w:before="60"/>
      </w:pPr>
      <w:r>
        <w:rPr>
          <w:color w:val="1F497D"/>
        </w:rPr>
        <w:t>Support</w:t>
      </w:r>
      <w:r>
        <w:rPr>
          <w:color w:val="1F497D"/>
          <w:spacing w:val="-4"/>
        </w:rPr>
        <w:t> </w:t>
      </w:r>
      <w:r>
        <w:rPr>
          <w:color w:val="1F497D"/>
        </w:rPr>
        <w:t>for</w:t>
      </w:r>
      <w:r>
        <w:rPr>
          <w:color w:val="1F497D"/>
          <w:spacing w:val="-4"/>
        </w:rPr>
        <w:t> </w:t>
      </w:r>
      <w:r>
        <w:rPr>
          <w:color w:val="1F497D"/>
        </w:rPr>
        <w:t>young</w:t>
      </w:r>
      <w:r>
        <w:rPr>
          <w:color w:val="1F497D"/>
          <w:spacing w:val="-3"/>
        </w:rPr>
        <w:t> </w:t>
      </w:r>
      <w:r>
        <w:rPr>
          <w:color w:val="1F497D"/>
          <w:spacing w:val="-2"/>
        </w:rPr>
        <w:t>people</w:t>
      </w:r>
    </w:p>
    <w:p>
      <w:pPr>
        <w:pStyle w:val="ListParagraph"/>
        <w:numPr>
          <w:ilvl w:val="1"/>
          <w:numId w:val="5"/>
        </w:numPr>
        <w:tabs>
          <w:tab w:pos="820" w:val="left" w:leader="none"/>
        </w:tabs>
        <w:spacing w:line="288" w:lineRule="auto" w:before="119" w:after="0"/>
        <w:ind w:left="820" w:right="131" w:hanging="710"/>
        <w:jc w:val="left"/>
        <w:rPr>
          <w:sz w:val="24"/>
        </w:rPr>
      </w:pPr>
      <w:r>
        <w:rPr>
          <w:sz w:val="24"/>
        </w:rPr>
        <w:t>Some young people will need support from an independent skilled supporter to ensure that their views are acknowledged and valued. They may need support in expressing views about their education, the future they want in adult life, and how they prepare for it, including their health, where they live, their relationships, control of their finances, how they will participate in the community and how they will</w:t>
      </w:r>
      <w:r>
        <w:rPr>
          <w:spacing w:val="40"/>
          <w:sz w:val="24"/>
        </w:rPr>
        <w:t> </w:t>
      </w:r>
      <w:r>
        <w:rPr>
          <w:sz w:val="24"/>
        </w:rPr>
        <w:t>achieve</w:t>
      </w:r>
      <w:r>
        <w:rPr>
          <w:spacing w:val="-4"/>
          <w:sz w:val="24"/>
        </w:rPr>
        <w:t> </w:t>
      </w:r>
      <w:r>
        <w:rPr>
          <w:sz w:val="24"/>
        </w:rPr>
        <w:t>greater</w:t>
      </w:r>
      <w:r>
        <w:rPr>
          <w:spacing w:val="-4"/>
          <w:sz w:val="24"/>
        </w:rPr>
        <w:t> </w:t>
      </w:r>
      <w:r>
        <w:rPr>
          <w:sz w:val="24"/>
        </w:rPr>
        <w:t>autonomy</w:t>
      </w:r>
      <w:r>
        <w:rPr>
          <w:spacing w:val="-4"/>
          <w:sz w:val="24"/>
        </w:rPr>
        <w:t> </w:t>
      </w:r>
      <w:r>
        <w:rPr>
          <w:sz w:val="24"/>
        </w:rPr>
        <w:t>and</w:t>
      </w:r>
      <w:r>
        <w:rPr>
          <w:spacing w:val="-5"/>
          <w:sz w:val="24"/>
        </w:rPr>
        <w:t> </w:t>
      </w:r>
      <w:r>
        <w:rPr>
          <w:sz w:val="24"/>
        </w:rPr>
        <w:t>independence.</w:t>
      </w:r>
      <w:r>
        <w:rPr>
          <w:spacing w:val="-4"/>
          <w:sz w:val="24"/>
        </w:rPr>
        <w:t> </w:t>
      </w:r>
      <w:r>
        <w:rPr>
          <w:sz w:val="24"/>
        </w:rPr>
        <w:t>Local</w:t>
      </w:r>
      <w:r>
        <w:rPr>
          <w:spacing w:val="-4"/>
          <w:sz w:val="24"/>
        </w:rPr>
        <w:t> </w:t>
      </w:r>
      <w:r>
        <w:rPr>
          <w:sz w:val="24"/>
        </w:rPr>
        <w:t>authorities</w:t>
      </w:r>
      <w:r>
        <w:rPr>
          <w:spacing w:val="-5"/>
          <w:sz w:val="24"/>
        </w:rPr>
        <w:t> </w:t>
      </w:r>
      <w:r>
        <w:rPr>
          <w:sz w:val="24"/>
        </w:rPr>
        <w:t>should</w:t>
      </w:r>
      <w:r>
        <w:rPr>
          <w:spacing w:val="-4"/>
          <w:sz w:val="24"/>
        </w:rPr>
        <w:t> </w:t>
      </w:r>
      <w:r>
        <w:rPr>
          <w:sz w:val="24"/>
        </w:rPr>
        <w:t>ensure</w:t>
      </w:r>
      <w:r>
        <w:rPr>
          <w:spacing w:val="-5"/>
          <w:sz w:val="24"/>
        </w:rPr>
        <w:t> </w:t>
      </w:r>
      <w:r>
        <w:rPr>
          <w:sz w:val="24"/>
        </w:rPr>
        <w:t>young people who need it have access to this support.</w:t>
      </w:r>
    </w:p>
    <w:p>
      <w:pPr>
        <w:pStyle w:val="Heading2"/>
        <w:spacing w:before="240"/>
      </w:pPr>
      <w:r>
        <w:rPr>
          <w:color w:val="1F497D"/>
        </w:rPr>
        <w:t>The</w:t>
      </w:r>
      <w:r>
        <w:rPr>
          <w:color w:val="1F497D"/>
          <w:spacing w:val="-5"/>
        </w:rPr>
        <w:t> </w:t>
      </w:r>
      <w:r>
        <w:rPr>
          <w:color w:val="1F497D"/>
        </w:rPr>
        <w:t>Mental</w:t>
      </w:r>
      <w:r>
        <w:rPr>
          <w:color w:val="1F497D"/>
          <w:spacing w:val="-5"/>
        </w:rPr>
        <w:t> </w:t>
      </w:r>
      <w:r>
        <w:rPr>
          <w:color w:val="1F497D"/>
        </w:rPr>
        <w:t>Capacity</w:t>
      </w:r>
      <w:r>
        <w:rPr>
          <w:color w:val="1F497D"/>
          <w:spacing w:val="-2"/>
        </w:rPr>
        <w:t> </w:t>
      </w:r>
      <w:r>
        <w:rPr>
          <w:color w:val="1F497D"/>
          <w:spacing w:val="-5"/>
        </w:rPr>
        <w:t>Act</w:t>
      </w:r>
    </w:p>
    <w:p>
      <w:pPr>
        <w:pStyle w:val="ListParagraph"/>
        <w:numPr>
          <w:ilvl w:val="1"/>
          <w:numId w:val="5"/>
        </w:numPr>
        <w:tabs>
          <w:tab w:pos="820" w:val="left" w:leader="none"/>
        </w:tabs>
        <w:spacing w:line="288" w:lineRule="auto" w:before="119" w:after="0"/>
        <w:ind w:left="820" w:right="118" w:hanging="710"/>
        <w:jc w:val="left"/>
        <w:rPr>
          <w:sz w:val="24"/>
        </w:rPr>
      </w:pPr>
      <w:r>
        <w:rPr>
          <w:sz w:val="24"/>
        </w:rPr>
        <w:t>The right of young people to make a decision is subject to their capacity to do so as set out in the Mental Capacity Act 2005. The underlying principle of the Act is to ensure that those who lack capacity are empowered to make as many decisions for themselves as possible and that any decision made or action taken on their behalf is done so in their best interests. Decisions about mental capacity are made on an individual</w:t>
      </w:r>
      <w:r>
        <w:rPr>
          <w:spacing w:val="-3"/>
          <w:sz w:val="24"/>
        </w:rPr>
        <w:t> </w:t>
      </w:r>
      <w:r>
        <w:rPr>
          <w:sz w:val="24"/>
        </w:rPr>
        <w:t>basis,</w:t>
      </w:r>
      <w:r>
        <w:rPr>
          <w:spacing w:val="-2"/>
          <w:sz w:val="24"/>
        </w:rPr>
        <w:t> </w:t>
      </w:r>
      <w:r>
        <w:rPr>
          <w:sz w:val="24"/>
        </w:rPr>
        <w:t>and</w:t>
      </w:r>
      <w:r>
        <w:rPr>
          <w:spacing w:val="-3"/>
          <w:sz w:val="24"/>
        </w:rPr>
        <w:t> </w:t>
      </w:r>
      <w:r>
        <w:rPr>
          <w:sz w:val="24"/>
        </w:rPr>
        <w:t>may</w:t>
      </w:r>
      <w:r>
        <w:rPr>
          <w:spacing w:val="-3"/>
          <w:sz w:val="24"/>
        </w:rPr>
        <w:t> </w:t>
      </w:r>
      <w:r>
        <w:rPr>
          <w:sz w:val="24"/>
        </w:rPr>
        <w:t>vary</w:t>
      </w:r>
      <w:r>
        <w:rPr>
          <w:spacing w:val="-3"/>
          <w:sz w:val="24"/>
        </w:rPr>
        <w:t> </w:t>
      </w:r>
      <w:r>
        <w:rPr>
          <w:sz w:val="24"/>
        </w:rPr>
        <w:t>according</w:t>
      </w:r>
      <w:r>
        <w:rPr>
          <w:spacing w:val="-3"/>
          <w:sz w:val="24"/>
        </w:rPr>
        <w:t> </w:t>
      </w:r>
      <w:r>
        <w:rPr>
          <w:sz w:val="24"/>
        </w:rPr>
        <w:t>to</w:t>
      </w:r>
      <w:r>
        <w:rPr>
          <w:spacing w:val="-3"/>
          <w:sz w:val="24"/>
        </w:rPr>
        <w:t> </w:t>
      </w:r>
      <w:r>
        <w:rPr>
          <w:sz w:val="24"/>
        </w:rPr>
        <w:t>the</w:t>
      </w:r>
      <w:r>
        <w:rPr>
          <w:spacing w:val="-3"/>
          <w:sz w:val="24"/>
        </w:rPr>
        <w:t> </w:t>
      </w:r>
      <w:r>
        <w:rPr>
          <w:sz w:val="24"/>
        </w:rPr>
        <w:t>nature</w:t>
      </w:r>
      <w:r>
        <w:rPr>
          <w:spacing w:val="-3"/>
          <w:sz w:val="24"/>
        </w:rPr>
        <w:t> </w:t>
      </w:r>
      <w:r>
        <w:rPr>
          <w:sz w:val="24"/>
        </w:rPr>
        <w:t>of</w:t>
      </w:r>
      <w:r>
        <w:rPr>
          <w:spacing w:val="-4"/>
          <w:sz w:val="24"/>
        </w:rPr>
        <w:t> </w:t>
      </w:r>
      <w:r>
        <w:rPr>
          <w:sz w:val="24"/>
        </w:rPr>
        <w:t>the</w:t>
      </w:r>
      <w:r>
        <w:rPr>
          <w:spacing w:val="-3"/>
          <w:sz w:val="24"/>
        </w:rPr>
        <w:t> </w:t>
      </w:r>
      <w:r>
        <w:rPr>
          <w:sz w:val="24"/>
        </w:rPr>
        <w:t>decision.</w:t>
      </w:r>
      <w:r>
        <w:rPr>
          <w:spacing w:val="-2"/>
          <w:sz w:val="24"/>
        </w:rPr>
        <w:t> </w:t>
      </w:r>
      <w:r>
        <w:rPr>
          <w:sz w:val="24"/>
        </w:rPr>
        <w:t>Someone</w:t>
      </w:r>
      <w:r>
        <w:rPr>
          <w:spacing w:val="-3"/>
          <w:sz w:val="24"/>
        </w:rPr>
        <w:t> </w:t>
      </w:r>
      <w:r>
        <w:rPr>
          <w:sz w:val="24"/>
        </w:rPr>
        <w:t>who may lack capacity to make a decision in one area of their life may be able to do so in another. There is further guidance on the Mental Capacity Act and how it applies both to parents and to young people in relation to the Act in Annex 1, Mental </w:t>
      </w:r>
      <w:r>
        <w:rPr>
          <w:spacing w:val="-2"/>
          <w:sz w:val="24"/>
        </w:rPr>
        <w:t>Capacity.</w:t>
      </w:r>
    </w:p>
    <w:p>
      <w:pPr>
        <w:pStyle w:val="Heading2"/>
      </w:pPr>
      <w:r>
        <w:rPr>
          <w:color w:val="1F497D"/>
        </w:rPr>
        <w:t>Planning</w:t>
      </w:r>
      <w:r>
        <w:rPr>
          <w:color w:val="1F497D"/>
          <w:spacing w:val="-7"/>
        </w:rPr>
        <w:t> </w:t>
      </w:r>
      <w:r>
        <w:rPr>
          <w:color w:val="1F497D"/>
        </w:rPr>
        <w:t>the</w:t>
      </w:r>
      <w:r>
        <w:rPr>
          <w:color w:val="1F497D"/>
          <w:spacing w:val="-5"/>
        </w:rPr>
        <w:t> </w:t>
      </w:r>
      <w:r>
        <w:rPr>
          <w:color w:val="1F497D"/>
        </w:rPr>
        <w:t>transition</w:t>
      </w:r>
      <w:r>
        <w:rPr>
          <w:color w:val="1F497D"/>
          <w:spacing w:val="-5"/>
        </w:rPr>
        <w:t> </w:t>
      </w:r>
      <w:r>
        <w:rPr>
          <w:color w:val="1F497D"/>
        </w:rPr>
        <w:t>into</w:t>
      </w:r>
      <w:r>
        <w:rPr>
          <w:color w:val="1F497D"/>
          <w:spacing w:val="-5"/>
        </w:rPr>
        <w:t> </w:t>
      </w:r>
      <w:r>
        <w:rPr>
          <w:color w:val="1F497D"/>
        </w:rPr>
        <w:t>post-16</w:t>
      </w:r>
      <w:r>
        <w:rPr>
          <w:color w:val="1F497D"/>
          <w:spacing w:val="-5"/>
        </w:rPr>
        <w:t> </w:t>
      </w:r>
      <w:r>
        <w:rPr>
          <w:color w:val="1F497D"/>
        </w:rPr>
        <w:t>education</w:t>
      </w:r>
      <w:r>
        <w:rPr>
          <w:color w:val="1F497D"/>
          <w:spacing w:val="-5"/>
        </w:rPr>
        <w:t> </w:t>
      </w:r>
      <w:r>
        <w:rPr>
          <w:color w:val="1F497D"/>
        </w:rPr>
        <w:t>and</w:t>
      </w:r>
      <w:r>
        <w:rPr>
          <w:color w:val="1F497D"/>
          <w:spacing w:val="-5"/>
        </w:rPr>
        <w:t> </w:t>
      </w:r>
      <w:r>
        <w:rPr>
          <w:color w:val="1F497D"/>
          <w:spacing w:val="-2"/>
        </w:rPr>
        <w:t>training</w:t>
      </w:r>
    </w:p>
    <w:p>
      <w:pPr>
        <w:pStyle w:val="ListParagraph"/>
        <w:numPr>
          <w:ilvl w:val="1"/>
          <w:numId w:val="5"/>
        </w:numPr>
        <w:tabs>
          <w:tab w:pos="820" w:val="left" w:leader="none"/>
        </w:tabs>
        <w:spacing w:line="288" w:lineRule="auto" w:before="119" w:after="0"/>
        <w:ind w:left="820" w:right="144" w:hanging="710"/>
        <w:jc w:val="left"/>
        <w:rPr>
          <w:sz w:val="24"/>
        </w:rPr>
      </w:pPr>
      <w:r>
        <w:rPr>
          <w:sz w:val="24"/>
        </w:rPr>
        <w:t>Young</w:t>
      </w:r>
      <w:r>
        <w:rPr>
          <w:spacing w:val="-4"/>
          <w:sz w:val="24"/>
        </w:rPr>
        <w:t> </w:t>
      </w:r>
      <w:r>
        <w:rPr>
          <w:sz w:val="24"/>
        </w:rPr>
        <w:t>people</w:t>
      </w:r>
      <w:r>
        <w:rPr>
          <w:spacing w:val="-4"/>
          <w:sz w:val="24"/>
        </w:rPr>
        <w:t> </w:t>
      </w:r>
      <w:r>
        <w:rPr>
          <w:sz w:val="24"/>
        </w:rPr>
        <w:t>entering</w:t>
      </w:r>
      <w:r>
        <w:rPr>
          <w:spacing w:val="-4"/>
          <w:sz w:val="24"/>
        </w:rPr>
        <w:t> </w:t>
      </w:r>
      <w:r>
        <w:rPr>
          <w:sz w:val="24"/>
        </w:rPr>
        <w:t>post-16</w:t>
      </w:r>
      <w:r>
        <w:rPr>
          <w:spacing w:val="-4"/>
          <w:sz w:val="24"/>
        </w:rPr>
        <w:t> </w:t>
      </w:r>
      <w:r>
        <w:rPr>
          <w:sz w:val="24"/>
        </w:rPr>
        <w:t>education</w:t>
      </w:r>
      <w:r>
        <w:rPr>
          <w:spacing w:val="-4"/>
          <w:sz w:val="24"/>
        </w:rPr>
        <w:t> </w:t>
      </w:r>
      <w:r>
        <w:rPr>
          <w:sz w:val="24"/>
        </w:rPr>
        <w:t>and</w:t>
      </w:r>
      <w:r>
        <w:rPr>
          <w:spacing w:val="-4"/>
          <w:sz w:val="24"/>
        </w:rPr>
        <w:t> </w:t>
      </w:r>
      <w:r>
        <w:rPr>
          <w:sz w:val="24"/>
        </w:rPr>
        <w:t>training</w:t>
      </w:r>
      <w:r>
        <w:rPr>
          <w:spacing w:val="-3"/>
          <w:sz w:val="24"/>
        </w:rPr>
        <w:t> </w:t>
      </w:r>
      <w:r>
        <w:rPr>
          <w:sz w:val="24"/>
        </w:rPr>
        <w:t>should</w:t>
      </w:r>
      <w:r>
        <w:rPr>
          <w:spacing w:val="-4"/>
          <w:sz w:val="24"/>
        </w:rPr>
        <w:t> </w:t>
      </w:r>
      <w:r>
        <w:rPr>
          <w:sz w:val="24"/>
        </w:rPr>
        <w:t>be</w:t>
      </w:r>
      <w:r>
        <w:rPr>
          <w:spacing w:val="-3"/>
          <w:sz w:val="24"/>
        </w:rPr>
        <w:t> </w:t>
      </w:r>
      <w:r>
        <w:rPr>
          <w:sz w:val="24"/>
        </w:rPr>
        <w:t>accessing</w:t>
      </w:r>
      <w:r>
        <w:rPr>
          <w:spacing w:val="-3"/>
          <w:sz w:val="24"/>
        </w:rPr>
        <w:t> </w:t>
      </w:r>
      <w:r>
        <w:rPr>
          <w:sz w:val="24"/>
        </w:rPr>
        <w:t>provision which supports them to build on their achievements at school and which helps them progress towards adulthood. Young people with EHC plans are likely to need more tailored post-16 pathways.</w:t>
      </w:r>
    </w:p>
    <w:p>
      <w:pPr>
        <w:pStyle w:val="ListParagraph"/>
        <w:numPr>
          <w:ilvl w:val="1"/>
          <w:numId w:val="5"/>
        </w:numPr>
        <w:tabs>
          <w:tab w:pos="820" w:val="left" w:leader="none"/>
        </w:tabs>
        <w:spacing w:line="288" w:lineRule="auto" w:before="239" w:after="0"/>
        <w:ind w:left="820" w:right="146" w:hanging="710"/>
        <w:jc w:val="left"/>
        <w:rPr>
          <w:sz w:val="24"/>
        </w:rPr>
      </w:pPr>
      <w:r>
        <w:rPr>
          <w:sz w:val="24"/>
        </w:rPr>
        <w:t>As children approach the transition point, schools and colleges should help children and their families with more detailed planning. For example, in Year 9, they should aim to help children explore their aspirations and how different post-16 education options can help them meet them. FE colleges and sixth form colleges can now recruit students directly from age 14, and so this will be an option in some cases. In Year</w:t>
      </w:r>
      <w:r>
        <w:rPr>
          <w:spacing w:val="-2"/>
          <w:sz w:val="24"/>
        </w:rPr>
        <w:t> </w:t>
      </w:r>
      <w:r>
        <w:rPr>
          <w:sz w:val="24"/>
        </w:rPr>
        <w:t>10</w:t>
      </w:r>
      <w:r>
        <w:rPr>
          <w:spacing w:val="-3"/>
          <w:sz w:val="24"/>
        </w:rPr>
        <w:t> </w:t>
      </w:r>
      <w:r>
        <w:rPr>
          <w:sz w:val="24"/>
        </w:rPr>
        <w:t>they</w:t>
      </w:r>
      <w:r>
        <w:rPr>
          <w:spacing w:val="-3"/>
          <w:sz w:val="24"/>
        </w:rPr>
        <w:t> </w:t>
      </w:r>
      <w:r>
        <w:rPr>
          <w:sz w:val="24"/>
        </w:rPr>
        <w:t>should</w:t>
      </w:r>
      <w:r>
        <w:rPr>
          <w:spacing w:val="-3"/>
          <w:sz w:val="24"/>
        </w:rPr>
        <w:t> </w:t>
      </w:r>
      <w:r>
        <w:rPr>
          <w:sz w:val="24"/>
        </w:rPr>
        <w:t>aim</w:t>
      </w:r>
      <w:r>
        <w:rPr>
          <w:spacing w:val="-2"/>
          <w:sz w:val="24"/>
        </w:rPr>
        <w:t> </w:t>
      </w:r>
      <w:r>
        <w:rPr>
          <w:sz w:val="24"/>
        </w:rPr>
        <w:t>to</w:t>
      </w:r>
      <w:r>
        <w:rPr>
          <w:spacing w:val="-3"/>
          <w:sz w:val="24"/>
        </w:rPr>
        <w:t> </w:t>
      </w:r>
      <w:r>
        <w:rPr>
          <w:sz w:val="24"/>
        </w:rPr>
        <w:t>support</w:t>
      </w:r>
      <w:r>
        <w:rPr>
          <w:spacing w:val="-2"/>
          <w:sz w:val="24"/>
        </w:rPr>
        <w:t> </w:t>
      </w:r>
      <w:r>
        <w:rPr>
          <w:sz w:val="24"/>
        </w:rPr>
        <w:t>the</w:t>
      </w:r>
      <w:r>
        <w:rPr>
          <w:spacing w:val="-3"/>
          <w:sz w:val="24"/>
        </w:rPr>
        <w:t> </w:t>
      </w:r>
      <w:r>
        <w:rPr>
          <w:sz w:val="24"/>
        </w:rPr>
        <w:t>child</w:t>
      </w:r>
      <w:r>
        <w:rPr>
          <w:spacing w:val="-3"/>
          <w:sz w:val="24"/>
        </w:rPr>
        <w:t> </w:t>
      </w:r>
      <w:r>
        <w:rPr>
          <w:sz w:val="24"/>
        </w:rPr>
        <w:t>and</w:t>
      </w:r>
      <w:r>
        <w:rPr>
          <w:spacing w:val="-3"/>
          <w:sz w:val="24"/>
        </w:rPr>
        <w:t> </w:t>
      </w:r>
      <w:r>
        <w:rPr>
          <w:sz w:val="24"/>
        </w:rPr>
        <w:t>their</w:t>
      </w:r>
      <w:r>
        <w:rPr>
          <w:spacing w:val="-2"/>
          <w:sz w:val="24"/>
        </w:rPr>
        <w:t> </w:t>
      </w:r>
      <w:r>
        <w:rPr>
          <w:sz w:val="24"/>
        </w:rPr>
        <w:t>family</w:t>
      </w:r>
      <w:r>
        <w:rPr>
          <w:spacing w:val="-3"/>
          <w:sz w:val="24"/>
        </w:rPr>
        <w:t> </w:t>
      </w:r>
      <w:r>
        <w:rPr>
          <w:sz w:val="24"/>
        </w:rPr>
        <w:t>to</w:t>
      </w:r>
      <w:r>
        <w:rPr>
          <w:spacing w:val="-3"/>
          <w:sz w:val="24"/>
        </w:rPr>
        <w:t> </w:t>
      </w:r>
      <w:r>
        <w:rPr>
          <w:sz w:val="24"/>
        </w:rPr>
        <w:t>explore</w:t>
      </w:r>
      <w:r>
        <w:rPr>
          <w:spacing w:val="-3"/>
          <w:sz w:val="24"/>
        </w:rPr>
        <w:t> </w:t>
      </w:r>
      <w:r>
        <w:rPr>
          <w:sz w:val="24"/>
        </w:rPr>
        <w:t>more</w:t>
      </w:r>
      <w:r>
        <w:rPr>
          <w:spacing w:val="-4"/>
          <w:sz w:val="24"/>
        </w:rPr>
        <w:t> </w:t>
      </w:r>
      <w:r>
        <w:rPr>
          <w:sz w:val="24"/>
        </w:rPr>
        <w:t>specific courses or places to study (for example, through taster days and visits) so they can draw up provisional plans. In Year 11 they should aim to support the child and their family to firm up their plans for their post-16 options and familiarise themselves with the expected new setting. This should include contingency planning and the child and</w:t>
      </w:r>
      <w:r>
        <w:rPr>
          <w:spacing w:val="-3"/>
          <w:sz w:val="24"/>
        </w:rPr>
        <w:t> </w:t>
      </w:r>
      <w:r>
        <w:rPr>
          <w:sz w:val="24"/>
        </w:rPr>
        <w:t>their</w:t>
      </w:r>
      <w:r>
        <w:rPr>
          <w:spacing w:val="-2"/>
          <w:sz w:val="24"/>
        </w:rPr>
        <w:t> </w:t>
      </w:r>
      <w:r>
        <w:rPr>
          <w:sz w:val="24"/>
        </w:rPr>
        <w:t>family</w:t>
      </w:r>
      <w:r>
        <w:rPr>
          <w:spacing w:val="-3"/>
          <w:sz w:val="24"/>
        </w:rPr>
        <w:t> </w:t>
      </w:r>
      <w:r>
        <w:rPr>
          <w:sz w:val="24"/>
        </w:rPr>
        <w:t>should</w:t>
      </w:r>
      <w:r>
        <w:rPr>
          <w:spacing w:val="-2"/>
          <w:sz w:val="24"/>
        </w:rPr>
        <w:t> </w:t>
      </w:r>
      <w:r>
        <w:rPr>
          <w:sz w:val="24"/>
        </w:rPr>
        <w:t>know</w:t>
      </w:r>
      <w:r>
        <w:rPr>
          <w:spacing w:val="-3"/>
          <w:sz w:val="24"/>
        </w:rPr>
        <w:t> </w:t>
      </w:r>
      <w:r>
        <w:rPr>
          <w:sz w:val="24"/>
        </w:rPr>
        <w:t>what</w:t>
      </w:r>
      <w:r>
        <w:rPr>
          <w:spacing w:val="-2"/>
          <w:sz w:val="24"/>
        </w:rPr>
        <w:t> </w:t>
      </w:r>
      <w:r>
        <w:rPr>
          <w:sz w:val="24"/>
        </w:rPr>
        <w:t>to</w:t>
      </w:r>
      <w:r>
        <w:rPr>
          <w:spacing w:val="-3"/>
          <w:sz w:val="24"/>
        </w:rPr>
        <w:t> </w:t>
      </w:r>
      <w:r>
        <w:rPr>
          <w:sz w:val="24"/>
        </w:rPr>
        <w:t>do</w:t>
      </w:r>
      <w:r>
        <w:rPr>
          <w:spacing w:val="-3"/>
          <w:sz w:val="24"/>
        </w:rPr>
        <w:t> </w:t>
      </w:r>
      <w:r>
        <w:rPr>
          <w:sz w:val="24"/>
        </w:rPr>
        <w:t>if</w:t>
      </w:r>
      <w:r>
        <w:rPr>
          <w:spacing w:val="-4"/>
          <w:sz w:val="24"/>
        </w:rPr>
        <w:t> </w:t>
      </w:r>
      <w:r>
        <w:rPr>
          <w:sz w:val="24"/>
        </w:rPr>
        <w:t>plans</w:t>
      </w:r>
      <w:r>
        <w:rPr>
          <w:spacing w:val="-3"/>
          <w:sz w:val="24"/>
        </w:rPr>
        <w:t> </w:t>
      </w:r>
      <w:r>
        <w:rPr>
          <w:sz w:val="24"/>
        </w:rPr>
        <w:t>change</w:t>
      </w:r>
      <w:r>
        <w:rPr>
          <w:spacing w:val="-3"/>
          <w:sz w:val="24"/>
        </w:rPr>
        <w:t> </w:t>
      </w:r>
      <w:r>
        <w:rPr>
          <w:sz w:val="24"/>
        </w:rPr>
        <w:t>(because</w:t>
      </w:r>
      <w:r>
        <w:rPr>
          <w:spacing w:val="-3"/>
          <w:sz w:val="24"/>
        </w:rPr>
        <w:t> </w:t>
      </w:r>
      <w:r>
        <w:rPr>
          <w:sz w:val="24"/>
        </w:rPr>
        <w:t>of</w:t>
      </w:r>
      <w:r>
        <w:rPr>
          <w:spacing w:val="-2"/>
          <w:sz w:val="24"/>
        </w:rPr>
        <w:t> </w:t>
      </w:r>
      <w:r>
        <w:rPr>
          <w:sz w:val="24"/>
        </w:rPr>
        <w:t>exam</w:t>
      </w:r>
      <w:r>
        <w:rPr>
          <w:spacing w:val="-2"/>
          <w:sz w:val="24"/>
        </w:rPr>
        <w:t> </w:t>
      </w:r>
      <w:r>
        <w:rPr>
          <w:sz w:val="24"/>
        </w:rPr>
        <w:t>results</w:t>
      </w:r>
      <w:r>
        <w:rPr>
          <w:spacing w:val="-3"/>
          <w:sz w:val="24"/>
        </w:rPr>
        <w:t> </w:t>
      </w:r>
      <w:r>
        <w:rPr>
          <w:sz w:val="24"/>
        </w:rPr>
        <w:t>for </w:t>
      </w:r>
      <w:r>
        <w:rPr>
          <w:spacing w:val="-2"/>
          <w:sz w:val="24"/>
        </w:rPr>
        <w:t>example).</w:t>
      </w:r>
    </w:p>
    <w:p>
      <w:pPr>
        <w:spacing w:after="0" w:line="288" w:lineRule="auto"/>
        <w:jc w:val="left"/>
        <w:rPr>
          <w:sz w:val="24"/>
        </w:rPr>
        <w:sectPr>
          <w:pgSz w:w="11910" w:h="16840"/>
          <w:pgMar w:header="0" w:footer="1055" w:top="1360" w:bottom="1240" w:left="620" w:right="1340"/>
        </w:sectPr>
      </w:pPr>
    </w:p>
    <w:p>
      <w:pPr>
        <w:pStyle w:val="ListParagraph"/>
        <w:numPr>
          <w:ilvl w:val="1"/>
          <w:numId w:val="5"/>
        </w:numPr>
        <w:tabs>
          <w:tab w:pos="820" w:val="left" w:leader="none"/>
        </w:tabs>
        <w:spacing w:line="288" w:lineRule="auto" w:before="78" w:after="0"/>
        <w:ind w:left="820" w:right="172" w:hanging="710"/>
        <w:jc w:val="left"/>
        <w:rPr>
          <w:sz w:val="24"/>
        </w:rPr>
      </w:pPr>
      <w:r>
        <w:rPr>
          <w:sz w:val="24"/>
        </w:rPr>
        <w:t>It is important that information about previous SEN provision is shared with the further education or training provider. Schools should share information before the young person takes up their place, preferably in the spring term prior to the new course, so that the provider can develop a suitable study programme and prepare appropriate support. Where a change in education setting is planned, in the period leading</w:t>
      </w:r>
      <w:r>
        <w:rPr>
          <w:spacing w:val="-3"/>
          <w:sz w:val="24"/>
        </w:rPr>
        <w:t> </w:t>
      </w:r>
      <w:r>
        <w:rPr>
          <w:sz w:val="24"/>
        </w:rPr>
        <w:t>up</w:t>
      </w:r>
      <w:r>
        <w:rPr>
          <w:spacing w:val="-2"/>
          <w:sz w:val="24"/>
        </w:rPr>
        <w:t> </w:t>
      </w:r>
      <w:r>
        <w:rPr>
          <w:sz w:val="24"/>
        </w:rPr>
        <w:t>to</w:t>
      </w:r>
      <w:r>
        <w:rPr>
          <w:spacing w:val="-3"/>
          <w:sz w:val="24"/>
        </w:rPr>
        <w:t> </w:t>
      </w:r>
      <w:r>
        <w:rPr>
          <w:sz w:val="24"/>
        </w:rPr>
        <w:t>that</w:t>
      </w:r>
      <w:r>
        <w:rPr>
          <w:spacing w:val="-4"/>
          <w:sz w:val="24"/>
        </w:rPr>
        <w:t> </w:t>
      </w:r>
      <w:r>
        <w:rPr>
          <w:sz w:val="24"/>
        </w:rPr>
        <w:t>transition</w:t>
      </w:r>
      <w:r>
        <w:rPr>
          <w:spacing w:val="-3"/>
          <w:sz w:val="24"/>
        </w:rPr>
        <w:t> </w:t>
      </w:r>
      <w:r>
        <w:rPr>
          <w:sz w:val="24"/>
        </w:rPr>
        <w:t>schools</w:t>
      </w:r>
      <w:r>
        <w:rPr>
          <w:spacing w:val="-3"/>
          <w:sz w:val="24"/>
        </w:rPr>
        <w:t> </w:t>
      </w:r>
      <w:r>
        <w:rPr>
          <w:sz w:val="24"/>
        </w:rPr>
        <w:t>should</w:t>
      </w:r>
      <w:r>
        <w:rPr>
          <w:spacing w:val="-3"/>
          <w:sz w:val="24"/>
        </w:rPr>
        <w:t> </w:t>
      </w:r>
      <w:r>
        <w:rPr>
          <w:sz w:val="24"/>
        </w:rPr>
        <w:t>work</w:t>
      </w:r>
      <w:r>
        <w:rPr>
          <w:spacing w:val="-3"/>
          <w:sz w:val="24"/>
        </w:rPr>
        <w:t> </w:t>
      </w:r>
      <w:r>
        <w:rPr>
          <w:sz w:val="24"/>
        </w:rPr>
        <w:t>with</w:t>
      </w:r>
      <w:r>
        <w:rPr>
          <w:spacing w:val="-3"/>
          <w:sz w:val="24"/>
        </w:rPr>
        <w:t> </w:t>
      </w:r>
      <w:r>
        <w:rPr>
          <w:sz w:val="24"/>
        </w:rPr>
        <w:t>children</w:t>
      </w:r>
      <w:r>
        <w:rPr>
          <w:spacing w:val="-3"/>
          <w:sz w:val="24"/>
        </w:rPr>
        <w:t> </w:t>
      </w:r>
      <w:r>
        <w:rPr>
          <w:sz w:val="24"/>
        </w:rPr>
        <w:t>and</w:t>
      </w:r>
      <w:r>
        <w:rPr>
          <w:spacing w:val="-2"/>
          <w:sz w:val="24"/>
        </w:rPr>
        <w:t> </w:t>
      </w:r>
      <w:r>
        <w:rPr>
          <w:sz w:val="24"/>
        </w:rPr>
        <w:t>young</w:t>
      </w:r>
      <w:r>
        <w:rPr>
          <w:spacing w:val="-3"/>
          <w:sz w:val="24"/>
        </w:rPr>
        <w:t> </w:t>
      </w:r>
      <w:r>
        <w:rPr>
          <w:sz w:val="24"/>
        </w:rPr>
        <w:t>people</w:t>
      </w:r>
      <w:r>
        <w:rPr>
          <w:spacing w:val="-3"/>
          <w:sz w:val="24"/>
        </w:rPr>
        <w:t> </w:t>
      </w:r>
      <w:r>
        <w:rPr>
          <w:sz w:val="24"/>
        </w:rPr>
        <w:t>and their families, and the new college or school, to ensure that their new setting has a good understanding of what the young person’s aspirations are and how they would like to be supported. This will enable the new setting to plan support around the individual. Some children and young people will want a fresh start when leaving school to attend college and any sharing of information about their SEN should be sensitive to their concerns and done with their agreement.</w:t>
      </w:r>
    </w:p>
    <w:p>
      <w:pPr>
        <w:pStyle w:val="ListParagraph"/>
        <w:numPr>
          <w:ilvl w:val="1"/>
          <w:numId w:val="5"/>
        </w:numPr>
        <w:tabs>
          <w:tab w:pos="820" w:val="left" w:leader="none"/>
        </w:tabs>
        <w:spacing w:line="288" w:lineRule="auto" w:before="241" w:after="0"/>
        <w:ind w:left="820" w:right="105" w:hanging="710"/>
        <w:jc w:val="left"/>
        <w:rPr>
          <w:sz w:val="24"/>
        </w:rPr>
      </w:pPr>
      <w:r>
        <w:rPr>
          <w:sz w:val="24"/>
        </w:rPr>
        <w:t>Schools and colleges should work in partnership to provide opportunities such as taster courses, link programmes and mentoring which enable young people with</w:t>
      </w:r>
      <w:r>
        <w:rPr>
          <w:spacing w:val="40"/>
          <w:sz w:val="24"/>
        </w:rPr>
        <w:t> </w:t>
      </w:r>
      <w:r>
        <w:rPr>
          <w:sz w:val="24"/>
        </w:rPr>
        <w:t>SEN to familiarise themselves with the college environment and gain some experience of college life and study. This can include, for example, visits and taster days so that young people can become familiar with the size of the college, and how their studies will be structured, including how many days a week their programme covers.</w:t>
      </w:r>
      <w:r>
        <w:rPr>
          <w:spacing w:val="-2"/>
          <w:sz w:val="24"/>
        </w:rPr>
        <w:t> </w:t>
      </w:r>
      <w:r>
        <w:rPr>
          <w:sz w:val="24"/>
        </w:rPr>
        <w:t>These</w:t>
      </w:r>
      <w:r>
        <w:rPr>
          <w:spacing w:val="-3"/>
          <w:sz w:val="24"/>
        </w:rPr>
        <w:t> </w:t>
      </w:r>
      <w:r>
        <w:rPr>
          <w:sz w:val="24"/>
        </w:rPr>
        <w:t>will</w:t>
      </w:r>
      <w:r>
        <w:rPr>
          <w:spacing w:val="-3"/>
          <w:sz w:val="24"/>
        </w:rPr>
        <w:t> </w:t>
      </w:r>
      <w:r>
        <w:rPr>
          <w:sz w:val="24"/>
        </w:rPr>
        <w:t>enable</w:t>
      </w:r>
      <w:r>
        <w:rPr>
          <w:spacing w:val="-3"/>
          <w:sz w:val="24"/>
        </w:rPr>
        <w:t> </w:t>
      </w:r>
      <w:r>
        <w:rPr>
          <w:sz w:val="24"/>
        </w:rPr>
        <w:t>them</w:t>
      </w:r>
      <w:r>
        <w:rPr>
          <w:spacing w:val="-2"/>
          <w:sz w:val="24"/>
        </w:rPr>
        <w:t> </w:t>
      </w:r>
      <w:r>
        <w:rPr>
          <w:sz w:val="24"/>
        </w:rPr>
        <w:t>to</w:t>
      </w:r>
      <w:r>
        <w:rPr>
          <w:spacing w:val="-3"/>
          <w:sz w:val="24"/>
        </w:rPr>
        <w:t> </w:t>
      </w:r>
      <w:r>
        <w:rPr>
          <w:sz w:val="24"/>
        </w:rPr>
        <w:t>make</w:t>
      </w:r>
      <w:r>
        <w:rPr>
          <w:spacing w:val="-3"/>
          <w:sz w:val="24"/>
        </w:rPr>
        <w:t> </w:t>
      </w:r>
      <w:r>
        <w:rPr>
          <w:sz w:val="24"/>
        </w:rPr>
        <w:t>more</w:t>
      </w:r>
      <w:r>
        <w:rPr>
          <w:spacing w:val="-3"/>
          <w:sz w:val="24"/>
        </w:rPr>
        <w:t> </w:t>
      </w:r>
      <w:r>
        <w:rPr>
          <w:sz w:val="24"/>
        </w:rPr>
        <w:t>informed</w:t>
      </w:r>
      <w:r>
        <w:rPr>
          <w:spacing w:val="-4"/>
          <w:sz w:val="24"/>
        </w:rPr>
        <w:t> </w:t>
      </w:r>
      <w:r>
        <w:rPr>
          <w:sz w:val="24"/>
        </w:rPr>
        <w:t>choices,</w:t>
      </w:r>
      <w:r>
        <w:rPr>
          <w:spacing w:val="-2"/>
          <w:sz w:val="24"/>
        </w:rPr>
        <w:t> </w:t>
      </w:r>
      <w:r>
        <w:rPr>
          <w:sz w:val="24"/>
        </w:rPr>
        <w:t>and</w:t>
      </w:r>
      <w:r>
        <w:rPr>
          <w:spacing w:val="-3"/>
          <w:sz w:val="24"/>
        </w:rPr>
        <w:t> </w:t>
      </w:r>
      <w:r>
        <w:rPr>
          <w:sz w:val="24"/>
        </w:rPr>
        <w:t>help</w:t>
      </w:r>
      <w:r>
        <w:rPr>
          <w:spacing w:val="-3"/>
          <w:sz w:val="24"/>
        </w:rPr>
        <w:t> </w:t>
      </w:r>
      <w:r>
        <w:rPr>
          <w:sz w:val="24"/>
        </w:rPr>
        <w:t>them</w:t>
      </w:r>
      <w:r>
        <w:rPr>
          <w:spacing w:val="-2"/>
          <w:sz w:val="24"/>
        </w:rPr>
        <w:t> </w:t>
      </w:r>
      <w:r>
        <w:rPr>
          <w:sz w:val="24"/>
        </w:rPr>
        <w:t>make a good transition into college life. Schools and colleges should agree a ‘tell us once’ approach so that families and young people do not have to repeat the same information unnecessarily.</w:t>
      </w:r>
    </w:p>
    <w:p>
      <w:pPr>
        <w:pStyle w:val="ListParagraph"/>
        <w:numPr>
          <w:ilvl w:val="1"/>
          <w:numId w:val="5"/>
        </w:numPr>
        <w:tabs>
          <w:tab w:pos="820" w:val="left" w:leader="none"/>
        </w:tabs>
        <w:spacing w:line="288" w:lineRule="auto" w:before="239" w:after="0"/>
        <w:ind w:left="820" w:right="120" w:hanging="710"/>
        <w:jc w:val="left"/>
        <w:rPr>
          <w:sz w:val="24"/>
        </w:rPr>
      </w:pPr>
      <w:r>
        <w:rPr>
          <w:sz w:val="24"/>
        </w:rPr>
        <w:t>For children and young people with EHC plans, discussions about post-16 options will be part</w:t>
      </w:r>
      <w:r>
        <w:rPr>
          <w:spacing w:val="-1"/>
          <w:sz w:val="24"/>
        </w:rPr>
        <w:t> </w:t>
      </w:r>
      <w:r>
        <w:rPr>
          <w:sz w:val="24"/>
        </w:rPr>
        <w:t>of the preparing for adulthood focus of ECH plan reviews, which </w:t>
      </w:r>
      <w:r>
        <w:rPr>
          <w:b/>
          <w:sz w:val="24"/>
        </w:rPr>
        <w:t>must </w:t>
      </w:r>
      <w:r>
        <w:rPr>
          <w:sz w:val="24"/>
        </w:rPr>
        <w:t>be included as part of the review from Year 9 (age 13-14). The local authority </w:t>
      </w:r>
      <w:r>
        <w:rPr>
          <w:b/>
          <w:sz w:val="24"/>
        </w:rPr>
        <w:t>must </w:t>
      </w:r>
      <w:r>
        <w:rPr>
          <w:sz w:val="24"/>
        </w:rPr>
        <w:t>ensure</w:t>
      </w:r>
      <w:r>
        <w:rPr>
          <w:spacing w:val="-4"/>
          <w:sz w:val="24"/>
        </w:rPr>
        <w:t> </w:t>
      </w:r>
      <w:r>
        <w:rPr>
          <w:sz w:val="24"/>
        </w:rPr>
        <w:t>these</w:t>
      </w:r>
      <w:r>
        <w:rPr>
          <w:spacing w:val="-4"/>
          <w:sz w:val="24"/>
        </w:rPr>
        <w:t> </w:t>
      </w:r>
      <w:r>
        <w:rPr>
          <w:sz w:val="24"/>
        </w:rPr>
        <w:t>reviews</w:t>
      </w:r>
      <w:r>
        <w:rPr>
          <w:spacing w:val="-4"/>
          <w:sz w:val="24"/>
        </w:rPr>
        <w:t> </w:t>
      </w:r>
      <w:r>
        <w:rPr>
          <w:sz w:val="24"/>
        </w:rPr>
        <w:t>take</w:t>
      </w:r>
      <w:r>
        <w:rPr>
          <w:spacing w:val="-4"/>
          <w:sz w:val="24"/>
        </w:rPr>
        <w:t> </w:t>
      </w:r>
      <w:r>
        <w:rPr>
          <w:sz w:val="24"/>
        </w:rPr>
        <w:t>place,</w:t>
      </w:r>
      <w:r>
        <w:rPr>
          <w:spacing w:val="-3"/>
          <w:sz w:val="24"/>
        </w:rPr>
        <w:t> </w:t>
      </w:r>
      <w:r>
        <w:rPr>
          <w:sz w:val="24"/>
        </w:rPr>
        <w:t>and</w:t>
      </w:r>
      <w:r>
        <w:rPr>
          <w:spacing w:val="-4"/>
          <w:sz w:val="24"/>
        </w:rPr>
        <w:t> </w:t>
      </w:r>
      <w:r>
        <w:rPr>
          <w:sz w:val="24"/>
        </w:rPr>
        <w:t>schools</w:t>
      </w:r>
      <w:r>
        <w:rPr>
          <w:spacing w:val="-4"/>
          <w:sz w:val="24"/>
        </w:rPr>
        <w:t> </w:t>
      </w:r>
      <w:r>
        <w:rPr>
          <w:sz w:val="24"/>
        </w:rPr>
        <w:t>and</w:t>
      </w:r>
      <w:r>
        <w:rPr>
          <w:spacing w:val="-4"/>
          <w:sz w:val="24"/>
        </w:rPr>
        <w:t> </w:t>
      </w:r>
      <w:r>
        <w:rPr>
          <w:sz w:val="24"/>
        </w:rPr>
        <w:t>colleges</w:t>
      </w:r>
      <w:r>
        <w:rPr>
          <w:spacing w:val="-4"/>
          <w:sz w:val="24"/>
        </w:rPr>
        <w:t> </w:t>
      </w:r>
      <w:r>
        <w:rPr>
          <w:b/>
          <w:sz w:val="24"/>
        </w:rPr>
        <w:t>must</w:t>
      </w:r>
      <w:r>
        <w:rPr>
          <w:b/>
          <w:spacing w:val="-4"/>
          <w:sz w:val="24"/>
        </w:rPr>
        <w:t> </w:t>
      </w:r>
      <w:r>
        <w:rPr>
          <w:sz w:val="24"/>
        </w:rPr>
        <w:t>co-operate</w:t>
      </w:r>
      <w:r>
        <w:rPr>
          <w:spacing w:val="-4"/>
          <w:sz w:val="24"/>
        </w:rPr>
        <w:t> </w:t>
      </w:r>
      <w:r>
        <w:rPr>
          <w:sz w:val="24"/>
        </w:rPr>
        <w:t>with</w:t>
      </w:r>
      <w:r>
        <w:rPr>
          <w:spacing w:val="-4"/>
          <w:sz w:val="24"/>
        </w:rPr>
        <w:t> </w:t>
      </w:r>
      <w:r>
        <w:rPr>
          <w:sz w:val="24"/>
        </w:rPr>
        <w:t>the local authority in these reviews. If it is clear that a young person wants to attend a different school (sixth form) or a college, then that school or college </w:t>
      </w:r>
      <w:r>
        <w:rPr>
          <w:b/>
          <w:sz w:val="24"/>
        </w:rPr>
        <w:t>must </w:t>
      </w:r>
      <w:r>
        <w:rPr>
          <w:sz w:val="24"/>
        </w:rPr>
        <w:t>co- operate, so that it can help to shape the EHC plan, help to define the outcomes for that young person and start developing a post-16 study programme tailored to their </w:t>
      </w:r>
      <w:r>
        <w:rPr>
          <w:spacing w:val="-2"/>
          <w:sz w:val="24"/>
        </w:rPr>
        <w:t>needs.</w:t>
      </w:r>
    </w:p>
    <w:p>
      <w:pPr>
        <w:pStyle w:val="ListParagraph"/>
        <w:numPr>
          <w:ilvl w:val="1"/>
          <w:numId w:val="5"/>
        </w:numPr>
        <w:tabs>
          <w:tab w:pos="820" w:val="left" w:leader="none"/>
        </w:tabs>
        <w:spacing w:line="288" w:lineRule="auto" w:before="240" w:after="0"/>
        <w:ind w:left="820" w:right="159" w:hanging="710"/>
        <w:jc w:val="left"/>
        <w:rPr>
          <w:sz w:val="24"/>
        </w:rPr>
      </w:pPr>
      <w:r>
        <w:rPr>
          <w:sz w:val="24"/>
        </w:rPr>
        <w:t>Where SEN has been identified at school, colleges should use any information they have from the school about the young person. In some cases, SEN may have been identified at school, and information passed to the college in advance, and colleges should use this information, and seek clarification and further advice when needed from</w:t>
      </w:r>
      <w:r>
        <w:rPr>
          <w:spacing w:val="-4"/>
          <w:sz w:val="24"/>
        </w:rPr>
        <w:t> </w:t>
      </w:r>
      <w:r>
        <w:rPr>
          <w:sz w:val="24"/>
        </w:rPr>
        <w:t>the</w:t>
      </w:r>
      <w:r>
        <w:rPr>
          <w:spacing w:val="-3"/>
          <w:sz w:val="24"/>
        </w:rPr>
        <w:t> </w:t>
      </w:r>
      <w:r>
        <w:rPr>
          <w:sz w:val="24"/>
        </w:rPr>
        <w:t>school</w:t>
      </w:r>
      <w:r>
        <w:rPr>
          <w:spacing w:val="-3"/>
          <w:sz w:val="24"/>
        </w:rPr>
        <w:t> </w:t>
      </w:r>
      <w:r>
        <w:rPr>
          <w:sz w:val="24"/>
        </w:rPr>
        <w:t>(or</w:t>
      </w:r>
      <w:r>
        <w:rPr>
          <w:spacing w:val="-3"/>
          <w:sz w:val="24"/>
        </w:rPr>
        <w:t> </w:t>
      </w:r>
      <w:r>
        <w:rPr>
          <w:sz w:val="24"/>
        </w:rPr>
        <w:t>other</w:t>
      </w:r>
      <w:r>
        <w:rPr>
          <w:spacing w:val="-2"/>
          <w:sz w:val="24"/>
        </w:rPr>
        <w:t> </w:t>
      </w:r>
      <w:r>
        <w:rPr>
          <w:sz w:val="24"/>
        </w:rPr>
        <w:t>agencies</w:t>
      </w:r>
      <w:r>
        <w:rPr>
          <w:spacing w:val="-3"/>
          <w:sz w:val="24"/>
        </w:rPr>
        <w:t> </w:t>
      </w:r>
      <w:r>
        <w:rPr>
          <w:sz w:val="24"/>
        </w:rPr>
        <w:t>where</w:t>
      </w:r>
      <w:r>
        <w:rPr>
          <w:spacing w:val="-3"/>
          <w:sz w:val="24"/>
        </w:rPr>
        <w:t> </w:t>
      </w:r>
      <w:r>
        <w:rPr>
          <w:sz w:val="24"/>
        </w:rPr>
        <w:t>relevant),</w:t>
      </w:r>
      <w:r>
        <w:rPr>
          <w:spacing w:val="-2"/>
          <w:sz w:val="24"/>
        </w:rPr>
        <w:t> </w:t>
      </w:r>
      <w:r>
        <w:rPr>
          <w:sz w:val="24"/>
        </w:rPr>
        <w:t>to</w:t>
      </w:r>
      <w:r>
        <w:rPr>
          <w:spacing w:val="-4"/>
          <w:sz w:val="24"/>
        </w:rPr>
        <w:t> </w:t>
      </w:r>
      <w:r>
        <w:rPr>
          <w:sz w:val="24"/>
        </w:rPr>
        <w:t>ensure</w:t>
      </w:r>
      <w:r>
        <w:rPr>
          <w:spacing w:val="-3"/>
          <w:sz w:val="24"/>
        </w:rPr>
        <w:t> </w:t>
      </w:r>
      <w:r>
        <w:rPr>
          <w:sz w:val="24"/>
        </w:rPr>
        <w:t>they</w:t>
      </w:r>
      <w:r>
        <w:rPr>
          <w:spacing w:val="-4"/>
          <w:sz w:val="24"/>
        </w:rPr>
        <w:t> </w:t>
      </w:r>
      <w:r>
        <w:rPr>
          <w:sz w:val="24"/>
        </w:rPr>
        <w:t>are</w:t>
      </w:r>
      <w:r>
        <w:rPr>
          <w:spacing w:val="-3"/>
          <w:sz w:val="24"/>
        </w:rPr>
        <w:t> </w:t>
      </w:r>
      <w:r>
        <w:rPr>
          <w:sz w:val="24"/>
        </w:rPr>
        <w:t>ready</w:t>
      </w:r>
      <w:r>
        <w:rPr>
          <w:spacing w:val="-3"/>
          <w:sz w:val="24"/>
        </w:rPr>
        <w:t> </w:t>
      </w:r>
      <w:r>
        <w:rPr>
          <w:sz w:val="24"/>
        </w:rPr>
        <w:t>to</w:t>
      </w:r>
      <w:r>
        <w:rPr>
          <w:spacing w:val="-3"/>
          <w:sz w:val="24"/>
        </w:rPr>
        <w:t> </w:t>
      </w:r>
      <w:r>
        <w:rPr>
          <w:sz w:val="24"/>
        </w:rPr>
        <w:t>meet the needs of the student and that the student is ready for the move to college.</w:t>
      </w:r>
    </w:p>
    <w:p>
      <w:pPr>
        <w:pStyle w:val="ListParagraph"/>
        <w:numPr>
          <w:ilvl w:val="1"/>
          <w:numId w:val="5"/>
        </w:numPr>
        <w:tabs>
          <w:tab w:pos="820" w:val="left" w:leader="none"/>
        </w:tabs>
        <w:spacing w:line="288" w:lineRule="auto" w:before="240" w:after="0"/>
        <w:ind w:left="820" w:right="147" w:hanging="710"/>
        <w:jc w:val="left"/>
        <w:rPr>
          <w:sz w:val="24"/>
        </w:rPr>
      </w:pPr>
      <w:r>
        <w:rPr>
          <w:sz w:val="24"/>
        </w:rPr>
        <w:t>Under statutory guidance accompanying the Autism Strategy, SEN Co-ordinators (SENCOs)</w:t>
      </w:r>
      <w:r>
        <w:rPr>
          <w:spacing w:val="-3"/>
          <w:sz w:val="24"/>
        </w:rPr>
        <w:t> </w:t>
      </w:r>
      <w:r>
        <w:rPr>
          <w:sz w:val="24"/>
        </w:rPr>
        <w:t>should</w:t>
      </w:r>
      <w:r>
        <w:rPr>
          <w:spacing w:val="-3"/>
          <w:sz w:val="24"/>
        </w:rPr>
        <w:t> </w:t>
      </w:r>
      <w:r>
        <w:rPr>
          <w:sz w:val="24"/>
        </w:rPr>
        <w:t>inform</w:t>
      </w:r>
      <w:r>
        <w:rPr>
          <w:spacing w:val="-3"/>
          <w:sz w:val="24"/>
        </w:rPr>
        <w:t> </w:t>
      </w:r>
      <w:r>
        <w:rPr>
          <w:sz w:val="24"/>
        </w:rPr>
        <w:t>young</w:t>
      </w:r>
      <w:r>
        <w:rPr>
          <w:spacing w:val="-3"/>
          <w:sz w:val="24"/>
        </w:rPr>
        <w:t> </w:t>
      </w:r>
      <w:r>
        <w:rPr>
          <w:sz w:val="24"/>
        </w:rPr>
        <w:t>people</w:t>
      </w:r>
      <w:r>
        <w:rPr>
          <w:spacing w:val="-4"/>
          <w:sz w:val="24"/>
        </w:rPr>
        <w:t> </w:t>
      </w:r>
      <w:r>
        <w:rPr>
          <w:sz w:val="24"/>
        </w:rPr>
        <w:t>with</w:t>
      </w:r>
      <w:r>
        <w:rPr>
          <w:spacing w:val="-3"/>
          <w:sz w:val="24"/>
        </w:rPr>
        <w:t> </w:t>
      </w:r>
      <w:r>
        <w:rPr>
          <w:sz w:val="24"/>
        </w:rPr>
        <w:t>autism</w:t>
      </w:r>
      <w:r>
        <w:rPr>
          <w:spacing w:val="-3"/>
          <w:sz w:val="24"/>
        </w:rPr>
        <w:t> </w:t>
      </w:r>
      <w:r>
        <w:rPr>
          <w:sz w:val="24"/>
        </w:rPr>
        <w:t>of</w:t>
      </w:r>
      <w:r>
        <w:rPr>
          <w:spacing w:val="-3"/>
          <w:sz w:val="24"/>
        </w:rPr>
        <w:t> </w:t>
      </w:r>
      <w:r>
        <w:rPr>
          <w:sz w:val="24"/>
        </w:rPr>
        <w:t>their</w:t>
      </w:r>
      <w:r>
        <w:rPr>
          <w:spacing w:val="-3"/>
          <w:sz w:val="24"/>
        </w:rPr>
        <w:t> </w:t>
      </w:r>
      <w:r>
        <w:rPr>
          <w:sz w:val="24"/>
        </w:rPr>
        <w:t>right</w:t>
      </w:r>
      <w:r>
        <w:rPr>
          <w:spacing w:val="-3"/>
          <w:sz w:val="24"/>
        </w:rPr>
        <w:t> </w:t>
      </w:r>
      <w:r>
        <w:rPr>
          <w:sz w:val="24"/>
        </w:rPr>
        <w:t>to</w:t>
      </w:r>
      <w:r>
        <w:rPr>
          <w:spacing w:val="-4"/>
          <w:sz w:val="24"/>
        </w:rPr>
        <w:t> </w:t>
      </w:r>
      <w:r>
        <w:rPr>
          <w:sz w:val="24"/>
        </w:rPr>
        <w:t>a</w:t>
      </w:r>
      <w:r>
        <w:rPr>
          <w:spacing w:val="-3"/>
          <w:sz w:val="24"/>
        </w:rPr>
        <w:t> </w:t>
      </w:r>
      <w:r>
        <w:rPr>
          <w:sz w:val="24"/>
        </w:rPr>
        <w:t>community</w:t>
      </w:r>
      <w:r>
        <w:rPr>
          <w:spacing w:val="-4"/>
          <w:sz w:val="24"/>
        </w:rPr>
        <w:t> </w:t>
      </w:r>
      <w:r>
        <w:rPr>
          <w:sz w:val="24"/>
        </w:rPr>
        <w:t>care</w:t>
      </w:r>
    </w:p>
    <w:p>
      <w:pPr>
        <w:spacing w:after="0" w:line="288" w:lineRule="auto"/>
        <w:jc w:val="left"/>
        <w:rPr>
          <w:sz w:val="24"/>
        </w:rPr>
        <w:sectPr>
          <w:pgSz w:w="11910" w:h="16840"/>
          <w:pgMar w:header="0" w:footer="1055" w:top="1340" w:bottom="1240" w:left="620" w:right="1340"/>
        </w:sectPr>
      </w:pPr>
    </w:p>
    <w:p>
      <w:pPr>
        <w:pStyle w:val="BodyText"/>
        <w:spacing w:line="288" w:lineRule="auto" w:before="78"/>
        <w:ind w:right="480" w:firstLine="0"/>
        <w:jc w:val="both"/>
      </w:pPr>
      <w:r>
        <w:rPr/>
        <w:t>assessment</w:t>
      </w:r>
      <w:r>
        <w:rPr>
          <w:spacing w:val="-2"/>
        </w:rPr>
        <w:t> </w:t>
      </w:r>
      <w:r>
        <w:rPr/>
        <w:t>and</w:t>
      </w:r>
      <w:r>
        <w:rPr>
          <w:spacing w:val="-3"/>
        </w:rPr>
        <w:t> </w:t>
      </w:r>
      <w:r>
        <w:rPr/>
        <w:t>their</w:t>
      </w:r>
      <w:r>
        <w:rPr>
          <w:spacing w:val="-4"/>
        </w:rPr>
        <w:t> </w:t>
      </w:r>
      <w:r>
        <w:rPr/>
        <w:t>parents</w:t>
      </w:r>
      <w:r>
        <w:rPr>
          <w:spacing w:val="-3"/>
        </w:rPr>
        <w:t> </w:t>
      </w:r>
      <w:r>
        <w:rPr/>
        <w:t>of</w:t>
      </w:r>
      <w:r>
        <w:rPr>
          <w:spacing w:val="-2"/>
        </w:rPr>
        <w:t> </w:t>
      </w:r>
      <w:r>
        <w:rPr/>
        <w:t>the</w:t>
      </w:r>
      <w:r>
        <w:rPr>
          <w:spacing w:val="-3"/>
        </w:rPr>
        <w:t> </w:t>
      </w:r>
      <w:r>
        <w:rPr/>
        <w:t>right</w:t>
      </w:r>
      <w:r>
        <w:rPr>
          <w:spacing w:val="-2"/>
        </w:rPr>
        <w:t> </w:t>
      </w:r>
      <w:r>
        <w:rPr/>
        <w:t>to</w:t>
      </w:r>
      <w:r>
        <w:rPr>
          <w:spacing w:val="-4"/>
        </w:rPr>
        <w:t> </w:t>
      </w:r>
      <w:r>
        <w:rPr/>
        <w:t>a</w:t>
      </w:r>
      <w:r>
        <w:rPr>
          <w:spacing w:val="-3"/>
        </w:rPr>
        <w:t> </w:t>
      </w:r>
      <w:r>
        <w:rPr/>
        <w:t>carer’s</w:t>
      </w:r>
      <w:r>
        <w:rPr>
          <w:spacing w:val="-3"/>
        </w:rPr>
        <w:t> </w:t>
      </w:r>
      <w:r>
        <w:rPr/>
        <w:t>assessment.</w:t>
      </w:r>
      <w:r>
        <w:rPr>
          <w:spacing w:val="-4"/>
        </w:rPr>
        <w:t> </w:t>
      </w:r>
      <w:r>
        <w:rPr/>
        <w:t>This</w:t>
      </w:r>
      <w:r>
        <w:rPr>
          <w:spacing w:val="-3"/>
        </w:rPr>
        <w:t> </w:t>
      </w:r>
      <w:r>
        <w:rPr/>
        <w:t>should</w:t>
      </w:r>
      <w:r>
        <w:rPr>
          <w:spacing w:val="-3"/>
        </w:rPr>
        <w:t> </w:t>
      </w:r>
      <w:r>
        <w:rPr/>
        <w:t>be built into preparing for adulthood review meetings for those with EHC plans. (See 8.61 to 8.66, Transition assessments for young people with EHC plans.)</w:t>
      </w:r>
    </w:p>
    <w:p>
      <w:pPr>
        <w:pStyle w:val="Heading2"/>
        <w:jc w:val="both"/>
      </w:pPr>
      <w:r>
        <w:rPr>
          <w:color w:val="1F497D"/>
        </w:rPr>
        <w:t>Careers</w:t>
      </w:r>
      <w:r>
        <w:rPr>
          <w:color w:val="1F497D"/>
          <w:spacing w:val="-5"/>
        </w:rPr>
        <w:t> </w:t>
      </w:r>
      <w:r>
        <w:rPr>
          <w:color w:val="1F497D"/>
        </w:rPr>
        <w:t>advice</w:t>
      </w:r>
      <w:r>
        <w:rPr>
          <w:color w:val="1F497D"/>
          <w:spacing w:val="-4"/>
        </w:rPr>
        <w:t> </w:t>
      </w:r>
      <w:r>
        <w:rPr>
          <w:color w:val="1F497D"/>
        </w:rPr>
        <w:t>for</w:t>
      </w:r>
      <w:r>
        <w:rPr>
          <w:color w:val="1F497D"/>
          <w:spacing w:val="-5"/>
        </w:rPr>
        <w:t> </w:t>
      </w:r>
      <w:r>
        <w:rPr>
          <w:color w:val="1F497D"/>
        </w:rPr>
        <w:t>children</w:t>
      </w:r>
      <w:r>
        <w:rPr>
          <w:color w:val="1F497D"/>
          <w:spacing w:val="-5"/>
        </w:rPr>
        <w:t> </w:t>
      </w:r>
      <w:r>
        <w:rPr>
          <w:color w:val="1F497D"/>
        </w:rPr>
        <w:t>and</w:t>
      </w:r>
      <w:r>
        <w:rPr>
          <w:color w:val="1F497D"/>
          <w:spacing w:val="-3"/>
        </w:rPr>
        <w:t> </w:t>
      </w:r>
      <w:r>
        <w:rPr>
          <w:color w:val="1F497D"/>
        </w:rPr>
        <w:t>young</w:t>
      </w:r>
      <w:r>
        <w:rPr>
          <w:color w:val="1F497D"/>
          <w:spacing w:val="-4"/>
        </w:rPr>
        <w:t> </w:t>
      </w:r>
      <w:r>
        <w:rPr>
          <w:color w:val="1F497D"/>
          <w:spacing w:val="-2"/>
        </w:rPr>
        <w:t>people</w:t>
      </w:r>
    </w:p>
    <w:p>
      <w:pPr>
        <w:pStyle w:val="ListParagraph"/>
        <w:numPr>
          <w:ilvl w:val="1"/>
          <w:numId w:val="5"/>
        </w:numPr>
        <w:tabs>
          <w:tab w:pos="819" w:val="left" w:leader="none"/>
        </w:tabs>
        <w:spacing w:line="288" w:lineRule="auto" w:before="119" w:after="0"/>
        <w:ind w:left="819" w:right="142" w:hanging="710"/>
        <w:jc w:val="left"/>
        <w:rPr>
          <w:sz w:val="24"/>
        </w:rPr>
      </w:pPr>
      <w:r>
        <w:rPr>
          <w:sz w:val="24"/>
        </w:rPr>
        <w:t>Maintained schools and pupil referral units (PRUs) have a statutory duty under section</w:t>
      </w:r>
      <w:r>
        <w:rPr>
          <w:spacing w:val="-3"/>
          <w:sz w:val="24"/>
        </w:rPr>
        <w:t> </w:t>
      </w:r>
      <w:r>
        <w:rPr>
          <w:sz w:val="24"/>
        </w:rPr>
        <w:t>42A</w:t>
      </w:r>
      <w:r>
        <w:rPr>
          <w:spacing w:val="-3"/>
          <w:sz w:val="24"/>
        </w:rPr>
        <w:t> </w:t>
      </w:r>
      <w:r>
        <w:rPr>
          <w:sz w:val="24"/>
        </w:rPr>
        <w:t>of</w:t>
      </w:r>
      <w:r>
        <w:rPr>
          <w:spacing w:val="-2"/>
          <w:sz w:val="24"/>
        </w:rPr>
        <w:t> </w:t>
      </w:r>
      <w:r>
        <w:rPr>
          <w:sz w:val="24"/>
        </w:rPr>
        <w:t>the</w:t>
      </w:r>
      <w:r>
        <w:rPr>
          <w:spacing w:val="-3"/>
          <w:sz w:val="24"/>
        </w:rPr>
        <w:t> </w:t>
      </w:r>
      <w:r>
        <w:rPr>
          <w:sz w:val="24"/>
        </w:rPr>
        <w:t>Education</w:t>
      </w:r>
      <w:r>
        <w:rPr>
          <w:spacing w:val="-3"/>
          <w:sz w:val="24"/>
        </w:rPr>
        <w:t> </w:t>
      </w:r>
      <w:r>
        <w:rPr>
          <w:sz w:val="24"/>
        </w:rPr>
        <w:t>Act</w:t>
      </w:r>
      <w:r>
        <w:rPr>
          <w:spacing w:val="-2"/>
          <w:sz w:val="24"/>
        </w:rPr>
        <w:t> </w:t>
      </w:r>
      <w:r>
        <w:rPr>
          <w:sz w:val="24"/>
        </w:rPr>
        <w:t>1997</w:t>
      </w:r>
      <w:r>
        <w:rPr>
          <w:spacing w:val="-3"/>
          <w:sz w:val="24"/>
        </w:rPr>
        <w:t> </w:t>
      </w:r>
      <w:r>
        <w:rPr>
          <w:sz w:val="24"/>
        </w:rPr>
        <w:t>to</w:t>
      </w:r>
      <w:r>
        <w:rPr>
          <w:spacing w:val="-3"/>
          <w:sz w:val="24"/>
        </w:rPr>
        <w:t> </w:t>
      </w:r>
      <w:r>
        <w:rPr>
          <w:sz w:val="24"/>
        </w:rPr>
        <w:t>ensure</w:t>
      </w:r>
      <w:r>
        <w:rPr>
          <w:spacing w:val="-3"/>
          <w:sz w:val="24"/>
        </w:rPr>
        <w:t> </w:t>
      </w:r>
      <w:r>
        <w:rPr>
          <w:sz w:val="24"/>
        </w:rPr>
        <w:t>pupils</w:t>
      </w:r>
      <w:r>
        <w:rPr>
          <w:spacing w:val="-2"/>
          <w:sz w:val="24"/>
        </w:rPr>
        <w:t> </w:t>
      </w:r>
      <w:r>
        <w:rPr>
          <w:sz w:val="24"/>
        </w:rPr>
        <w:t>from</w:t>
      </w:r>
      <w:r>
        <w:rPr>
          <w:spacing w:val="-2"/>
          <w:sz w:val="24"/>
        </w:rPr>
        <w:t> </w:t>
      </w:r>
      <w:r>
        <w:rPr>
          <w:sz w:val="24"/>
        </w:rPr>
        <w:t>Year</w:t>
      </w:r>
      <w:r>
        <w:rPr>
          <w:spacing w:val="-4"/>
          <w:sz w:val="24"/>
        </w:rPr>
        <w:t> </w:t>
      </w:r>
      <w:r>
        <w:rPr>
          <w:sz w:val="24"/>
        </w:rPr>
        <w:t>8</w:t>
      </w:r>
      <w:r>
        <w:rPr>
          <w:spacing w:val="-3"/>
          <w:sz w:val="24"/>
        </w:rPr>
        <w:t> </w:t>
      </w:r>
      <w:r>
        <w:rPr>
          <w:sz w:val="24"/>
        </w:rPr>
        <w:t>until</w:t>
      </w:r>
      <w:r>
        <w:rPr>
          <w:spacing w:val="-3"/>
          <w:sz w:val="24"/>
        </w:rPr>
        <w:t> </w:t>
      </w:r>
      <w:r>
        <w:rPr>
          <w:sz w:val="24"/>
        </w:rPr>
        <w:t>Year</w:t>
      </w:r>
      <w:r>
        <w:rPr>
          <w:spacing w:val="-1"/>
          <w:sz w:val="24"/>
        </w:rPr>
        <w:t> </w:t>
      </w:r>
      <w:r>
        <w:rPr>
          <w:sz w:val="24"/>
        </w:rPr>
        <w:t>13</w:t>
      </w:r>
      <w:r>
        <w:rPr>
          <w:spacing w:val="-3"/>
          <w:sz w:val="24"/>
        </w:rPr>
        <w:t> </w:t>
      </w:r>
      <w:r>
        <w:rPr>
          <w:sz w:val="24"/>
        </w:rPr>
        <w:t>are provided with independent careers guidance. Academies, including 16-19 academies, and free schools are subject to this duty through their Funding Agreements. FE colleges also have equivalent requirements in their Funding Agreements – their duty applies for all students up to and including age 18 and will apply to 19- to 25-year-olds with EHC plans.</w:t>
      </w:r>
    </w:p>
    <w:p>
      <w:pPr>
        <w:pStyle w:val="ListParagraph"/>
        <w:numPr>
          <w:ilvl w:val="1"/>
          <w:numId w:val="5"/>
        </w:numPr>
        <w:tabs>
          <w:tab w:pos="820" w:val="left" w:leader="none"/>
        </w:tabs>
        <w:spacing w:line="288" w:lineRule="auto" w:before="239" w:after="0"/>
        <w:ind w:left="820" w:right="319" w:hanging="710"/>
        <w:jc w:val="left"/>
        <w:rPr>
          <w:sz w:val="24"/>
        </w:rPr>
      </w:pPr>
      <w:r>
        <w:rPr>
          <w:sz w:val="24"/>
        </w:rPr>
        <w:t>Schools</w:t>
      </w:r>
      <w:r>
        <w:rPr>
          <w:spacing w:val="-3"/>
          <w:sz w:val="24"/>
        </w:rPr>
        <w:t> </w:t>
      </w:r>
      <w:r>
        <w:rPr>
          <w:sz w:val="24"/>
        </w:rPr>
        <w:t>and</w:t>
      </w:r>
      <w:r>
        <w:rPr>
          <w:spacing w:val="-3"/>
          <w:sz w:val="24"/>
        </w:rPr>
        <w:t> </w:t>
      </w:r>
      <w:r>
        <w:rPr>
          <w:sz w:val="24"/>
        </w:rPr>
        <w:t>colleges</w:t>
      </w:r>
      <w:r>
        <w:rPr>
          <w:spacing w:val="-3"/>
          <w:sz w:val="24"/>
        </w:rPr>
        <w:t> </w:t>
      </w:r>
      <w:r>
        <w:rPr>
          <w:sz w:val="24"/>
        </w:rPr>
        <w:t>should</w:t>
      </w:r>
      <w:r>
        <w:rPr>
          <w:spacing w:val="-3"/>
          <w:sz w:val="24"/>
        </w:rPr>
        <w:t> </w:t>
      </w:r>
      <w:r>
        <w:rPr>
          <w:sz w:val="24"/>
        </w:rPr>
        <w:t>raise</w:t>
      </w:r>
      <w:r>
        <w:rPr>
          <w:spacing w:val="-3"/>
          <w:sz w:val="24"/>
        </w:rPr>
        <w:t> </w:t>
      </w:r>
      <w:r>
        <w:rPr>
          <w:sz w:val="24"/>
        </w:rPr>
        <w:t>the</w:t>
      </w:r>
      <w:r>
        <w:rPr>
          <w:spacing w:val="-3"/>
          <w:sz w:val="24"/>
        </w:rPr>
        <w:t> </w:t>
      </w:r>
      <w:r>
        <w:rPr>
          <w:sz w:val="24"/>
        </w:rPr>
        <w:t>career</w:t>
      </w:r>
      <w:r>
        <w:rPr>
          <w:spacing w:val="-2"/>
          <w:sz w:val="24"/>
        </w:rPr>
        <w:t> </w:t>
      </w:r>
      <w:r>
        <w:rPr>
          <w:sz w:val="24"/>
        </w:rPr>
        <w:t>aspirations</w:t>
      </w:r>
      <w:r>
        <w:rPr>
          <w:spacing w:val="-3"/>
          <w:sz w:val="24"/>
        </w:rPr>
        <w:t> </w:t>
      </w:r>
      <w:r>
        <w:rPr>
          <w:sz w:val="24"/>
        </w:rPr>
        <w:t>of</w:t>
      </w:r>
      <w:r>
        <w:rPr>
          <w:spacing w:val="-4"/>
          <w:sz w:val="24"/>
        </w:rPr>
        <w:t> </w:t>
      </w:r>
      <w:r>
        <w:rPr>
          <w:sz w:val="24"/>
        </w:rPr>
        <w:t>their</w:t>
      </w:r>
      <w:r>
        <w:rPr>
          <w:spacing w:val="-2"/>
          <w:sz w:val="24"/>
        </w:rPr>
        <w:t> </w:t>
      </w:r>
      <w:r>
        <w:rPr>
          <w:sz w:val="24"/>
        </w:rPr>
        <w:t>SEN</w:t>
      </w:r>
      <w:r>
        <w:rPr>
          <w:spacing w:val="-3"/>
          <w:sz w:val="24"/>
        </w:rPr>
        <w:t> </w:t>
      </w:r>
      <w:r>
        <w:rPr>
          <w:sz w:val="24"/>
        </w:rPr>
        <w:t>students</w:t>
      </w:r>
      <w:r>
        <w:rPr>
          <w:spacing w:val="-3"/>
          <w:sz w:val="24"/>
        </w:rPr>
        <w:t> </w:t>
      </w:r>
      <w:r>
        <w:rPr>
          <w:sz w:val="24"/>
        </w:rPr>
        <w:t>and broaden their employment horizons. They should use a wide range of imaginative approaches, such as taster opportunities, work experience, mentoring, exploring entrepreneurial options, role models and inspiring speakers.</w:t>
      </w:r>
    </w:p>
    <w:p>
      <w:pPr>
        <w:pStyle w:val="ListParagraph"/>
        <w:numPr>
          <w:ilvl w:val="1"/>
          <w:numId w:val="5"/>
        </w:numPr>
        <w:tabs>
          <w:tab w:pos="820" w:val="left" w:leader="none"/>
        </w:tabs>
        <w:spacing w:line="288" w:lineRule="auto" w:before="240" w:after="0"/>
        <w:ind w:left="820" w:right="266" w:hanging="710"/>
        <w:jc w:val="left"/>
        <w:rPr>
          <w:sz w:val="24"/>
        </w:rPr>
      </w:pPr>
      <w:r>
        <w:rPr>
          <w:sz w:val="24"/>
        </w:rPr>
        <w:t>Local authorities have a strategic leadership role in fulfilling their duties concerning the participation of young people in education and training. They should work with schools,</w:t>
      </w:r>
      <w:r>
        <w:rPr>
          <w:spacing w:val="-3"/>
          <w:sz w:val="24"/>
        </w:rPr>
        <w:t> </w:t>
      </w:r>
      <w:r>
        <w:rPr>
          <w:sz w:val="24"/>
        </w:rPr>
        <w:t>colleges</w:t>
      </w:r>
      <w:r>
        <w:rPr>
          <w:spacing w:val="-4"/>
          <w:sz w:val="24"/>
        </w:rPr>
        <w:t> </w:t>
      </w:r>
      <w:r>
        <w:rPr>
          <w:sz w:val="24"/>
        </w:rPr>
        <w:t>and</w:t>
      </w:r>
      <w:r>
        <w:rPr>
          <w:spacing w:val="-4"/>
          <w:sz w:val="24"/>
        </w:rPr>
        <w:t> </w:t>
      </w:r>
      <w:r>
        <w:rPr>
          <w:sz w:val="24"/>
        </w:rPr>
        <w:t>other</w:t>
      </w:r>
      <w:r>
        <w:rPr>
          <w:spacing w:val="-3"/>
          <w:sz w:val="24"/>
        </w:rPr>
        <w:t> </w:t>
      </w:r>
      <w:r>
        <w:rPr>
          <w:sz w:val="24"/>
        </w:rPr>
        <w:t>post-16</w:t>
      </w:r>
      <w:r>
        <w:rPr>
          <w:spacing w:val="-4"/>
          <w:sz w:val="24"/>
        </w:rPr>
        <w:t> </w:t>
      </w:r>
      <w:r>
        <w:rPr>
          <w:sz w:val="24"/>
        </w:rPr>
        <w:t>providers,</w:t>
      </w:r>
      <w:r>
        <w:rPr>
          <w:spacing w:val="-3"/>
          <w:sz w:val="24"/>
        </w:rPr>
        <w:t> </w:t>
      </w:r>
      <w:r>
        <w:rPr>
          <w:sz w:val="24"/>
        </w:rPr>
        <w:t>as</w:t>
      </w:r>
      <w:r>
        <w:rPr>
          <w:spacing w:val="-4"/>
          <w:sz w:val="24"/>
        </w:rPr>
        <w:t> </w:t>
      </w:r>
      <w:r>
        <w:rPr>
          <w:sz w:val="24"/>
        </w:rPr>
        <w:t>well</w:t>
      </w:r>
      <w:r>
        <w:rPr>
          <w:spacing w:val="-4"/>
          <w:sz w:val="24"/>
        </w:rPr>
        <w:t> </w:t>
      </w:r>
      <w:r>
        <w:rPr>
          <w:sz w:val="24"/>
        </w:rPr>
        <w:t>as</w:t>
      </w:r>
      <w:r>
        <w:rPr>
          <w:spacing w:val="-4"/>
          <w:sz w:val="24"/>
        </w:rPr>
        <w:t> </w:t>
      </w:r>
      <w:r>
        <w:rPr>
          <w:sz w:val="24"/>
        </w:rPr>
        <w:t>other</w:t>
      </w:r>
      <w:r>
        <w:rPr>
          <w:spacing w:val="-3"/>
          <w:sz w:val="24"/>
        </w:rPr>
        <w:t> </w:t>
      </w:r>
      <w:r>
        <w:rPr>
          <w:sz w:val="24"/>
        </w:rPr>
        <w:t>agencies,</w:t>
      </w:r>
      <w:r>
        <w:rPr>
          <w:spacing w:val="-3"/>
          <w:sz w:val="24"/>
        </w:rPr>
        <w:t> </w:t>
      </w:r>
      <w:r>
        <w:rPr>
          <w:sz w:val="24"/>
        </w:rPr>
        <w:t>to</w:t>
      </w:r>
      <w:r>
        <w:rPr>
          <w:spacing w:val="-4"/>
          <w:sz w:val="24"/>
        </w:rPr>
        <w:t> </w:t>
      </w:r>
      <w:r>
        <w:rPr>
          <w:sz w:val="24"/>
        </w:rPr>
        <w:t>support young people to participate in education or training and to identify those in need of targeted support to help them make positive and well-informed choices. Statutory guidance for local authorities on the participation of young people in education, employment and training is available from the GOV.UK website – a link is given in the Reference section under Chapter 8.</w:t>
      </w:r>
    </w:p>
    <w:p>
      <w:pPr>
        <w:pStyle w:val="Heading2"/>
        <w:jc w:val="both"/>
      </w:pPr>
      <w:r>
        <w:rPr>
          <w:color w:val="1F497D"/>
        </w:rPr>
        <w:t>High</w:t>
      </w:r>
      <w:r>
        <w:rPr>
          <w:color w:val="1F497D"/>
          <w:spacing w:val="-7"/>
        </w:rPr>
        <w:t> </w:t>
      </w:r>
      <w:r>
        <w:rPr>
          <w:color w:val="1F497D"/>
        </w:rPr>
        <w:t>quality</w:t>
      </w:r>
      <w:r>
        <w:rPr>
          <w:color w:val="1F497D"/>
          <w:spacing w:val="-5"/>
        </w:rPr>
        <w:t> </w:t>
      </w:r>
      <w:r>
        <w:rPr>
          <w:color w:val="1F497D"/>
        </w:rPr>
        <w:t>study</w:t>
      </w:r>
      <w:r>
        <w:rPr>
          <w:color w:val="1F497D"/>
          <w:spacing w:val="-5"/>
        </w:rPr>
        <w:t> </w:t>
      </w:r>
      <w:r>
        <w:rPr>
          <w:color w:val="1F497D"/>
        </w:rPr>
        <w:t>programmes</w:t>
      </w:r>
      <w:r>
        <w:rPr>
          <w:color w:val="1F497D"/>
          <w:spacing w:val="-3"/>
        </w:rPr>
        <w:t> </w:t>
      </w:r>
      <w:r>
        <w:rPr>
          <w:color w:val="1F497D"/>
        </w:rPr>
        <w:t>for</w:t>
      </w:r>
      <w:r>
        <w:rPr>
          <w:color w:val="1F497D"/>
          <w:spacing w:val="-5"/>
        </w:rPr>
        <w:t> </w:t>
      </w:r>
      <w:r>
        <w:rPr>
          <w:color w:val="1F497D"/>
        </w:rPr>
        <w:t>students</w:t>
      </w:r>
      <w:r>
        <w:rPr>
          <w:color w:val="1F497D"/>
          <w:spacing w:val="-5"/>
        </w:rPr>
        <w:t> </w:t>
      </w:r>
      <w:r>
        <w:rPr>
          <w:color w:val="1F497D"/>
        </w:rPr>
        <w:t>with</w:t>
      </w:r>
      <w:r>
        <w:rPr>
          <w:color w:val="1F497D"/>
          <w:spacing w:val="-4"/>
        </w:rPr>
        <w:t> </w:t>
      </w:r>
      <w:r>
        <w:rPr>
          <w:color w:val="1F497D"/>
          <w:spacing w:val="-5"/>
        </w:rPr>
        <w:t>SEN</w:t>
      </w:r>
    </w:p>
    <w:p>
      <w:pPr>
        <w:pStyle w:val="ListParagraph"/>
        <w:numPr>
          <w:ilvl w:val="1"/>
          <w:numId w:val="5"/>
        </w:numPr>
        <w:tabs>
          <w:tab w:pos="820" w:val="left" w:leader="none"/>
        </w:tabs>
        <w:spacing w:line="288" w:lineRule="auto" w:before="118" w:after="0"/>
        <w:ind w:left="820" w:right="279" w:hanging="710"/>
        <w:jc w:val="left"/>
        <w:rPr>
          <w:sz w:val="24"/>
        </w:rPr>
      </w:pPr>
      <w:r>
        <w:rPr>
          <w:sz w:val="24"/>
        </w:rPr>
        <w:t>All</w:t>
      </w:r>
      <w:r>
        <w:rPr>
          <w:spacing w:val="-2"/>
          <w:sz w:val="24"/>
        </w:rPr>
        <w:t> </w:t>
      </w:r>
      <w:r>
        <w:rPr>
          <w:sz w:val="24"/>
        </w:rPr>
        <w:t>students</w:t>
      </w:r>
      <w:r>
        <w:rPr>
          <w:spacing w:val="-2"/>
          <w:sz w:val="24"/>
        </w:rPr>
        <w:t> </w:t>
      </w:r>
      <w:r>
        <w:rPr>
          <w:sz w:val="24"/>
        </w:rPr>
        <w:t>aged</w:t>
      </w:r>
      <w:r>
        <w:rPr>
          <w:spacing w:val="-2"/>
          <w:sz w:val="24"/>
        </w:rPr>
        <w:t> </w:t>
      </w:r>
      <w:r>
        <w:rPr>
          <w:sz w:val="24"/>
        </w:rPr>
        <w:t>16</w:t>
      </w:r>
      <w:r>
        <w:rPr>
          <w:spacing w:val="-2"/>
          <w:sz w:val="24"/>
        </w:rPr>
        <w:t> </w:t>
      </w:r>
      <w:r>
        <w:rPr>
          <w:sz w:val="24"/>
        </w:rPr>
        <w:t>to</w:t>
      </w:r>
      <w:r>
        <w:rPr>
          <w:spacing w:val="-2"/>
          <w:sz w:val="24"/>
        </w:rPr>
        <w:t> </w:t>
      </w:r>
      <w:r>
        <w:rPr>
          <w:sz w:val="24"/>
        </w:rPr>
        <w:t>19</w:t>
      </w:r>
      <w:r>
        <w:rPr>
          <w:spacing w:val="-2"/>
          <w:sz w:val="24"/>
        </w:rPr>
        <w:t> </w:t>
      </w:r>
      <w:r>
        <w:rPr>
          <w:sz w:val="24"/>
        </w:rPr>
        <w:t>(and,</w:t>
      </w:r>
      <w:r>
        <w:rPr>
          <w:spacing w:val="-3"/>
          <w:sz w:val="24"/>
        </w:rPr>
        <w:t> </w:t>
      </w:r>
      <w:r>
        <w:rPr>
          <w:sz w:val="24"/>
        </w:rPr>
        <w:t>where</w:t>
      </w:r>
      <w:r>
        <w:rPr>
          <w:spacing w:val="-2"/>
          <w:sz w:val="24"/>
        </w:rPr>
        <w:t> </w:t>
      </w:r>
      <w:r>
        <w:rPr>
          <w:sz w:val="24"/>
        </w:rPr>
        <w:t>they</w:t>
      </w:r>
      <w:r>
        <w:rPr>
          <w:spacing w:val="-2"/>
          <w:sz w:val="24"/>
        </w:rPr>
        <w:t> </w:t>
      </w:r>
      <w:r>
        <w:rPr>
          <w:sz w:val="24"/>
        </w:rPr>
        <w:t>will</w:t>
      </w:r>
      <w:r>
        <w:rPr>
          <w:spacing w:val="-2"/>
          <w:sz w:val="24"/>
        </w:rPr>
        <w:t> </w:t>
      </w:r>
      <w:r>
        <w:rPr>
          <w:sz w:val="24"/>
        </w:rPr>
        <w:t>have</w:t>
      </w:r>
      <w:r>
        <w:rPr>
          <w:spacing w:val="-2"/>
          <w:sz w:val="24"/>
        </w:rPr>
        <w:t> </w:t>
      </w:r>
      <w:r>
        <w:rPr>
          <w:sz w:val="24"/>
        </w:rPr>
        <w:t>an</w:t>
      </w:r>
      <w:r>
        <w:rPr>
          <w:spacing w:val="-2"/>
          <w:sz w:val="24"/>
        </w:rPr>
        <w:t> </w:t>
      </w:r>
      <w:r>
        <w:rPr>
          <w:sz w:val="24"/>
        </w:rPr>
        <w:t>EHC</w:t>
      </w:r>
      <w:r>
        <w:rPr>
          <w:spacing w:val="-2"/>
          <w:sz w:val="24"/>
        </w:rPr>
        <w:t> </w:t>
      </w:r>
      <w:r>
        <w:rPr>
          <w:sz w:val="24"/>
        </w:rPr>
        <w:t>plan,</w:t>
      </w:r>
      <w:r>
        <w:rPr>
          <w:spacing w:val="-1"/>
          <w:sz w:val="24"/>
        </w:rPr>
        <w:t> </w:t>
      </w:r>
      <w:r>
        <w:rPr>
          <w:sz w:val="24"/>
        </w:rPr>
        <w:t>up</w:t>
      </w:r>
      <w:r>
        <w:rPr>
          <w:spacing w:val="-2"/>
          <w:sz w:val="24"/>
        </w:rPr>
        <w:t> </w:t>
      </w:r>
      <w:r>
        <w:rPr>
          <w:sz w:val="24"/>
        </w:rPr>
        <w:t>to</w:t>
      </w:r>
      <w:r>
        <w:rPr>
          <w:spacing w:val="-3"/>
          <w:sz w:val="24"/>
        </w:rPr>
        <w:t> </w:t>
      </w:r>
      <w:r>
        <w:rPr>
          <w:sz w:val="24"/>
        </w:rPr>
        <w:t>the</w:t>
      </w:r>
      <w:r>
        <w:rPr>
          <w:spacing w:val="-4"/>
          <w:sz w:val="24"/>
        </w:rPr>
        <w:t> </w:t>
      </w:r>
      <w:r>
        <w:rPr>
          <w:sz w:val="24"/>
        </w:rPr>
        <w:t>age</w:t>
      </w:r>
      <w:r>
        <w:rPr>
          <w:spacing w:val="-2"/>
          <w:sz w:val="24"/>
        </w:rPr>
        <w:t> </w:t>
      </w:r>
      <w:r>
        <w:rPr>
          <w:sz w:val="24"/>
        </w:rPr>
        <w:t>of 25) should follow a coherent study programme which provides stretch and progression and enables them to achieve the best possible outcomes in adult life. Schools and colleges are expected to design study programmes which enable students to progress to a higher level of study than their prior attainment, take rigorous, substantial qualifications, study English and maths, participate in meaningful work experience and non-qualification activity. They should not be repeating learning they have already completed successfully. For students who are not taking qualifications, their study programme should focus on high quality work experience, and on non-qualification activity which prepares them well for employment, independent living, being healthy adults and participating in society. Full</w:t>
      </w:r>
      <w:r>
        <w:rPr>
          <w:spacing w:val="-3"/>
          <w:sz w:val="24"/>
        </w:rPr>
        <w:t> </w:t>
      </w:r>
      <w:r>
        <w:rPr>
          <w:sz w:val="24"/>
        </w:rPr>
        <w:t>guidance</w:t>
      </w:r>
      <w:r>
        <w:rPr>
          <w:spacing w:val="-3"/>
          <w:sz w:val="24"/>
        </w:rPr>
        <w:t> </w:t>
      </w:r>
      <w:r>
        <w:rPr>
          <w:sz w:val="24"/>
        </w:rPr>
        <w:t>about</w:t>
      </w:r>
      <w:r>
        <w:rPr>
          <w:spacing w:val="-2"/>
          <w:sz w:val="24"/>
        </w:rPr>
        <w:t> </w:t>
      </w:r>
      <w:r>
        <w:rPr>
          <w:sz w:val="24"/>
        </w:rPr>
        <w:t>study</w:t>
      </w:r>
      <w:r>
        <w:rPr>
          <w:spacing w:val="-3"/>
          <w:sz w:val="24"/>
        </w:rPr>
        <w:t> </w:t>
      </w:r>
      <w:r>
        <w:rPr>
          <w:sz w:val="24"/>
        </w:rPr>
        <w:t>programmes</w:t>
      </w:r>
      <w:r>
        <w:rPr>
          <w:spacing w:val="-3"/>
          <w:sz w:val="24"/>
        </w:rPr>
        <w:t> </w:t>
      </w:r>
      <w:r>
        <w:rPr>
          <w:sz w:val="24"/>
        </w:rPr>
        <w:t>is</w:t>
      </w:r>
      <w:r>
        <w:rPr>
          <w:spacing w:val="-3"/>
          <w:sz w:val="24"/>
        </w:rPr>
        <w:t> </w:t>
      </w:r>
      <w:r>
        <w:rPr>
          <w:sz w:val="24"/>
        </w:rPr>
        <w:t>available</w:t>
      </w:r>
      <w:r>
        <w:rPr>
          <w:spacing w:val="-3"/>
          <w:sz w:val="24"/>
        </w:rPr>
        <w:t> </w:t>
      </w:r>
      <w:r>
        <w:rPr>
          <w:sz w:val="24"/>
        </w:rPr>
        <w:t>on</w:t>
      </w:r>
      <w:r>
        <w:rPr>
          <w:spacing w:val="-3"/>
          <w:sz w:val="24"/>
        </w:rPr>
        <w:t> </w:t>
      </w:r>
      <w:r>
        <w:rPr>
          <w:sz w:val="24"/>
        </w:rPr>
        <w:t>the</w:t>
      </w:r>
      <w:r>
        <w:rPr>
          <w:spacing w:val="-3"/>
          <w:sz w:val="24"/>
        </w:rPr>
        <w:t> </w:t>
      </w:r>
      <w:r>
        <w:rPr>
          <w:sz w:val="24"/>
        </w:rPr>
        <w:t>GOV.UK</w:t>
      </w:r>
      <w:r>
        <w:rPr>
          <w:spacing w:val="-3"/>
          <w:sz w:val="24"/>
        </w:rPr>
        <w:t> </w:t>
      </w:r>
      <w:r>
        <w:rPr>
          <w:sz w:val="24"/>
        </w:rPr>
        <w:t>website</w:t>
      </w:r>
      <w:r>
        <w:rPr>
          <w:spacing w:val="-2"/>
          <w:sz w:val="24"/>
        </w:rPr>
        <w:t> </w:t>
      </w:r>
      <w:r>
        <w:rPr>
          <w:sz w:val="24"/>
        </w:rPr>
        <w:t>–</w:t>
      </w:r>
      <w:r>
        <w:rPr>
          <w:spacing w:val="-3"/>
          <w:sz w:val="24"/>
        </w:rPr>
        <w:t> </w:t>
      </w:r>
      <w:r>
        <w:rPr>
          <w:sz w:val="24"/>
        </w:rPr>
        <w:t>a</w:t>
      </w:r>
      <w:r>
        <w:rPr>
          <w:spacing w:val="-3"/>
          <w:sz w:val="24"/>
        </w:rPr>
        <w:t> </w:t>
      </w:r>
      <w:r>
        <w:rPr>
          <w:sz w:val="24"/>
        </w:rPr>
        <w:t>link is given in the Reference section under Chapter 8.</w:t>
      </w:r>
    </w:p>
    <w:p>
      <w:pPr>
        <w:spacing w:after="0" w:line="288" w:lineRule="auto"/>
        <w:jc w:val="left"/>
        <w:rPr>
          <w:sz w:val="24"/>
        </w:rPr>
        <w:sectPr>
          <w:pgSz w:w="11910" w:h="16840"/>
          <w:pgMar w:header="0" w:footer="1055" w:top="1340" w:bottom="1240" w:left="620" w:right="1340"/>
        </w:sectPr>
      </w:pPr>
    </w:p>
    <w:p>
      <w:pPr>
        <w:pStyle w:val="Heading2"/>
        <w:spacing w:before="60"/>
      </w:pPr>
      <w:r>
        <w:rPr>
          <w:color w:val="1F497D"/>
        </w:rPr>
        <w:t>Pathways</w:t>
      </w:r>
      <w:r>
        <w:rPr>
          <w:color w:val="1F497D"/>
          <w:spacing w:val="-3"/>
        </w:rPr>
        <w:t> </w:t>
      </w:r>
      <w:r>
        <w:rPr>
          <w:color w:val="1F497D"/>
        </w:rPr>
        <w:t>to</w:t>
      </w:r>
      <w:r>
        <w:rPr>
          <w:color w:val="1F497D"/>
          <w:spacing w:val="-3"/>
        </w:rPr>
        <w:t> </w:t>
      </w:r>
      <w:r>
        <w:rPr>
          <w:color w:val="1F497D"/>
          <w:spacing w:val="-2"/>
        </w:rPr>
        <w:t>employment</w:t>
      </w:r>
    </w:p>
    <w:p>
      <w:pPr>
        <w:pStyle w:val="ListParagraph"/>
        <w:numPr>
          <w:ilvl w:val="1"/>
          <w:numId w:val="5"/>
        </w:numPr>
        <w:tabs>
          <w:tab w:pos="820" w:val="left" w:leader="none"/>
        </w:tabs>
        <w:spacing w:line="288" w:lineRule="auto" w:before="119" w:after="0"/>
        <w:ind w:left="820" w:right="158" w:hanging="710"/>
        <w:jc w:val="left"/>
        <w:rPr>
          <w:sz w:val="24"/>
        </w:rPr>
      </w:pPr>
      <w:r>
        <w:rPr>
          <w:sz w:val="24"/>
        </w:rPr>
        <w:t>All</w:t>
      </w:r>
      <w:r>
        <w:rPr>
          <w:spacing w:val="-3"/>
          <w:sz w:val="24"/>
        </w:rPr>
        <w:t> </w:t>
      </w:r>
      <w:r>
        <w:rPr>
          <w:sz w:val="24"/>
        </w:rPr>
        <w:t>young</w:t>
      </w:r>
      <w:r>
        <w:rPr>
          <w:spacing w:val="-3"/>
          <w:sz w:val="24"/>
        </w:rPr>
        <w:t> </w:t>
      </w:r>
      <w:r>
        <w:rPr>
          <w:sz w:val="24"/>
        </w:rPr>
        <w:t>people</w:t>
      </w:r>
      <w:r>
        <w:rPr>
          <w:spacing w:val="-3"/>
          <w:sz w:val="24"/>
        </w:rPr>
        <w:t> </w:t>
      </w:r>
      <w:r>
        <w:rPr>
          <w:sz w:val="24"/>
        </w:rPr>
        <w:t>should</w:t>
      </w:r>
      <w:r>
        <w:rPr>
          <w:spacing w:val="-3"/>
          <w:sz w:val="24"/>
        </w:rPr>
        <w:t> </w:t>
      </w:r>
      <w:r>
        <w:rPr>
          <w:sz w:val="24"/>
        </w:rPr>
        <w:t>be</w:t>
      </w:r>
      <w:r>
        <w:rPr>
          <w:spacing w:val="-3"/>
          <w:sz w:val="24"/>
        </w:rPr>
        <w:t> </w:t>
      </w:r>
      <w:r>
        <w:rPr>
          <w:sz w:val="24"/>
        </w:rPr>
        <w:t>helped</w:t>
      </w:r>
      <w:r>
        <w:rPr>
          <w:spacing w:val="-3"/>
          <w:sz w:val="24"/>
        </w:rPr>
        <w:t> </w:t>
      </w:r>
      <w:r>
        <w:rPr>
          <w:sz w:val="24"/>
        </w:rPr>
        <w:t>to</w:t>
      </w:r>
      <w:r>
        <w:rPr>
          <w:spacing w:val="-3"/>
          <w:sz w:val="24"/>
        </w:rPr>
        <w:t> </w:t>
      </w:r>
      <w:r>
        <w:rPr>
          <w:sz w:val="24"/>
        </w:rPr>
        <w:t>develop</w:t>
      </w:r>
      <w:r>
        <w:rPr>
          <w:spacing w:val="-3"/>
          <w:sz w:val="24"/>
        </w:rPr>
        <w:t> </w:t>
      </w:r>
      <w:r>
        <w:rPr>
          <w:sz w:val="24"/>
        </w:rPr>
        <w:t>the</w:t>
      </w:r>
      <w:r>
        <w:rPr>
          <w:spacing w:val="-3"/>
          <w:sz w:val="24"/>
        </w:rPr>
        <w:t> </w:t>
      </w:r>
      <w:r>
        <w:rPr>
          <w:sz w:val="24"/>
        </w:rPr>
        <w:t>skills</w:t>
      </w:r>
      <w:r>
        <w:rPr>
          <w:spacing w:val="-3"/>
          <w:sz w:val="24"/>
        </w:rPr>
        <w:t> </w:t>
      </w:r>
      <w:r>
        <w:rPr>
          <w:sz w:val="24"/>
        </w:rPr>
        <w:t>and</w:t>
      </w:r>
      <w:r>
        <w:rPr>
          <w:spacing w:val="-3"/>
          <w:sz w:val="24"/>
        </w:rPr>
        <w:t> </w:t>
      </w:r>
      <w:r>
        <w:rPr>
          <w:sz w:val="24"/>
        </w:rPr>
        <w:t>experience,</w:t>
      </w:r>
      <w:r>
        <w:rPr>
          <w:spacing w:val="-2"/>
          <w:sz w:val="24"/>
        </w:rPr>
        <w:t> </w:t>
      </w:r>
      <w:r>
        <w:rPr>
          <w:sz w:val="24"/>
        </w:rPr>
        <w:t>and</w:t>
      </w:r>
      <w:r>
        <w:rPr>
          <w:spacing w:val="-3"/>
          <w:sz w:val="24"/>
        </w:rPr>
        <w:t> </w:t>
      </w:r>
      <w:r>
        <w:rPr>
          <w:sz w:val="24"/>
        </w:rPr>
        <w:t>achieve the qualifications they need, to succeed in their careers. The vast majority of young people with SEN are capable of sustainable paid employment with the right preparation and support. All professionals working with them should share that presumption. Colleges that offer courses which are designed to provide pathways to employment should have a clear focus on preparing students with SEN for work. This</w:t>
      </w:r>
      <w:r>
        <w:rPr>
          <w:spacing w:val="-3"/>
          <w:sz w:val="24"/>
        </w:rPr>
        <w:t> </w:t>
      </w:r>
      <w:r>
        <w:rPr>
          <w:sz w:val="24"/>
        </w:rPr>
        <w:t>includes</w:t>
      </w:r>
      <w:r>
        <w:rPr>
          <w:spacing w:val="-3"/>
          <w:sz w:val="24"/>
        </w:rPr>
        <w:t> </w:t>
      </w:r>
      <w:r>
        <w:rPr>
          <w:sz w:val="24"/>
        </w:rPr>
        <w:t>identifying</w:t>
      </w:r>
      <w:r>
        <w:rPr>
          <w:spacing w:val="-3"/>
          <w:sz w:val="24"/>
        </w:rPr>
        <w:t> </w:t>
      </w:r>
      <w:r>
        <w:rPr>
          <w:sz w:val="24"/>
        </w:rPr>
        <w:t>the</w:t>
      </w:r>
      <w:r>
        <w:rPr>
          <w:spacing w:val="-3"/>
          <w:sz w:val="24"/>
        </w:rPr>
        <w:t> </w:t>
      </w:r>
      <w:r>
        <w:rPr>
          <w:sz w:val="24"/>
        </w:rPr>
        <w:t>skills</w:t>
      </w:r>
      <w:r>
        <w:rPr>
          <w:spacing w:val="-3"/>
          <w:sz w:val="24"/>
        </w:rPr>
        <w:t> </w:t>
      </w:r>
      <w:r>
        <w:rPr>
          <w:sz w:val="24"/>
        </w:rPr>
        <w:t>that</w:t>
      </w:r>
      <w:r>
        <w:rPr>
          <w:spacing w:val="-2"/>
          <w:sz w:val="24"/>
        </w:rPr>
        <w:t> </w:t>
      </w:r>
      <w:r>
        <w:rPr>
          <w:sz w:val="24"/>
        </w:rPr>
        <w:t>employers</w:t>
      </w:r>
      <w:r>
        <w:rPr>
          <w:spacing w:val="-3"/>
          <w:sz w:val="24"/>
        </w:rPr>
        <w:t> </w:t>
      </w:r>
      <w:r>
        <w:rPr>
          <w:sz w:val="24"/>
        </w:rPr>
        <w:t>value,</w:t>
      </w:r>
      <w:r>
        <w:rPr>
          <w:spacing w:val="-2"/>
          <w:sz w:val="24"/>
        </w:rPr>
        <w:t> </w:t>
      </w:r>
      <w:r>
        <w:rPr>
          <w:sz w:val="24"/>
        </w:rPr>
        <w:t>and</w:t>
      </w:r>
      <w:r>
        <w:rPr>
          <w:spacing w:val="-3"/>
          <w:sz w:val="24"/>
        </w:rPr>
        <w:t> </w:t>
      </w:r>
      <w:r>
        <w:rPr>
          <w:sz w:val="24"/>
        </w:rPr>
        <w:t>helping</w:t>
      </w:r>
      <w:r>
        <w:rPr>
          <w:spacing w:val="-3"/>
          <w:sz w:val="24"/>
        </w:rPr>
        <w:t> </w:t>
      </w:r>
      <w:r>
        <w:rPr>
          <w:sz w:val="24"/>
        </w:rPr>
        <w:t>young</w:t>
      </w:r>
      <w:r>
        <w:rPr>
          <w:spacing w:val="-3"/>
          <w:sz w:val="24"/>
        </w:rPr>
        <w:t> </w:t>
      </w:r>
      <w:r>
        <w:rPr>
          <w:sz w:val="24"/>
        </w:rPr>
        <w:t>people</w:t>
      </w:r>
      <w:r>
        <w:rPr>
          <w:spacing w:val="-3"/>
          <w:sz w:val="24"/>
        </w:rPr>
        <w:t> </w:t>
      </w:r>
      <w:r>
        <w:rPr>
          <w:sz w:val="24"/>
        </w:rPr>
        <w:t>to develop them.</w:t>
      </w:r>
    </w:p>
    <w:p>
      <w:pPr>
        <w:pStyle w:val="ListParagraph"/>
        <w:numPr>
          <w:ilvl w:val="1"/>
          <w:numId w:val="5"/>
        </w:numPr>
        <w:tabs>
          <w:tab w:pos="820" w:val="left" w:leader="none"/>
        </w:tabs>
        <w:spacing w:line="288" w:lineRule="auto" w:before="239" w:after="0"/>
        <w:ind w:left="820" w:right="158" w:hanging="710"/>
        <w:jc w:val="left"/>
        <w:rPr>
          <w:sz w:val="24"/>
        </w:rPr>
      </w:pPr>
      <w:r>
        <w:rPr>
          <w:sz w:val="24"/>
        </w:rPr>
        <w:t>One</w:t>
      </w:r>
      <w:r>
        <w:rPr>
          <w:spacing w:val="-3"/>
          <w:sz w:val="24"/>
        </w:rPr>
        <w:t> </w:t>
      </w:r>
      <w:r>
        <w:rPr>
          <w:sz w:val="24"/>
        </w:rPr>
        <w:t>of</w:t>
      </w:r>
      <w:r>
        <w:rPr>
          <w:spacing w:val="-4"/>
          <w:sz w:val="24"/>
        </w:rPr>
        <w:t> </w:t>
      </w:r>
      <w:r>
        <w:rPr>
          <w:sz w:val="24"/>
        </w:rPr>
        <w:t>the</w:t>
      </w:r>
      <w:r>
        <w:rPr>
          <w:spacing w:val="-3"/>
          <w:sz w:val="24"/>
        </w:rPr>
        <w:t> </w:t>
      </w:r>
      <w:r>
        <w:rPr>
          <w:sz w:val="24"/>
        </w:rPr>
        <w:t>most</w:t>
      </w:r>
      <w:r>
        <w:rPr>
          <w:spacing w:val="-2"/>
          <w:sz w:val="24"/>
        </w:rPr>
        <w:t> </w:t>
      </w:r>
      <w:r>
        <w:rPr>
          <w:sz w:val="24"/>
        </w:rPr>
        <w:t>effective</w:t>
      </w:r>
      <w:r>
        <w:rPr>
          <w:spacing w:val="-3"/>
          <w:sz w:val="24"/>
        </w:rPr>
        <w:t> </w:t>
      </w:r>
      <w:r>
        <w:rPr>
          <w:sz w:val="24"/>
        </w:rPr>
        <w:t>ways</w:t>
      </w:r>
      <w:r>
        <w:rPr>
          <w:spacing w:val="-3"/>
          <w:sz w:val="24"/>
        </w:rPr>
        <w:t> </w:t>
      </w:r>
      <w:r>
        <w:rPr>
          <w:sz w:val="24"/>
        </w:rPr>
        <w:t>to</w:t>
      </w:r>
      <w:r>
        <w:rPr>
          <w:spacing w:val="-4"/>
          <w:sz w:val="24"/>
        </w:rPr>
        <w:t> </w:t>
      </w:r>
      <w:r>
        <w:rPr>
          <w:sz w:val="24"/>
        </w:rPr>
        <w:t>prepare</w:t>
      </w:r>
      <w:r>
        <w:rPr>
          <w:spacing w:val="-3"/>
          <w:sz w:val="24"/>
        </w:rPr>
        <w:t> </w:t>
      </w:r>
      <w:r>
        <w:rPr>
          <w:sz w:val="24"/>
        </w:rPr>
        <w:t>young</w:t>
      </w:r>
      <w:r>
        <w:rPr>
          <w:spacing w:val="-3"/>
          <w:sz w:val="24"/>
        </w:rPr>
        <w:t> </w:t>
      </w:r>
      <w:r>
        <w:rPr>
          <w:sz w:val="24"/>
        </w:rPr>
        <w:t>people</w:t>
      </w:r>
      <w:r>
        <w:rPr>
          <w:spacing w:val="-2"/>
          <w:sz w:val="24"/>
        </w:rPr>
        <w:t> </w:t>
      </w:r>
      <w:r>
        <w:rPr>
          <w:sz w:val="24"/>
        </w:rPr>
        <w:t>with</w:t>
      </w:r>
      <w:r>
        <w:rPr>
          <w:spacing w:val="-3"/>
          <w:sz w:val="24"/>
        </w:rPr>
        <w:t> </w:t>
      </w:r>
      <w:r>
        <w:rPr>
          <w:sz w:val="24"/>
        </w:rPr>
        <w:t>SEN</w:t>
      </w:r>
      <w:r>
        <w:rPr>
          <w:spacing w:val="-3"/>
          <w:sz w:val="24"/>
        </w:rPr>
        <w:t> </w:t>
      </w:r>
      <w:r>
        <w:rPr>
          <w:sz w:val="24"/>
        </w:rPr>
        <w:t>for</w:t>
      </w:r>
      <w:r>
        <w:rPr>
          <w:spacing w:val="-2"/>
          <w:sz w:val="24"/>
        </w:rPr>
        <w:t> </w:t>
      </w:r>
      <w:r>
        <w:rPr>
          <w:sz w:val="24"/>
        </w:rPr>
        <w:t>employment</w:t>
      </w:r>
      <w:r>
        <w:rPr>
          <w:spacing w:val="-2"/>
          <w:sz w:val="24"/>
        </w:rPr>
        <w:t> </w:t>
      </w:r>
      <w:r>
        <w:rPr>
          <w:sz w:val="24"/>
        </w:rPr>
        <w:t>is to arrange work-based learning that enables them to have first-hand experience of work, such as:</w:t>
      </w:r>
    </w:p>
    <w:p>
      <w:pPr>
        <w:pStyle w:val="ListParagraph"/>
        <w:numPr>
          <w:ilvl w:val="2"/>
          <w:numId w:val="5"/>
        </w:numPr>
        <w:tabs>
          <w:tab w:pos="1812" w:val="left" w:leader="none"/>
        </w:tabs>
        <w:spacing w:line="276" w:lineRule="auto" w:before="240" w:after="0"/>
        <w:ind w:left="1812" w:right="233" w:hanging="425"/>
        <w:jc w:val="left"/>
        <w:rPr>
          <w:sz w:val="24"/>
        </w:rPr>
      </w:pPr>
      <w:r>
        <w:rPr>
          <w:b/>
          <w:sz w:val="24"/>
        </w:rPr>
        <w:t>Apprenticeships:</w:t>
      </w:r>
      <w:r>
        <w:rPr>
          <w:b/>
          <w:spacing w:val="-4"/>
          <w:sz w:val="24"/>
        </w:rPr>
        <w:t> </w:t>
      </w:r>
      <w:r>
        <w:rPr>
          <w:sz w:val="24"/>
        </w:rPr>
        <w:t>These</w:t>
      </w:r>
      <w:r>
        <w:rPr>
          <w:spacing w:val="-4"/>
          <w:sz w:val="24"/>
        </w:rPr>
        <w:t> </w:t>
      </w:r>
      <w:r>
        <w:rPr>
          <w:sz w:val="24"/>
        </w:rPr>
        <w:t>are</w:t>
      </w:r>
      <w:r>
        <w:rPr>
          <w:spacing w:val="-4"/>
          <w:sz w:val="24"/>
        </w:rPr>
        <w:t> </w:t>
      </w:r>
      <w:r>
        <w:rPr>
          <w:sz w:val="24"/>
        </w:rPr>
        <w:t>paid</w:t>
      </w:r>
      <w:r>
        <w:rPr>
          <w:spacing w:val="-4"/>
          <w:sz w:val="24"/>
        </w:rPr>
        <w:t> </w:t>
      </w:r>
      <w:r>
        <w:rPr>
          <w:sz w:val="24"/>
        </w:rPr>
        <w:t>jobs</w:t>
      </w:r>
      <w:r>
        <w:rPr>
          <w:spacing w:val="-4"/>
          <w:sz w:val="24"/>
        </w:rPr>
        <w:t> </w:t>
      </w:r>
      <w:r>
        <w:rPr>
          <w:sz w:val="24"/>
        </w:rPr>
        <w:t>that</w:t>
      </w:r>
      <w:r>
        <w:rPr>
          <w:spacing w:val="-5"/>
          <w:sz w:val="24"/>
        </w:rPr>
        <w:t> </w:t>
      </w:r>
      <w:r>
        <w:rPr>
          <w:sz w:val="24"/>
        </w:rPr>
        <w:t>incorporate</w:t>
      </w:r>
      <w:r>
        <w:rPr>
          <w:spacing w:val="-4"/>
          <w:sz w:val="24"/>
        </w:rPr>
        <w:t> </w:t>
      </w:r>
      <w:r>
        <w:rPr>
          <w:sz w:val="24"/>
        </w:rPr>
        <w:t>training,</w:t>
      </w:r>
      <w:r>
        <w:rPr>
          <w:spacing w:val="-3"/>
          <w:sz w:val="24"/>
        </w:rPr>
        <w:t> </w:t>
      </w:r>
      <w:r>
        <w:rPr>
          <w:sz w:val="24"/>
        </w:rPr>
        <w:t>leading</w:t>
      </w:r>
      <w:r>
        <w:rPr>
          <w:spacing w:val="-4"/>
          <w:sz w:val="24"/>
        </w:rPr>
        <w:t> </w:t>
      </w:r>
      <w:r>
        <w:rPr>
          <w:sz w:val="24"/>
        </w:rPr>
        <w:t>to nationally recognised qualifications. Apprentices earn as they learn and gain practical skills in the workplace. Many lead to highly skilled careers. Young people with EHC plans can retain their plan when on an </w:t>
      </w:r>
      <w:r>
        <w:rPr>
          <w:spacing w:val="-2"/>
          <w:sz w:val="24"/>
        </w:rPr>
        <w:t>apprenticeship.</w:t>
      </w:r>
    </w:p>
    <w:p>
      <w:pPr>
        <w:pStyle w:val="ListParagraph"/>
        <w:numPr>
          <w:ilvl w:val="2"/>
          <w:numId w:val="5"/>
        </w:numPr>
        <w:tabs>
          <w:tab w:pos="1812" w:val="left" w:leader="none"/>
        </w:tabs>
        <w:spacing w:line="276" w:lineRule="auto" w:before="196" w:after="0"/>
        <w:ind w:left="1812" w:right="234" w:hanging="425"/>
        <w:jc w:val="left"/>
        <w:rPr>
          <w:sz w:val="24"/>
        </w:rPr>
      </w:pPr>
      <w:r>
        <w:rPr>
          <w:b/>
          <w:sz w:val="24"/>
        </w:rPr>
        <w:t>Traineeships: </w:t>
      </w:r>
      <w:r>
        <w:rPr>
          <w:sz w:val="24"/>
        </w:rPr>
        <w:t>These are education and training programmes with work experience,</w:t>
      </w:r>
      <w:r>
        <w:rPr>
          <w:spacing w:val="-3"/>
          <w:sz w:val="24"/>
        </w:rPr>
        <w:t> </w:t>
      </w:r>
      <w:r>
        <w:rPr>
          <w:sz w:val="24"/>
        </w:rPr>
        <w:t>focused</w:t>
      </w:r>
      <w:r>
        <w:rPr>
          <w:spacing w:val="-4"/>
          <w:sz w:val="24"/>
        </w:rPr>
        <w:t> </w:t>
      </w:r>
      <w:r>
        <w:rPr>
          <w:sz w:val="24"/>
        </w:rPr>
        <w:t>on</w:t>
      </w:r>
      <w:r>
        <w:rPr>
          <w:spacing w:val="-4"/>
          <w:sz w:val="24"/>
        </w:rPr>
        <w:t> </w:t>
      </w:r>
      <w:r>
        <w:rPr>
          <w:sz w:val="24"/>
        </w:rPr>
        <w:t>giving</w:t>
      </w:r>
      <w:r>
        <w:rPr>
          <w:spacing w:val="-4"/>
          <w:sz w:val="24"/>
        </w:rPr>
        <w:t> </w:t>
      </w:r>
      <w:r>
        <w:rPr>
          <w:sz w:val="24"/>
        </w:rPr>
        <w:t>young</w:t>
      </w:r>
      <w:r>
        <w:rPr>
          <w:spacing w:val="-4"/>
          <w:sz w:val="24"/>
        </w:rPr>
        <w:t> </w:t>
      </w:r>
      <w:r>
        <w:rPr>
          <w:sz w:val="24"/>
        </w:rPr>
        <w:t>people</w:t>
      </w:r>
      <w:r>
        <w:rPr>
          <w:spacing w:val="-3"/>
          <w:sz w:val="24"/>
        </w:rPr>
        <w:t> </w:t>
      </w:r>
      <w:r>
        <w:rPr>
          <w:sz w:val="24"/>
        </w:rPr>
        <w:t>the</w:t>
      </w:r>
      <w:r>
        <w:rPr>
          <w:spacing w:val="-4"/>
          <w:sz w:val="24"/>
        </w:rPr>
        <w:t> </w:t>
      </w:r>
      <w:r>
        <w:rPr>
          <w:sz w:val="24"/>
        </w:rPr>
        <w:t>skills</w:t>
      </w:r>
      <w:r>
        <w:rPr>
          <w:spacing w:val="-4"/>
          <w:sz w:val="24"/>
        </w:rPr>
        <w:t> </w:t>
      </w:r>
      <w:r>
        <w:rPr>
          <w:sz w:val="24"/>
        </w:rPr>
        <w:t>and</w:t>
      </w:r>
      <w:r>
        <w:rPr>
          <w:spacing w:val="-4"/>
          <w:sz w:val="24"/>
        </w:rPr>
        <w:t> </w:t>
      </w:r>
      <w:r>
        <w:rPr>
          <w:sz w:val="24"/>
        </w:rPr>
        <w:t>experience</w:t>
      </w:r>
      <w:r>
        <w:rPr>
          <w:spacing w:val="-4"/>
          <w:sz w:val="24"/>
        </w:rPr>
        <w:t> </w:t>
      </w:r>
      <w:r>
        <w:rPr>
          <w:sz w:val="24"/>
        </w:rPr>
        <w:t>they need to help them compete for an apprenticeship or other jobs. Traineeships last a maximum of six months and include core components of work preparation training, English and maths (unless GCSE A*-C standard has already been achieved) and a high quality work experience placement. They are currently open to young people aged 16 to 24, including those with EHC plans. Young people with EHC plans can retain their plan when undertaking a traineeship.</w:t>
      </w:r>
    </w:p>
    <w:p>
      <w:pPr>
        <w:pStyle w:val="ListParagraph"/>
        <w:numPr>
          <w:ilvl w:val="2"/>
          <w:numId w:val="5"/>
        </w:numPr>
        <w:tabs>
          <w:tab w:pos="1812" w:val="left" w:leader="none"/>
        </w:tabs>
        <w:spacing w:line="288" w:lineRule="auto" w:before="195" w:after="0"/>
        <w:ind w:left="1812" w:right="246" w:hanging="425"/>
        <w:jc w:val="left"/>
        <w:rPr>
          <w:sz w:val="24"/>
        </w:rPr>
      </w:pPr>
      <w:r>
        <w:rPr>
          <w:b/>
          <w:sz w:val="24"/>
        </w:rPr>
        <w:t>Supported internships: </w:t>
      </w:r>
      <w:r>
        <w:rPr>
          <w:sz w:val="24"/>
        </w:rPr>
        <w:t>These are structured study programmes for young people with an EHC plan, based primarily at an employer. Internships normally last for a year and include extended unpaid work placements of at least six months. Wherever possible, they support the young</w:t>
      </w:r>
      <w:r>
        <w:rPr>
          <w:spacing w:val="-3"/>
          <w:sz w:val="24"/>
        </w:rPr>
        <w:t> </w:t>
      </w:r>
      <w:r>
        <w:rPr>
          <w:sz w:val="24"/>
        </w:rPr>
        <w:t>person</w:t>
      </w:r>
      <w:r>
        <w:rPr>
          <w:spacing w:val="-3"/>
          <w:sz w:val="24"/>
        </w:rPr>
        <w:t> </w:t>
      </w:r>
      <w:r>
        <w:rPr>
          <w:sz w:val="24"/>
        </w:rPr>
        <w:t>to</w:t>
      </w:r>
      <w:r>
        <w:rPr>
          <w:spacing w:val="-3"/>
          <w:sz w:val="24"/>
        </w:rPr>
        <w:t> </w:t>
      </w:r>
      <w:r>
        <w:rPr>
          <w:sz w:val="24"/>
        </w:rPr>
        <w:t>move</w:t>
      </w:r>
      <w:r>
        <w:rPr>
          <w:spacing w:val="-4"/>
          <w:sz w:val="24"/>
        </w:rPr>
        <w:t> </w:t>
      </w:r>
      <w:r>
        <w:rPr>
          <w:sz w:val="24"/>
        </w:rPr>
        <w:t>into</w:t>
      </w:r>
      <w:r>
        <w:rPr>
          <w:spacing w:val="-3"/>
          <w:sz w:val="24"/>
        </w:rPr>
        <w:t> </w:t>
      </w:r>
      <w:r>
        <w:rPr>
          <w:sz w:val="24"/>
        </w:rPr>
        <w:t>paid</w:t>
      </w:r>
      <w:r>
        <w:rPr>
          <w:spacing w:val="-3"/>
          <w:sz w:val="24"/>
        </w:rPr>
        <w:t> </w:t>
      </w:r>
      <w:r>
        <w:rPr>
          <w:sz w:val="24"/>
        </w:rPr>
        <w:t>employment</w:t>
      </w:r>
      <w:r>
        <w:rPr>
          <w:spacing w:val="-2"/>
          <w:sz w:val="24"/>
        </w:rPr>
        <w:t> </w:t>
      </w:r>
      <w:r>
        <w:rPr>
          <w:sz w:val="24"/>
        </w:rPr>
        <w:t>at</w:t>
      </w:r>
      <w:r>
        <w:rPr>
          <w:spacing w:val="-4"/>
          <w:sz w:val="24"/>
        </w:rPr>
        <w:t> </w:t>
      </w:r>
      <w:r>
        <w:rPr>
          <w:sz w:val="24"/>
        </w:rPr>
        <w:t>the</w:t>
      </w:r>
      <w:r>
        <w:rPr>
          <w:spacing w:val="-3"/>
          <w:sz w:val="24"/>
        </w:rPr>
        <w:t> </w:t>
      </w:r>
      <w:r>
        <w:rPr>
          <w:sz w:val="24"/>
        </w:rPr>
        <w:t>end</w:t>
      </w:r>
      <w:r>
        <w:rPr>
          <w:spacing w:val="-3"/>
          <w:sz w:val="24"/>
        </w:rPr>
        <w:t> </w:t>
      </w:r>
      <w:r>
        <w:rPr>
          <w:sz w:val="24"/>
        </w:rPr>
        <w:t>of</w:t>
      </w:r>
      <w:r>
        <w:rPr>
          <w:spacing w:val="-2"/>
          <w:sz w:val="24"/>
        </w:rPr>
        <w:t> </w:t>
      </w:r>
      <w:r>
        <w:rPr>
          <w:sz w:val="24"/>
        </w:rPr>
        <w:t>the</w:t>
      </w:r>
      <w:r>
        <w:rPr>
          <w:spacing w:val="-3"/>
          <w:sz w:val="24"/>
        </w:rPr>
        <w:t> </w:t>
      </w:r>
      <w:r>
        <w:rPr>
          <w:sz w:val="24"/>
        </w:rPr>
        <w:t>programme. Students complete a personalised study programme which includes the chance to study for relevant substantial qualifications, if suitable, and English and maths to an appropriate level. Young people with EHC plans will retain their plan when undertaking a supported internship.</w:t>
      </w:r>
    </w:p>
    <w:p>
      <w:pPr>
        <w:pStyle w:val="ListParagraph"/>
        <w:numPr>
          <w:ilvl w:val="1"/>
          <w:numId w:val="5"/>
        </w:numPr>
        <w:tabs>
          <w:tab w:pos="820" w:val="left" w:leader="none"/>
        </w:tabs>
        <w:spacing w:line="288" w:lineRule="auto" w:before="235" w:after="0"/>
        <w:ind w:left="820" w:right="319" w:hanging="710"/>
        <w:jc w:val="left"/>
        <w:rPr>
          <w:sz w:val="24"/>
        </w:rPr>
      </w:pPr>
      <w:r>
        <w:rPr>
          <w:sz w:val="24"/>
        </w:rPr>
        <w:t>When considering a work placement as part of a study programme, such as a supported internship, schools or colleges should match students carefully with the available</w:t>
      </w:r>
      <w:r>
        <w:rPr>
          <w:spacing w:val="-4"/>
          <w:sz w:val="24"/>
        </w:rPr>
        <w:t> </w:t>
      </w:r>
      <w:r>
        <w:rPr>
          <w:sz w:val="24"/>
        </w:rPr>
        <w:t>placements.</w:t>
      </w:r>
      <w:r>
        <w:rPr>
          <w:spacing w:val="-5"/>
          <w:sz w:val="24"/>
        </w:rPr>
        <w:t> </w:t>
      </w:r>
      <w:r>
        <w:rPr>
          <w:sz w:val="24"/>
        </w:rPr>
        <w:t>A</w:t>
      </w:r>
      <w:r>
        <w:rPr>
          <w:spacing w:val="-4"/>
          <w:sz w:val="24"/>
        </w:rPr>
        <w:t> </w:t>
      </w:r>
      <w:r>
        <w:rPr>
          <w:sz w:val="24"/>
        </w:rPr>
        <w:t>thorough</w:t>
      </w:r>
      <w:r>
        <w:rPr>
          <w:spacing w:val="-4"/>
          <w:sz w:val="24"/>
        </w:rPr>
        <w:t> </w:t>
      </w:r>
      <w:r>
        <w:rPr>
          <w:sz w:val="24"/>
        </w:rPr>
        <w:t>understanding</w:t>
      </w:r>
      <w:r>
        <w:rPr>
          <w:spacing w:val="-4"/>
          <w:sz w:val="24"/>
        </w:rPr>
        <w:t> </w:t>
      </w:r>
      <w:r>
        <w:rPr>
          <w:sz w:val="24"/>
        </w:rPr>
        <w:t>of</w:t>
      </w:r>
      <w:r>
        <w:rPr>
          <w:spacing w:val="-4"/>
          <w:sz w:val="24"/>
        </w:rPr>
        <w:t> </w:t>
      </w:r>
      <w:r>
        <w:rPr>
          <w:sz w:val="24"/>
        </w:rPr>
        <w:t>the</w:t>
      </w:r>
      <w:r>
        <w:rPr>
          <w:spacing w:val="-4"/>
          <w:sz w:val="24"/>
        </w:rPr>
        <w:t> </w:t>
      </w:r>
      <w:r>
        <w:rPr>
          <w:sz w:val="24"/>
        </w:rPr>
        <w:t>student’s</w:t>
      </w:r>
      <w:r>
        <w:rPr>
          <w:spacing w:val="-4"/>
          <w:sz w:val="24"/>
        </w:rPr>
        <w:t> </w:t>
      </w:r>
      <w:r>
        <w:rPr>
          <w:sz w:val="24"/>
        </w:rPr>
        <w:t>potential,</w:t>
      </w:r>
      <w:r>
        <w:rPr>
          <w:spacing w:val="-4"/>
          <w:sz w:val="24"/>
        </w:rPr>
        <w:t> </w:t>
      </w:r>
      <w:r>
        <w:rPr>
          <w:sz w:val="24"/>
        </w:rPr>
        <w:t>abilities,</w:t>
      </w:r>
    </w:p>
    <w:p>
      <w:pPr>
        <w:spacing w:after="0" w:line="288" w:lineRule="auto"/>
        <w:jc w:val="left"/>
        <w:rPr>
          <w:sz w:val="24"/>
        </w:rPr>
        <w:sectPr>
          <w:pgSz w:w="11910" w:h="16840"/>
          <w:pgMar w:header="0" w:footer="1055" w:top="1360" w:bottom="1240" w:left="620" w:right="1340"/>
        </w:sectPr>
      </w:pPr>
    </w:p>
    <w:p>
      <w:pPr>
        <w:pStyle w:val="BodyText"/>
        <w:spacing w:line="288" w:lineRule="auto" w:before="78"/>
        <w:ind w:firstLine="0"/>
      </w:pPr>
      <w:r>
        <w:rPr/>
        <w:t>interests</w:t>
      </w:r>
      <w:r>
        <w:rPr>
          <w:spacing w:val="-4"/>
        </w:rPr>
        <w:t> </w:t>
      </w:r>
      <w:r>
        <w:rPr/>
        <w:t>and</w:t>
      </w:r>
      <w:r>
        <w:rPr>
          <w:spacing w:val="-4"/>
        </w:rPr>
        <w:t> </w:t>
      </w:r>
      <w:r>
        <w:rPr/>
        <w:t>areas</w:t>
      </w:r>
      <w:r>
        <w:rPr>
          <w:spacing w:val="-4"/>
        </w:rPr>
        <w:t> </w:t>
      </w:r>
      <w:r>
        <w:rPr/>
        <w:t>they</w:t>
      </w:r>
      <w:r>
        <w:rPr>
          <w:spacing w:val="-4"/>
        </w:rPr>
        <w:t> </w:t>
      </w:r>
      <w:r>
        <w:rPr/>
        <w:t>want</w:t>
      </w:r>
      <w:r>
        <w:rPr>
          <w:spacing w:val="-3"/>
        </w:rPr>
        <w:t> </w:t>
      </w:r>
      <w:r>
        <w:rPr/>
        <w:t>to</w:t>
      </w:r>
      <w:r>
        <w:rPr>
          <w:spacing w:val="-5"/>
        </w:rPr>
        <w:t> </w:t>
      </w:r>
      <w:r>
        <w:rPr/>
        <w:t>develop</w:t>
      </w:r>
      <w:r>
        <w:rPr>
          <w:spacing w:val="-4"/>
        </w:rPr>
        <w:t> </w:t>
      </w:r>
      <w:r>
        <w:rPr/>
        <w:t>should</w:t>
      </w:r>
      <w:r>
        <w:rPr>
          <w:spacing w:val="-4"/>
        </w:rPr>
        <w:t> </w:t>
      </w:r>
      <w:r>
        <w:rPr/>
        <w:t>inform</w:t>
      </w:r>
      <w:r>
        <w:rPr>
          <w:spacing w:val="-3"/>
        </w:rPr>
        <w:t> </w:t>
      </w:r>
      <w:r>
        <w:rPr/>
        <w:t>honest</w:t>
      </w:r>
      <w:r>
        <w:rPr>
          <w:spacing w:val="-3"/>
        </w:rPr>
        <w:t> </w:t>
      </w:r>
      <w:r>
        <w:rPr/>
        <w:t>conversations</w:t>
      </w:r>
      <w:r>
        <w:rPr>
          <w:spacing w:val="-3"/>
        </w:rPr>
        <w:t> </w:t>
      </w:r>
      <w:r>
        <w:rPr/>
        <w:t>with potential employers. This is more likely to result in a positive experience for the student and the employer.</w:t>
      </w:r>
    </w:p>
    <w:p>
      <w:pPr>
        <w:pStyle w:val="ListParagraph"/>
        <w:numPr>
          <w:ilvl w:val="1"/>
          <w:numId w:val="5"/>
        </w:numPr>
        <w:tabs>
          <w:tab w:pos="820" w:val="left" w:leader="none"/>
        </w:tabs>
        <w:spacing w:line="288" w:lineRule="auto" w:before="240" w:after="0"/>
        <w:ind w:left="820" w:right="186" w:hanging="710"/>
        <w:jc w:val="left"/>
        <w:rPr>
          <w:sz w:val="24"/>
        </w:rPr>
      </w:pPr>
      <w:r>
        <w:rPr>
          <w:sz w:val="24"/>
        </w:rPr>
        <w:t>Schools and colleges should consider funding from Access to Work, available from the</w:t>
      </w:r>
      <w:r>
        <w:rPr>
          <w:spacing w:val="-3"/>
          <w:sz w:val="24"/>
        </w:rPr>
        <w:t> </w:t>
      </w:r>
      <w:r>
        <w:rPr>
          <w:sz w:val="24"/>
        </w:rPr>
        <w:t>Department</w:t>
      </w:r>
      <w:r>
        <w:rPr>
          <w:spacing w:val="-2"/>
          <w:sz w:val="24"/>
        </w:rPr>
        <w:t> </w:t>
      </w:r>
      <w:r>
        <w:rPr>
          <w:sz w:val="24"/>
        </w:rPr>
        <w:t>for</w:t>
      </w:r>
      <w:r>
        <w:rPr>
          <w:spacing w:val="-4"/>
          <w:sz w:val="24"/>
        </w:rPr>
        <w:t> </w:t>
      </w:r>
      <w:r>
        <w:rPr>
          <w:sz w:val="24"/>
        </w:rPr>
        <w:t>Work</w:t>
      </w:r>
      <w:r>
        <w:rPr>
          <w:spacing w:val="-3"/>
          <w:sz w:val="24"/>
        </w:rPr>
        <w:t> </w:t>
      </w:r>
      <w:r>
        <w:rPr>
          <w:sz w:val="24"/>
        </w:rPr>
        <w:t>and</w:t>
      </w:r>
      <w:r>
        <w:rPr>
          <w:spacing w:val="-4"/>
          <w:sz w:val="24"/>
        </w:rPr>
        <w:t> </w:t>
      </w:r>
      <w:r>
        <w:rPr>
          <w:sz w:val="24"/>
        </w:rPr>
        <w:t>Pensions,</w:t>
      </w:r>
      <w:r>
        <w:rPr>
          <w:spacing w:val="-2"/>
          <w:sz w:val="24"/>
        </w:rPr>
        <w:t> </w:t>
      </w:r>
      <w:r>
        <w:rPr>
          <w:sz w:val="24"/>
        </w:rPr>
        <w:t>as</w:t>
      </w:r>
      <w:r>
        <w:rPr>
          <w:spacing w:val="-3"/>
          <w:sz w:val="24"/>
        </w:rPr>
        <w:t> </w:t>
      </w:r>
      <w:r>
        <w:rPr>
          <w:sz w:val="24"/>
        </w:rPr>
        <w:t>a</w:t>
      </w:r>
      <w:r>
        <w:rPr>
          <w:spacing w:val="-3"/>
          <w:sz w:val="24"/>
        </w:rPr>
        <w:t> </w:t>
      </w:r>
      <w:r>
        <w:rPr>
          <w:sz w:val="24"/>
        </w:rPr>
        <w:t>potential</w:t>
      </w:r>
      <w:r>
        <w:rPr>
          <w:spacing w:val="-3"/>
          <w:sz w:val="24"/>
        </w:rPr>
        <w:t> </w:t>
      </w:r>
      <w:r>
        <w:rPr>
          <w:sz w:val="24"/>
        </w:rPr>
        <w:t>source</w:t>
      </w:r>
      <w:r>
        <w:rPr>
          <w:spacing w:val="-3"/>
          <w:sz w:val="24"/>
        </w:rPr>
        <w:t> </w:t>
      </w:r>
      <w:r>
        <w:rPr>
          <w:sz w:val="24"/>
        </w:rPr>
        <w:t>of</w:t>
      </w:r>
      <w:r>
        <w:rPr>
          <w:spacing w:val="-2"/>
          <w:sz w:val="24"/>
        </w:rPr>
        <w:t> </w:t>
      </w:r>
      <w:r>
        <w:rPr>
          <w:sz w:val="24"/>
        </w:rPr>
        <w:t>practical</w:t>
      </w:r>
      <w:r>
        <w:rPr>
          <w:spacing w:val="-3"/>
          <w:sz w:val="24"/>
        </w:rPr>
        <w:t> </w:t>
      </w:r>
      <w:r>
        <w:rPr>
          <w:sz w:val="24"/>
        </w:rPr>
        <w:t>support</w:t>
      </w:r>
      <w:r>
        <w:rPr>
          <w:spacing w:val="-2"/>
          <w:sz w:val="24"/>
        </w:rPr>
        <w:t> </w:t>
      </w:r>
      <w:r>
        <w:rPr>
          <w:sz w:val="24"/>
        </w:rPr>
        <w:t>for people with disabilities or health (including mental health) conditions on entering work and apprenticeships, as well as the in-work elements of traineeships or supported internships. More information is available from the GOV.UK website and the Preparing for Adulthood website – links to both are given in the Reference section under Chapter 8.</w:t>
      </w:r>
    </w:p>
    <w:p>
      <w:pPr>
        <w:pStyle w:val="ListParagraph"/>
        <w:numPr>
          <w:ilvl w:val="1"/>
          <w:numId w:val="5"/>
        </w:numPr>
        <w:tabs>
          <w:tab w:pos="820" w:val="left" w:leader="none"/>
        </w:tabs>
        <w:spacing w:line="288" w:lineRule="auto" w:before="240" w:after="0"/>
        <w:ind w:left="820" w:right="174" w:hanging="710"/>
        <w:jc w:val="left"/>
        <w:rPr>
          <w:sz w:val="24"/>
        </w:rPr>
      </w:pPr>
      <w:r>
        <w:rPr>
          <w:sz w:val="24"/>
        </w:rPr>
        <w:t>In preparing young people for employment, local authorities, schools and colleges should</w:t>
      </w:r>
      <w:r>
        <w:rPr>
          <w:spacing w:val="-4"/>
          <w:sz w:val="24"/>
        </w:rPr>
        <w:t> </w:t>
      </w:r>
      <w:r>
        <w:rPr>
          <w:sz w:val="24"/>
        </w:rPr>
        <w:t>be</w:t>
      </w:r>
      <w:r>
        <w:rPr>
          <w:spacing w:val="-3"/>
          <w:sz w:val="24"/>
        </w:rPr>
        <w:t> </w:t>
      </w:r>
      <w:r>
        <w:rPr>
          <w:sz w:val="24"/>
        </w:rPr>
        <w:t>aware</w:t>
      </w:r>
      <w:r>
        <w:rPr>
          <w:spacing w:val="-4"/>
          <w:sz w:val="24"/>
        </w:rPr>
        <w:t> </w:t>
      </w:r>
      <w:r>
        <w:rPr>
          <w:sz w:val="24"/>
        </w:rPr>
        <w:t>of</w:t>
      </w:r>
      <w:r>
        <w:rPr>
          <w:spacing w:val="-3"/>
          <w:sz w:val="24"/>
        </w:rPr>
        <w:t> </w:t>
      </w:r>
      <w:r>
        <w:rPr>
          <w:sz w:val="24"/>
        </w:rPr>
        <w:t>the</w:t>
      </w:r>
      <w:r>
        <w:rPr>
          <w:spacing w:val="-4"/>
          <w:sz w:val="24"/>
        </w:rPr>
        <w:t> </w:t>
      </w:r>
      <w:r>
        <w:rPr>
          <w:sz w:val="24"/>
        </w:rPr>
        <w:t>different</w:t>
      </w:r>
      <w:r>
        <w:rPr>
          <w:spacing w:val="-5"/>
          <w:sz w:val="24"/>
        </w:rPr>
        <w:t> </w:t>
      </w:r>
      <w:r>
        <w:rPr>
          <w:sz w:val="24"/>
        </w:rPr>
        <w:t>employment</w:t>
      </w:r>
      <w:r>
        <w:rPr>
          <w:spacing w:val="-3"/>
          <w:sz w:val="24"/>
        </w:rPr>
        <w:t> </w:t>
      </w:r>
      <w:r>
        <w:rPr>
          <w:sz w:val="24"/>
        </w:rPr>
        <w:t>options</w:t>
      </w:r>
      <w:r>
        <w:rPr>
          <w:spacing w:val="-4"/>
          <w:sz w:val="24"/>
        </w:rPr>
        <w:t> </w:t>
      </w:r>
      <w:r>
        <w:rPr>
          <w:sz w:val="24"/>
        </w:rPr>
        <w:t>for</w:t>
      </w:r>
      <w:r>
        <w:rPr>
          <w:spacing w:val="-3"/>
          <w:sz w:val="24"/>
        </w:rPr>
        <w:t> </w:t>
      </w:r>
      <w:r>
        <w:rPr>
          <w:sz w:val="24"/>
        </w:rPr>
        <w:t>disabled</w:t>
      </w:r>
      <w:r>
        <w:rPr>
          <w:spacing w:val="-3"/>
          <w:sz w:val="24"/>
        </w:rPr>
        <w:t> </w:t>
      </w:r>
      <w:r>
        <w:rPr>
          <w:sz w:val="24"/>
        </w:rPr>
        <w:t>adults.</w:t>
      </w:r>
      <w:r>
        <w:rPr>
          <w:spacing w:val="-3"/>
          <w:sz w:val="24"/>
        </w:rPr>
        <w:t> </w:t>
      </w:r>
      <w:r>
        <w:rPr>
          <w:sz w:val="24"/>
        </w:rPr>
        <w:t>This</w:t>
      </w:r>
      <w:r>
        <w:rPr>
          <w:spacing w:val="-4"/>
          <w:sz w:val="24"/>
        </w:rPr>
        <w:t> </w:t>
      </w:r>
      <w:r>
        <w:rPr>
          <w:sz w:val="24"/>
        </w:rPr>
        <w:t>should include ‘job-carving’ – tailoring a job so it is suitable for a particular worker and their skills. This approach not only generates employment opportunities for young people with SEN, but can lead to improved productivity in the employer organisation.</w:t>
      </w:r>
    </w:p>
    <w:p>
      <w:pPr>
        <w:pStyle w:val="ListParagraph"/>
        <w:numPr>
          <w:ilvl w:val="1"/>
          <w:numId w:val="5"/>
        </w:numPr>
        <w:tabs>
          <w:tab w:pos="820" w:val="left" w:leader="none"/>
        </w:tabs>
        <w:spacing w:line="288" w:lineRule="auto" w:before="241" w:after="0"/>
        <w:ind w:left="820" w:right="132" w:hanging="710"/>
        <w:jc w:val="left"/>
        <w:rPr>
          <w:sz w:val="24"/>
        </w:rPr>
      </w:pPr>
      <w:r>
        <w:rPr>
          <w:sz w:val="24"/>
        </w:rPr>
        <w:t>Help to support young people with SEN into work is available from supported employment services. These can provide expert, individualised support to secure sustainable, paid work. This includes support in matching students to suitable work placements,</w:t>
      </w:r>
      <w:r>
        <w:rPr>
          <w:spacing w:val="-3"/>
          <w:sz w:val="24"/>
        </w:rPr>
        <w:t> </w:t>
      </w:r>
      <w:r>
        <w:rPr>
          <w:sz w:val="24"/>
        </w:rPr>
        <w:t>searching</w:t>
      </w:r>
      <w:r>
        <w:rPr>
          <w:spacing w:val="-3"/>
          <w:sz w:val="24"/>
        </w:rPr>
        <w:t> </w:t>
      </w:r>
      <w:r>
        <w:rPr>
          <w:sz w:val="24"/>
        </w:rPr>
        <w:t>for</w:t>
      </w:r>
      <w:r>
        <w:rPr>
          <w:spacing w:val="-2"/>
          <w:sz w:val="24"/>
        </w:rPr>
        <w:t> </w:t>
      </w:r>
      <w:r>
        <w:rPr>
          <w:sz w:val="24"/>
        </w:rPr>
        <w:t>a</w:t>
      </w:r>
      <w:r>
        <w:rPr>
          <w:spacing w:val="-4"/>
          <w:sz w:val="24"/>
        </w:rPr>
        <w:t> </w:t>
      </w:r>
      <w:r>
        <w:rPr>
          <w:sz w:val="24"/>
        </w:rPr>
        <w:t>suitable</w:t>
      </w:r>
      <w:r>
        <w:rPr>
          <w:spacing w:val="-3"/>
          <w:sz w:val="24"/>
        </w:rPr>
        <w:t> </w:t>
      </w:r>
      <w:r>
        <w:rPr>
          <w:sz w:val="24"/>
        </w:rPr>
        <w:t>job</w:t>
      </w:r>
      <w:r>
        <w:rPr>
          <w:spacing w:val="-3"/>
          <w:sz w:val="24"/>
        </w:rPr>
        <w:t> </w:t>
      </w:r>
      <w:r>
        <w:rPr>
          <w:sz w:val="24"/>
        </w:rPr>
        <w:t>and</w:t>
      </w:r>
      <w:r>
        <w:rPr>
          <w:spacing w:val="-2"/>
          <w:sz w:val="24"/>
        </w:rPr>
        <w:t> </w:t>
      </w:r>
      <w:r>
        <w:rPr>
          <w:sz w:val="24"/>
        </w:rPr>
        <w:t>providing</w:t>
      </w:r>
      <w:r>
        <w:rPr>
          <w:spacing w:val="-3"/>
          <w:sz w:val="24"/>
        </w:rPr>
        <w:t> </w:t>
      </w:r>
      <w:r>
        <w:rPr>
          <w:sz w:val="24"/>
        </w:rPr>
        <w:t>training</w:t>
      </w:r>
      <w:r>
        <w:rPr>
          <w:spacing w:val="-3"/>
          <w:sz w:val="24"/>
        </w:rPr>
        <w:t> </w:t>
      </w:r>
      <w:r>
        <w:rPr>
          <w:sz w:val="24"/>
        </w:rPr>
        <w:t>(for</w:t>
      </w:r>
      <w:r>
        <w:rPr>
          <w:spacing w:val="-4"/>
          <w:sz w:val="24"/>
        </w:rPr>
        <w:t> </w:t>
      </w:r>
      <w:r>
        <w:rPr>
          <w:sz w:val="24"/>
        </w:rPr>
        <w:t>example,</w:t>
      </w:r>
      <w:r>
        <w:rPr>
          <w:spacing w:val="-3"/>
          <w:sz w:val="24"/>
        </w:rPr>
        <w:t> </w:t>
      </w:r>
      <w:r>
        <w:rPr>
          <w:sz w:val="24"/>
        </w:rPr>
        <w:t>from</w:t>
      </w:r>
      <w:r>
        <w:rPr>
          <w:spacing w:val="-2"/>
          <w:sz w:val="24"/>
        </w:rPr>
        <w:t> </w:t>
      </w:r>
      <w:r>
        <w:rPr>
          <w:sz w:val="24"/>
        </w:rPr>
        <w:t>job coaches) in the workplace when a job has been secured. Local authorities should include supported employment services in their Local Offer (see Chapter 4, The Local Offer).</w:t>
      </w:r>
    </w:p>
    <w:p>
      <w:pPr>
        <w:pStyle w:val="ListParagraph"/>
        <w:numPr>
          <w:ilvl w:val="1"/>
          <w:numId w:val="5"/>
        </w:numPr>
        <w:tabs>
          <w:tab w:pos="820" w:val="left" w:leader="none"/>
        </w:tabs>
        <w:spacing w:line="288" w:lineRule="auto" w:before="239" w:after="0"/>
        <w:ind w:left="820" w:right="240" w:hanging="710"/>
        <w:jc w:val="left"/>
        <w:rPr>
          <w:sz w:val="24"/>
        </w:rPr>
      </w:pPr>
      <w:r>
        <w:rPr>
          <w:sz w:val="24"/>
        </w:rPr>
        <w:t>Education</w:t>
      </w:r>
      <w:r>
        <w:rPr>
          <w:spacing w:val="-3"/>
          <w:sz w:val="24"/>
        </w:rPr>
        <w:t> </w:t>
      </w:r>
      <w:r>
        <w:rPr>
          <w:sz w:val="24"/>
        </w:rPr>
        <w:t>and</w:t>
      </w:r>
      <w:r>
        <w:rPr>
          <w:spacing w:val="-3"/>
          <w:sz w:val="24"/>
        </w:rPr>
        <w:t> </w:t>
      </w:r>
      <w:r>
        <w:rPr>
          <w:sz w:val="24"/>
        </w:rPr>
        <w:t>training</w:t>
      </w:r>
      <w:r>
        <w:rPr>
          <w:spacing w:val="-3"/>
          <w:sz w:val="24"/>
        </w:rPr>
        <w:t> </w:t>
      </w:r>
      <w:r>
        <w:rPr>
          <w:sz w:val="24"/>
        </w:rPr>
        <w:t>should</w:t>
      </w:r>
      <w:r>
        <w:rPr>
          <w:spacing w:val="-3"/>
          <w:sz w:val="24"/>
        </w:rPr>
        <w:t> </w:t>
      </w:r>
      <w:r>
        <w:rPr>
          <w:sz w:val="24"/>
        </w:rPr>
        <w:t>include</w:t>
      </w:r>
      <w:r>
        <w:rPr>
          <w:spacing w:val="-3"/>
          <w:sz w:val="24"/>
        </w:rPr>
        <w:t> </w:t>
      </w:r>
      <w:r>
        <w:rPr>
          <w:sz w:val="24"/>
        </w:rPr>
        <w:t>help</w:t>
      </w:r>
      <w:r>
        <w:rPr>
          <w:spacing w:val="-3"/>
          <w:sz w:val="24"/>
        </w:rPr>
        <w:t> </w:t>
      </w:r>
      <w:r>
        <w:rPr>
          <w:sz w:val="24"/>
        </w:rPr>
        <w:t>for</w:t>
      </w:r>
      <w:r>
        <w:rPr>
          <w:spacing w:val="-2"/>
          <w:sz w:val="24"/>
        </w:rPr>
        <w:t> </w:t>
      </w:r>
      <w:r>
        <w:rPr>
          <w:sz w:val="24"/>
        </w:rPr>
        <w:t>students</w:t>
      </w:r>
      <w:r>
        <w:rPr>
          <w:spacing w:val="-4"/>
          <w:sz w:val="24"/>
        </w:rPr>
        <w:t> </w:t>
      </w:r>
      <w:r>
        <w:rPr>
          <w:sz w:val="24"/>
        </w:rPr>
        <w:t>who</w:t>
      </w:r>
      <w:r>
        <w:rPr>
          <w:spacing w:val="-3"/>
          <w:sz w:val="24"/>
        </w:rPr>
        <w:t> </w:t>
      </w:r>
      <w:r>
        <w:rPr>
          <w:sz w:val="24"/>
        </w:rPr>
        <w:t>need</w:t>
      </w:r>
      <w:r>
        <w:rPr>
          <w:spacing w:val="-3"/>
          <w:sz w:val="24"/>
        </w:rPr>
        <w:t> </w:t>
      </w:r>
      <w:r>
        <w:rPr>
          <w:sz w:val="24"/>
        </w:rPr>
        <w:t>it</w:t>
      </w:r>
      <w:r>
        <w:rPr>
          <w:spacing w:val="-2"/>
          <w:sz w:val="24"/>
        </w:rPr>
        <w:t> </w:t>
      </w:r>
      <w:r>
        <w:rPr>
          <w:sz w:val="24"/>
        </w:rPr>
        <w:t>to</w:t>
      </w:r>
      <w:r>
        <w:rPr>
          <w:spacing w:val="-4"/>
          <w:sz w:val="24"/>
        </w:rPr>
        <w:t> </w:t>
      </w:r>
      <w:r>
        <w:rPr>
          <w:sz w:val="24"/>
        </w:rPr>
        <w:t>develop</w:t>
      </w:r>
      <w:r>
        <w:rPr>
          <w:spacing w:val="-3"/>
          <w:sz w:val="24"/>
        </w:rPr>
        <w:t> </w:t>
      </w:r>
      <w:r>
        <w:rPr>
          <w:sz w:val="24"/>
        </w:rPr>
        <w:t>skills which will prepare them for work, such as communication and social skills, using assistive technology, and independent travel</w:t>
      </w:r>
      <w:r>
        <w:rPr>
          <w:spacing w:val="-2"/>
          <w:sz w:val="24"/>
        </w:rPr>
        <w:t> </w:t>
      </w:r>
      <w:r>
        <w:rPr>
          <w:sz w:val="24"/>
        </w:rPr>
        <w:t>training. It</w:t>
      </w:r>
      <w:r>
        <w:rPr>
          <w:spacing w:val="-1"/>
          <w:sz w:val="24"/>
        </w:rPr>
        <w:t> </w:t>
      </w:r>
      <w:r>
        <w:rPr>
          <w:sz w:val="24"/>
        </w:rPr>
        <w:t>can also include support for students who may want to be self-employed, such as setting up a micro-enterprise.</w:t>
      </w:r>
    </w:p>
    <w:p>
      <w:pPr>
        <w:pStyle w:val="ListParagraph"/>
        <w:numPr>
          <w:ilvl w:val="1"/>
          <w:numId w:val="5"/>
        </w:numPr>
        <w:tabs>
          <w:tab w:pos="820" w:val="left" w:leader="none"/>
        </w:tabs>
        <w:spacing w:line="288" w:lineRule="auto" w:before="240" w:after="0"/>
        <w:ind w:left="820" w:right="118" w:hanging="710"/>
        <w:jc w:val="left"/>
        <w:rPr>
          <w:sz w:val="24"/>
        </w:rPr>
      </w:pPr>
      <w:r>
        <w:rPr>
          <w:sz w:val="24"/>
        </w:rPr>
        <w:t>It helps young people to know what support they may receive from adult services, when considering employment options. Where a young person may need support from adult services, local authorities should consider undertaking a transition assessment</w:t>
      </w:r>
      <w:r>
        <w:rPr>
          <w:spacing w:val="-3"/>
          <w:sz w:val="24"/>
        </w:rPr>
        <w:t> </w:t>
      </w:r>
      <w:r>
        <w:rPr>
          <w:sz w:val="24"/>
        </w:rPr>
        <w:t>to</w:t>
      </w:r>
      <w:r>
        <w:rPr>
          <w:spacing w:val="-5"/>
          <w:sz w:val="24"/>
        </w:rPr>
        <w:t> </w:t>
      </w:r>
      <w:r>
        <w:rPr>
          <w:sz w:val="24"/>
        </w:rPr>
        <w:t>aid</w:t>
      </w:r>
      <w:r>
        <w:rPr>
          <w:spacing w:val="-4"/>
          <w:sz w:val="24"/>
        </w:rPr>
        <w:t> </w:t>
      </w:r>
      <w:r>
        <w:rPr>
          <w:sz w:val="24"/>
        </w:rPr>
        <w:t>discussions</w:t>
      </w:r>
      <w:r>
        <w:rPr>
          <w:spacing w:val="-4"/>
          <w:sz w:val="24"/>
        </w:rPr>
        <w:t> </w:t>
      </w:r>
      <w:r>
        <w:rPr>
          <w:sz w:val="24"/>
        </w:rPr>
        <w:t>around</w:t>
      </w:r>
      <w:r>
        <w:rPr>
          <w:spacing w:val="-4"/>
          <w:sz w:val="24"/>
        </w:rPr>
        <w:t> </w:t>
      </w:r>
      <w:r>
        <w:rPr>
          <w:sz w:val="24"/>
        </w:rPr>
        <w:t>pathways</w:t>
      </w:r>
      <w:r>
        <w:rPr>
          <w:spacing w:val="-4"/>
          <w:sz w:val="24"/>
        </w:rPr>
        <w:t> </w:t>
      </w:r>
      <w:r>
        <w:rPr>
          <w:sz w:val="24"/>
        </w:rPr>
        <w:t>to</w:t>
      </w:r>
      <w:r>
        <w:rPr>
          <w:spacing w:val="-4"/>
          <w:sz w:val="24"/>
        </w:rPr>
        <w:t> </w:t>
      </w:r>
      <w:r>
        <w:rPr>
          <w:sz w:val="24"/>
        </w:rPr>
        <w:t>employment</w:t>
      </w:r>
      <w:r>
        <w:rPr>
          <w:spacing w:val="-3"/>
          <w:sz w:val="24"/>
        </w:rPr>
        <w:t> </w:t>
      </w:r>
      <w:r>
        <w:rPr>
          <w:sz w:val="24"/>
        </w:rPr>
        <w:t>(see</w:t>
      </w:r>
      <w:r>
        <w:rPr>
          <w:spacing w:val="-4"/>
          <w:sz w:val="24"/>
        </w:rPr>
        <w:t> </w:t>
      </w:r>
      <w:r>
        <w:rPr>
          <w:sz w:val="24"/>
        </w:rPr>
        <w:t>paragraph</w:t>
      </w:r>
      <w:r>
        <w:rPr>
          <w:spacing w:val="-4"/>
          <w:sz w:val="24"/>
        </w:rPr>
        <w:t> </w:t>
      </w:r>
      <w:r>
        <w:rPr>
          <w:sz w:val="24"/>
        </w:rPr>
        <w:t>8.59 below under ‘Transition to adult social care’).</w:t>
      </w:r>
    </w:p>
    <w:p>
      <w:pPr>
        <w:pStyle w:val="Heading2"/>
      </w:pPr>
      <w:r>
        <w:rPr>
          <w:color w:val="1F497D"/>
        </w:rPr>
        <w:t>Packages</w:t>
      </w:r>
      <w:r>
        <w:rPr>
          <w:color w:val="1F497D"/>
          <w:spacing w:val="-6"/>
        </w:rPr>
        <w:t> </w:t>
      </w:r>
      <w:r>
        <w:rPr>
          <w:color w:val="1F497D"/>
        </w:rPr>
        <w:t>of</w:t>
      </w:r>
      <w:r>
        <w:rPr>
          <w:color w:val="1F497D"/>
          <w:spacing w:val="-3"/>
        </w:rPr>
        <w:t> </w:t>
      </w:r>
      <w:r>
        <w:rPr>
          <w:color w:val="1F497D"/>
        </w:rPr>
        <w:t>support</w:t>
      </w:r>
      <w:r>
        <w:rPr>
          <w:color w:val="1F497D"/>
          <w:spacing w:val="-4"/>
        </w:rPr>
        <w:t> </w:t>
      </w:r>
      <w:r>
        <w:rPr>
          <w:color w:val="1F497D"/>
        </w:rPr>
        <w:t>across</w:t>
      </w:r>
      <w:r>
        <w:rPr>
          <w:color w:val="1F497D"/>
          <w:spacing w:val="-3"/>
        </w:rPr>
        <w:t> </w:t>
      </w:r>
      <w:r>
        <w:rPr>
          <w:color w:val="1F497D"/>
        </w:rPr>
        <w:t>five</w:t>
      </w:r>
      <w:r>
        <w:rPr>
          <w:color w:val="1F497D"/>
          <w:spacing w:val="-4"/>
        </w:rPr>
        <w:t> </w:t>
      </w:r>
      <w:r>
        <w:rPr>
          <w:color w:val="1F497D"/>
        </w:rPr>
        <w:t>days</w:t>
      </w:r>
      <w:r>
        <w:rPr>
          <w:color w:val="1F497D"/>
          <w:spacing w:val="-2"/>
        </w:rPr>
        <w:t> </w:t>
      </w:r>
      <w:r>
        <w:rPr>
          <w:color w:val="1F497D"/>
        </w:rPr>
        <w:t>a</w:t>
      </w:r>
      <w:r>
        <w:rPr>
          <w:color w:val="1F497D"/>
          <w:spacing w:val="-3"/>
        </w:rPr>
        <w:t> </w:t>
      </w:r>
      <w:r>
        <w:rPr>
          <w:color w:val="1F497D"/>
          <w:spacing w:val="-4"/>
        </w:rPr>
        <w:t>week</w:t>
      </w:r>
    </w:p>
    <w:p>
      <w:pPr>
        <w:pStyle w:val="ListParagraph"/>
        <w:numPr>
          <w:ilvl w:val="1"/>
          <w:numId w:val="5"/>
        </w:numPr>
        <w:tabs>
          <w:tab w:pos="819" w:val="left" w:leader="none"/>
        </w:tabs>
        <w:spacing w:line="288" w:lineRule="auto" w:before="118" w:after="0"/>
        <w:ind w:left="819" w:right="291" w:hanging="710"/>
        <w:jc w:val="left"/>
        <w:rPr>
          <w:sz w:val="24"/>
        </w:rPr>
      </w:pPr>
      <w:r>
        <w:rPr>
          <w:sz w:val="24"/>
        </w:rPr>
        <w:t>Where</w:t>
      </w:r>
      <w:r>
        <w:rPr>
          <w:spacing w:val="-4"/>
          <w:sz w:val="24"/>
        </w:rPr>
        <w:t> </w:t>
      </w:r>
      <w:r>
        <w:rPr>
          <w:sz w:val="24"/>
        </w:rPr>
        <w:t>young</w:t>
      </w:r>
      <w:r>
        <w:rPr>
          <w:spacing w:val="-4"/>
          <w:sz w:val="24"/>
        </w:rPr>
        <w:t> </w:t>
      </w:r>
      <w:r>
        <w:rPr>
          <w:sz w:val="24"/>
        </w:rPr>
        <w:t>people</w:t>
      </w:r>
      <w:r>
        <w:rPr>
          <w:spacing w:val="-4"/>
          <w:sz w:val="24"/>
        </w:rPr>
        <w:t> </w:t>
      </w:r>
      <w:r>
        <w:rPr>
          <w:sz w:val="24"/>
        </w:rPr>
        <w:t>have</w:t>
      </w:r>
      <w:r>
        <w:rPr>
          <w:spacing w:val="-4"/>
          <w:sz w:val="24"/>
        </w:rPr>
        <w:t> </w:t>
      </w:r>
      <w:r>
        <w:rPr>
          <w:sz w:val="24"/>
        </w:rPr>
        <w:t>EHC</w:t>
      </w:r>
      <w:r>
        <w:rPr>
          <w:spacing w:val="-3"/>
          <w:sz w:val="24"/>
        </w:rPr>
        <w:t> </w:t>
      </w:r>
      <w:r>
        <w:rPr>
          <w:sz w:val="24"/>
        </w:rPr>
        <w:t>plans,</w:t>
      </w:r>
      <w:r>
        <w:rPr>
          <w:spacing w:val="-3"/>
          <w:sz w:val="24"/>
        </w:rPr>
        <w:t> </w:t>
      </w:r>
      <w:r>
        <w:rPr>
          <w:sz w:val="24"/>
        </w:rPr>
        <w:t>local</w:t>
      </w:r>
      <w:r>
        <w:rPr>
          <w:spacing w:val="-3"/>
          <w:sz w:val="24"/>
        </w:rPr>
        <w:t> </w:t>
      </w:r>
      <w:r>
        <w:rPr>
          <w:sz w:val="24"/>
        </w:rPr>
        <w:t>authorities</w:t>
      </w:r>
      <w:r>
        <w:rPr>
          <w:spacing w:val="-4"/>
          <w:sz w:val="24"/>
        </w:rPr>
        <w:t> </w:t>
      </w:r>
      <w:r>
        <w:rPr>
          <w:sz w:val="24"/>
        </w:rPr>
        <w:t>should</w:t>
      </w:r>
      <w:r>
        <w:rPr>
          <w:spacing w:val="-4"/>
          <w:sz w:val="24"/>
        </w:rPr>
        <w:t> </w:t>
      </w:r>
      <w:r>
        <w:rPr>
          <w:sz w:val="24"/>
        </w:rPr>
        <w:t>consider</w:t>
      </w:r>
      <w:r>
        <w:rPr>
          <w:spacing w:val="-3"/>
          <w:sz w:val="24"/>
        </w:rPr>
        <w:t> </w:t>
      </w:r>
      <w:r>
        <w:rPr>
          <w:sz w:val="24"/>
        </w:rPr>
        <w:t>the</w:t>
      </w:r>
      <w:r>
        <w:rPr>
          <w:spacing w:val="-4"/>
          <w:sz w:val="24"/>
        </w:rPr>
        <w:t> </w:t>
      </w:r>
      <w:r>
        <w:rPr>
          <w:sz w:val="24"/>
        </w:rPr>
        <w:t>need</w:t>
      </w:r>
      <w:r>
        <w:rPr>
          <w:spacing w:val="-4"/>
          <w:sz w:val="24"/>
        </w:rPr>
        <w:t> </w:t>
      </w:r>
      <w:r>
        <w:rPr>
          <w:sz w:val="24"/>
        </w:rPr>
        <w:t>to provide a full package of provision and support across education, health and care that covers five days a week, where that is appropriate to meet the young person’s </w:t>
      </w:r>
      <w:r>
        <w:rPr>
          <w:spacing w:val="-2"/>
          <w:sz w:val="24"/>
        </w:rPr>
        <w:t>needs.</w:t>
      </w:r>
    </w:p>
    <w:p>
      <w:pPr>
        <w:spacing w:after="0" w:line="288" w:lineRule="auto"/>
        <w:jc w:val="left"/>
        <w:rPr>
          <w:sz w:val="24"/>
        </w:rPr>
        <w:sectPr>
          <w:pgSz w:w="11910" w:h="16840"/>
          <w:pgMar w:header="0" w:footer="1055" w:top="1340" w:bottom="1240" w:left="620" w:right="1340"/>
        </w:sectPr>
      </w:pPr>
    </w:p>
    <w:p>
      <w:pPr>
        <w:pStyle w:val="ListParagraph"/>
        <w:numPr>
          <w:ilvl w:val="1"/>
          <w:numId w:val="5"/>
        </w:numPr>
        <w:tabs>
          <w:tab w:pos="820" w:val="left" w:leader="none"/>
        </w:tabs>
        <w:spacing w:line="288" w:lineRule="auto" w:before="78" w:after="0"/>
        <w:ind w:left="820" w:right="116" w:hanging="710"/>
        <w:jc w:val="left"/>
        <w:rPr>
          <w:sz w:val="24"/>
        </w:rPr>
      </w:pPr>
      <w:r>
        <w:rPr>
          <w:sz w:val="24"/>
        </w:rPr>
        <w:t>Five-day packages of provision and support do not have to be at one provider and could involve amounts of time at different providers and in different settings. It may include</w:t>
      </w:r>
      <w:r>
        <w:rPr>
          <w:spacing w:val="-4"/>
          <w:sz w:val="24"/>
        </w:rPr>
        <w:t> </w:t>
      </w:r>
      <w:r>
        <w:rPr>
          <w:sz w:val="24"/>
        </w:rPr>
        <w:t>periods</w:t>
      </w:r>
      <w:r>
        <w:rPr>
          <w:spacing w:val="-4"/>
          <w:sz w:val="24"/>
        </w:rPr>
        <w:t> </w:t>
      </w:r>
      <w:r>
        <w:rPr>
          <w:sz w:val="24"/>
        </w:rPr>
        <w:t>outside</w:t>
      </w:r>
      <w:r>
        <w:rPr>
          <w:spacing w:val="-3"/>
          <w:sz w:val="24"/>
        </w:rPr>
        <w:t> </w:t>
      </w:r>
      <w:r>
        <w:rPr>
          <w:sz w:val="24"/>
        </w:rPr>
        <w:t>education</w:t>
      </w:r>
      <w:r>
        <w:rPr>
          <w:spacing w:val="-4"/>
          <w:sz w:val="24"/>
        </w:rPr>
        <w:t> </w:t>
      </w:r>
      <w:r>
        <w:rPr>
          <w:sz w:val="24"/>
        </w:rPr>
        <w:t>institutions</w:t>
      </w:r>
      <w:r>
        <w:rPr>
          <w:spacing w:val="-4"/>
          <w:sz w:val="24"/>
        </w:rPr>
        <w:t> </w:t>
      </w:r>
      <w:r>
        <w:rPr>
          <w:sz w:val="24"/>
        </w:rPr>
        <w:t>with</w:t>
      </w:r>
      <w:r>
        <w:rPr>
          <w:spacing w:val="-4"/>
          <w:sz w:val="24"/>
        </w:rPr>
        <w:t> </w:t>
      </w:r>
      <w:r>
        <w:rPr>
          <w:sz w:val="24"/>
        </w:rPr>
        <w:t>appropriate</w:t>
      </w:r>
      <w:r>
        <w:rPr>
          <w:spacing w:val="-4"/>
          <w:sz w:val="24"/>
        </w:rPr>
        <w:t> </w:t>
      </w:r>
      <w:r>
        <w:rPr>
          <w:sz w:val="24"/>
        </w:rPr>
        <w:t>support,</w:t>
      </w:r>
      <w:r>
        <w:rPr>
          <w:spacing w:val="-3"/>
          <w:sz w:val="24"/>
        </w:rPr>
        <w:t> </w:t>
      </w:r>
      <w:r>
        <w:rPr>
          <w:sz w:val="24"/>
        </w:rPr>
        <w:t>including</w:t>
      </w:r>
      <w:r>
        <w:rPr>
          <w:spacing w:val="-4"/>
          <w:sz w:val="24"/>
        </w:rPr>
        <w:t> </w:t>
      </w:r>
      <w:r>
        <w:rPr>
          <w:sz w:val="24"/>
        </w:rPr>
        <w:t>time and support for independent study. A package of provision can include non- educational activities such as:</w:t>
      </w:r>
    </w:p>
    <w:p>
      <w:pPr>
        <w:pStyle w:val="ListParagraph"/>
        <w:numPr>
          <w:ilvl w:val="2"/>
          <w:numId w:val="5"/>
        </w:numPr>
        <w:tabs>
          <w:tab w:pos="1539" w:val="left" w:leader="none"/>
        </w:tabs>
        <w:spacing w:line="240" w:lineRule="auto" w:before="241" w:after="0"/>
        <w:ind w:left="1539" w:right="0" w:hanging="359"/>
        <w:jc w:val="left"/>
        <w:rPr>
          <w:sz w:val="24"/>
        </w:rPr>
      </w:pPr>
      <w:r>
        <w:rPr>
          <w:sz w:val="24"/>
        </w:rPr>
        <w:t>volunteering</w:t>
      </w:r>
      <w:r>
        <w:rPr>
          <w:spacing w:val="-5"/>
          <w:sz w:val="24"/>
        </w:rPr>
        <w:t> </w:t>
      </w:r>
      <w:r>
        <w:rPr>
          <w:sz w:val="24"/>
        </w:rPr>
        <w:t>or</w:t>
      </w:r>
      <w:r>
        <w:rPr>
          <w:spacing w:val="-3"/>
          <w:sz w:val="24"/>
        </w:rPr>
        <w:t> </w:t>
      </w:r>
      <w:r>
        <w:rPr>
          <w:sz w:val="24"/>
        </w:rPr>
        <w:t>community</w:t>
      </w:r>
      <w:r>
        <w:rPr>
          <w:spacing w:val="-4"/>
          <w:sz w:val="24"/>
        </w:rPr>
        <w:t> </w:t>
      </w:r>
      <w:r>
        <w:rPr>
          <w:spacing w:val="-2"/>
          <w:sz w:val="24"/>
        </w:rPr>
        <w:t>participation</w:t>
      </w:r>
    </w:p>
    <w:p>
      <w:pPr>
        <w:pStyle w:val="BodyText"/>
        <w:spacing w:before="17"/>
        <w:ind w:left="0" w:firstLine="0"/>
      </w:pPr>
    </w:p>
    <w:p>
      <w:pPr>
        <w:pStyle w:val="ListParagraph"/>
        <w:numPr>
          <w:ilvl w:val="2"/>
          <w:numId w:val="5"/>
        </w:numPr>
        <w:tabs>
          <w:tab w:pos="1539" w:val="left" w:leader="none"/>
        </w:tabs>
        <w:spacing w:line="240" w:lineRule="auto" w:before="0" w:after="0"/>
        <w:ind w:left="1539" w:right="0" w:hanging="359"/>
        <w:jc w:val="left"/>
        <w:rPr>
          <w:sz w:val="24"/>
        </w:rPr>
      </w:pPr>
      <w:r>
        <w:rPr>
          <w:sz w:val="24"/>
        </w:rPr>
        <w:t>work</w:t>
      </w:r>
      <w:r>
        <w:rPr>
          <w:spacing w:val="-4"/>
          <w:sz w:val="24"/>
        </w:rPr>
        <w:t> </w:t>
      </w:r>
      <w:r>
        <w:rPr>
          <w:spacing w:val="-2"/>
          <w:sz w:val="24"/>
        </w:rPr>
        <w:t>experience</w:t>
      </w:r>
    </w:p>
    <w:p>
      <w:pPr>
        <w:pStyle w:val="BodyText"/>
        <w:spacing w:before="18"/>
        <w:ind w:left="0" w:firstLine="0"/>
      </w:pPr>
    </w:p>
    <w:p>
      <w:pPr>
        <w:pStyle w:val="ListParagraph"/>
        <w:numPr>
          <w:ilvl w:val="2"/>
          <w:numId w:val="5"/>
        </w:numPr>
        <w:tabs>
          <w:tab w:pos="1540" w:val="left" w:leader="none"/>
        </w:tabs>
        <w:spacing w:line="285" w:lineRule="auto" w:before="0" w:after="0"/>
        <w:ind w:left="1540" w:right="184" w:hanging="360"/>
        <w:jc w:val="left"/>
        <w:rPr>
          <w:sz w:val="24"/>
        </w:rPr>
      </w:pPr>
      <w:r>
        <w:rPr>
          <w:sz w:val="24"/>
        </w:rPr>
        <w:t>opportunities that will equip young people with the skills they need to make a successful</w:t>
      </w:r>
      <w:r>
        <w:rPr>
          <w:spacing w:val="-4"/>
          <w:sz w:val="24"/>
        </w:rPr>
        <w:t> </w:t>
      </w:r>
      <w:r>
        <w:rPr>
          <w:sz w:val="24"/>
        </w:rPr>
        <w:t>transition</w:t>
      </w:r>
      <w:r>
        <w:rPr>
          <w:spacing w:val="-4"/>
          <w:sz w:val="24"/>
        </w:rPr>
        <w:t> </w:t>
      </w:r>
      <w:r>
        <w:rPr>
          <w:sz w:val="24"/>
        </w:rPr>
        <w:t>to</w:t>
      </w:r>
      <w:r>
        <w:rPr>
          <w:spacing w:val="-4"/>
          <w:sz w:val="24"/>
        </w:rPr>
        <w:t> </w:t>
      </w:r>
      <w:r>
        <w:rPr>
          <w:sz w:val="24"/>
        </w:rPr>
        <w:t>adulthood,</w:t>
      </w:r>
      <w:r>
        <w:rPr>
          <w:spacing w:val="-3"/>
          <w:sz w:val="24"/>
        </w:rPr>
        <w:t> </w:t>
      </w:r>
      <w:r>
        <w:rPr>
          <w:sz w:val="24"/>
        </w:rPr>
        <w:t>such</w:t>
      </w:r>
      <w:r>
        <w:rPr>
          <w:spacing w:val="-4"/>
          <w:sz w:val="24"/>
        </w:rPr>
        <w:t> </w:t>
      </w:r>
      <w:r>
        <w:rPr>
          <w:sz w:val="24"/>
        </w:rPr>
        <w:t>as</w:t>
      </w:r>
      <w:r>
        <w:rPr>
          <w:spacing w:val="-4"/>
          <w:sz w:val="24"/>
        </w:rPr>
        <w:t> </w:t>
      </w:r>
      <w:r>
        <w:rPr>
          <w:sz w:val="24"/>
        </w:rPr>
        <w:t>independent</w:t>
      </w:r>
      <w:r>
        <w:rPr>
          <w:spacing w:val="-3"/>
          <w:sz w:val="24"/>
        </w:rPr>
        <w:t> </w:t>
      </w:r>
      <w:r>
        <w:rPr>
          <w:sz w:val="24"/>
        </w:rPr>
        <w:t>travel</w:t>
      </w:r>
      <w:r>
        <w:rPr>
          <w:spacing w:val="-4"/>
          <w:sz w:val="24"/>
        </w:rPr>
        <w:t> </w:t>
      </w:r>
      <w:r>
        <w:rPr>
          <w:sz w:val="24"/>
        </w:rPr>
        <w:t>training,</w:t>
      </w:r>
      <w:r>
        <w:rPr>
          <w:spacing w:val="-3"/>
          <w:sz w:val="24"/>
        </w:rPr>
        <w:t> </w:t>
      </w:r>
      <w:r>
        <w:rPr>
          <w:sz w:val="24"/>
        </w:rPr>
        <w:t>and/or skills for living in semi-supported or independent accommodation, and</w:t>
      </w:r>
    </w:p>
    <w:p>
      <w:pPr>
        <w:pStyle w:val="ListParagraph"/>
        <w:numPr>
          <w:ilvl w:val="2"/>
          <w:numId w:val="5"/>
        </w:numPr>
        <w:tabs>
          <w:tab w:pos="1540" w:val="left" w:leader="none"/>
        </w:tabs>
        <w:spacing w:line="283" w:lineRule="auto" w:before="242" w:after="0"/>
        <w:ind w:left="1540" w:right="253" w:hanging="360"/>
        <w:jc w:val="left"/>
        <w:rPr>
          <w:sz w:val="24"/>
        </w:rPr>
      </w:pPr>
      <w:r>
        <w:rPr>
          <w:sz w:val="24"/>
        </w:rPr>
        <w:t>training</w:t>
      </w:r>
      <w:r>
        <w:rPr>
          <w:spacing w:val="-4"/>
          <w:sz w:val="24"/>
        </w:rPr>
        <w:t> </w:t>
      </w:r>
      <w:r>
        <w:rPr>
          <w:sz w:val="24"/>
        </w:rPr>
        <w:t>to</w:t>
      </w:r>
      <w:r>
        <w:rPr>
          <w:spacing w:val="-4"/>
          <w:sz w:val="24"/>
        </w:rPr>
        <w:t> </w:t>
      </w:r>
      <w:r>
        <w:rPr>
          <w:sz w:val="24"/>
        </w:rPr>
        <w:t>enable</w:t>
      </w:r>
      <w:r>
        <w:rPr>
          <w:spacing w:val="-4"/>
          <w:sz w:val="24"/>
        </w:rPr>
        <w:t> </w:t>
      </w:r>
      <w:r>
        <w:rPr>
          <w:sz w:val="24"/>
        </w:rPr>
        <w:t>a</w:t>
      </w:r>
      <w:r>
        <w:rPr>
          <w:spacing w:val="-4"/>
          <w:sz w:val="24"/>
        </w:rPr>
        <w:t> </w:t>
      </w:r>
      <w:r>
        <w:rPr>
          <w:sz w:val="24"/>
        </w:rPr>
        <w:t>young</w:t>
      </w:r>
      <w:r>
        <w:rPr>
          <w:spacing w:val="-4"/>
          <w:sz w:val="24"/>
        </w:rPr>
        <w:t> </w:t>
      </w:r>
      <w:r>
        <w:rPr>
          <w:sz w:val="24"/>
        </w:rPr>
        <w:t>person</w:t>
      </w:r>
      <w:r>
        <w:rPr>
          <w:spacing w:val="-4"/>
          <w:sz w:val="24"/>
        </w:rPr>
        <w:t> </w:t>
      </w:r>
      <w:r>
        <w:rPr>
          <w:sz w:val="24"/>
        </w:rPr>
        <w:t>to</w:t>
      </w:r>
      <w:r>
        <w:rPr>
          <w:spacing w:val="-4"/>
          <w:sz w:val="24"/>
        </w:rPr>
        <w:t> </w:t>
      </w:r>
      <w:r>
        <w:rPr>
          <w:sz w:val="24"/>
        </w:rPr>
        <w:t>develop</w:t>
      </w:r>
      <w:r>
        <w:rPr>
          <w:spacing w:val="-4"/>
          <w:sz w:val="24"/>
        </w:rPr>
        <w:t> </w:t>
      </w:r>
      <w:r>
        <w:rPr>
          <w:sz w:val="24"/>
        </w:rPr>
        <w:t>and</w:t>
      </w:r>
      <w:r>
        <w:rPr>
          <w:spacing w:val="-4"/>
          <w:sz w:val="24"/>
        </w:rPr>
        <w:t> </w:t>
      </w:r>
      <w:r>
        <w:rPr>
          <w:sz w:val="24"/>
        </w:rPr>
        <w:t>maintain</w:t>
      </w:r>
      <w:r>
        <w:rPr>
          <w:spacing w:val="-4"/>
          <w:sz w:val="24"/>
        </w:rPr>
        <w:t> </w:t>
      </w:r>
      <w:r>
        <w:rPr>
          <w:sz w:val="24"/>
        </w:rPr>
        <w:t>friendships</w:t>
      </w:r>
      <w:r>
        <w:rPr>
          <w:spacing w:val="-4"/>
          <w:sz w:val="24"/>
        </w:rPr>
        <w:t> </w:t>
      </w:r>
      <w:r>
        <w:rPr>
          <w:sz w:val="24"/>
        </w:rPr>
        <w:t>and/or support them to access facilities in the local community.</w:t>
      </w:r>
    </w:p>
    <w:p>
      <w:pPr>
        <w:pStyle w:val="BodyText"/>
        <w:spacing w:line="288" w:lineRule="auto" w:before="246"/>
        <w:ind w:left="819" w:firstLine="0"/>
      </w:pPr>
      <w:r>
        <w:rPr/>
        <w:t>It</w:t>
      </w:r>
      <w:r>
        <w:rPr>
          <w:spacing w:val="-3"/>
        </w:rPr>
        <w:t> </w:t>
      </w:r>
      <w:r>
        <w:rPr/>
        <w:t>can</w:t>
      </w:r>
      <w:r>
        <w:rPr>
          <w:spacing w:val="-3"/>
        </w:rPr>
        <w:t> </w:t>
      </w:r>
      <w:r>
        <w:rPr/>
        <w:t>also</w:t>
      </w:r>
      <w:r>
        <w:rPr>
          <w:spacing w:val="-4"/>
        </w:rPr>
        <w:t> </w:t>
      </w:r>
      <w:r>
        <w:rPr/>
        <w:t>include</w:t>
      </w:r>
      <w:r>
        <w:rPr>
          <w:spacing w:val="-3"/>
        </w:rPr>
        <w:t> </w:t>
      </w:r>
      <w:r>
        <w:rPr/>
        <w:t>health</w:t>
      </w:r>
      <w:r>
        <w:rPr>
          <w:spacing w:val="-4"/>
        </w:rPr>
        <w:t> </w:t>
      </w:r>
      <w:r>
        <w:rPr/>
        <w:t>and</w:t>
      </w:r>
      <w:r>
        <w:rPr>
          <w:spacing w:val="-3"/>
        </w:rPr>
        <w:t> </w:t>
      </w:r>
      <w:r>
        <w:rPr/>
        <w:t>care</w:t>
      </w:r>
      <w:r>
        <w:rPr>
          <w:spacing w:val="-4"/>
        </w:rPr>
        <w:t> </w:t>
      </w:r>
      <w:r>
        <w:rPr/>
        <w:t>related</w:t>
      </w:r>
      <w:r>
        <w:rPr>
          <w:spacing w:val="-3"/>
        </w:rPr>
        <w:t> </w:t>
      </w:r>
      <w:r>
        <w:rPr/>
        <w:t>activities</w:t>
      </w:r>
      <w:r>
        <w:rPr>
          <w:spacing w:val="-4"/>
        </w:rPr>
        <w:t> </w:t>
      </w:r>
      <w:r>
        <w:rPr/>
        <w:t>such</w:t>
      </w:r>
      <w:r>
        <w:rPr>
          <w:spacing w:val="-3"/>
        </w:rPr>
        <w:t> </w:t>
      </w:r>
      <w:r>
        <w:rPr/>
        <w:t>as</w:t>
      </w:r>
      <w:r>
        <w:rPr>
          <w:spacing w:val="-3"/>
        </w:rPr>
        <w:t> </w:t>
      </w:r>
      <w:r>
        <w:rPr/>
        <w:t>physiotherapy.</w:t>
      </w:r>
      <w:r>
        <w:rPr>
          <w:spacing w:val="-3"/>
        </w:rPr>
        <w:t> </w:t>
      </w:r>
      <w:r>
        <w:rPr/>
        <w:t>Full-time packages of provision and support set out in the EHC plan should include any time young people need to access support for their health and social care needs.</w:t>
      </w:r>
    </w:p>
    <w:p>
      <w:pPr>
        <w:pStyle w:val="ListParagraph"/>
        <w:numPr>
          <w:ilvl w:val="1"/>
          <w:numId w:val="5"/>
        </w:numPr>
        <w:tabs>
          <w:tab w:pos="819" w:val="left" w:leader="none"/>
        </w:tabs>
        <w:spacing w:line="288" w:lineRule="auto" w:before="240" w:after="0"/>
        <w:ind w:left="819" w:right="162" w:hanging="710"/>
        <w:jc w:val="left"/>
        <w:rPr>
          <w:sz w:val="24"/>
        </w:rPr>
      </w:pPr>
      <w:r>
        <w:rPr>
          <w:sz w:val="24"/>
        </w:rPr>
        <w:t>When commissioning provision, local authorities should have regard to how young people learn and the additional time and support they may need to undertake coursework</w:t>
      </w:r>
      <w:r>
        <w:rPr>
          <w:spacing w:val="-2"/>
          <w:sz w:val="24"/>
        </w:rPr>
        <w:t> </w:t>
      </w:r>
      <w:r>
        <w:rPr>
          <w:sz w:val="24"/>
        </w:rPr>
        <w:t>and</w:t>
      </w:r>
      <w:r>
        <w:rPr>
          <w:spacing w:val="-3"/>
          <w:sz w:val="24"/>
        </w:rPr>
        <w:t> </w:t>
      </w:r>
      <w:r>
        <w:rPr>
          <w:sz w:val="24"/>
        </w:rPr>
        <w:t>homework</w:t>
      </w:r>
      <w:r>
        <w:rPr>
          <w:spacing w:val="-3"/>
          <w:sz w:val="24"/>
        </w:rPr>
        <w:t> </w:t>
      </w:r>
      <w:r>
        <w:rPr>
          <w:sz w:val="24"/>
        </w:rPr>
        <w:t>as</w:t>
      </w:r>
      <w:r>
        <w:rPr>
          <w:spacing w:val="-3"/>
          <w:sz w:val="24"/>
        </w:rPr>
        <w:t> </w:t>
      </w:r>
      <w:r>
        <w:rPr>
          <w:sz w:val="24"/>
        </w:rPr>
        <w:t>well</w:t>
      </w:r>
      <w:r>
        <w:rPr>
          <w:spacing w:val="-3"/>
          <w:sz w:val="24"/>
        </w:rPr>
        <w:t> </w:t>
      </w:r>
      <w:r>
        <w:rPr>
          <w:sz w:val="24"/>
        </w:rPr>
        <w:t>as</w:t>
      </w:r>
      <w:r>
        <w:rPr>
          <w:spacing w:val="-3"/>
          <w:sz w:val="24"/>
        </w:rPr>
        <w:t> </w:t>
      </w:r>
      <w:r>
        <w:rPr>
          <w:sz w:val="24"/>
        </w:rPr>
        <w:t>time</w:t>
      </w:r>
      <w:r>
        <w:rPr>
          <w:spacing w:val="-3"/>
          <w:sz w:val="24"/>
        </w:rPr>
        <w:t> </w:t>
      </w:r>
      <w:r>
        <w:rPr>
          <w:sz w:val="24"/>
        </w:rPr>
        <w:t>to</w:t>
      </w:r>
      <w:r>
        <w:rPr>
          <w:spacing w:val="-4"/>
          <w:sz w:val="24"/>
        </w:rPr>
        <w:t> </w:t>
      </w:r>
      <w:r>
        <w:rPr>
          <w:sz w:val="24"/>
        </w:rPr>
        <w:t>socialise</w:t>
      </w:r>
      <w:r>
        <w:rPr>
          <w:spacing w:val="-3"/>
          <w:sz w:val="24"/>
        </w:rPr>
        <w:t> </w:t>
      </w:r>
      <w:r>
        <w:rPr>
          <w:sz w:val="24"/>
        </w:rPr>
        <w:t>with</w:t>
      </w:r>
      <w:r>
        <w:rPr>
          <w:spacing w:val="-3"/>
          <w:sz w:val="24"/>
        </w:rPr>
        <w:t> </w:t>
      </w:r>
      <w:r>
        <w:rPr>
          <w:sz w:val="24"/>
        </w:rPr>
        <w:t>their</w:t>
      </w:r>
      <w:r>
        <w:rPr>
          <w:spacing w:val="-2"/>
          <w:sz w:val="24"/>
        </w:rPr>
        <w:t> </w:t>
      </w:r>
      <w:r>
        <w:rPr>
          <w:sz w:val="24"/>
        </w:rPr>
        <w:t>college</w:t>
      </w:r>
      <w:r>
        <w:rPr>
          <w:spacing w:val="-3"/>
          <w:sz w:val="24"/>
        </w:rPr>
        <w:t> </w:t>
      </w:r>
      <w:r>
        <w:rPr>
          <w:sz w:val="24"/>
        </w:rPr>
        <w:t>peers</w:t>
      </w:r>
      <w:r>
        <w:rPr>
          <w:spacing w:val="-3"/>
          <w:sz w:val="24"/>
        </w:rPr>
        <w:t> </w:t>
      </w:r>
      <w:r>
        <w:rPr>
          <w:sz w:val="24"/>
        </w:rPr>
        <w:t>within the college environment. In some cases, courses normally offered over three days may need to be spread over four or five days where that is likely to lead to better outcomes. Local authorities will need to work with providers and young people to ensure there is a range of opportunities that can be tailored to individual needs, including the use of Personal Budgets.</w:t>
      </w:r>
    </w:p>
    <w:p>
      <w:pPr>
        <w:pStyle w:val="ListParagraph"/>
        <w:numPr>
          <w:ilvl w:val="1"/>
          <w:numId w:val="5"/>
        </w:numPr>
        <w:tabs>
          <w:tab w:pos="816" w:val="left" w:leader="none"/>
          <w:tab w:pos="820" w:val="left" w:leader="none"/>
        </w:tabs>
        <w:spacing w:line="288" w:lineRule="auto" w:before="239" w:after="0"/>
        <w:ind w:left="820" w:right="518" w:hanging="710"/>
        <w:jc w:val="both"/>
        <w:rPr>
          <w:sz w:val="24"/>
        </w:rPr>
      </w:pPr>
      <w:r>
        <w:rPr>
          <w:sz w:val="24"/>
        </w:rPr>
        <w:t>In making decisions about packages of support, local authorities should take into account</w:t>
      </w:r>
      <w:r>
        <w:rPr>
          <w:spacing w:val="-2"/>
          <w:sz w:val="24"/>
        </w:rPr>
        <w:t> </w:t>
      </w:r>
      <w:r>
        <w:rPr>
          <w:sz w:val="24"/>
        </w:rPr>
        <w:t>the</w:t>
      </w:r>
      <w:r>
        <w:rPr>
          <w:spacing w:val="-3"/>
          <w:sz w:val="24"/>
        </w:rPr>
        <w:t> </w:t>
      </w:r>
      <w:r>
        <w:rPr>
          <w:sz w:val="24"/>
        </w:rPr>
        <w:t>impact</w:t>
      </w:r>
      <w:r>
        <w:rPr>
          <w:spacing w:val="-2"/>
          <w:sz w:val="24"/>
        </w:rPr>
        <w:t> </w:t>
      </w:r>
      <w:r>
        <w:rPr>
          <w:sz w:val="24"/>
        </w:rPr>
        <w:t>on</w:t>
      </w:r>
      <w:r>
        <w:rPr>
          <w:spacing w:val="-3"/>
          <w:sz w:val="24"/>
        </w:rPr>
        <w:t> </w:t>
      </w:r>
      <w:r>
        <w:rPr>
          <w:sz w:val="24"/>
        </w:rPr>
        <w:t>the</w:t>
      </w:r>
      <w:r>
        <w:rPr>
          <w:spacing w:val="-3"/>
          <w:sz w:val="24"/>
        </w:rPr>
        <w:t> </w:t>
      </w:r>
      <w:r>
        <w:rPr>
          <w:sz w:val="24"/>
        </w:rPr>
        <w:t>family</w:t>
      </w:r>
      <w:r>
        <w:rPr>
          <w:spacing w:val="-3"/>
          <w:sz w:val="24"/>
        </w:rPr>
        <w:t> </w:t>
      </w:r>
      <w:r>
        <w:rPr>
          <w:sz w:val="24"/>
        </w:rPr>
        <w:t>and</w:t>
      </w:r>
      <w:r>
        <w:rPr>
          <w:spacing w:val="-3"/>
          <w:sz w:val="24"/>
        </w:rPr>
        <w:t> </w:t>
      </w:r>
      <w:r>
        <w:rPr>
          <w:sz w:val="24"/>
        </w:rPr>
        <w:t>the</w:t>
      </w:r>
      <w:r>
        <w:rPr>
          <w:spacing w:val="-3"/>
          <w:sz w:val="24"/>
        </w:rPr>
        <w:t> </w:t>
      </w:r>
      <w:r>
        <w:rPr>
          <w:sz w:val="24"/>
        </w:rPr>
        <w:t>effect</w:t>
      </w:r>
      <w:r>
        <w:rPr>
          <w:spacing w:val="-2"/>
          <w:sz w:val="24"/>
        </w:rPr>
        <w:t> </w:t>
      </w:r>
      <w:r>
        <w:rPr>
          <w:sz w:val="24"/>
        </w:rPr>
        <w:t>this</w:t>
      </w:r>
      <w:r>
        <w:rPr>
          <w:spacing w:val="-3"/>
          <w:sz w:val="24"/>
        </w:rPr>
        <w:t> </w:t>
      </w:r>
      <w:r>
        <w:rPr>
          <w:sz w:val="24"/>
        </w:rPr>
        <w:t>impact</w:t>
      </w:r>
      <w:r>
        <w:rPr>
          <w:spacing w:val="-2"/>
          <w:sz w:val="24"/>
        </w:rPr>
        <w:t> </w:t>
      </w:r>
      <w:r>
        <w:rPr>
          <w:sz w:val="24"/>
        </w:rPr>
        <w:t>is</w:t>
      </w:r>
      <w:r>
        <w:rPr>
          <w:spacing w:val="-3"/>
          <w:sz w:val="24"/>
        </w:rPr>
        <w:t> </w:t>
      </w:r>
      <w:r>
        <w:rPr>
          <w:sz w:val="24"/>
        </w:rPr>
        <w:t>likely</w:t>
      </w:r>
      <w:r>
        <w:rPr>
          <w:spacing w:val="-3"/>
          <w:sz w:val="24"/>
        </w:rPr>
        <w:t> </w:t>
      </w:r>
      <w:r>
        <w:rPr>
          <w:sz w:val="24"/>
        </w:rPr>
        <w:t>to</w:t>
      </w:r>
      <w:r>
        <w:rPr>
          <w:spacing w:val="-3"/>
          <w:sz w:val="24"/>
        </w:rPr>
        <w:t> </w:t>
      </w:r>
      <w:r>
        <w:rPr>
          <w:sz w:val="24"/>
        </w:rPr>
        <w:t>have</w:t>
      </w:r>
      <w:r>
        <w:rPr>
          <w:spacing w:val="-3"/>
          <w:sz w:val="24"/>
        </w:rPr>
        <w:t> </w:t>
      </w:r>
      <w:r>
        <w:rPr>
          <w:sz w:val="24"/>
        </w:rPr>
        <w:t>on</w:t>
      </w:r>
      <w:r>
        <w:rPr>
          <w:spacing w:val="-3"/>
          <w:sz w:val="24"/>
        </w:rPr>
        <w:t> </w:t>
      </w:r>
      <w:r>
        <w:rPr>
          <w:sz w:val="24"/>
        </w:rPr>
        <w:t>the young person’s progress.</w:t>
      </w:r>
    </w:p>
    <w:p>
      <w:pPr>
        <w:pStyle w:val="Heading2"/>
      </w:pPr>
      <w:r>
        <w:rPr>
          <w:color w:val="1F497D"/>
        </w:rPr>
        <w:t>Transition</w:t>
      </w:r>
      <w:r>
        <w:rPr>
          <w:color w:val="1F497D"/>
          <w:spacing w:val="-6"/>
        </w:rPr>
        <w:t> </w:t>
      </w:r>
      <w:r>
        <w:rPr>
          <w:color w:val="1F497D"/>
        </w:rPr>
        <w:t>to</w:t>
      </w:r>
      <w:r>
        <w:rPr>
          <w:color w:val="1F497D"/>
          <w:spacing w:val="-5"/>
        </w:rPr>
        <w:t> </w:t>
      </w:r>
      <w:r>
        <w:rPr>
          <w:color w:val="1F497D"/>
        </w:rPr>
        <w:t>higher</w:t>
      </w:r>
      <w:r>
        <w:rPr>
          <w:color w:val="1F497D"/>
          <w:spacing w:val="-5"/>
        </w:rPr>
        <w:t> </w:t>
      </w:r>
      <w:r>
        <w:rPr>
          <w:color w:val="1F497D"/>
          <w:spacing w:val="-2"/>
        </w:rPr>
        <w:t>education</w:t>
      </w:r>
    </w:p>
    <w:p>
      <w:pPr>
        <w:pStyle w:val="ListParagraph"/>
        <w:numPr>
          <w:ilvl w:val="1"/>
          <w:numId w:val="5"/>
        </w:numPr>
        <w:tabs>
          <w:tab w:pos="816" w:val="left" w:leader="none"/>
          <w:tab w:pos="820" w:val="left" w:leader="none"/>
        </w:tabs>
        <w:spacing w:line="288" w:lineRule="auto" w:before="119" w:after="0"/>
        <w:ind w:left="820" w:right="384" w:hanging="710"/>
        <w:jc w:val="both"/>
        <w:rPr>
          <w:sz w:val="24"/>
        </w:rPr>
      </w:pPr>
      <w:r>
        <w:rPr>
          <w:sz w:val="24"/>
        </w:rPr>
        <w:t>Securing a place in higher education is a positive outcome for</w:t>
      </w:r>
      <w:r>
        <w:rPr>
          <w:spacing w:val="-1"/>
          <w:sz w:val="24"/>
        </w:rPr>
        <w:t> </w:t>
      </w:r>
      <w:r>
        <w:rPr>
          <w:sz w:val="24"/>
        </w:rPr>
        <w:t>many</w:t>
      </w:r>
      <w:r>
        <w:rPr>
          <w:spacing w:val="-1"/>
          <w:sz w:val="24"/>
        </w:rPr>
        <w:t> </w:t>
      </w:r>
      <w:r>
        <w:rPr>
          <w:sz w:val="24"/>
        </w:rPr>
        <w:t>young people with</w:t>
      </w:r>
      <w:r>
        <w:rPr>
          <w:spacing w:val="-3"/>
          <w:sz w:val="24"/>
        </w:rPr>
        <w:t> </w:t>
      </w:r>
      <w:r>
        <w:rPr>
          <w:sz w:val="24"/>
        </w:rPr>
        <w:t>SEN.</w:t>
      </w:r>
      <w:r>
        <w:rPr>
          <w:spacing w:val="-1"/>
          <w:sz w:val="24"/>
        </w:rPr>
        <w:t> </w:t>
      </w:r>
      <w:r>
        <w:rPr>
          <w:sz w:val="24"/>
        </w:rPr>
        <w:t>Where</w:t>
      </w:r>
      <w:r>
        <w:rPr>
          <w:spacing w:val="-3"/>
          <w:sz w:val="24"/>
        </w:rPr>
        <w:t> </w:t>
      </w:r>
      <w:r>
        <w:rPr>
          <w:sz w:val="24"/>
        </w:rPr>
        <w:t>a</w:t>
      </w:r>
      <w:r>
        <w:rPr>
          <w:spacing w:val="-3"/>
          <w:sz w:val="24"/>
        </w:rPr>
        <w:t> </w:t>
      </w:r>
      <w:r>
        <w:rPr>
          <w:sz w:val="24"/>
        </w:rPr>
        <w:t>young</w:t>
      </w:r>
      <w:r>
        <w:rPr>
          <w:spacing w:val="-3"/>
          <w:sz w:val="24"/>
        </w:rPr>
        <w:t> </w:t>
      </w:r>
      <w:r>
        <w:rPr>
          <w:sz w:val="24"/>
        </w:rPr>
        <w:t>person</w:t>
      </w:r>
      <w:r>
        <w:rPr>
          <w:spacing w:val="-2"/>
          <w:sz w:val="24"/>
        </w:rPr>
        <w:t> </w:t>
      </w:r>
      <w:r>
        <w:rPr>
          <w:sz w:val="24"/>
        </w:rPr>
        <w:t>has</w:t>
      </w:r>
      <w:r>
        <w:rPr>
          <w:spacing w:val="-3"/>
          <w:sz w:val="24"/>
        </w:rPr>
        <w:t> </w:t>
      </w:r>
      <w:r>
        <w:rPr>
          <w:sz w:val="24"/>
        </w:rPr>
        <w:t>this</w:t>
      </w:r>
      <w:r>
        <w:rPr>
          <w:spacing w:val="-3"/>
          <w:sz w:val="24"/>
        </w:rPr>
        <w:t> </w:t>
      </w:r>
      <w:r>
        <w:rPr>
          <w:sz w:val="24"/>
        </w:rPr>
        <w:t>ambition,</w:t>
      </w:r>
      <w:r>
        <w:rPr>
          <w:spacing w:val="-2"/>
          <w:sz w:val="24"/>
        </w:rPr>
        <w:t> </w:t>
      </w:r>
      <w:r>
        <w:rPr>
          <w:sz w:val="24"/>
        </w:rPr>
        <w:t>the</w:t>
      </w:r>
      <w:r>
        <w:rPr>
          <w:spacing w:val="-3"/>
          <w:sz w:val="24"/>
        </w:rPr>
        <w:t> </w:t>
      </w:r>
      <w:r>
        <w:rPr>
          <w:sz w:val="24"/>
        </w:rPr>
        <w:t>right</w:t>
      </w:r>
      <w:r>
        <w:rPr>
          <w:spacing w:val="-2"/>
          <w:sz w:val="24"/>
        </w:rPr>
        <w:t> </w:t>
      </w:r>
      <w:r>
        <w:rPr>
          <w:sz w:val="24"/>
        </w:rPr>
        <w:t>level</w:t>
      </w:r>
      <w:r>
        <w:rPr>
          <w:spacing w:val="-2"/>
          <w:sz w:val="24"/>
        </w:rPr>
        <w:t> </w:t>
      </w:r>
      <w:r>
        <w:rPr>
          <w:sz w:val="24"/>
        </w:rPr>
        <w:t>of</w:t>
      </w:r>
      <w:r>
        <w:rPr>
          <w:spacing w:val="-2"/>
          <w:sz w:val="24"/>
        </w:rPr>
        <w:t> </w:t>
      </w:r>
      <w:r>
        <w:rPr>
          <w:sz w:val="24"/>
        </w:rPr>
        <w:t>provision</w:t>
      </w:r>
      <w:r>
        <w:rPr>
          <w:spacing w:val="-3"/>
          <w:sz w:val="24"/>
        </w:rPr>
        <w:t> </w:t>
      </w:r>
      <w:r>
        <w:rPr>
          <w:sz w:val="24"/>
        </w:rPr>
        <w:t>and support should be provided to help them to achieve that goal, wherever possible.</w:t>
      </w:r>
    </w:p>
    <w:p>
      <w:pPr>
        <w:pStyle w:val="ListParagraph"/>
        <w:numPr>
          <w:ilvl w:val="1"/>
          <w:numId w:val="5"/>
        </w:numPr>
        <w:tabs>
          <w:tab w:pos="820" w:val="left" w:leader="none"/>
        </w:tabs>
        <w:spacing w:line="288" w:lineRule="auto" w:before="240" w:after="0"/>
        <w:ind w:left="820" w:right="185" w:hanging="710"/>
        <w:jc w:val="left"/>
        <w:rPr>
          <w:sz w:val="24"/>
        </w:rPr>
      </w:pPr>
      <w:r>
        <w:rPr>
          <w:sz w:val="24"/>
        </w:rPr>
        <w:t>The local authority </w:t>
      </w:r>
      <w:r>
        <w:rPr>
          <w:b/>
          <w:sz w:val="24"/>
        </w:rPr>
        <w:t>must </w:t>
      </w:r>
      <w:r>
        <w:rPr>
          <w:sz w:val="24"/>
        </w:rPr>
        <w:t>make young people aware through their local offer of the support available to them in higher education and how to claim it, including the Disabled Students Allowance (DSA). DSAs are available to help students in higher education</w:t>
      </w:r>
      <w:r>
        <w:rPr>
          <w:spacing w:val="-2"/>
          <w:sz w:val="24"/>
        </w:rPr>
        <w:t> </w:t>
      </w:r>
      <w:r>
        <w:rPr>
          <w:sz w:val="24"/>
        </w:rPr>
        <w:t>with</w:t>
      </w:r>
      <w:r>
        <w:rPr>
          <w:spacing w:val="-3"/>
          <w:sz w:val="24"/>
        </w:rPr>
        <w:t> </w:t>
      </w:r>
      <w:r>
        <w:rPr>
          <w:sz w:val="24"/>
        </w:rPr>
        <w:t>the</w:t>
      </w:r>
      <w:r>
        <w:rPr>
          <w:spacing w:val="-3"/>
          <w:sz w:val="24"/>
        </w:rPr>
        <w:t> </w:t>
      </w:r>
      <w:r>
        <w:rPr>
          <w:sz w:val="24"/>
        </w:rPr>
        <w:t>extra</w:t>
      </w:r>
      <w:r>
        <w:rPr>
          <w:spacing w:val="-3"/>
          <w:sz w:val="24"/>
        </w:rPr>
        <w:t> </w:t>
      </w:r>
      <w:r>
        <w:rPr>
          <w:sz w:val="24"/>
        </w:rPr>
        <w:t>costs</w:t>
      </w:r>
      <w:r>
        <w:rPr>
          <w:spacing w:val="-4"/>
          <w:sz w:val="24"/>
        </w:rPr>
        <w:t> </w:t>
      </w:r>
      <w:r>
        <w:rPr>
          <w:sz w:val="24"/>
        </w:rPr>
        <w:t>they</w:t>
      </w:r>
      <w:r>
        <w:rPr>
          <w:spacing w:val="-3"/>
          <w:sz w:val="24"/>
        </w:rPr>
        <w:t> </w:t>
      </w:r>
      <w:r>
        <w:rPr>
          <w:sz w:val="24"/>
        </w:rPr>
        <w:t>may</w:t>
      </w:r>
      <w:r>
        <w:rPr>
          <w:spacing w:val="-3"/>
          <w:sz w:val="24"/>
        </w:rPr>
        <w:t> </w:t>
      </w:r>
      <w:r>
        <w:rPr>
          <w:sz w:val="24"/>
        </w:rPr>
        <w:t>incur</w:t>
      </w:r>
      <w:r>
        <w:rPr>
          <w:spacing w:val="-2"/>
          <w:sz w:val="24"/>
        </w:rPr>
        <w:t> </w:t>
      </w:r>
      <w:r>
        <w:rPr>
          <w:sz w:val="24"/>
        </w:rPr>
        <w:t>on</w:t>
      </w:r>
      <w:r>
        <w:rPr>
          <w:spacing w:val="-3"/>
          <w:sz w:val="24"/>
        </w:rPr>
        <w:t> </w:t>
      </w:r>
      <w:r>
        <w:rPr>
          <w:sz w:val="24"/>
        </w:rPr>
        <w:t>their</w:t>
      </w:r>
      <w:r>
        <w:rPr>
          <w:spacing w:val="-4"/>
          <w:sz w:val="24"/>
        </w:rPr>
        <w:t> </w:t>
      </w:r>
      <w:r>
        <w:rPr>
          <w:sz w:val="24"/>
        </w:rPr>
        <w:t>course</w:t>
      </w:r>
      <w:r>
        <w:rPr>
          <w:spacing w:val="-3"/>
          <w:sz w:val="24"/>
        </w:rPr>
        <w:t> </w:t>
      </w:r>
      <w:r>
        <w:rPr>
          <w:sz w:val="24"/>
        </w:rPr>
        <w:t>because</w:t>
      </w:r>
      <w:r>
        <w:rPr>
          <w:spacing w:val="-3"/>
          <w:sz w:val="24"/>
        </w:rPr>
        <w:t> </w:t>
      </w:r>
      <w:r>
        <w:rPr>
          <w:sz w:val="24"/>
        </w:rPr>
        <w:t>of</w:t>
      </w:r>
      <w:r>
        <w:rPr>
          <w:spacing w:val="-2"/>
          <w:sz w:val="24"/>
        </w:rPr>
        <w:t> </w:t>
      </w:r>
      <w:r>
        <w:rPr>
          <w:sz w:val="24"/>
        </w:rPr>
        <w:t>a</w:t>
      </w:r>
      <w:r>
        <w:rPr>
          <w:spacing w:val="-3"/>
          <w:sz w:val="24"/>
        </w:rPr>
        <w:t> </w:t>
      </w:r>
      <w:r>
        <w:rPr>
          <w:sz w:val="24"/>
        </w:rPr>
        <w:t>disability. This can include an ongoing health condition, mental health condition or specific</w:t>
      </w:r>
    </w:p>
    <w:p>
      <w:pPr>
        <w:spacing w:after="0" w:line="288" w:lineRule="auto"/>
        <w:jc w:val="left"/>
        <w:rPr>
          <w:sz w:val="24"/>
        </w:rPr>
        <w:sectPr>
          <w:pgSz w:w="11910" w:h="16840"/>
          <w:pgMar w:header="0" w:footer="1055" w:top="1340" w:bottom="1240" w:left="620" w:right="1340"/>
        </w:sectPr>
      </w:pPr>
    </w:p>
    <w:p>
      <w:pPr>
        <w:pStyle w:val="BodyText"/>
        <w:spacing w:line="288" w:lineRule="auto" w:before="78"/>
        <w:ind w:right="126" w:firstLine="0"/>
      </w:pPr>
      <w:r>
        <w:rPr/>
        <w:t>learning</w:t>
      </w:r>
      <w:r>
        <w:rPr>
          <w:spacing w:val="-3"/>
        </w:rPr>
        <w:t> </w:t>
      </w:r>
      <w:r>
        <w:rPr/>
        <w:t>difficulty</w:t>
      </w:r>
      <w:r>
        <w:rPr>
          <w:spacing w:val="-3"/>
        </w:rPr>
        <w:t> </w:t>
      </w:r>
      <w:r>
        <w:rPr/>
        <w:t>such</w:t>
      </w:r>
      <w:r>
        <w:rPr>
          <w:spacing w:val="-3"/>
        </w:rPr>
        <w:t> </w:t>
      </w:r>
      <w:r>
        <w:rPr/>
        <w:t>as</w:t>
      </w:r>
      <w:r>
        <w:rPr>
          <w:spacing w:val="-3"/>
        </w:rPr>
        <w:t> </w:t>
      </w:r>
      <w:r>
        <w:rPr/>
        <w:t>dyslexia.</w:t>
      </w:r>
      <w:r>
        <w:rPr>
          <w:spacing w:val="-2"/>
        </w:rPr>
        <w:t> </w:t>
      </w:r>
      <w:r>
        <w:rPr/>
        <w:t>Students</w:t>
      </w:r>
      <w:r>
        <w:rPr>
          <w:spacing w:val="-3"/>
        </w:rPr>
        <w:t> </w:t>
      </w:r>
      <w:r>
        <w:rPr/>
        <w:t>need</w:t>
      </w:r>
      <w:r>
        <w:rPr>
          <w:spacing w:val="-3"/>
        </w:rPr>
        <w:t> </w:t>
      </w:r>
      <w:r>
        <w:rPr/>
        <w:t>to</w:t>
      </w:r>
      <w:r>
        <w:rPr>
          <w:spacing w:val="-3"/>
        </w:rPr>
        <w:t> </w:t>
      </w:r>
      <w:r>
        <w:rPr/>
        <w:t>make</w:t>
      </w:r>
      <w:r>
        <w:rPr>
          <w:spacing w:val="-3"/>
        </w:rPr>
        <w:t> </w:t>
      </w:r>
      <w:r>
        <w:rPr/>
        <w:t>an</w:t>
      </w:r>
      <w:r>
        <w:rPr>
          <w:spacing w:val="-3"/>
        </w:rPr>
        <w:t> </w:t>
      </w:r>
      <w:r>
        <w:rPr/>
        <w:t>application</w:t>
      </w:r>
      <w:r>
        <w:rPr>
          <w:spacing w:val="-3"/>
        </w:rPr>
        <w:t> </w:t>
      </w:r>
      <w:r>
        <w:rPr/>
        <w:t>to</w:t>
      </w:r>
      <w:r>
        <w:rPr>
          <w:spacing w:val="-4"/>
        </w:rPr>
        <w:t> </w:t>
      </w:r>
      <w:r>
        <w:rPr/>
        <w:t>Student Finance England (for students domiciled in England), providing accompanying medical evidence. A link to further information on DSAs is given in the Reference section under Chapter 7.</w:t>
      </w:r>
    </w:p>
    <w:p>
      <w:pPr>
        <w:pStyle w:val="ListParagraph"/>
        <w:numPr>
          <w:ilvl w:val="1"/>
          <w:numId w:val="5"/>
        </w:numPr>
        <w:tabs>
          <w:tab w:pos="820" w:val="left" w:leader="none"/>
        </w:tabs>
        <w:spacing w:line="288" w:lineRule="auto" w:before="240" w:after="0"/>
        <w:ind w:left="820" w:right="105" w:hanging="710"/>
        <w:jc w:val="left"/>
        <w:rPr>
          <w:sz w:val="24"/>
        </w:rPr>
      </w:pPr>
      <w:r>
        <w:rPr>
          <w:sz w:val="24"/>
        </w:rPr>
        <w:t>Applications</w:t>
      </w:r>
      <w:r>
        <w:rPr>
          <w:spacing w:val="-3"/>
          <w:sz w:val="24"/>
        </w:rPr>
        <w:t> </w:t>
      </w:r>
      <w:r>
        <w:rPr>
          <w:sz w:val="24"/>
        </w:rPr>
        <w:t>for</w:t>
      </w:r>
      <w:r>
        <w:rPr>
          <w:spacing w:val="-2"/>
          <w:sz w:val="24"/>
        </w:rPr>
        <w:t> </w:t>
      </w:r>
      <w:r>
        <w:rPr>
          <w:sz w:val="24"/>
        </w:rPr>
        <w:t>DSA</w:t>
      </w:r>
      <w:r>
        <w:rPr>
          <w:spacing w:val="-3"/>
          <w:sz w:val="24"/>
        </w:rPr>
        <w:t> </w:t>
      </w:r>
      <w:r>
        <w:rPr>
          <w:sz w:val="24"/>
        </w:rPr>
        <w:t>can</w:t>
      </w:r>
      <w:r>
        <w:rPr>
          <w:spacing w:val="-3"/>
          <w:sz w:val="24"/>
        </w:rPr>
        <w:t> </w:t>
      </w:r>
      <w:r>
        <w:rPr>
          <w:sz w:val="24"/>
        </w:rPr>
        <w:t>be</w:t>
      </w:r>
      <w:r>
        <w:rPr>
          <w:spacing w:val="-3"/>
          <w:sz w:val="24"/>
        </w:rPr>
        <w:t> </w:t>
      </w:r>
      <w:r>
        <w:rPr>
          <w:sz w:val="24"/>
        </w:rPr>
        <w:t>made</w:t>
      </w:r>
      <w:r>
        <w:rPr>
          <w:spacing w:val="-3"/>
          <w:sz w:val="24"/>
        </w:rPr>
        <w:t> </w:t>
      </w:r>
      <w:r>
        <w:rPr>
          <w:sz w:val="24"/>
        </w:rPr>
        <w:t>as</w:t>
      </w:r>
      <w:r>
        <w:rPr>
          <w:spacing w:val="-3"/>
          <w:sz w:val="24"/>
        </w:rPr>
        <w:t> </w:t>
      </w:r>
      <w:r>
        <w:rPr>
          <w:sz w:val="24"/>
        </w:rPr>
        <w:t>soon</w:t>
      </w:r>
      <w:r>
        <w:rPr>
          <w:spacing w:val="-3"/>
          <w:sz w:val="24"/>
        </w:rPr>
        <w:t> </w:t>
      </w:r>
      <w:r>
        <w:rPr>
          <w:sz w:val="24"/>
        </w:rPr>
        <w:t>as</w:t>
      </w:r>
      <w:r>
        <w:rPr>
          <w:spacing w:val="-3"/>
          <w:sz w:val="24"/>
        </w:rPr>
        <w:t> </w:t>
      </w:r>
      <w:r>
        <w:rPr>
          <w:sz w:val="24"/>
        </w:rPr>
        <w:t>the</w:t>
      </w:r>
      <w:r>
        <w:rPr>
          <w:spacing w:val="-3"/>
          <w:sz w:val="24"/>
        </w:rPr>
        <w:t> </w:t>
      </w:r>
      <w:r>
        <w:rPr>
          <w:sz w:val="24"/>
        </w:rPr>
        <w:t>student</w:t>
      </w:r>
      <w:r>
        <w:rPr>
          <w:spacing w:val="-2"/>
          <w:sz w:val="24"/>
        </w:rPr>
        <w:t> </w:t>
      </w:r>
      <w:r>
        <w:rPr>
          <w:sz w:val="24"/>
        </w:rPr>
        <w:t>finance</w:t>
      </w:r>
      <w:r>
        <w:rPr>
          <w:spacing w:val="-3"/>
          <w:sz w:val="24"/>
        </w:rPr>
        <w:t> </w:t>
      </w:r>
      <w:r>
        <w:rPr>
          <w:sz w:val="24"/>
        </w:rPr>
        <w:t>application</w:t>
      </w:r>
      <w:r>
        <w:rPr>
          <w:spacing w:val="-2"/>
          <w:sz w:val="24"/>
        </w:rPr>
        <w:t> </w:t>
      </w:r>
      <w:r>
        <w:rPr>
          <w:sz w:val="24"/>
        </w:rPr>
        <w:t>service opens. This varies from year to year, but is generally at least six months before the start of the academic year in which a young person is expecting to take up a place in higher education. Local authorities should encourage young people to make</w:t>
      </w:r>
      <w:r>
        <w:rPr>
          <w:spacing w:val="-1"/>
          <w:sz w:val="24"/>
        </w:rPr>
        <w:t> </w:t>
      </w:r>
      <w:r>
        <w:rPr>
          <w:sz w:val="24"/>
        </w:rPr>
        <w:t>an early claim for DSA so that support is in place when their course begins. Where a young person with an EHC plan makes a claim for DSA, the local authority </w:t>
      </w:r>
      <w:r>
        <w:rPr>
          <w:b/>
          <w:sz w:val="24"/>
        </w:rPr>
        <w:t>must </w:t>
      </w:r>
      <w:r>
        <w:rPr>
          <w:sz w:val="24"/>
        </w:rPr>
        <w:t>pass a copy</w:t>
      </w:r>
      <w:r>
        <w:rPr>
          <w:spacing w:val="-3"/>
          <w:sz w:val="24"/>
        </w:rPr>
        <w:t> </w:t>
      </w:r>
      <w:r>
        <w:rPr>
          <w:sz w:val="24"/>
        </w:rPr>
        <w:t>of</w:t>
      </w:r>
      <w:r>
        <w:rPr>
          <w:spacing w:val="-2"/>
          <w:sz w:val="24"/>
        </w:rPr>
        <w:t> </w:t>
      </w:r>
      <w:r>
        <w:rPr>
          <w:sz w:val="24"/>
        </w:rPr>
        <w:t>their</w:t>
      </w:r>
      <w:r>
        <w:rPr>
          <w:spacing w:val="-2"/>
          <w:sz w:val="24"/>
        </w:rPr>
        <w:t> </w:t>
      </w:r>
      <w:r>
        <w:rPr>
          <w:sz w:val="24"/>
        </w:rPr>
        <w:t>plan</w:t>
      </w:r>
      <w:r>
        <w:rPr>
          <w:spacing w:val="-3"/>
          <w:sz w:val="24"/>
        </w:rPr>
        <w:t> </w:t>
      </w:r>
      <w:r>
        <w:rPr>
          <w:sz w:val="24"/>
        </w:rPr>
        <w:t>to</w:t>
      </w:r>
      <w:r>
        <w:rPr>
          <w:spacing w:val="-3"/>
          <w:sz w:val="24"/>
        </w:rPr>
        <w:t> </w:t>
      </w:r>
      <w:r>
        <w:rPr>
          <w:sz w:val="24"/>
        </w:rPr>
        <w:t>the</w:t>
      </w:r>
      <w:r>
        <w:rPr>
          <w:spacing w:val="-3"/>
          <w:sz w:val="24"/>
        </w:rPr>
        <w:t> </w:t>
      </w:r>
      <w:r>
        <w:rPr>
          <w:sz w:val="24"/>
        </w:rPr>
        <w:t>relevant</w:t>
      </w:r>
      <w:r>
        <w:rPr>
          <w:spacing w:val="-2"/>
          <w:sz w:val="24"/>
        </w:rPr>
        <w:t> </w:t>
      </w:r>
      <w:r>
        <w:rPr>
          <w:sz w:val="24"/>
        </w:rPr>
        <w:t>DSA</w:t>
      </w:r>
      <w:r>
        <w:rPr>
          <w:spacing w:val="-3"/>
          <w:sz w:val="24"/>
        </w:rPr>
        <w:t> </w:t>
      </w:r>
      <w:r>
        <w:rPr>
          <w:sz w:val="24"/>
        </w:rPr>
        <w:t>assessor,</w:t>
      </w:r>
      <w:r>
        <w:rPr>
          <w:spacing w:val="-2"/>
          <w:sz w:val="24"/>
        </w:rPr>
        <w:t> </w:t>
      </w:r>
      <w:r>
        <w:rPr>
          <w:sz w:val="24"/>
        </w:rPr>
        <w:t>to</w:t>
      </w:r>
      <w:r>
        <w:rPr>
          <w:spacing w:val="-4"/>
          <w:sz w:val="24"/>
        </w:rPr>
        <w:t> </w:t>
      </w:r>
      <w:r>
        <w:rPr>
          <w:sz w:val="24"/>
        </w:rPr>
        <w:t>support</w:t>
      </w:r>
      <w:r>
        <w:rPr>
          <w:spacing w:val="-2"/>
          <w:sz w:val="24"/>
        </w:rPr>
        <w:t> </w:t>
      </w:r>
      <w:r>
        <w:rPr>
          <w:sz w:val="24"/>
        </w:rPr>
        <w:t>and</w:t>
      </w:r>
      <w:r>
        <w:rPr>
          <w:spacing w:val="-3"/>
          <w:sz w:val="24"/>
        </w:rPr>
        <w:t> </w:t>
      </w:r>
      <w:r>
        <w:rPr>
          <w:sz w:val="24"/>
        </w:rPr>
        <w:t>inform</w:t>
      </w:r>
      <w:r>
        <w:rPr>
          <w:spacing w:val="-2"/>
          <w:sz w:val="24"/>
        </w:rPr>
        <w:t> </w:t>
      </w:r>
      <w:r>
        <w:rPr>
          <w:sz w:val="24"/>
        </w:rPr>
        <w:t>the</w:t>
      </w:r>
      <w:r>
        <w:rPr>
          <w:spacing w:val="-3"/>
          <w:sz w:val="24"/>
        </w:rPr>
        <w:t> </w:t>
      </w:r>
      <w:r>
        <w:rPr>
          <w:sz w:val="24"/>
        </w:rPr>
        <w:t>application as soon as possible, where they are asked to do so by the young person. This</w:t>
      </w:r>
      <w:r>
        <w:rPr>
          <w:spacing w:val="40"/>
          <w:sz w:val="24"/>
        </w:rPr>
        <w:t> </w:t>
      </w:r>
      <w:r>
        <w:rPr>
          <w:sz w:val="24"/>
        </w:rPr>
        <w:t>should include relevant supporting diagnostic and medical information and assessments where the young person agrees.</w:t>
      </w:r>
    </w:p>
    <w:p>
      <w:pPr>
        <w:pStyle w:val="ListParagraph"/>
        <w:numPr>
          <w:ilvl w:val="1"/>
          <w:numId w:val="5"/>
        </w:numPr>
        <w:tabs>
          <w:tab w:pos="820" w:val="left" w:leader="none"/>
        </w:tabs>
        <w:spacing w:line="288" w:lineRule="auto" w:before="241" w:after="0"/>
        <w:ind w:left="820" w:right="142" w:hanging="710"/>
        <w:jc w:val="left"/>
        <w:rPr>
          <w:sz w:val="24"/>
        </w:rPr>
      </w:pPr>
      <w:r>
        <w:rPr>
          <w:sz w:val="24"/>
        </w:rPr>
        <w:t>Local</w:t>
      </w:r>
      <w:r>
        <w:rPr>
          <w:spacing w:val="-3"/>
          <w:sz w:val="24"/>
        </w:rPr>
        <w:t> </w:t>
      </w:r>
      <w:r>
        <w:rPr>
          <w:sz w:val="24"/>
        </w:rPr>
        <w:t>authorities</w:t>
      </w:r>
      <w:r>
        <w:rPr>
          <w:spacing w:val="-3"/>
          <w:sz w:val="24"/>
        </w:rPr>
        <w:t> </w:t>
      </w:r>
      <w:r>
        <w:rPr>
          <w:sz w:val="24"/>
        </w:rPr>
        <w:t>should</w:t>
      </w:r>
      <w:r>
        <w:rPr>
          <w:spacing w:val="-3"/>
          <w:sz w:val="24"/>
        </w:rPr>
        <w:t> </w:t>
      </w:r>
      <w:r>
        <w:rPr>
          <w:sz w:val="24"/>
        </w:rPr>
        <w:t>plan</w:t>
      </w:r>
      <w:r>
        <w:rPr>
          <w:spacing w:val="-3"/>
          <w:sz w:val="24"/>
        </w:rPr>
        <w:t> </w:t>
      </w:r>
      <w:r>
        <w:rPr>
          <w:sz w:val="24"/>
        </w:rPr>
        <w:t>a</w:t>
      </w:r>
      <w:r>
        <w:rPr>
          <w:spacing w:val="-3"/>
          <w:sz w:val="24"/>
        </w:rPr>
        <w:t> </w:t>
      </w:r>
      <w:r>
        <w:rPr>
          <w:sz w:val="24"/>
        </w:rPr>
        <w:t>smooth</w:t>
      </w:r>
      <w:r>
        <w:rPr>
          <w:spacing w:val="-3"/>
          <w:sz w:val="24"/>
        </w:rPr>
        <w:t> </w:t>
      </w:r>
      <w:r>
        <w:rPr>
          <w:sz w:val="24"/>
        </w:rPr>
        <w:t>transition</w:t>
      </w:r>
      <w:r>
        <w:rPr>
          <w:spacing w:val="-3"/>
          <w:sz w:val="24"/>
        </w:rPr>
        <w:t> </w:t>
      </w:r>
      <w:r>
        <w:rPr>
          <w:sz w:val="24"/>
        </w:rPr>
        <w:t>to</w:t>
      </w:r>
      <w:r>
        <w:rPr>
          <w:spacing w:val="-3"/>
          <w:sz w:val="24"/>
        </w:rPr>
        <w:t> </w:t>
      </w:r>
      <w:r>
        <w:rPr>
          <w:sz w:val="24"/>
        </w:rPr>
        <w:t>the</w:t>
      </w:r>
      <w:r>
        <w:rPr>
          <w:spacing w:val="-3"/>
          <w:sz w:val="24"/>
        </w:rPr>
        <w:t> </w:t>
      </w:r>
      <w:r>
        <w:rPr>
          <w:sz w:val="24"/>
        </w:rPr>
        <w:t>higher</w:t>
      </w:r>
      <w:r>
        <w:rPr>
          <w:spacing w:val="-2"/>
          <w:sz w:val="24"/>
        </w:rPr>
        <w:t> </w:t>
      </w:r>
      <w:r>
        <w:rPr>
          <w:sz w:val="24"/>
        </w:rPr>
        <w:t>education</w:t>
      </w:r>
      <w:r>
        <w:rPr>
          <w:spacing w:val="-3"/>
          <w:sz w:val="24"/>
        </w:rPr>
        <w:t> </w:t>
      </w:r>
      <w:r>
        <w:rPr>
          <w:sz w:val="24"/>
        </w:rPr>
        <w:t>(and,</w:t>
      </w:r>
      <w:r>
        <w:rPr>
          <w:spacing w:val="-2"/>
          <w:sz w:val="24"/>
        </w:rPr>
        <w:t> </w:t>
      </w:r>
      <w:r>
        <w:rPr>
          <w:sz w:val="24"/>
        </w:rPr>
        <w:t>where applicable, to the new local authority area) before ceasing to maintain a young person’s EHC plan. Once the young person’s place has been confirmed at a higher education institution, the local authority </w:t>
      </w:r>
      <w:r>
        <w:rPr>
          <w:b/>
          <w:sz w:val="24"/>
        </w:rPr>
        <w:t>must </w:t>
      </w:r>
      <w:r>
        <w:rPr>
          <w:sz w:val="24"/>
        </w:rPr>
        <w:t>pass a copy of their EHC plan to the relevant person in that institution at the earliest opportunity, where they are asked to do so by the young person.</w:t>
      </w:r>
    </w:p>
    <w:p>
      <w:pPr>
        <w:pStyle w:val="ListParagraph"/>
        <w:numPr>
          <w:ilvl w:val="1"/>
          <w:numId w:val="5"/>
        </w:numPr>
        <w:tabs>
          <w:tab w:pos="820" w:val="left" w:leader="none"/>
        </w:tabs>
        <w:spacing w:line="288" w:lineRule="auto" w:before="240" w:after="0"/>
        <w:ind w:left="820" w:right="185" w:hanging="710"/>
        <w:jc w:val="left"/>
        <w:rPr>
          <w:sz w:val="24"/>
        </w:rPr>
      </w:pPr>
      <w:r>
        <w:rPr>
          <w:sz w:val="24"/>
        </w:rPr>
        <w:t>The local authority should also plan how social care support will be maintained, where the young person continues to require it, and whether this will continue to be provided by the home local authority or by the authority in the area they are moving to. This should include consideration of how the student will be supported if they have</w:t>
      </w:r>
      <w:r>
        <w:rPr>
          <w:spacing w:val="-3"/>
          <w:sz w:val="24"/>
        </w:rPr>
        <w:t> </w:t>
      </w:r>
      <w:r>
        <w:rPr>
          <w:sz w:val="24"/>
        </w:rPr>
        <w:t>a</w:t>
      </w:r>
      <w:r>
        <w:rPr>
          <w:spacing w:val="-3"/>
          <w:sz w:val="24"/>
        </w:rPr>
        <w:t> </w:t>
      </w:r>
      <w:r>
        <w:rPr>
          <w:sz w:val="24"/>
        </w:rPr>
        <w:t>dual</w:t>
      </w:r>
      <w:r>
        <w:rPr>
          <w:spacing w:val="-3"/>
          <w:sz w:val="24"/>
        </w:rPr>
        <w:t> </w:t>
      </w:r>
      <w:r>
        <w:rPr>
          <w:sz w:val="24"/>
        </w:rPr>
        <w:t>location,</w:t>
      </w:r>
      <w:r>
        <w:rPr>
          <w:spacing w:val="-2"/>
          <w:sz w:val="24"/>
        </w:rPr>
        <w:t> </w:t>
      </w:r>
      <w:r>
        <w:rPr>
          <w:sz w:val="24"/>
        </w:rPr>
        <w:t>for</w:t>
      </w:r>
      <w:r>
        <w:rPr>
          <w:spacing w:val="-2"/>
          <w:sz w:val="24"/>
        </w:rPr>
        <w:t> </w:t>
      </w:r>
      <w:r>
        <w:rPr>
          <w:sz w:val="24"/>
        </w:rPr>
        <w:t>example,</w:t>
      </w:r>
      <w:r>
        <w:rPr>
          <w:spacing w:val="-2"/>
          <w:sz w:val="24"/>
        </w:rPr>
        <w:t> </w:t>
      </w:r>
      <w:r>
        <w:rPr>
          <w:sz w:val="24"/>
        </w:rPr>
        <w:t>if</w:t>
      </w:r>
      <w:r>
        <w:rPr>
          <w:spacing w:val="-4"/>
          <w:sz w:val="24"/>
        </w:rPr>
        <w:t> </w:t>
      </w:r>
      <w:r>
        <w:rPr>
          <w:sz w:val="24"/>
        </w:rPr>
        <w:t>they</w:t>
      </w:r>
      <w:r>
        <w:rPr>
          <w:spacing w:val="-3"/>
          <w:sz w:val="24"/>
        </w:rPr>
        <w:t> </w:t>
      </w:r>
      <w:r>
        <w:rPr>
          <w:sz w:val="24"/>
        </w:rPr>
        <w:t>live</w:t>
      </w:r>
      <w:r>
        <w:rPr>
          <w:spacing w:val="-3"/>
          <w:sz w:val="24"/>
        </w:rPr>
        <w:t> </w:t>
      </w:r>
      <w:r>
        <w:rPr>
          <w:sz w:val="24"/>
        </w:rPr>
        <w:t>close</w:t>
      </w:r>
      <w:r>
        <w:rPr>
          <w:spacing w:val="-3"/>
          <w:sz w:val="24"/>
        </w:rPr>
        <w:t> </w:t>
      </w:r>
      <w:r>
        <w:rPr>
          <w:sz w:val="24"/>
        </w:rPr>
        <w:t>to</w:t>
      </w:r>
      <w:r>
        <w:rPr>
          <w:spacing w:val="-3"/>
          <w:sz w:val="24"/>
        </w:rPr>
        <w:t> </w:t>
      </w:r>
      <w:r>
        <w:rPr>
          <w:sz w:val="24"/>
        </w:rPr>
        <w:t>the</w:t>
      </w:r>
      <w:r>
        <w:rPr>
          <w:spacing w:val="-3"/>
          <w:sz w:val="24"/>
        </w:rPr>
        <w:t> </w:t>
      </w:r>
      <w:r>
        <w:rPr>
          <w:sz w:val="24"/>
        </w:rPr>
        <w:t>higher</w:t>
      </w:r>
      <w:r>
        <w:rPr>
          <w:spacing w:val="-2"/>
          <w:sz w:val="24"/>
        </w:rPr>
        <w:t> </w:t>
      </w:r>
      <w:r>
        <w:rPr>
          <w:sz w:val="24"/>
        </w:rPr>
        <w:t>education</w:t>
      </w:r>
      <w:r>
        <w:rPr>
          <w:spacing w:val="-3"/>
          <w:sz w:val="24"/>
        </w:rPr>
        <w:t> </w:t>
      </w:r>
      <w:r>
        <w:rPr>
          <w:sz w:val="24"/>
        </w:rPr>
        <w:t>institution during term time and at home during vacations.</w:t>
      </w:r>
    </w:p>
    <w:p>
      <w:pPr>
        <w:pStyle w:val="ListParagraph"/>
        <w:numPr>
          <w:ilvl w:val="1"/>
          <w:numId w:val="5"/>
        </w:numPr>
        <w:tabs>
          <w:tab w:pos="820" w:val="left" w:leader="none"/>
        </w:tabs>
        <w:spacing w:line="288" w:lineRule="auto" w:before="239" w:after="0"/>
        <w:ind w:left="820" w:right="254" w:hanging="710"/>
        <w:jc w:val="left"/>
        <w:rPr>
          <w:sz w:val="24"/>
        </w:rPr>
      </w:pPr>
      <w:r>
        <w:rPr>
          <w:sz w:val="24"/>
        </w:rPr>
        <w:t>For most</w:t>
      </w:r>
      <w:r>
        <w:rPr>
          <w:spacing w:val="-1"/>
          <w:sz w:val="24"/>
        </w:rPr>
        <w:t> </w:t>
      </w:r>
      <w:r>
        <w:rPr>
          <w:sz w:val="24"/>
        </w:rPr>
        <w:t>young people, their home local authority will continue to provide their care and support but this will depend on the circumstances of their case. The Ordinary Residence guidance published by the Department of Health provides a number of examples to help local authorities in making these decisions. The guidance is available</w:t>
      </w:r>
      <w:r>
        <w:rPr>
          <w:spacing w:val="-3"/>
          <w:sz w:val="24"/>
        </w:rPr>
        <w:t> </w:t>
      </w:r>
      <w:r>
        <w:rPr>
          <w:sz w:val="24"/>
        </w:rPr>
        <w:t>on</w:t>
      </w:r>
      <w:r>
        <w:rPr>
          <w:spacing w:val="-3"/>
          <w:sz w:val="24"/>
        </w:rPr>
        <w:t> </w:t>
      </w:r>
      <w:r>
        <w:rPr>
          <w:sz w:val="24"/>
        </w:rPr>
        <w:t>the</w:t>
      </w:r>
      <w:r>
        <w:rPr>
          <w:spacing w:val="-3"/>
          <w:sz w:val="24"/>
        </w:rPr>
        <w:t> </w:t>
      </w:r>
      <w:r>
        <w:rPr>
          <w:sz w:val="24"/>
        </w:rPr>
        <w:t>GOV.UK</w:t>
      </w:r>
      <w:r>
        <w:rPr>
          <w:spacing w:val="-3"/>
          <w:sz w:val="24"/>
        </w:rPr>
        <w:t> </w:t>
      </w:r>
      <w:r>
        <w:rPr>
          <w:sz w:val="24"/>
        </w:rPr>
        <w:t>website</w:t>
      </w:r>
      <w:r>
        <w:rPr>
          <w:spacing w:val="-3"/>
          <w:sz w:val="24"/>
        </w:rPr>
        <w:t> </w:t>
      </w:r>
      <w:r>
        <w:rPr>
          <w:sz w:val="24"/>
        </w:rPr>
        <w:t>and</w:t>
      </w:r>
      <w:r>
        <w:rPr>
          <w:spacing w:val="-3"/>
          <w:sz w:val="24"/>
        </w:rPr>
        <w:t> </w:t>
      </w:r>
      <w:r>
        <w:rPr>
          <w:sz w:val="24"/>
        </w:rPr>
        <w:t>a</w:t>
      </w:r>
      <w:r>
        <w:rPr>
          <w:spacing w:val="-3"/>
          <w:sz w:val="24"/>
        </w:rPr>
        <w:t> </w:t>
      </w:r>
      <w:r>
        <w:rPr>
          <w:sz w:val="24"/>
        </w:rPr>
        <w:t>link</w:t>
      </w:r>
      <w:r>
        <w:rPr>
          <w:spacing w:val="-3"/>
          <w:sz w:val="24"/>
        </w:rPr>
        <w:t> </w:t>
      </w:r>
      <w:r>
        <w:rPr>
          <w:sz w:val="24"/>
        </w:rPr>
        <w:t>is</w:t>
      </w:r>
      <w:r>
        <w:rPr>
          <w:spacing w:val="-3"/>
          <w:sz w:val="24"/>
        </w:rPr>
        <w:t> </w:t>
      </w:r>
      <w:r>
        <w:rPr>
          <w:sz w:val="24"/>
        </w:rPr>
        <w:t>given</w:t>
      </w:r>
      <w:r>
        <w:rPr>
          <w:spacing w:val="-3"/>
          <w:sz w:val="24"/>
        </w:rPr>
        <w:t> </w:t>
      </w:r>
      <w:r>
        <w:rPr>
          <w:sz w:val="24"/>
        </w:rPr>
        <w:t>in</w:t>
      </w:r>
      <w:r>
        <w:rPr>
          <w:spacing w:val="-3"/>
          <w:sz w:val="24"/>
        </w:rPr>
        <w:t> </w:t>
      </w:r>
      <w:r>
        <w:rPr>
          <w:sz w:val="24"/>
        </w:rPr>
        <w:t>the</w:t>
      </w:r>
      <w:r>
        <w:rPr>
          <w:spacing w:val="-3"/>
          <w:sz w:val="24"/>
        </w:rPr>
        <w:t> </w:t>
      </w:r>
      <w:r>
        <w:rPr>
          <w:sz w:val="24"/>
        </w:rPr>
        <w:t>Reference</w:t>
      </w:r>
      <w:r>
        <w:rPr>
          <w:spacing w:val="-3"/>
          <w:sz w:val="24"/>
        </w:rPr>
        <w:t> </w:t>
      </w:r>
      <w:r>
        <w:rPr>
          <w:sz w:val="24"/>
        </w:rPr>
        <w:t>section</w:t>
      </w:r>
      <w:r>
        <w:rPr>
          <w:spacing w:val="-3"/>
          <w:sz w:val="24"/>
        </w:rPr>
        <w:t> </w:t>
      </w:r>
      <w:r>
        <w:rPr>
          <w:sz w:val="24"/>
        </w:rPr>
        <w:t>under Chapter 8. Under the Care Act 2014, young people have the right to request transition assessments for adult care that will enable them to see whether they are likely to have eligible needs that will be met by adult services once they turn 18. Local authorities should use these assessments to help plan for support that will be provided by the local authority while a young person is in higher education.</w:t>
      </w:r>
    </w:p>
    <w:p>
      <w:pPr>
        <w:spacing w:after="0" w:line="288" w:lineRule="auto"/>
        <w:jc w:val="left"/>
        <w:rPr>
          <w:sz w:val="24"/>
        </w:rPr>
        <w:sectPr>
          <w:pgSz w:w="11910" w:h="16840"/>
          <w:pgMar w:header="0" w:footer="1055" w:top="1340" w:bottom="1240" w:left="620" w:right="1340"/>
        </w:sectPr>
      </w:pPr>
    </w:p>
    <w:p>
      <w:pPr>
        <w:pStyle w:val="Heading2"/>
        <w:spacing w:before="60"/>
      </w:pPr>
      <w:r>
        <w:rPr>
          <w:color w:val="1F497D"/>
        </w:rPr>
        <w:t>Young</w:t>
      </w:r>
      <w:r>
        <w:rPr>
          <w:color w:val="1F497D"/>
          <w:spacing w:val="-7"/>
        </w:rPr>
        <w:t> </w:t>
      </w:r>
      <w:r>
        <w:rPr>
          <w:color w:val="1F497D"/>
        </w:rPr>
        <w:t>people</w:t>
      </w:r>
      <w:r>
        <w:rPr>
          <w:color w:val="1F497D"/>
          <w:spacing w:val="-3"/>
        </w:rPr>
        <w:t> </w:t>
      </w:r>
      <w:r>
        <w:rPr>
          <w:color w:val="1F497D"/>
        </w:rPr>
        <w:t>aged</w:t>
      </w:r>
      <w:r>
        <w:rPr>
          <w:color w:val="1F497D"/>
          <w:spacing w:val="-4"/>
        </w:rPr>
        <w:t> </w:t>
      </w:r>
      <w:r>
        <w:rPr>
          <w:color w:val="1F497D"/>
        </w:rPr>
        <w:t>19</w:t>
      </w:r>
      <w:r>
        <w:rPr>
          <w:color w:val="1F497D"/>
          <w:spacing w:val="-2"/>
        </w:rPr>
        <w:t> </w:t>
      </w:r>
      <w:r>
        <w:rPr>
          <w:color w:val="1F497D"/>
        </w:rPr>
        <w:t>to</w:t>
      </w:r>
      <w:r>
        <w:rPr>
          <w:color w:val="1F497D"/>
          <w:spacing w:val="-3"/>
        </w:rPr>
        <w:t> </w:t>
      </w:r>
      <w:r>
        <w:rPr>
          <w:color w:val="1F497D"/>
          <w:spacing w:val="-5"/>
        </w:rPr>
        <w:t>25</w:t>
      </w:r>
    </w:p>
    <w:p>
      <w:pPr>
        <w:pStyle w:val="ListParagraph"/>
        <w:numPr>
          <w:ilvl w:val="1"/>
          <w:numId w:val="5"/>
        </w:numPr>
        <w:tabs>
          <w:tab w:pos="820" w:val="left" w:leader="none"/>
        </w:tabs>
        <w:spacing w:line="288" w:lineRule="auto" w:before="119" w:after="0"/>
        <w:ind w:left="820" w:right="121" w:hanging="710"/>
        <w:jc w:val="left"/>
        <w:rPr>
          <w:sz w:val="24"/>
        </w:rPr>
      </w:pPr>
      <w:r>
        <w:rPr>
          <w:sz w:val="24"/>
        </w:rPr>
        <w:t>Local authorities should be ambitious for children and young people with SEN, raising their aspirations and promoting high expectations about what they can achieve in school, college and beyond. Local authorities should ensure children and young people have access to the right support and opportunities that will prepare them successfully for adulthood by helping them achieve the agreed outcomes in their</w:t>
      </w:r>
      <w:r>
        <w:rPr>
          <w:spacing w:val="-2"/>
          <w:sz w:val="24"/>
        </w:rPr>
        <w:t> </w:t>
      </w:r>
      <w:r>
        <w:rPr>
          <w:sz w:val="24"/>
        </w:rPr>
        <w:t>EHC</w:t>
      </w:r>
      <w:r>
        <w:rPr>
          <w:spacing w:val="-3"/>
          <w:sz w:val="24"/>
        </w:rPr>
        <w:t> </w:t>
      </w:r>
      <w:r>
        <w:rPr>
          <w:sz w:val="24"/>
        </w:rPr>
        <w:t>plan.</w:t>
      </w:r>
      <w:r>
        <w:rPr>
          <w:spacing w:val="-2"/>
          <w:sz w:val="24"/>
        </w:rPr>
        <w:t> </w:t>
      </w:r>
      <w:r>
        <w:rPr>
          <w:sz w:val="24"/>
        </w:rPr>
        <w:t>This</w:t>
      </w:r>
      <w:r>
        <w:rPr>
          <w:spacing w:val="-2"/>
          <w:sz w:val="24"/>
        </w:rPr>
        <w:t> </w:t>
      </w:r>
      <w:r>
        <w:rPr>
          <w:sz w:val="24"/>
        </w:rPr>
        <w:t>will</w:t>
      </w:r>
      <w:r>
        <w:rPr>
          <w:spacing w:val="-3"/>
          <w:sz w:val="24"/>
        </w:rPr>
        <w:t> </w:t>
      </w:r>
      <w:r>
        <w:rPr>
          <w:sz w:val="24"/>
        </w:rPr>
        <w:t>enable</w:t>
      </w:r>
      <w:r>
        <w:rPr>
          <w:spacing w:val="-3"/>
          <w:sz w:val="24"/>
        </w:rPr>
        <w:t> </w:t>
      </w:r>
      <w:r>
        <w:rPr>
          <w:sz w:val="24"/>
        </w:rPr>
        <w:t>many</w:t>
      </w:r>
      <w:r>
        <w:rPr>
          <w:spacing w:val="-3"/>
          <w:sz w:val="24"/>
        </w:rPr>
        <w:t> </w:t>
      </w:r>
      <w:r>
        <w:rPr>
          <w:sz w:val="24"/>
        </w:rPr>
        <w:t>more</w:t>
      </w:r>
      <w:r>
        <w:rPr>
          <w:spacing w:val="-4"/>
          <w:sz w:val="24"/>
        </w:rPr>
        <w:t> </w:t>
      </w:r>
      <w:r>
        <w:rPr>
          <w:sz w:val="24"/>
        </w:rPr>
        <w:t>young</w:t>
      </w:r>
      <w:r>
        <w:rPr>
          <w:spacing w:val="-3"/>
          <w:sz w:val="24"/>
        </w:rPr>
        <w:t> </w:t>
      </w:r>
      <w:r>
        <w:rPr>
          <w:sz w:val="24"/>
        </w:rPr>
        <w:t>people</w:t>
      </w:r>
      <w:r>
        <w:rPr>
          <w:spacing w:val="-3"/>
          <w:sz w:val="24"/>
        </w:rPr>
        <w:t> </w:t>
      </w:r>
      <w:r>
        <w:rPr>
          <w:sz w:val="24"/>
        </w:rPr>
        <w:t>with</w:t>
      </w:r>
      <w:r>
        <w:rPr>
          <w:spacing w:val="-3"/>
          <w:sz w:val="24"/>
        </w:rPr>
        <w:t> </w:t>
      </w:r>
      <w:r>
        <w:rPr>
          <w:sz w:val="24"/>
        </w:rPr>
        <w:t>SEN</w:t>
      </w:r>
      <w:r>
        <w:rPr>
          <w:spacing w:val="-3"/>
          <w:sz w:val="24"/>
        </w:rPr>
        <w:t> </w:t>
      </w:r>
      <w:r>
        <w:rPr>
          <w:sz w:val="24"/>
        </w:rPr>
        <w:t>to</w:t>
      </w:r>
      <w:r>
        <w:rPr>
          <w:spacing w:val="-3"/>
          <w:sz w:val="24"/>
        </w:rPr>
        <w:t> </w:t>
      </w:r>
      <w:r>
        <w:rPr>
          <w:sz w:val="24"/>
        </w:rPr>
        <w:t>complete</w:t>
      </w:r>
      <w:r>
        <w:rPr>
          <w:spacing w:val="-3"/>
          <w:sz w:val="24"/>
        </w:rPr>
        <w:t> </w:t>
      </w:r>
      <w:r>
        <w:rPr>
          <w:sz w:val="24"/>
        </w:rPr>
        <w:t>their formal education.</w:t>
      </w:r>
    </w:p>
    <w:p>
      <w:pPr>
        <w:pStyle w:val="ListParagraph"/>
        <w:numPr>
          <w:ilvl w:val="1"/>
          <w:numId w:val="5"/>
        </w:numPr>
        <w:tabs>
          <w:tab w:pos="820" w:val="left" w:leader="none"/>
          <w:tab w:pos="887" w:val="left" w:leader="none"/>
        </w:tabs>
        <w:spacing w:line="288" w:lineRule="auto" w:before="239" w:after="0"/>
        <w:ind w:left="820" w:right="213" w:hanging="710"/>
        <w:jc w:val="left"/>
        <w:rPr>
          <w:sz w:val="24"/>
        </w:rPr>
      </w:pPr>
      <w:r>
        <w:rPr>
          <w:sz w:val="24"/>
        </w:rPr>
        <w:tab/>
        <w:t>Local</w:t>
      </w:r>
      <w:r>
        <w:rPr>
          <w:spacing w:val="-4"/>
          <w:sz w:val="24"/>
        </w:rPr>
        <w:t> </w:t>
      </w:r>
      <w:r>
        <w:rPr>
          <w:sz w:val="24"/>
        </w:rPr>
        <w:t>authorities</w:t>
      </w:r>
      <w:r>
        <w:rPr>
          <w:spacing w:val="-3"/>
          <w:sz w:val="24"/>
        </w:rPr>
        <w:t> </w:t>
      </w:r>
      <w:r>
        <w:rPr>
          <w:b/>
          <w:sz w:val="24"/>
        </w:rPr>
        <w:t>must</w:t>
      </w:r>
      <w:r>
        <w:rPr>
          <w:b/>
          <w:spacing w:val="-2"/>
          <w:sz w:val="24"/>
        </w:rPr>
        <w:t> </w:t>
      </w:r>
      <w:r>
        <w:rPr>
          <w:sz w:val="24"/>
        </w:rPr>
        <w:t>set</w:t>
      </w:r>
      <w:r>
        <w:rPr>
          <w:spacing w:val="-2"/>
          <w:sz w:val="24"/>
        </w:rPr>
        <w:t> </w:t>
      </w:r>
      <w:r>
        <w:rPr>
          <w:sz w:val="24"/>
        </w:rPr>
        <w:t>out</w:t>
      </w:r>
      <w:r>
        <w:rPr>
          <w:spacing w:val="-4"/>
          <w:sz w:val="24"/>
        </w:rPr>
        <w:t> </w:t>
      </w:r>
      <w:r>
        <w:rPr>
          <w:sz w:val="24"/>
        </w:rPr>
        <w:t>in</w:t>
      </w:r>
      <w:r>
        <w:rPr>
          <w:spacing w:val="-4"/>
          <w:sz w:val="24"/>
        </w:rPr>
        <w:t> </w:t>
      </w:r>
      <w:r>
        <w:rPr>
          <w:sz w:val="24"/>
        </w:rPr>
        <w:t>their</w:t>
      </w:r>
      <w:r>
        <w:rPr>
          <w:spacing w:val="-2"/>
          <w:sz w:val="24"/>
        </w:rPr>
        <w:t> </w:t>
      </w:r>
      <w:r>
        <w:rPr>
          <w:sz w:val="24"/>
        </w:rPr>
        <w:t>Local</w:t>
      </w:r>
      <w:r>
        <w:rPr>
          <w:spacing w:val="-3"/>
          <w:sz w:val="24"/>
        </w:rPr>
        <w:t> </w:t>
      </w:r>
      <w:r>
        <w:rPr>
          <w:sz w:val="24"/>
        </w:rPr>
        <w:t>Offer</w:t>
      </w:r>
      <w:r>
        <w:rPr>
          <w:spacing w:val="-4"/>
          <w:sz w:val="24"/>
        </w:rPr>
        <w:t> </w:t>
      </w:r>
      <w:r>
        <w:rPr>
          <w:sz w:val="24"/>
        </w:rPr>
        <w:t>the</w:t>
      </w:r>
      <w:r>
        <w:rPr>
          <w:spacing w:val="-3"/>
          <w:sz w:val="24"/>
        </w:rPr>
        <w:t> </w:t>
      </w:r>
      <w:r>
        <w:rPr>
          <w:sz w:val="24"/>
        </w:rPr>
        <w:t>support</w:t>
      </w:r>
      <w:r>
        <w:rPr>
          <w:spacing w:val="-2"/>
          <w:sz w:val="24"/>
        </w:rPr>
        <w:t> </w:t>
      </w:r>
      <w:r>
        <w:rPr>
          <w:sz w:val="24"/>
        </w:rPr>
        <w:t>and</w:t>
      </w:r>
      <w:r>
        <w:rPr>
          <w:spacing w:val="-3"/>
          <w:sz w:val="24"/>
        </w:rPr>
        <w:t> </w:t>
      </w:r>
      <w:r>
        <w:rPr>
          <w:sz w:val="24"/>
        </w:rPr>
        <w:t>provision</w:t>
      </w:r>
      <w:r>
        <w:rPr>
          <w:spacing w:val="-3"/>
          <w:sz w:val="24"/>
        </w:rPr>
        <w:t> </w:t>
      </w:r>
      <w:r>
        <w:rPr>
          <w:sz w:val="24"/>
        </w:rPr>
        <w:t>that</w:t>
      </w:r>
      <w:r>
        <w:rPr>
          <w:spacing w:val="-2"/>
          <w:sz w:val="24"/>
        </w:rPr>
        <w:t> </w:t>
      </w:r>
      <w:r>
        <w:rPr>
          <w:sz w:val="24"/>
        </w:rPr>
        <w:t>19- to 25-year-olds with SEN can access regardless of whether they have an EHC plan (see Chapter 4, The Local Offer). Further education colleges </w:t>
      </w:r>
      <w:r>
        <w:rPr>
          <w:b/>
          <w:sz w:val="24"/>
        </w:rPr>
        <w:t>must </w:t>
      </w:r>
      <w:r>
        <w:rPr>
          <w:sz w:val="24"/>
        </w:rPr>
        <w:t>continue to use their best endeavours to secure the special educational provision needed by all young people aged 19 to 25 with SEN attending their institution. For guidance on EHC plans for young people aged 19 to 25, see Chapter 9.</w:t>
      </w:r>
    </w:p>
    <w:p>
      <w:pPr>
        <w:pStyle w:val="Heading3"/>
        <w:spacing w:before="242"/>
      </w:pPr>
      <w:r>
        <w:rPr>
          <w:color w:val="1F497D"/>
        </w:rPr>
        <w:t>Funding</w:t>
      </w:r>
      <w:r>
        <w:rPr>
          <w:color w:val="1F497D"/>
          <w:spacing w:val="-11"/>
        </w:rPr>
        <w:t> </w:t>
      </w:r>
      <w:r>
        <w:rPr>
          <w:color w:val="1F497D"/>
        </w:rPr>
        <w:t>places</w:t>
      </w:r>
      <w:r>
        <w:rPr>
          <w:color w:val="1F497D"/>
          <w:spacing w:val="-10"/>
        </w:rPr>
        <w:t> </w:t>
      </w:r>
      <w:r>
        <w:rPr>
          <w:color w:val="1F497D"/>
        </w:rPr>
        <w:t>for</w:t>
      </w:r>
      <w:r>
        <w:rPr>
          <w:color w:val="1F497D"/>
          <w:spacing w:val="-10"/>
        </w:rPr>
        <w:t> </w:t>
      </w:r>
      <w:r>
        <w:rPr>
          <w:color w:val="1F497D"/>
        </w:rPr>
        <w:t>19-</w:t>
      </w:r>
      <w:r>
        <w:rPr>
          <w:color w:val="1F497D"/>
          <w:spacing w:val="-10"/>
        </w:rPr>
        <w:t> </w:t>
      </w:r>
      <w:r>
        <w:rPr>
          <w:color w:val="1F497D"/>
        </w:rPr>
        <w:t>to</w:t>
      </w:r>
      <w:r>
        <w:rPr>
          <w:color w:val="1F497D"/>
          <w:spacing w:val="-11"/>
        </w:rPr>
        <w:t> </w:t>
      </w:r>
      <w:r>
        <w:rPr>
          <w:color w:val="1F497D"/>
        </w:rPr>
        <w:t>25-year-</w:t>
      </w:r>
      <w:r>
        <w:rPr>
          <w:color w:val="1F497D"/>
          <w:spacing w:val="-4"/>
        </w:rPr>
        <w:t>olds</w:t>
      </w:r>
    </w:p>
    <w:p>
      <w:pPr>
        <w:pStyle w:val="ListParagraph"/>
        <w:numPr>
          <w:ilvl w:val="1"/>
          <w:numId w:val="5"/>
        </w:numPr>
        <w:tabs>
          <w:tab w:pos="820" w:val="left" w:leader="none"/>
        </w:tabs>
        <w:spacing w:line="276" w:lineRule="auto" w:before="168" w:after="0"/>
        <w:ind w:left="820" w:right="121" w:hanging="710"/>
        <w:jc w:val="left"/>
        <w:rPr>
          <w:sz w:val="24"/>
        </w:rPr>
      </w:pPr>
      <w:r>
        <w:rPr>
          <w:sz w:val="24"/>
        </w:rPr>
        <w:t>19- to 25-year-olds with EHC plans should have free access to further education in the same way as 16- to18-year-olds. Colleges or training providers </w:t>
      </w:r>
      <w:r>
        <w:rPr>
          <w:b/>
          <w:sz w:val="24"/>
        </w:rPr>
        <w:t>must not</w:t>
      </w:r>
      <w:r>
        <w:rPr>
          <w:b/>
          <w:spacing w:val="-1"/>
          <w:sz w:val="24"/>
        </w:rPr>
        <w:t> </w:t>
      </w:r>
      <w:r>
        <w:rPr>
          <w:sz w:val="24"/>
        </w:rPr>
        <w:t>charge young people tuition fees for such places as the funding will be provided by the local authority</w:t>
      </w:r>
      <w:r>
        <w:rPr>
          <w:spacing w:val="-4"/>
          <w:sz w:val="24"/>
        </w:rPr>
        <w:t> </w:t>
      </w:r>
      <w:r>
        <w:rPr>
          <w:sz w:val="24"/>
        </w:rPr>
        <w:t>and</w:t>
      </w:r>
      <w:r>
        <w:rPr>
          <w:spacing w:val="-4"/>
          <w:sz w:val="24"/>
        </w:rPr>
        <w:t> </w:t>
      </w:r>
      <w:r>
        <w:rPr>
          <w:sz w:val="24"/>
        </w:rPr>
        <w:t>the</w:t>
      </w:r>
      <w:r>
        <w:rPr>
          <w:spacing w:val="-4"/>
          <w:sz w:val="24"/>
        </w:rPr>
        <w:t> </w:t>
      </w:r>
      <w:r>
        <w:rPr>
          <w:sz w:val="24"/>
        </w:rPr>
        <w:t>Education</w:t>
      </w:r>
      <w:r>
        <w:rPr>
          <w:spacing w:val="-4"/>
          <w:sz w:val="24"/>
        </w:rPr>
        <w:t> </w:t>
      </w:r>
      <w:r>
        <w:rPr>
          <w:sz w:val="24"/>
        </w:rPr>
        <w:t>Funding</w:t>
      </w:r>
      <w:r>
        <w:rPr>
          <w:spacing w:val="-4"/>
          <w:sz w:val="24"/>
        </w:rPr>
        <w:t> </w:t>
      </w:r>
      <w:r>
        <w:rPr>
          <w:sz w:val="24"/>
        </w:rPr>
        <w:t>Agency</w:t>
      </w:r>
      <w:r>
        <w:rPr>
          <w:spacing w:val="-4"/>
          <w:sz w:val="24"/>
        </w:rPr>
        <w:t> </w:t>
      </w:r>
      <w:r>
        <w:rPr>
          <w:sz w:val="24"/>
        </w:rPr>
        <w:t>(EFA).</w:t>
      </w:r>
      <w:r>
        <w:rPr>
          <w:spacing w:val="-3"/>
          <w:sz w:val="24"/>
        </w:rPr>
        <w:t> </w:t>
      </w:r>
      <w:r>
        <w:rPr>
          <w:sz w:val="24"/>
        </w:rPr>
        <w:t>Further</w:t>
      </w:r>
      <w:r>
        <w:rPr>
          <w:spacing w:val="-3"/>
          <w:sz w:val="24"/>
        </w:rPr>
        <w:t> </w:t>
      </w:r>
      <w:r>
        <w:rPr>
          <w:sz w:val="24"/>
        </w:rPr>
        <w:t>information</w:t>
      </w:r>
      <w:r>
        <w:rPr>
          <w:spacing w:val="-4"/>
          <w:sz w:val="24"/>
        </w:rPr>
        <w:t> </w:t>
      </w:r>
      <w:r>
        <w:rPr>
          <w:sz w:val="24"/>
        </w:rPr>
        <w:t>on</w:t>
      </w:r>
      <w:r>
        <w:rPr>
          <w:spacing w:val="-4"/>
          <w:sz w:val="24"/>
        </w:rPr>
        <w:t> </w:t>
      </w:r>
      <w:r>
        <w:rPr>
          <w:sz w:val="24"/>
        </w:rPr>
        <w:t>funding</w:t>
      </w:r>
      <w:r>
        <w:rPr>
          <w:spacing w:val="-4"/>
          <w:sz w:val="24"/>
        </w:rPr>
        <w:t> </w:t>
      </w:r>
      <w:r>
        <w:rPr>
          <w:sz w:val="24"/>
        </w:rPr>
        <w:t>is available from the EFA pages on GOV.UK – a link is provided in the References section under Chapter 7.</w:t>
      </w:r>
    </w:p>
    <w:p>
      <w:pPr>
        <w:pStyle w:val="ListParagraph"/>
        <w:numPr>
          <w:ilvl w:val="1"/>
          <w:numId w:val="5"/>
        </w:numPr>
        <w:tabs>
          <w:tab w:pos="820" w:val="left" w:leader="none"/>
        </w:tabs>
        <w:spacing w:line="288" w:lineRule="auto" w:before="198" w:after="0"/>
        <w:ind w:left="820" w:right="385" w:hanging="710"/>
        <w:jc w:val="left"/>
        <w:rPr>
          <w:sz w:val="24"/>
        </w:rPr>
      </w:pPr>
      <w:r>
        <w:rPr>
          <w:sz w:val="24"/>
        </w:rPr>
        <w:t>Apprentices</w:t>
      </w:r>
      <w:r>
        <w:rPr>
          <w:spacing w:val="-3"/>
          <w:sz w:val="24"/>
        </w:rPr>
        <w:t> </w:t>
      </w:r>
      <w:r>
        <w:rPr>
          <w:sz w:val="24"/>
        </w:rPr>
        <w:t>aged</w:t>
      </w:r>
      <w:r>
        <w:rPr>
          <w:spacing w:val="-3"/>
          <w:sz w:val="24"/>
        </w:rPr>
        <w:t> </w:t>
      </w:r>
      <w:r>
        <w:rPr>
          <w:sz w:val="24"/>
        </w:rPr>
        <w:t>19</w:t>
      </w:r>
      <w:r>
        <w:rPr>
          <w:spacing w:val="-3"/>
          <w:sz w:val="24"/>
        </w:rPr>
        <w:t> </w:t>
      </w:r>
      <w:r>
        <w:rPr>
          <w:sz w:val="24"/>
        </w:rPr>
        <w:t>to</w:t>
      </w:r>
      <w:r>
        <w:rPr>
          <w:spacing w:val="-3"/>
          <w:sz w:val="24"/>
        </w:rPr>
        <w:t> </w:t>
      </w:r>
      <w:r>
        <w:rPr>
          <w:sz w:val="24"/>
        </w:rPr>
        <w:t>25</w:t>
      </w:r>
      <w:r>
        <w:rPr>
          <w:spacing w:val="-3"/>
          <w:sz w:val="24"/>
        </w:rPr>
        <w:t> </w:t>
      </w:r>
      <w:r>
        <w:rPr>
          <w:sz w:val="24"/>
        </w:rPr>
        <w:t>with</w:t>
      </w:r>
      <w:r>
        <w:rPr>
          <w:spacing w:val="-3"/>
          <w:sz w:val="24"/>
        </w:rPr>
        <w:t> </w:t>
      </w:r>
      <w:r>
        <w:rPr>
          <w:sz w:val="24"/>
        </w:rPr>
        <w:t>EHC</w:t>
      </w:r>
      <w:r>
        <w:rPr>
          <w:spacing w:val="-3"/>
          <w:sz w:val="24"/>
        </w:rPr>
        <w:t> </w:t>
      </w:r>
      <w:r>
        <w:rPr>
          <w:sz w:val="24"/>
        </w:rPr>
        <w:t>plans</w:t>
      </w:r>
      <w:r>
        <w:rPr>
          <w:spacing w:val="-3"/>
          <w:sz w:val="24"/>
        </w:rPr>
        <w:t> </w:t>
      </w:r>
      <w:r>
        <w:rPr>
          <w:sz w:val="24"/>
        </w:rPr>
        <w:t>are</w:t>
      </w:r>
      <w:r>
        <w:rPr>
          <w:spacing w:val="-3"/>
          <w:sz w:val="24"/>
        </w:rPr>
        <w:t> </w:t>
      </w:r>
      <w:r>
        <w:rPr>
          <w:sz w:val="24"/>
        </w:rPr>
        <w:t>fully</w:t>
      </w:r>
      <w:r>
        <w:rPr>
          <w:spacing w:val="-3"/>
          <w:sz w:val="24"/>
        </w:rPr>
        <w:t> </w:t>
      </w:r>
      <w:r>
        <w:rPr>
          <w:sz w:val="24"/>
        </w:rPr>
        <w:t>funded</w:t>
      </w:r>
      <w:r>
        <w:rPr>
          <w:spacing w:val="-3"/>
          <w:sz w:val="24"/>
        </w:rPr>
        <w:t> </w:t>
      </w:r>
      <w:r>
        <w:rPr>
          <w:sz w:val="24"/>
        </w:rPr>
        <w:t>on</w:t>
      </w:r>
      <w:r>
        <w:rPr>
          <w:spacing w:val="-3"/>
          <w:sz w:val="24"/>
        </w:rPr>
        <w:t> </w:t>
      </w:r>
      <w:r>
        <w:rPr>
          <w:sz w:val="24"/>
        </w:rPr>
        <w:t>the</w:t>
      </w:r>
      <w:r>
        <w:rPr>
          <w:spacing w:val="-3"/>
          <w:sz w:val="24"/>
        </w:rPr>
        <w:t> </w:t>
      </w:r>
      <w:r>
        <w:rPr>
          <w:sz w:val="24"/>
        </w:rPr>
        <w:t>same</w:t>
      </w:r>
      <w:r>
        <w:rPr>
          <w:spacing w:val="-3"/>
          <w:sz w:val="24"/>
        </w:rPr>
        <w:t> </w:t>
      </w:r>
      <w:r>
        <w:rPr>
          <w:sz w:val="24"/>
        </w:rPr>
        <w:t>terms</w:t>
      </w:r>
      <w:r>
        <w:rPr>
          <w:spacing w:val="-3"/>
          <w:sz w:val="24"/>
        </w:rPr>
        <w:t> </w:t>
      </w:r>
      <w:r>
        <w:rPr>
          <w:sz w:val="24"/>
        </w:rPr>
        <w:t>and funding rates as 16- to 18-year-old apprentices. The Local Offer should include apprenticeships for this age group and full details of apprenticeship funding are available from the Skills Funding Agency (SFA) website – a link is given in the References section under Chapter 7.</w:t>
      </w:r>
    </w:p>
    <w:p>
      <w:pPr>
        <w:pStyle w:val="ListParagraph"/>
        <w:numPr>
          <w:ilvl w:val="1"/>
          <w:numId w:val="5"/>
        </w:numPr>
        <w:tabs>
          <w:tab w:pos="820" w:val="left" w:leader="none"/>
        </w:tabs>
        <w:spacing w:line="288" w:lineRule="auto" w:before="240" w:after="0"/>
        <w:ind w:left="820" w:right="146" w:hanging="710"/>
        <w:jc w:val="left"/>
        <w:rPr>
          <w:sz w:val="24"/>
        </w:rPr>
      </w:pPr>
      <w:r>
        <w:rPr>
          <w:sz w:val="24"/>
        </w:rPr>
        <w:t>19- to 25-year-olds with SEN but without EHC plans can choose to remain in further education.</w:t>
      </w:r>
      <w:r>
        <w:rPr>
          <w:spacing w:val="-3"/>
          <w:sz w:val="24"/>
        </w:rPr>
        <w:t> </w:t>
      </w:r>
      <w:r>
        <w:rPr>
          <w:sz w:val="24"/>
        </w:rPr>
        <w:t>Colleges</w:t>
      </w:r>
      <w:r>
        <w:rPr>
          <w:spacing w:val="-3"/>
          <w:sz w:val="24"/>
        </w:rPr>
        <w:t> </w:t>
      </w:r>
      <w:r>
        <w:rPr>
          <w:sz w:val="24"/>
        </w:rPr>
        <w:t>are</w:t>
      </w:r>
      <w:r>
        <w:rPr>
          <w:spacing w:val="-3"/>
          <w:sz w:val="24"/>
        </w:rPr>
        <w:t> </w:t>
      </w:r>
      <w:r>
        <w:rPr>
          <w:sz w:val="24"/>
        </w:rPr>
        <w:t>funded</w:t>
      </w:r>
      <w:r>
        <w:rPr>
          <w:spacing w:val="-3"/>
          <w:sz w:val="24"/>
        </w:rPr>
        <w:t> </w:t>
      </w:r>
      <w:r>
        <w:rPr>
          <w:sz w:val="24"/>
        </w:rPr>
        <w:t>by</w:t>
      </w:r>
      <w:r>
        <w:rPr>
          <w:spacing w:val="-3"/>
          <w:sz w:val="24"/>
        </w:rPr>
        <w:t> </w:t>
      </w:r>
      <w:r>
        <w:rPr>
          <w:sz w:val="24"/>
        </w:rPr>
        <w:t>the</w:t>
      </w:r>
      <w:r>
        <w:rPr>
          <w:spacing w:val="-3"/>
          <w:sz w:val="24"/>
        </w:rPr>
        <w:t> </w:t>
      </w:r>
      <w:r>
        <w:rPr>
          <w:sz w:val="24"/>
        </w:rPr>
        <w:t>SFA</w:t>
      </w:r>
      <w:r>
        <w:rPr>
          <w:spacing w:val="-3"/>
          <w:sz w:val="24"/>
        </w:rPr>
        <w:t> </w:t>
      </w:r>
      <w:r>
        <w:rPr>
          <w:sz w:val="24"/>
        </w:rPr>
        <w:t>for</w:t>
      </w:r>
      <w:r>
        <w:rPr>
          <w:spacing w:val="-2"/>
          <w:sz w:val="24"/>
        </w:rPr>
        <w:t> </w:t>
      </w:r>
      <w:r>
        <w:rPr>
          <w:sz w:val="24"/>
        </w:rPr>
        <w:t>all</w:t>
      </w:r>
      <w:r>
        <w:rPr>
          <w:spacing w:val="-3"/>
          <w:sz w:val="24"/>
        </w:rPr>
        <w:t> </w:t>
      </w:r>
      <w:r>
        <w:rPr>
          <w:sz w:val="24"/>
        </w:rPr>
        <w:t>students</w:t>
      </w:r>
      <w:r>
        <w:rPr>
          <w:spacing w:val="-3"/>
          <w:sz w:val="24"/>
        </w:rPr>
        <w:t> </w:t>
      </w:r>
      <w:r>
        <w:rPr>
          <w:sz w:val="24"/>
        </w:rPr>
        <w:t>aged</w:t>
      </w:r>
      <w:r>
        <w:rPr>
          <w:spacing w:val="-3"/>
          <w:sz w:val="24"/>
        </w:rPr>
        <w:t> </w:t>
      </w:r>
      <w:r>
        <w:rPr>
          <w:sz w:val="24"/>
        </w:rPr>
        <w:t>19</w:t>
      </w:r>
      <w:r>
        <w:rPr>
          <w:spacing w:val="-3"/>
          <w:sz w:val="24"/>
        </w:rPr>
        <w:t> </w:t>
      </w:r>
      <w:r>
        <w:rPr>
          <w:sz w:val="24"/>
        </w:rPr>
        <w:t>and</w:t>
      </w:r>
      <w:r>
        <w:rPr>
          <w:spacing w:val="-3"/>
          <w:sz w:val="24"/>
        </w:rPr>
        <w:t> </w:t>
      </w:r>
      <w:r>
        <w:rPr>
          <w:sz w:val="24"/>
        </w:rPr>
        <w:t>over</w:t>
      </w:r>
      <w:r>
        <w:rPr>
          <w:spacing w:val="-2"/>
          <w:sz w:val="24"/>
        </w:rPr>
        <w:t> </w:t>
      </w:r>
      <w:r>
        <w:rPr>
          <w:sz w:val="24"/>
        </w:rPr>
        <w:t>who</w:t>
      </w:r>
      <w:r>
        <w:rPr>
          <w:spacing w:val="-3"/>
          <w:sz w:val="24"/>
        </w:rPr>
        <w:t> </w:t>
      </w:r>
      <w:r>
        <w:rPr>
          <w:sz w:val="24"/>
        </w:rPr>
        <w:t>do not have an EHC plan (including those who declare a learning difficulty or disability). Colleges are able to charge fees for these students, but </w:t>
      </w:r>
      <w:r>
        <w:rPr>
          <w:b/>
          <w:sz w:val="24"/>
        </w:rPr>
        <w:t>must </w:t>
      </w:r>
      <w:r>
        <w:rPr>
          <w:sz w:val="24"/>
        </w:rPr>
        <w:t>use their best endeavours to secure the necessary special educational provision that they need. However, students who meet residency and eligibility criteria will have access to Government funding. Information on funding eligibility is available on the SFA’s website – see the References section under Chapter 7 for a link. Local authorities are not responsible for securing or funding education and training opportunities for young people aged 19 to 25 who do not have EHC plans.</w:t>
      </w:r>
    </w:p>
    <w:p>
      <w:pPr>
        <w:spacing w:after="0" w:line="288" w:lineRule="auto"/>
        <w:jc w:val="left"/>
        <w:rPr>
          <w:sz w:val="24"/>
        </w:rPr>
        <w:sectPr>
          <w:pgSz w:w="11910" w:h="16840"/>
          <w:pgMar w:header="0" w:footer="1055" w:top="1360" w:bottom="1240" w:left="620" w:right="1340"/>
        </w:sectPr>
      </w:pPr>
    </w:p>
    <w:p>
      <w:pPr>
        <w:pStyle w:val="Heading2"/>
        <w:spacing w:before="60"/>
      </w:pPr>
      <w:r>
        <w:rPr>
          <w:color w:val="1F497D"/>
        </w:rPr>
        <w:t>Transition</w:t>
      </w:r>
      <w:r>
        <w:rPr>
          <w:color w:val="1F497D"/>
          <w:spacing w:val="-5"/>
        </w:rPr>
        <w:t> </w:t>
      </w:r>
      <w:r>
        <w:rPr>
          <w:color w:val="1F497D"/>
        </w:rPr>
        <w:t>to</w:t>
      </w:r>
      <w:r>
        <w:rPr>
          <w:color w:val="1F497D"/>
          <w:spacing w:val="-5"/>
        </w:rPr>
        <w:t> </w:t>
      </w:r>
      <w:r>
        <w:rPr>
          <w:color w:val="1F497D"/>
        </w:rPr>
        <w:t>adult</w:t>
      </w:r>
      <w:r>
        <w:rPr>
          <w:color w:val="1F497D"/>
          <w:spacing w:val="-5"/>
        </w:rPr>
        <w:t> </w:t>
      </w:r>
      <w:r>
        <w:rPr>
          <w:color w:val="1F497D"/>
        </w:rPr>
        <w:t>health</w:t>
      </w:r>
      <w:r>
        <w:rPr>
          <w:color w:val="1F497D"/>
          <w:spacing w:val="-5"/>
        </w:rPr>
        <w:t> </w:t>
      </w:r>
      <w:r>
        <w:rPr>
          <w:color w:val="1F497D"/>
          <w:spacing w:val="-2"/>
        </w:rPr>
        <w:t>services</w:t>
      </w:r>
    </w:p>
    <w:p>
      <w:pPr>
        <w:pStyle w:val="ListParagraph"/>
        <w:numPr>
          <w:ilvl w:val="1"/>
          <w:numId w:val="5"/>
        </w:numPr>
        <w:tabs>
          <w:tab w:pos="820" w:val="left" w:leader="none"/>
        </w:tabs>
        <w:spacing w:line="288" w:lineRule="auto" w:before="119" w:after="0"/>
        <w:ind w:left="820" w:right="130" w:hanging="710"/>
        <w:jc w:val="left"/>
        <w:rPr>
          <w:sz w:val="24"/>
        </w:rPr>
      </w:pPr>
      <w:r>
        <w:rPr>
          <w:sz w:val="24"/>
        </w:rPr>
        <w:t>Support to prepare young people for good health in adulthood should include supporting them to make the transition to adult health services. A child with significant</w:t>
      </w:r>
      <w:r>
        <w:rPr>
          <w:spacing w:val="-2"/>
          <w:sz w:val="24"/>
        </w:rPr>
        <w:t> </w:t>
      </w:r>
      <w:r>
        <w:rPr>
          <w:sz w:val="24"/>
        </w:rPr>
        <w:t>health</w:t>
      </w:r>
      <w:r>
        <w:rPr>
          <w:spacing w:val="-3"/>
          <w:sz w:val="24"/>
        </w:rPr>
        <w:t> </w:t>
      </w:r>
      <w:r>
        <w:rPr>
          <w:sz w:val="24"/>
        </w:rPr>
        <w:t>needs</w:t>
      </w:r>
      <w:r>
        <w:rPr>
          <w:spacing w:val="-3"/>
          <w:sz w:val="24"/>
        </w:rPr>
        <w:t> </w:t>
      </w:r>
      <w:r>
        <w:rPr>
          <w:sz w:val="24"/>
        </w:rPr>
        <w:t>is</w:t>
      </w:r>
      <w:r>
        <w:rPr>
          <w:spacing w:val="-3"/>
          <w:sz w:val="24"/>
        </w:rPr>
        <w:t> </w:t>
      </w:r>
      <w:r>
        <w:rPr>
          <w:sz w:val="24"/>
        </w:rPr>
        <w:t>usually</w:t>
      </w:r>
      <w:r>
        <w:rPr>
          <w:spacing w:val="-3"/>
          <w:sz w:val="24"/>
        </w:rPr>
        <w:t> </w:t>
      </w:r>
      <w:r>
        <w:rPr>
          <w:sz w:val="24"/>
        </w:rPr>
        <w:t>under</w:t>
      </w:r>
      <w:r>
        <w:rPr>
          <w:spacing w:val="-2"/>
          <w:sz w:val="24"/>
        </w:rPr>
        <w:t> </w:t>
      </w:r>
      <w:r>
        <w:rPr>
          <w:sz w:val="24"/>
        </w:rPr>
        <w:t>the</w:t>
      </w:r>
      <w:r>
        <w:rPr>
          <w:spacing w:val="-3"/>
          <w:sz w:val="24"/>
        </w:rPr>
        <w:t> </w:t>
      </w:r>
      <w:r>
        <w:rPr>
          <w:sz w:val="24"/>
        </w:rPr>
        <w:t>care</w:t>
      </w:r>
      <w:r>
        <w:rPr>
          <w:spacing w:val="-3"/>
          <w:sz w:val="24"/>
        </w:rPr>
        <w:t> </w:t>
      </w:r>
      <w:r>
        <w:rPr>
          <w:sz w:val="24"/>
        </w:rPr>
        <w:t>of</w:t>
      </w:r>
      <w:r>
        <w:rPr>
          <w:spacing w:val="-2"/>
          <w:sz w:val="24"/>
        </w:rPr>
        <w:t> </w:t>
      </w:r>
      <w:r>
        <w:rPr>
          <w:sz w:val="24"/>
        </w:rPr>
        <w:t>a</w:t>
      </w:r>
      <w:r>
        <w:rPr>
          <w:spacing w:val="-4"/>
          <w:sz w:val="24"/>
        </w:rPr>
        <w:t> </w:t>
      </w:r>
      <w:r>
        <w:rPr>
          <w:sz w:val="24"/>
        </w:rPr>
        <w:t>paediatrician.</w:t>
      </w:r>
      <w:r>
        <w:rPr>
          <w:spacing w:val="-2"/>
          <w:sz w:val="24"/>
        </w:rPr>
        <w:t> </w:t>
      </w:r>
      <w:r>
        <w:rPr>
          <w:sz w:val="24"/>
        </w:rPr>
        <w:t>As</w:t>
      </w:r>
      <w:r>
        <w:rPr>
          <w:spacing w:val="-3"/>
          <w:sz w:val="24"/>
        </w:rPr>
        <w:t> </w:t>
      </w:r>
      <w:r>
        <w:rPr>
          <w:sz w:val="24"/>
        </w:rPr>
        <w:t>an</w:t>
      </w:r>
      <w:r>
        <w:rPr>
          <w:spacing w:val="-3"/>
          <w:sz w:val="24"/>
        </w:rPr>
        <w:t> </w:t>
      </w:r>
      <w:r>
        <w:rPr>
          <w:sz w:val="24"/>
        </w:rPr>
        <w:t>adult,</w:t>
      </w:r>
      <w:r>
        <w:rPr>
          <w:spacing w:val="-2"/>
          <w:sz w:val="24"/>
        </w:rPr>
        <w:t> </w:t>
      </w:r>
      <w:r>
        <w:rPr>
          <w:sz w:val="24"/>
        </w:rPr>
        <w:t>they might be under the care of different consultants and teams. Health service and other professionals should work with the young person and, where appropriate, their family. They should gain a good understanding of the young person’s individual needs, including their learning difficulties or disabilities, to co-ordinate health care around those needs and to ensure continuity and the best outcomes for the young person. This means working with the young person to develop a transition plan, which identifies who will take the lead in co-ordinating care and referrals to other services. The young person should know who is taking the lead and how to contact </w:t>
      </w:r>
      <w:r>
        <w:rPr>
          <w:spacing w:val="-2"/>
          <w:sz w:val="24"/>
        </w:rPr>
        <w:t>them.</w:t>
      </w:r>
    </w:p>
    <w:p>
      <w:pPr>
        <w:pStyle w:val="ListParagraph"/>
        <w:numPr>
          <w:ilvl w:val="1"/>
          <w:numId w:val="5"/>
        </w:numPr>
        <w:tabs>
          <w:tab w:pos="820" w:val="left" w:leader="none"/>
        </w:tabs>
        <w:spacing w:line="288" w:lineRule="auto" w:before="239" w:after="0"/>
        <w:ind w:left="820" w:right="226" w:hanging="710"/>
        <w:jc w:val="left"/>
        <w:rPr>
          <w:sz w:val="24"/>
        </w:rPr>
      </w:pPr>
      <w:r>
        <w:rPr>
          <w:sz w:val="24"/>
        </w:rPr>
        <w:t>For</w:t>
      </w:r>
      <w:r>
        <w:rPr>
          <w:spacing w:val="-2"/>
          <w:sz w:val="24"/>
        </w:rPr>
        <w:t> </w:t>
      </w:r>
      <w:r>
        <w:rPr>
          <w:sz w:val="24"/>
        </w:rPr>
        <w:t>young</w:t>
      </w:r>
      <w:r>
        <w:rPr>
          <w:spacing w:val="-3"/>
          <w:sz w:val="24"/>
        </w:rPr>
        <w:t> </w:t>
      </w:r>
      <w:r>
        <w:rPr>
          <w:sz w:val="24"/>
        </w:rPr>
        <w:t>people</w:t>
      </w:r>
      <w:r>
        <w:rPr>
          <w:spacing w:val="-3"/>
          <w:sz w:val="24"/>
        </w:rPr>
        <w:t> </w:t>
      </w:r>
      <w:r>
        <w:rPr>
          <w:sz w:val="24"/>
        </w:rPr>
        <w:t>with</w:t>
      </w:r>
      <w:r>
        <w:rPr>
          <w:spacing w:val="-2"/>
          <w:sz w:val="24"/>
        </w:rPr>
        <w:t> </w:t>
      </w:r>
      <w:r>
        <w:rPr>
          <w:sz w:val="24"/>
        </w:rPr>
        <w:t>EHC</w:t>
      </w:r>
      <w:r>
        <w:rPr>
          <w:spacing w:val="-3"/>
          <w:sz w:val="24"/>
        </w:rPr>
        <w:t> </w:t>
      </w:r>
      <w:r>
        <w:rPr>
          <w:sz w:val="24"/>
        </w:rPr>
        <w:t>plans,</w:t>
      </w:r>
      <w:r>
        <w:rPr>
          <w:spacing w:val="-2"/>
          <w:sz w:val="24"/>
        </w:rPr>
        <w:t> </w:t>
      </w:r>
      <w:r>
        <w:rPr>
          <w:sz w:val="24"/>
        </w:rPr>
        <w:t>the</w:t>
      </w:r>
      <w:r>
        <w:rPr>
          <w:spacing w:val="-3"/>
          <w:sz w:val="24"/>
        </w:rPr>
        <w:t> </w:t>
      </w:r>
      <w:r>
        <w:rPr>
          <w:sz w:val="24"/>
        </w:rPr>
        <w:t>plan</w:t>
      </w:r>
      <w:r>
        <w:rPr>
          <w:spacing w:val="-3"/>
          <w:sz w:val="24"/>
        </w:rPr>
        <w:t> </w:t>
      </w:r>
      <w:r>
        <w:rPr>
          <w:sz w:val="24"/>
        </w:rPr>
        <w:t>should</w:t>
      </w:r>
      <w:r>
        <w:rPr>
          <w:spacing w:val="-3"/>
          <w:sz w:val="24"/>
        </w:rPr>
        <w:t> </w:t>
      </w:r>
      <w:r>
        <w:rPr>
          <w:sz w:val="24"/>
        </w:rPr>
        <w:t>be</w:t>
      </w:r>
      <w:r>
        <w:rPr>
          <w:spacing w:val="-3"/>
          <w:sz w:val="24"/>
        </w:rPr>
        <w:t> </w:t>
      </w:r>
      <w:r>
        <w:rPr>
          <w:sz w:val="24"/>
        </w:rPr>
        <w:t>the</w:t>
      </w:r>
      <w:r>
        <w:rPr>
          <w:spacing w:val="-3"/>
          <w:sz w:val="24"/>
        </w:rPr>
        <w:t> </w:t>
      </w:r>
      <w:r>
        <w:rPr>
          <w:sz w:val="24"/>
        </w:rPr>
        <w:t>basis</w:t>
      </w:r>
      <w:r>
        <w:rPr>
          <w:spacing w:val="-3"/>
          <w:sz w:val="24"/>
        </w:rPr>
        <w:t> </w:t>
      </w:r>
      <w:r>
        <w:rPr>
          <w:sz w:val="24"/>
        </w:rPr>
        <w:t>for</w:t>
      </w:r>
      <w:r>
        <w:rPr>
          <w:spacing w:val="-4"/>
          <w:sz w:val="24"/>
        </w:rPr>
        <w:t> </w:t>
      </w:r>
      <w:r>
        <w:rPr>
          <w:sz w:val="24"/>
        </w:rPr>
        <w:t>co-ordinating</w:t>
      </w:r>
      <w:r>
        <w:rPr>
          <w:spacing w:val="-3"/>
          <w:sz w:val="24"/>
        </w:rPr>
        <w:t> </w:t>
      </w:r>
      <w:r>
        <w:rPr>
          <w:sz w:val="24"/>
        </w:rPr>
        <w:t>the integration of health with other services. Where young people are moving to adult health services, the local authority and health services </w:t>
      </w:r>
      <w:r>
        <w:rPr>
          <w:b/>
          <w:sz w:val="24"/>
        </w:rPr>
        <w:t>must </w:t>
      </w:r>
      <w:r>
        <w:rPr>
          <w:sz w:val="24"/>
        </w:rPr>
        <w:t>co-operate, working in partnership with each other and the young person to ensure that the EHC plan and the care plan for the treatment and management of the young person’s health are aligned. The clinical commissioning group (CCG) </w:t>
      </w:r>
      <w:r>
        <w:rPr>
          <w:b/>
          <w:sz w:val="24"/>
        </w:rPr>
        <w:t>must </w:t>
      </w:r>
      <w:r>
        <w:rPr>
          <w:sz w:val="24"/>
        </w:rPr>
        <w:t>co-operate with the local authority in supporting the transition to adult services and </w:t>
      </w:r>
      <w:r>
        <w:rPr>
          <w:b/>
          <w:sz w:val="24"/>
        </w:rPr>
        <w:t>must </w:t>
      </w:r>
      <w:r>
        <w:rPr>
          <w:sz w:val="24"/>
        </w:rPr>
        <w:t>jointly commission services that will help meet the outcomes in the EHC plan.</w:t>
      </w:r>
    </w:p>
    <w:p>
      <w:pPr>
        <w:pStyle w:val="ListParagraph"/>
        <w:numPr>
          <w:ilvl w:val="1"/>
          <w:numId w:val="5"/>
        </w:numPr>
        <w:tabs>
          <w:tab w:pos="820" w:val="left" w:leader="none"/>
        </w:tabs>
        <w:spacing w:line="288" w:lineRule="auto" w:before="240" w:after="0"/>
        <w:ind w:left="820" w:right="134" w:hanging="710"/>
        <w:jc w:val="left"/>
        <w:rPr>
          <w:sz w:val="24"/>
        </w:rPr>
      </w:pPr>
      <w:r>
        <w:rPr>
          <w:sz w:val="24"/>
        </w:rPr>
        <w:t>In supporting the transition from Child and Adolescent Mental Health Services (CAMHS)</w:t>
      </w:r>
      <w:r>
        <w:rPr>
          <w:spacing w:val="-4"/>
          <w:sz w:val="24"/>
        </w:rPr>
        <w:t> </w:t>
      </w:r>
      <w:r>
        <w:rPr>
          <w:sz w:val="24"/>
        </w:rPr>
        <w:t>to</w:t>
      </w:r>
      <w:r>
        <w:rPr>
          <w:spacing w:val="-4"/>
          <w:sz w:val="24"/>
        </w:rPr>
        <w:t> </w:t>
      </w:r>
      <w:r>
        <w:rPr>
          <w:sz w:val="24"/>
        </w:rPr>
        <w:t>adult</w:t>
      </w:r>
      <w:r>
        <w:rPr>
          <w:spacing w:val="-3"/>
          <w:sz w:val="24"/>
        </w:rPr>
        <w:t> </w:t>
      </w:r>
      <w:r>
        <w:rPr>
          <w:sz w:val="24"/>
        </w:rPr>
        <w:t>mental</w:t>
      </w:r>
      <w:r>
        <w:rPr>
          <w:spacing w:val="-4"/>
          <w:sz w:val="24"/>
        </w:rPr>
        <w:t> </w:t>
      </w:r>
      <w:r>
        <w:rPr>
          <w:sz w:val="24"/>
        </w:rPr>
        <w:t>health</w:t>
      </w:r>
      <w:r>
        <w:rPr>
          <w:spacing w:val="-4"/>
          <w:sz w:val="24"/>
        </w:rPr>
        <w:t> </w:t>
      </w:r>
      <w:r>
        <w:rPr>
          <w:sz w:val="24"/>
        </w:rPr>
        <w:t>services,</w:t>
      </w:r>
      <w:r>
        <w:rPr>
          <w:spacing w:val="-3"/>
          <w:sz w:val="24"/>
        </w:rPr>
        <w:t> </w:t>
      </w:r>
      <w:r>
        <w:rPr>
          <w:sz w:val="24"/>
        </w:rPr>
        <w:t>clinical</w:t>
      </w:r>
      <w:r>
        <w:rPr>
          <w:spacing w:val="-4"/>
          <w:sz w:val="24"/>
        </w:rPr>
        <w:t> </w:t>
      </w:r>
      <w:r>
        <w:rPr>
          <w:sz w:val="24"/>
        </w:rPr>
        <w:t>commissioning</w:t>
      </w:r>
      <w:r>
        <w:rPr>
          <w:spacing w:val="-4"/>
          <w:sz w:val="24"/>
        </w:rPr>
        <w:t> </w:t>
      </w:r>
      <w:r>
        <w:rPr>
          <w:sz w:val="24"/>
        </w:rPr>
        <w:t>groups</w:t>
      </w:r>
      <w:r>
        <w:rPr>
          <w:spacing w:val="-4"/>
          <w:sz w:val="24"/>
        </w:rPr>
        <w:t> </w:t>
      </w:r>
      <w:r>
        <w:rPr>
          <w:sz w:val="24"/>
        </w:rPr>
        <w:t>(CCGs)</w:t>
      </w:r>
      <w:r>
        <w:rPr>
          <w:spacing w:val="-3"/>
          <w:sz w:val="24"/>
        </w:rPr>
        <w:t> </w:t>
      </w:r>
      <w:r>
        <w:rPr>
          <w:sz w:val="24"/>
        </w:rPr>
        <w:t>and local authorities should refer to </w:t>
      </w:r>
      <w:r>
        <w:rPr>
          <w:i/>
          <w:sz w:val="24"/>
        </w:rPr>
        <w:t>The Mental Health Action Plan, Closing the Gap:</w:t>
      </w:r>
      <w:r>
        <w:rPr>
          <w:i/>
          <w:sz w:val="24"/>
        </w:rPr>
        <w:t> Priorities for essential change in mental health </w:t>
      </w:r>
      <w:r>
        <w:rPr>
          <w:sz w:val="24"/>
        </w:rPr>
        <w:t>(see References section under Chapter 8 for a link). This action plan identifies transition from CAMHS to adult services as a priority for action. CCGs and local authorities should have regard to any published service specification for transition from CAMHS. They should use the specification to build person-centred services that take into account the developmental needs of the young person as well as the need for age- appropriate </w:t>
      </w:r>
      <w:r>
        <w:rPr>
          <w:spacing w:val="-2"/>
          <w:sz w:val="24"/>
        </w:rPr>
        <w:t>services.</w:t>
      </w:r>
    </w:p>
    <w:p>
      <w:pPr>
        <w:pStyle w:val="Heading2"/>
      </w:pPr>
      <w:r>
        <w:rPr>
          <w:color w:val="1F497D"/>
        </w:rPr>
        <w:t>Transition</w:t>
      </w:r>
      <w:r>
        <w:rPr>
          <w:color w:val="1F497D"/>
          <w:spacing w:val="-7"/>
        </w:rPr>
        <w:t> </w:t>
      </w:r>
      <w:r>
        <w:rPr>
          <w:color w:val="1F497D"/>
        </w:rPr>
        <w:t>to</w:t>
      </w:r>
      <w:r>
        <w:rPr>
          <w:color w:val="1F497D"/>
          <w:spacing w:val="-5"/>
        </w:rPr>
        <w:t> </w:t>
      </w:r>
      <w:r>
        <w:rPr>
          <w:color w:val="1F497D"/>
        </w:rPr>
        <w:t>adult</w:t>
      </w:r>
      <w:r>
        <w:rPr>
          <w:color w:val="1F497D"/>
          <w:spacing w:val="-5"/>
        </w:rPr>
        <w:t> </w:t>
      </w:r>
      <w:r>
        <w:rPr>
          <w:color w:val="1F497D"/>
        </w:rPr>
        <w:t>social</w:t>
      </w:r>
      <w:r>
        <w:rPr>
          <w:color w:val="1F497D"/>
          <w:spacing w:val="-5"/>
        </w:rPr>
        <w:t> </w:t>
      </w:r>
      <w:r>
        <w:rPr>
          <w:color w:val="1F497D"/>
          <w:spacing w:val="-4"/>
        </w:rPr>
        <w:t>care</w:t>
      </w:r>
    </w:p>
    <w:p>
      <w:pPr>
        <w:pStyle w:val="ListParagraph"/>
        <w:numPr>
          <w:ilvl w:val="1"/>
          <w:numId w:val="5"/>
        </w:numPr>
        <w:tabs>
          <w:tab w:pos="820" w:val="left" w:leader="none"/>
        </w:tabs>
        <w:spacing w:line="288" w:lineRule="auto" w:before="119" w:after="0"/>
        <w:ind w:left="820" w:right="412" w:hanging="710"/>
        <w:jc w:val="left"/>
        <w:rPr>
          <w:sz w:val="24"/>
        </w:rPr>
      </w:pPr>
      <w:r>
        <w:rPr>
          <w:sz w:val="24"/>
        </w:rPr>
        <w:t>Young people with SEN turning 18, or their carers, may become eligible for adult care</w:t>
      </w:r>
      <w:r>
        <w:rPr>
          <w:spacing w:val="-2"/>
          <w:sz w:val="24"/>
        </w:rPr>
        <w:t> </w:t>
      </w:r>
      <w:r>
        <w:rPr>
          <w:sz w:val="24"/>
        </w:rPr>
        <w:t>services,</w:t>
      </w:r>
      <w:r>
        <w:rPr>
          <w:spacing w:val="-1"/>
          <w:sz w:val="24"/>
        </w:rPr>
        <w:t> </w:t>
      </w:r>
      <w:r>
        <w:rPr>
          <w:sz w:val="24"/>
        </w:rPr>
        <w:t>regardless</w:t>
      </w:r>
      <w:r>
        <w:rPr>
          <w:spacing w:val="-2"/>
          <w:sz w:val="24"/>
        </w:rPr>
        <w:t> </w:t>
      </w:r>
      <w:r>
        <w:rPr>
          <w:sz w:val="24"/>
        </w:rPr>
        <w:t>of</w:t>
      </w:r>
      <w:r>
        <w:rPr>
          <w:spacing w:val="-1"/>
          <w:sz w:val="24"/>
        </w:rPr>
        <w:t> </w:t>
      </w:r>
      <w:r>
        <w:rPr>
          <w:sz w:val="24"/>
        </w:rPr>
        <w:t>whether</w:t>
      </w:r>
      <w:r>
        <w:rPr>
          <w:spacing w:val="-1"/>
          <w:sz w:val="24"/>
        </w:rPr>
        <w:t> </w:t>
      </w:r>
      <w:r>
        <w:rPr>
          <w:sz w:val="24"/>
        </w:rPr>
        <w:t>they</w:t>
      </w:r>
      <w:r>
        <w:rPr>
          <w:spacing w:val="-2"/>
          <w:sz w:val="24"/>
        </w:rPr>
        <w:t> </w:t>
      </w:r>
      <w:r>
        <w:rPr>
          <w:sz w:val="24"/>
        </w:rPr>
        <w:t>have</w:t>
      </w:r>
      <w:r>
        <w:rPr>
          <w:spacing w:val="-2"/>
          <w:sz w:val="24"/>
        </w:rPr>
        <w:t> </w:t>
      </w:r>
      <w:r>
        <w:rPr>
          <w:sz w:val="24"/>
        </w:rPr>
        <w:t>an</w:t>
      </w:r>
      <w:r>
        <w:rPr>
          <w:spacing w:val="-2"/>
          <w:sz w:val="24"/>
        </w:rPr>
        <w:t> </w:t>
      </w:r>
      <w:r>
        <w:rPr>
          <w:sz w:val="24"/>
        </w:rPr>
        <w:t>EHC</w:t>
      </w:r>
      <w:r>
        <w:rPr>
          <w:spacing w:val="-1"/>
          <w:sz w:val="24"/>
        </w:rPr>
        <w:t> </w:t>
      </w:r>
      <w:r>
        <w:rPr>
          <w:sz w:val="24"/>
        </w:rPr>
        <w:t>plan</w:t>
      </w:r>
      <w:r>
        <w:rPr>
          <w:spacing w:val="-2"/>
          <w:sz w:val="24"/>
        </w:rPr>
        <w:t> </w:t>
      </w:r>
      <w:r>
        <w:rPr>
          <w:sz w:val="24"/>
        </w:rPr>
        <w:t>or</w:t>
      </w:r>
      <w:r>
        <w:rPr>
          <w:spacing w:val="-1"/>
          <w:sz w:val="24"/>
        </w:rPr>
        <w:t> </w:t>
      </w:r>
      <w:r>
        <w:rPr>
          <w:sz w:val="24"/>
        </w:rPr>
        <w:t>whether</w:t>
      </w:r>
      <w:r>
        <w:rPr>
          <w:spacing w:val="-1"/>
          <w:sz w:val="24"/>
        </w:rPr>
        <w:t> </w:t>
      </w:r>
      <w:r>
        <w:rPr>
          <w:sz w:val="24"/>
        </w:rPr>
        <w:t>they</w:t>
      </w:r>
      <w:r>
        <w:rPr>
          <w:spacing w:val="-3"/>
          <w:sz w:val="24"/>
        </w:rPr>
        <w:t> </w:t>
      </w:r>
      <w:r>
        <w:rPr>
          <w:sz w:val="24"/>
        </w:rPr>
        <w:t>have been</w:t>
      </w:r>
      <w:r>
        <w:rPr>
          <w:spacing w:val="-3"/>
          <w:sz w:val="24"/>
        </w:rPr>
        <w:t> </w:t>
      </w:r>
      <w:r>
        <w:rPr>
          <w:sz w:val="24"/>
        </w:rPr>
        <w:t>receiving</w:t>
      </w:r>
      <w:r>
        <w:rPr>
          <w:spacing w:val="-3"/>
          <w:sz w:val="24"/>
        </w:rPr>
        <w:t> </w:t>
      </w:r>
      <w:r>
        <w:rPr>
          <w:sz w:val="24"/>
        </w:rPr>
        <w:t>care</w:t>
      </w:r>
      <w:r>
        <w:rPr>
          <w:spacing w:val="-3"/>
          <w:sz w:val="24"/>
        </w:rPr>
        <w:t> </w:t>
      </w:r>
      <w:r>
        <w:rPr>
          <w:sz w:val="24"/>
        </w:rPr>
        <w:t>services</w:t>
      </w:r>
      <w:r>
        <w:rPr>
          <w:spacing w:val="-3"/>
          <w:sz w:val="24"/>
        </w:rPr>
        <w:t> </w:t>
      </w:r>
      <w:r>
        <w:rPr>
          <w:sz w:val="24"/>
        </w:rPr>
        <w:t>under</w:t>
      </w:r>
      <w:r>
        <w:rPr>
          <w:spacing w:val="-2"/>
          <w:sz w:val="24"/>
        </w:rPr>
        <w:t> </w:t>
      </w:r>
      <w:r>
        <w:rPr>
          <w:sz w:val="24"/>
        </w:rPr>
        <w:t>section</w:t>
      </w:r>
      <w:r>
        <w:rPr>
          <w:spacing w:val="-3"/>
          <w:sz w:val="24"/>
        </w:rPr>
        <w:t> </w:t>
      </w:r>
      <w:r>
        <w:rPr>
          <w:sz w:val="24"/>
        </w:rPr>
        <w:t>17</w:t>
      </w:r>
      <w:r>
        <w:rPr>
          <w:spacing w:val="-3"/>
          <w:sz w:val="24"/>
        </w:rPr>
        <w:t> </w:t>
      </w:r>
      <w:r>
        <w:rPr>
          <w:sz w:val="24"/>
        </w:rPr>
        <w:t>of</w:t>
      </w:r>
      <w:r>
        <w:rPr>
          <w:spacing w:val="-2"/>
          <w:sz w:val="24"/>
        </w:rPr>
        <w:t> </w:t>
      </w:r>
      <w:r>
        <w:rPr>
          <w:sz w:val="24"/>
        </w:rPr>
        <w:t>the</w:t>
      </w:r>
      <w:r>
        <w:rPr>
          <w:spacing w:val="-3"/>
          <w:sz w:val="24"/>
        </w:rPr>
        <w:t> </w:t>
      </w:r>
      <w:r>
        <w:rPr>
          <w:sz w:val="24"/>
        </w:rPr>
        <w:t>Children</w:t>
      </w:r>
      <w:r>
        <w:rPr>
          <w:spacing w:val="-3"/>
          <w:sz w:val="24"/>
        </w:rPr>
        <w:t> </w:t>
      </w:r>
      <w:r>
        <w:rPr>
          <w:sz w:val="24"/>
        </w:rPr>
        <w:t>Act</w:t>
      </w:r>
      <w:r>
        <w:rPr>
          <w:spacing w:val="-2"/>
          <w:sz w:val="24"/>
        </w:rPr>
        <w:t> </w:t>
      </w:r>
      <w:r>
        <w:rPr>
          <w:sz w:val="24"/>
        </w:rPr>
        <w:t>1989.</w:t>
      </w:r>
      <w:r>
        <w:rPr>
          <w:spacing w:val="-2"/>
          <w:sz w:val="24"/>
        </w:rPr>
        <w:t> </w:t>
      </w:r>
      <w:r>
        <w:rPr>
          <w:sz w:val="24"/>
        </w:rPr>
        <w:t>Under</w:t>
      </w:r>
      <w:r>
        <w:rPr>
          <w:spacing w:val="-3"/>
          <w:sz w:val="24"/>
        </w:rPr>
        <w:t> </w:t>
      </w:r>
      <w:r>
        <w:rPr>
          <w:sz w:val="24"/>
        </w:rPr>
        <w:t>the Care Act 2014, the local authority </w:t>
      </w:r>
      <w:r>
        <w:rPr>
          <w:b/>
          <w:sz w:val="24"/>
        </w:rPr>
        <w:t>must </w:t>
      </w:r>
      <w:r>
        <w:rPr>
          <w:sz w:val="24"/>
        </w:rPr>
        <w:t>carry out an adult care transition assessment where there is significant benefit to a young person or their carer in doing so and they are likely to have needs for care or support after turning 18. Transition assessments for adult care </w:t>
      </w:r>
      <w:r>
        <w:rPr>
          <w:b/>
          <w:sz w:val="24"/>
        </w:rPr>
        <w:t>must </w:t>
      </w:r>
      <w:r>
        <w:rPr>
          <w:sz w:val="24"/>
        </w:rPr>
        <w:t>take place at the right time for the</w:t>
      </w:r>
    </w:p>
    <w:p>
      <w:pPr>
        <w:spacing w:after="0" w:line="288" w:lineRule="auto"/>
        <w:jc w:val="left"/>
        <w:rPr>
          <w:sz w:val="24"/>
        </w:rPr>
        <w:sectPr>
          <w:pgSz w:w="11910" w:h="16840"/>
          <w:pgMar w:header="0" w:footer="1055" w:top="1360" w:bottom="1240" w:left="620" w:right="1340"/>
        </w:sectPr>
      </w:pPr>
    </w:p>
    <w:p>
      <w:pPr>
        <w:pStyle w:val="BodyText"/>
        <w:spacing w:line="288" w:lineRule="auto" w:before="78"/>
        <w:ind w:firstLine="0"/>
      </w:pPr>
      <w:r>
        <w:rPr/>
        <w:t>individual. There is no set age when young people reach this point and as such transition</w:t>
      </w:r>
      <w:r>
        <w:rPr>
          <w:spacing w:val="-4"/>
        </w:rPr>
        <w:t> </w:t>
      </w:r>
      <w:r>
        <w:rPr/>
        <w:t>assessments</w:t>
      </w:r>
      <w:r>
        <w:rPr>
          <w:spacing w:val="-4"/>
        </w:rPr>
        <w:t> </w:t>
      </w:r>
      <w:r>
        <w:rPr/>
        <w:t>should</w:t>
      </w:r>
      <w:r>
        <w:rPr>
          <w:spacing w:val="-4"/>
        </w:rPr>
        <w:t> </w:t>
      </w:r>
      <w:r>
        <w:rPr/>
        <w:t>take</w:t>
      </w:r>
      <w:r>
        <w:rPr>
          <w:spacing w:val="-4"/>
        </w:rPr>
        <w:t> </w:t>
      </w:r>
      <w:r>
        <w:rPr/>
        <w:t>place</w:t>
      </w:r>
      <w:r>
        <w:rPr>
          <w:spacing w:val="-4"/>
        </w:rPr>
        <w:t> </w:t>
      </w:r>
      <w:r>
        <w:rPr/>
        <w:t>when</w:t>
      </w:r>
      <w:r>
        <w:rPr>
          <w:spacing w:val="-4"/>
        </w:rPr>
        <w:t> </w:t>
      </w:r>
      <w:r>
        <w:rPr/>
        <w:t>it</w:t>
      </w:r>
      <w:r>
        <w:rPr>
          <w:spacing w:val="-3"/>
        </w:rPr>
        <w:t> </w:t>
      </w:r>
      <w:r>
        <w:rPr/>
        <w:t>is</w:t>
      </w:r>
      <w:r>
        <w:rPr>
          <w:spacing w:val="-4"/>
        </w:rPr>
        <w:t> </w:t>
      </w:r>
      <w:r>
        <w:rPr/>
        <w:t>of</w:t>
      </w:r>
      <w:r>
        <w:rPr>
          <w:spacing w:val="-3"/>
        </w:rPr>
        <w:t> </w:t>
      </w:r>
      <w:r>
        <w:rPr/>
        <w:t>‘significant</w:t>
      </w:r>
      <w:r>
        <w:rPr>
          <w:spacing w:val="-3"/>
        </w:rPr>
        <w:t> </w:t>
      </w:r>
      <w:r>
        <w:rPr/>
        <w:t>benefit’</w:t>
      </w:r>
      <w:r>
        <w:rPr>
          <w:spacing w:val="-4"/>
        </w:rPr>
        <w:t> </w:t>
      </w:r>
      <w:r>
        <w:rPr/>
        <w:t>to</w:t>
      </w:r>
      <w:r>
        <w:rPr>
          <w:spacing w:val="-4"/>
        </w:rPr>
        <w:t> </w:t>
      </w:r>
      <w:r>
        <w:rPr/>
        <w:t>them.</w:t>
      </w:r>
    </w:p>
    <w:p>
      <w:pPr>
        <w:pStyle w:val="ListParagraph"/>
        <w:numPr>
          <w:ilvl w:val="1"/>
          <w:numId w:val="5"/>
        </w:numPr>
        <w:tabs>
          <w:tab w:pos="820" w:val="left" w:leader="none"/>
        </w:tabs>
        <w:spacing w:line="288" w:lineRule="auto" w:before="240" w:after="0"/>
        <w:ind w:left="820" w:right="279" w:hanging="710"/>
        <w:jc w:val="left"/>
        <w:rPr>
          <w:sz w:val="24"/>
        </w:rPr>
      </w:pPr>
      <w:r>
        <w:rPr>
          <w:sz w:val="24"/>
        </w:rPr>
        <w:t>The statutory guidance ‘Transition Guidance for the Care Act 2014’ explains ‘likely need’</w:t>
      </w:r>
      <w:r>
        <w:rPr>
          <w:spacing w:val="-4"/>
          <w:sz w:val="24"/>
        </w:rPr>
        <w:t> </w:t>
      </w:r>
      <w:r>
        <w:rPr>
          <w:sz w:val="24"/>
        </w:rPr>
        <w:t>and</w:t>
      </w:r>
      <w:r>
        <w:rPr>
          <w:spacing w:val="-4"/>
          <w:sz w:val="24"/>
        </w:rPr>
        <w:t> </w:t>
      </w:r>
      <w:r>
        <w:rPr>
          <w:sz w:val="24"/>
        </w:rPr>
        <w:t>‘significant</w:t>
      </w:r>
      <w:r>
        <w:rPr>
          <w:spacing w:val="-3"/>
          <w:sz w:val="24"/>
        </w:rPr>
        <w:t> </w:t>
      </w:r>
      <w:r>
        <w:rPr>
          <w:sz w:val="24"/>
        </w:rPr>
        <w:t>benefit’</w:t>
      </w:r>
      <w:r>
        <w:rPr>
          <w:spacing w:val="-4"/>
          <w:sz w:val="24"/>
        </w:rPr>
        <w:t> </w:t>
      </w:r>
      <w:r>
        <w:rPr>
          <w:sz w:val="24"/>
        </w:rPr>
        <w:t>in</w:t>
      </w:r>
      <w:r>
        <w:rPr>
          <w:spacing w:val="-3"/>
          <w:sz w:val="24"/>
        </w:rPr>
        <w:t> </w:t>
      </w:r>
      <w:r>
        <w:rPr>
          <w:sz w:val="24"/>
        </w:rPr>
        <w:t>more</w:t>
      </w:r>
      <w:r>
        <w:rPr>
          <w:spacing w:val="-4"/>
          <w:sz w:val="24"/>
        </w:rPr>
        <w:t> </w:t>
      </w:r>
      <w:r>
        <w:rPr>
          <w:sz w:val="24"/>
        </w:rPr>
        <w:t>detail</w:t>
      </w:r>
      <w:r>
        <w:rPr>
          <w:spacing w:val="-5"/>
          <w:sz w:val="24"/>
        </w:rPr>
        <w:t> </w:t>
      </w:r>
      <w:r>
        <w:rPr>
          <w:sz w:val="24"/>
        </w:rPr>
        <w:t>(see</w:t>
      </w:r>
      <w:r>
        <w:rPr>
          <w:spacing w:val="-4"/>
          <w:sz w:val="24"/>
        </w:rPr>
        <w:t> </w:t>
      </w:r>
      <w:r>
        <w:rPr>
          <w:sz w:val="24"/>
        </w:rPr>
        <w:t>References</w:t>
      </w:r>
      <w:r>
        <w:rPr>
          <w:spacing w:val="-4"/>
          <w:sz w:val="24"/>
        </w:rPr>
        <w:t> </w:t>
      </w:r>
      <w:r>
        <w:rPr>
          <w:sz w:val="24"/>
        </w:rPr>
        <w:t>section</w:t>
      </w:r>
      <w:r>
        <w:rPr>
          <w:spacing w:val="-4"/>
          <w:sz w:val="24"/>
        </w:rPr>
        <w:t> </w:t>
      </w:r>
      <w:r>
        <w:rPr>
          <w:sz w:val="24"/>
        </w:rPr>
        <w:t>under</w:t>
      </w:r>
      <w:r>
        <w:rPr>
          <w:spacing w:val="-3"/>
          <w:sz w:val="24"/>
        </w:rPr>
        <w:t> </w:t>
      </w:r>
      <w:r>
        <w:rPr>
          <w:sz w:val="24"/>
        </w:rPr>
        <w:t>Chapter 8 for a link). It also provides further information on local authorities’ roles and responsibilities for carrying out transition assessments for those turning 18 and, where relevant, carers who may be eligible for adult assessments.</w:t>
      </w:r>
    </w:p>
    <w:p>
      <w:pPr>
        <w:pStyle w:val="Heading2"/>
      </w:pPr>
      <w:r>
        <w:rPr>
          <w:color w:val="1F497D"/>
        </w:rPr>
        <w:t>Transition</w:t>
      </w:r>
      <w:r>
        <w:rPr>
          <w:color w:val="1F497D"/>
          <w:spacing w:val="-7"/>
        </w:rPr>
        <w:t> </w:t>
      </w:r>
      <w:r>
        <w:rPr>
          <w:color w:val="1F497D"/>
        </w:rPr>
        <w:t>assessments</w:t>
      </w:r>
      <w:r>
        <w:rPr>
          <w:color w:val="1F497D"/>
          <w:spacing w:val="-5"/>
        </w:rPr>
        <w:t> </w:t>
      </w:r>
      <w:r>
        <w:rPr>
          <w:color w:val="1F497D"/>
        </w:rPr>
        <w:t>for</w:t>
      </w:r>
      <w:r>
        <w:rPr>
          <w:color w:val="1F497D"/>
          <w:spacing w:val="-5"/>
        </w:rPr>
        <w:t> </w:t>
      </w:r>
      <w:r>
        <w:rPr>
          <w:color w:val="1F497D"/>
        </w:rPr>
        <w:t>young</w:t>
      </w:r>
      <w:r>
        <w:rPr>
          <w:color w:val="1F497D"/>
          <w:spacing w:val="-5"/>
        </w:rPr>
        <w:t> </w:t>
      </w:r>
      <w:r>
        <w:rPr>
          <w:color w:val="1F497D"/>
        </w:rPr>
        <w:t>people</w:t>
      </w:r>
      <w:r>
        <w:rPr>
          <w:color w:val="1F497D"/>
          <w:spacing w:val="-5"/>
        </w:rPr>
        <w:t> </w:t>
      </w:r>
      <w:r>
        <w:rPr>
          <w:color w:val="1F497D"/>
        </w:rPr>
        <w:t>with</w:t>
      </w:r>
      <w:r>
        <w:rPr>
          <w:color w:val="1F497D"/>
          <w:spacing w:val="-5"/>
        </w:rPr>
        <w:t> </w:t>
      </w:r>
      <w:r>
        <w:rPr>
          <w:color w:val="1F497D"/>
        </w:rPr>
        <w:t>EHC</w:t>
      </w:r>
      <w:r>
        <w:rPr>
          <w:color w:val="1F497D"/>
          <w:spacing w:val="-5"/>
        </w:rPr>
        <w:t> </w:t>
      </w:r>
      <w:r>
        <w:rPr>
          <w:color w:val="1F497D"/>
          <w:spacing w:val="-2"/>
        </w:rPr>
        <w:t>plans</w:t>
      </w:r>
    </w:p>
    <w:p>
      <w:pPr>
        <w:pStyle w:val="ListParagraph"/>
        <w:numPr>
          <w:ilvl w:val="1"/>
          <w:numId w:val="5"/>
        </w:numPr>
        <w:tabs>
          <w:tab w:pos="820" w:val="left" w:leader="none"/>
        </w:tabs>
        <w:spacing w:line="288" w:lineRule="auto" w:before="118" w:after="0"/>
        <w:ind w:left="820" w:right="666" w:hanging="710"/>
        <w:jc w:val="left"/>
        <w:rPr>
          <w:sz w:val="24"/>
        </w:rPr>
      </w:pPr>
      <w:r>
        <w:rPr>
          <w:sz w:val="24"/>
        </w:rPr>
        <w:t>For</w:t>
      </w:r>
      <w:r>
        <w:rPr>
          <w:spacing w:val="-2"/>
          <w:sz w:val="24"/>
        </w:rPr>
        <w:t> </w:t>
      </w:r>
      <w:r>
        <w:rPr>
          <w:sz w:val="24"/>
        </w:rPr>
        <w:t>a</w:t>
      </w:r>
      <w:r>
        <w:rPr>
          <w:spacing w:val="-3"/>
          <w:sz w:val="24"/>
        </w:rPr>
        <w:t> </w:t>
      </w:r>
      <w:r>
        <w:rPr>
          <w:sz w:val="24"/>
        </w:rPr>
        <w:t>young</w:t>
      </w:r>
      <w:r>
        <w:rPr>
          <w:spacing w:val="-3"/>
          <w:sz w:val="24"/>
        </w:rPr>
        <w:t> </w:t>
      </w:r>
      <w:r>
        <w:rPr>
          <w:sz w:val="24"/>
        </w:rPr>
        <w:t>person</w:t>
      </w:r>
      <w:r>
        <w:rPr>
          <w:spacing w:val="-3"/>
          <w:sz w:val="24"/>
        </w:rPr>
        <w:t> </w:t>
      </w:r>
      <w:r>
        <w:rPr>
          <w:sz w:val="24"/>
        </w:rPr>
        <w:t>with</w:t>
      </w:r>
      <w:r>
        <w:rPr>
          <w:spacing w:val="-3"/>
          <w:sz w:val="24"/>
        </w:rPr>
        <w:t> </w:t>
      </w:r>
      <w:r>
        <w:rPr>
          <w:sz w:val="24"/>
        </w:rPr>
        <w:t>an</w:t>
      </w:r>
      <w:r>
        <w:rPr>
          <w:spacing w:val="-3"/>
          <w:sz w:val="24"/>
        </w:rPr>
        <w:t> </w:t>
      </w:r>
      <w:r>
        <w:rPr>
          <w:sz w:val="24"/>
        </w:rPr>
        <w:t>EHC</w:t>
      </w:r>
      <w:r>
        <w:rPr>
          <w:spacing w:val="-3"/>
          <w:sz w:val="24"/>
        </w:rPr>
        <w:t> </w:t>
      </w:r>
      <w:r>
        <w:rPr>
          <w:sz w:val="24"/>
        </w:rPr>
        <w:t>plan,</w:t>
      </w:r>
      <w:r>
        <w:rPr>
          <w:spacing w:val="-2"/>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should</w:t>
      </w:r>
      <w:r>
        <w:rPr>
          <w:spacing w:val="-4"/>
          <w:sz w:val="24"/>
        </w:rPr>
        <w:t> </w:t>
      </w:r>
      <w:r>
        <w:rPr>
          <w:sz w:val="24"/>
        </w:rPr>
        <w:t>ensure</w:t>
      </w:r>
      <w:r>
        <w:rPr>
          <w:spacing w:val="-3"/>
          <w:sz w:val="24"/>
        </w:rPr>
        <w:t> </w:t>
      </w:r>
      <w:r>
        <w:rPr>
          <w:sz w:val="24"/>
        </w:rPr>
        <w:t>that</w:t>
      </w:r>
      <w:r>
        <w:rPr>
          <w:spacing w:val="-4"/>
          <w:sz w:val="24"/>
        </w:rPr>
        <w:t> </w:t>
      </w:r>
      <w:r>
        <w:rPr>
          <w:sz w:val="24"/>
        </w:rPr>
        <w:t>the transition</w:t>
      </w:r>
      <w:r>
        <w:rPr>
          <w:spacing w:val="-3"/>
          <w:sz w:val="24"/>
        </w:rPr>
        <w:t> </w:t>
      </w:r>
      <w:r>
        <w:rPr>
          <w:sz w:val="24"/>
        </w:rPr>
        <w:t>to</w:t>
      </w:r>
      <w:r>
        <w:rPr>
          <w:spacing w:val="-3"/>
          <w:sz w:val="24"/>
        </w:rPr>
        <w:t> </w:t>
      </w:r>
      <w:r>
        <w:rPr>
          <w:sz w:val="24"/>
        </w:rPr>
        <w:t>adult</w:t>
      </w:r>
      <w:r>
        <w:rPr>
          <w:spacing w:val="-2"/>
          <w:sz w:val="24"/>
        </w:rPr>
        <w:t> </w:t>
      </w:r>
      <w:r>
        <w:rPr>
          <w:sz w:val="24"/>
        </w:rPr>
        <w:t>care</w:t>
      </w:r>
      <w:r>
        <w:rPr>
          <w:spacing w:val="-3"/>
          <w:sz w:val="24"/>
        </w:rPr>
        <w:t> </w:t>
      </w:r>
      <w:r>
        <w:rPr>
          <w:sz w:val="24"/>
        </w:rPr>
        <w:t>and</w:t>
      </w:r>
      <w:r>
        <w:rPr>
          <w:spacing w:val="-3"/>
          <w:sz w:val="24"/>
        </w:rPr>
        <w:t> </w:t>
      </w:r>
      <w:r>
        <w:rPr>
          <w:sz w:val="24"/>
        </w:rPr>
        <w:t>support</w:t>
      </w:r>
      <w:r>
        <w:rPr>
          <w:spacing w:val="-2"/>
          <w:sz w:val="24"/>
        </w:rPr>
        <w:t> </w:t>
      </w:r>
      <w:r>
        <w:rPr>
          <w:sz w:val="24"/>
        </w:rPr>
        <w:t>is</w:t>
      </w:r>
      <w:r>
        <w:rPr>
          <w:spacing w:val="-3"/>
          <w:sz w:val="24"/>
        </w:rPr>
        <w:t> </w:t>
      </w:r>
      <w:r>
        <w:rPr>
          <w:sz w:val="24"/>
        </w:rPr>
        <w:t>well</w:t>
      </w:r>
      <w:r>
        <w:rPr>
          <w:spacing w:val="-3"/>
          <w:sz w:val="24"/>
        </w:rPr>
        <w:t> </w:t>
      </w:r>
      <w:r>
        <w:rPr>
          <w:sz w:val="24"/>
        </w:rPr>
        <w:t>planned,</w:t>
      </w:r>
      <w:r>
        <w:rPr>
          <w:spacing w:val="-3"/>
          <w:sz w:val="24"/>
        </w:rPr>
        <w:t> </w:t>
      </w:r>
      <w:r>
        <w:rPr>
          <w:sz w:val="24"/>
        </w:rPr>
        <w:t>is</w:t>
      </w:r>
      <w:r>
        <w:rPr>
          <w:spacing w:val="-3"/>
          <w:sz w:val="24"/>
        </w:rPr>
        <w:t> </w:t>
      </w:r>
      <w:r>
        <w:rPr>
          <w:sz w:val="24"/>
        </w:rPr>
        <w:t>integrated</w:t>
      </w:r>
      <w:r>
        <w:rPr>
          <w:spacing w:val="-3"/>
          <w:sz w:val="24"/>
        </w:rPr>
        <w:t> </w:t>
      </w:r>
      <w:r>
        <w:rPr>
          <w:sz w:val="24"/>
        </w:rPr>
        <w:t>with</w:t>
      </w:r>
      <w:r>
        <w:rPr>
          <w:spacing w:val="-3"/>
          <w:sz w:val="24"/>
        </w:rPr>
        <w:t> </w:t>
      </w:r>
      <w:r>
        <w:rPr>
          <w:sz w:val="24"/>
        </w:rPr>
        <w:t>the</w:t>
      </w:r>
      <w:r>
        <w:rPr>
          <w:spacing w:val="-3"/>
          <w:sz w:val="24"/>
        </w:rPr>
        <w:t> </w:t>
      </w:r>
      <w:r>
        <w:rPr>
          <w:sz w:val="24"/>
        </w:rPr>
        <w:t>annual reviews of the EHC plans and reflects existing special educational and health provision that is in place to help the young person prepare for adulthood.</w:t>
      </w:r>
    </w:p>
    <w:p>
      <w:pPr>
        <w:pStyle w:val="ListParagraph"/>
        <w:numPr>
          <w:ilvl w:val="1"/>
          <w:numId w:val="5"/>
        </w:numPr>
        <w:tabs>
          <w:tab w:pos="820" w:val="left" w:leader="none"/>
        </w:tabs>
        <w:spacing w:line="288" w:lineRule="auto" w:before="240" w:after="0"/>
        <w:ind w:left="820" w:right="186" w:hanging="710"/>
        <w:jc w:val="left"/>
        <w:rPr>
          <w:sz w:val="24"/>
        </w:rPr>
      </w:pPr>
      <w:r>
        <w:rPr>
          <w:sz w:val="24"/>
        </w:rPr>
        <w:t>As</w:t>
      </w:r>
      <w:r>
        <w:rPr>
          <w:spacing w:val="-4"/>
          <w:sz w:val="24"/>
        </w:rPr>
        <w:t> </w:t>
      </w:r>
      <w:r>
        <w:rPr>
          <w:sz w:val="24"/>
        </w:rPr>
        <w:t>with</w:t>
      </w:r>
      <w:r>
        <w:rPr>
          <w:spacing w:val="-4"/>
          <w:sz w:val="24"/>
        </w:rPr>
        <w:t> </w:t>
      </w:r>
      <w:r>
        <w:rPr>
          <w:sz w:val="24"/>
        </w:rPr>
        <w:t>EHC</w:t>
      </w:r>
      <w:r>
        <w:rPr>
          <w:spacing w:val="-4"/>
          <w:sz w:val="24"/>
        </w:rPr>
        <w:t> </w:t>
      </w:r>
      <w:r>
        <w:rPr>
          <w:sz w:val="24"/>
        </w:rPr>
        <w:t>plan</w:t>
      </w:r>
      <w:r>
        <w:rPr>
          <w:spacing w:val="-4"/>
          <w:sz w:val="24"/>
        </w:rPr>
        <w:t> </w:t>
      </w:r>
      <w:r>
        <w:rPr>
          <w:sz w:val="24"/>
        </w:rPr>
        <w:t>development</w:t>
      </w:r>
      <w:r>
        <w:rPr>
          <w:spacing w:val="-3"/>
          <w:sz w:val="24"/>
        </w:rPr>
        <w:t> </w:t>
      </w:r>
      <w:r>
        <w:rPr>
          <w:sz w:val="24"/>
        </w:rPr>
        <w:t>in</w:t>
      </w:r>
      <w:r>
        <w:rPr>
          <w:spacing w:val="-4"/>
          <w:sz w:val="24"/>
        </w:rPr>
        <w:t> </w:t>
      </w:r>
      <w:r>
        <w:rPr>
          <w:sz w:val="24"/>
        </w:rPr>
        <w:t>general,</w:t>
      </w:r>
      <w:r>
        <w:rPr>
          <w:spacing w:val="-3"/>
          <w:sz w:val="24"/>
        </w:rPr>
        <w:t> </w:t>
      </w:r>
      <w:r>
        <w:rPr>
          <w:sz w:val="24"/>
        </w:rPr>
        <w:t>transition</w:t>
      </w:r>
      <w:r>
        <w:rPr>
          <w:spacing w:val="-4"/>
          <w:sz w:val="24"/>
        </w:rPr>
        <w:t> </w:t>
      </w:r>
      <w:r>
        <w:rPr>
          <w:sz w:val="24"/>
        </w:rPr>
        <w:t>assessments</w:t>
      </w:r>
      <w:r>
        <w:rPr>
          <w:spacing w:val="-5"/>
          <w:sz w:val="24"/>
        </w:rPr>
        <w:t> </w:t>
      </w:r>
      <w:r>
        <w:rPr>
          <w:sz w:val="24"/>
        </w:rPr>
        <w:t>for</w:t>
      </w:r>
      <w:r>
        <w:rPr>
          <w:spacing w:val="-3"/>
          <w:sz w:val="24"/>
        </w:rPr>
        <w:t> </w:t>
      </w:r>
      <w:r>
        <w:rPr>
          <w:sz w:val="24"/>
        </w:rPr>
        <w:t>adult</w:t>
      </w:r>
      <w:r>
        <w:rPr>
          <w:spacing w:val="-3"/>
          <w:sz w:val="24"/>
        </w:rPr>
        <w:t> </w:t>
      </w:r>
      <w:r>
        <w:rPr>
          <w:sz w:val="24"/>
        </w:rPr>
        <w:t>care</w:t>
      </w:r>
      <w:r>
        <w:rPr>
          <w:spacing w:val="-4"/>
          <w:sz w:val="24"/>
        </w:rPr>
        <w:t> </w:t>
      </w:r>
      <w:r>
        <w:rPr>
          <w:sz w:val="24"/>
        </w:rPr>
        <w:t>and support </w:t>
      </w:r>
      <w:r>
        <w:rPr>
          <w:b/>
          <w:sz w:val="24"/>
        </w:rPr>
        <w:t>must </w:t>
      </w:r>
      <w:r>
        <w:rPr>
          <w:sz w:val="24"/>
        </w:rPr>
        <w:t>involve the young person and anyone else they want to involve in the assessment. They</w:t>
      </w:r>
      <w:r>
        <w:rPr>
          <w:spacing w:val="-1"/>
          <w:sz w:val="24"/>
        </w:rPr>
        <w:t> </w:t>
      </w:r>
      <w:r>
        <w:rPr>
          <w:b/>
          <w:sz w:val="24"/>
        </w:rPr>
        <w:t>must</w:t>
      </w:r>
      <w:r>
        <w:rPr>
          <w:b/>
          <w:spacing w:val="-1"/>
          <w:sz w:val="24"/>
        </w:rPr>
        <w:t> </w:t>
      </w:r>
      <w:r>
        <w:rPr>
          <w:sz w:val="24"/>
        </w:rPr>
        <w:t>also</w:t>
      </w:r>
      <w:r>
        <w:rPr>
          <w:spacing w:val="-1"/>
          <w:sz w:val="24"/>
        </w:rPr>
        <w:t> </w:t>
      </w:r>
      <w:r>
        <w:rPr>
          <w:sz w:val="24"/>
        </w:rPr>
        <w:t>include</w:t>
      </w:r>
      <w:r>
        <w:rPr>
          <w:spacing w:val="-1"/>
          <w:sz w:val="24"/>
        </w:rPr>
        <w:t> </w:t>
      </w:r>
      <w:r>
        <w:rPr>
          <w:sz w:val="24"/>
        </w:rPr>
        <w:t>the</w:t>
      </w:r>
      <w:r>
        <w:rPr>
          <w:spacing w:val="-1"/>
          <w:sz w:val="24"/>
        </w:rPr>
        <w:t> </w:t>
      </w:r>
      <w:r>
        <w:rPr>
          <w:sz w:val="24"/>
        </w:rPr>
        <w:t>outcomes, views</w:t>
      </w:r>
      <w:r>
        <w:rPr>
          <w:spacing w:val="-1"/>
          <w:sz w:val="24"/>
        </w:rPr>
        <w:t> </w:t>
      </w:r>
      <w:r>
        <w:rPr>
          <w:sz w:val="24"/>
        </w:rPr>
        <w:t>and</w:t>
      </w:r>
      <w:r>
        <w:rPr>
          <w:spacing w:val="-1"/>
          <w:sz w:val="24"/>
        </w:rPr>
        <w:t> </w:t>
      </w:r>
      <w:r>
        <w:rPr>
          <w:sz w:val="24"/>
        </w:rPr>
        <w:t>wishes</w:t>
      </w:r>
      <w:r>
        <w:rPr>
          <w:spacing w:val="-1"/>
          <w:sz w:val="24"/>
        </w:rPr>
        <w:t> </w:t>
      </w:r>
      <w:r>
        <w:rPr>
          <w:sz w:val="24"/>
        </w:rPr>
        <w:t>that matter</w:t>
      </w:r>
      <w:r>
        <w:rPr>
          <w:spacing w:val="-2"/>
          <w:sz w:val="24"/>
        </w:rPr>
        <w:t> </w:t>
      </w:r>
      <w:r>
        <w:rPr>
          <w:sz w:val="24"/>
        </w:rPr>
        <w:t>to the young person – much of which will already be set out in their EHC plan.</w:t>
      </w:r>
    </w:p>
    <w:p>
      <w:pPr>
        <w:pStyle w:val="ListParagraph"/>
        <w:numPr>
          <w:ilvl w:val="1"/>
          <w:numId w:val="5"/>
        </w:numPr>
        <w:tabs>
          <w:tab w:pos="819" w:val="left" w:leader="none"/>
        </w:tabs>
        <w:spacing w:line="240" w:lineRule="auto" w:before="240" w:after="0"/>
        <w:ind w:left="819" w:right="0" w:hanging="709"/>
        <w:jc w:val="left"/>
        <w:rPr>
          <w:sz w:val="24"/>
        </w:rPr>
      </w:pPr>
      <w:r>
        <w:rPr>
          <w:sz w:val="24"/>
        </w:rPr>
        <w:t>Assessments</w:t>
      </w:r>
      <w:r>
        <w:rPr>
          <w:spacing w:val="-3"/>
          <w:sz w:val="24"/>
        </w:rPr>
        <w:t> </w:t>
      </w:r>
      <w:r>
        <w:rPr>
          <w:sz w:val="24"/>
        </w:rPr>
        <w:t>for</w:t>
      </w:r>
      <w:r>
        <w:rPr>
          <w:spacing w:val="-4"/>
          <w:sz w:val="24"/>
        </w:rPr>
        <w:t> </w:t>
      </w:r>
      <w:r>
        <w:rPr>
          <w:sz w:val="24"/>
        </w:rPr>
        <w:t>adult</w:t>
      </w:r>
      <w:r>
        <w:rPr>
          <w:spacing w:val="-1"/>
          <w:sz w:val="24"/>
        </w:rPr>
        <w:t> </w:t>
      </w:r>
      <w:r>
        <w:rPr>
          <w:sz w:val="24"/>
        </w:rPr>
        <w:t>care</w:t>
      </w:r>
      <w:r>
        <w:rPr>
          <w:spacing w:val="-3"/>
          <w:sz w:val="24"/>
        </w:rPr>
        <w:t> </w:t>
      </w:r>
      <w:r>
        <w:rPr>
          <w:sz w:val="24"/>
        </w:rPr>
        <w:t>or</w:t>
      </w:r>
      <w:r>
        <w:rPr>
          <w:spacing w:val="-3"/>
          <w:sz w:val="24"/>
        </w:rPr>
        <w:t> </w:t>
      </w:r>
      <w:r>
        <w:rPr>
          <w:sz w:val="24"/>
        </w:rPr>
        <w:t>support</w:t>
      </w:r>
      <w:r>
        <w:rPr>
          <w:spacing w:val="-2"/>
          <w:sz w:val="24"/>
        </w:rPr>
        <w:t> </w:t>
      </w:r>
      <w:r>
        <w:rPr>
          <w:b/>
          <w:sz w:val="24"/>
        </w:rPr>
        <w:t>must</w:t>
      </w:r>
      <w:r>
        <w:rPr>
          <w:b/>
          <w:spacing w:val="-3"/>
          <w:sz w:val="24"/>
        </w:rPr>
        <w:t> </w:t>
      </w:r>
      <w:r>
        <w:rPr>
          <w:spacing w:val="-2"/>
          <w:sz w:val="24"/>
        </w:rPr>
        <w:t>consider:</w:t>
      </w:r>
    </w:p>
    <w:p>
      <w:pPr>
        <w:pStyle w:val="BodyText"/>
        <w:spacing w:before="20"/>
        <w:ind w:left="0" w:firstLine="0"/>
      </w:pPr>
    </w:p>
    <w:p>
      <w:pPr>
        <w:pStyle w:val="ListParagraph"/>
        <w:numPr>
          <w:ilvl w:val="2"/>
          <w:numId w:val="5"/>
        </w:numPr>
        <w:tabs>
          <w:tab w:pos="1812" w:val="left" w:leader="none"/>
        </w:tabs>
        <w:spacing w:line="240" w:lineRule="auto" w:before="0" w:after="0"/>
        <w:ind w:left="1812" w:right="0" w:hanging="425"/>
        <w:jc w:val="left"/>
        <w:rPr>
          <w:sz w:val="24"/>
        </w:rPr>
      </w:pPr>
      <w:r>
        <w:rPr>
          <w:sz w:val="24"/>
        </w:rPr>
        <w:t>current</w:t>
      </w:r>
      <w:r>
        <w:rPr>
          <w:spacing w:val="-2"/>
          <w:sz w:val="24"/>
        </w:rPr>
        <w:t> </w:t>
      </w:r>
      <w:r>
        <w:rPr>
          <w:sz w:val="24"/>
        </w:rPr>
        <w:t>needs</w:t>
      </w:r>
      <w:r>
        <w:rPr>
          <w:spacing w:val="-2"/>
          <w:sz w:val="24"/>
        </w:rPr>
        <w:t> </w:t>
      </w:r>
      <w:r>
        <w:rPr>
          <w:sz w:val="24"/>
        </w:rPr>
        <w:t>for</w:t>
      </w:r>
      <w:r>
        <w:rPr>
          <w:spacing w:val="-1"/>
          <w:sz w:val="24"/>
        </w:rPr>
        <w:t> </w:t>
      </w:r>
      <w:r>
        <w:rPr>
          <w:sz w:val="24"/>
        </w:rPr>
        <w:t>care</w:t>
      </w:r>
      <w:r>
        <w:rPr>
          <w:spacing w:val="-5"/>
          <w:sz w:val="24"/>
        </w:rPr>
        <w:t> </w:t>
      </w:r>
      <w:r>
        <w:rPr>
          <w:sz w:val="24"/>
        </w:rPr>
        <w:t>and</w:t>
      </w:r>
      <w:r>
        <w:rPr>
          <w:spacing w:val="-2"/>
          <w:sz w:val="24"/>
        </w:rPr>
        <w:t> support</w:t>
      </w:r>
    </w:p>
    <w:p>
      <w:pPr>
        <w:pStyle w:val="ListParagraph"/>
        <w:numPr>
          <w:ilvl w:val="2"/>
          <w:numId w:val="5"/>
        </w:numPr>
        <w:tabs>
          <w:tab w:pos="1812" w:val="left" w:leader="none"/>
        </w:tabs>
        <w:spacing w:line="273" w:lineRule="auto" w:before="240" w:after="0"/>
        <w:ind w:left="1812" w:right="181" w:hanging="425"/>
        <w:jc w:val="left"/>
        <w:rPr>
          <w:sz w:val="24"/>
        </w:rPr>
      </w:pPr>
      <w:r>
        <w:rPr>
          <w:sz w:val="24"/>
        </w:rPr>
        <w:t>whether</w:t>
      </w:r>
      <w:r>
        <w:rPr>
          <w:spacing w:val="-2"/>
          <w:sz w:val="24"/>
        </w:rPr>
        <w:t> </w:t>
      </w:r>
      <w:r>
        <w:rPr>
          <w:sz w:val="24"/>
        </w:rPr>
        <w:t>the</w:t>
      </w:r>
      <w:r>
        <w:rPr>
          <w:spacing w:val="-3"/>
          <w:sz w:val="24"/>
        </w:rPr>
        <w:t> </w:t>
      </w:r>
      <w:r>
        <w:rPr>
          <w:sz w:val="24"/>
        </w:rPr>
        <w:t>young</w:t>
      </w:r>
      <w:r>
        <w:rPr>
          <w:spacing w:val="-3"/>
          <w:sz w:val="24"/>
        </w:rPr>
        <w:t> </w:t>
      </w:r>
      <w:r>
        <w:rPr>
          <w:sz w:val="24"/>
        </w:rPr>
        <w:t>person</w:t>
      </w:r>
      <w:r>
        <w:rPr>
          <w:spacing w:val="-3"/>
          <w:sz w:val="24"/>
        </w:rPr>
        <w:t> </w:t>
      </w:r>
      <w:r>
        <w:rPr>
          <w:sz w:val="24"/>
        </w:rPr>
        <w:t>is</w:t>
      </w:r>
      <w:r>
        <w:rPr>
          <w:spacing w:val="-3"/>
          <w:sz w:val="24"/>
        </w:rPr>
        <w:t> </w:t>
      </w:r>
      <w:r>
        <w:rPr>
          <w:sz w:val="24"/>
        </w:rPr>
        <w:t>likely</w:t>
      </w:r>
      <w:r>
        <w:rPr>
          <w:spacing w:val="-3"/>
          <w:sz w:val="24"/>
        </w:rPr>
        <w:t> </w:t>
      </w:r>
      <w:r>
        <w:rPr>
          <w:sz w:val="24"/>
        </w:rPr>
        <w:t>to</w:t>
      </w:r>
      <w:r>
        <w:rPr>
          <w:spacing w:val="-3"/>
          <w:sz w:val="24"/>
        </w:rPr>
        <w:t> </w:t>
      </w:r>
      <w:r>
        <w:rPr>
          <w:sz w:val="24"/>
        </w:rPr>
        <w:t>have</w:t>
      </w:r>
      <w:r>
        <w:rPr>
          <w:spacing w:val="-3"/>
          <w:sz w:val="24"/>
        </w:rPr>
        <w:t> </w:t>
      </w:r>
      <w:r>
        <w:rPr>
          <w:sz w:val="24"/>
        </w:rPr>
        <w:t>needs</w:t>
      </w:r>
      <w:r>
        <w:rPr>
          <w:spacing w:val="-3"/>
          <w:sz w:val="24"/>
        </w:rPr>
        <w:t> </w:t>
      </w:r>
      <w:r>
        <w:rPr>
          <w:sz w:val="24"/>
        </w:rPr>
        <w:t>for</w:t>
      </w:r>
      <w:r>
        <w:rPr>
          <w:spacing w:val="-2"/>
          <w:sz w:val="24"/>
        </w:rPr>
        <w:t> </w:t>
      </w:r>
      <w:r>
        <w:rPr>
          <w:sz w:val="24"/>
        </w:rPr>
        <w:t>care</w:t>
      </w:r>
      <w:r>
        <w:rPr>
          <w:spacing w:val="-4"/>
          <w:sz w:val="24"/>
        </w:rPr>
        <w:t> </w:t>
      </w:r>
      <w:r>
        <w:rPr>
          <w:sz w:val="24"/>
        </w:rPr>
        <w:t>and</w:t>
      </w:r>
      <w:r>
        <w:rPr>
          <w:spacing w:val="-3"/>
          <w:sz w:val="24"/>
        </w:rPr>
        <w:t> </w:t>
      </w:r>
      <w:r>
        <w:rPr>
          <w:sz w:val="24"/>
        </w:rPr>
        <w:t>support</w:t>
      </w:r>
      <w:r>
        <w:rPr>
          <w:spacing w:val="-2"/>
          <w:sz w:val="24"/>
        </w:rPr>
        <w:t> </w:t>
      </w:r>
      <w:r>
        <w:rPr>
          <w:sz w:val="24"/>
        </w:rPr>
        <w:t>after they turn 18, and</w:t>
      </w:r>
    </w:p>
    <w:p>
      <w:pPr>
        <w:pStyle w:val="ListParagraph"/>
        <w:numPr>
          <w:ilvl w:val="2"/>
          <w:numId w:val="5"/>
        </w:numPr>
        <w:tabs>
          <w:tab w:pos="1812" w:val="left" w:leader="none"/>
        </w:tabs>
        <w:spacing w:line="273" w:lineRule="auto" w:before="201" w:after="0"/>
        <w:ind w:left="1812" w:right="490" w:hanging="425"/>
        <w:jc w:val="left"/>
        <w:rPr>
          <w:sz w:val="24"/>
        </w:rPr>
      </w:pPr>
      <w:r>
        <w:rPr>
          <w:sz w:val="24"/>
        </w:rPr>
        <w:t>if</w:t>
      </w:r>
      <w:r>
        <w:rPr>
          <w:spacing w:val="-2"/>
          <w:sz w:val="24"/>
        </w:rPr>
        <w:t> </w:t>
      </w:r>
      <w:r>
        <w:rPr>
          <w:sz w:val="24"/>
        </w:rPr>
        <w:t>so,</w:t>
      </w:r>
      <w:r>
        <w:rPr>
          <w:spacing w:val="-2"/>
          <w:sz w:val="24"/>
        </w:rPr>
        <w:t> </w:t>
      </w:r>
      <w:r>
        <w:rPr>
          <w:sz w:val="24"/>
        </w:rPr>
        <w:t>what</w:t>
      </w:r>
      <w:r>
        <w:rPr>
          <w:spacing w:val="-4"/>
          <w:sz w:val="24"/>
        </w:rPr>
        <w:t> </w:t>
      </w:r>
      <w:r>
        <w:rPr>
          <w:sz w:val="24"/>
        </w:rPr>
        <w:t>those</w:t>
      </w:r>
      <w:r>
        <w:rPr>
          <w:spacing w:val="-3"/>
          <w:sz w:val="24"/>
        </w:rPr>
        <w:t> </w:t>
      </w:r>
      <w:r>
        <w:rPr>
          <w:sz w:val="24"/>
        </w:rPr>
        <w:t>needs</w:t>
      </w:r>
      <w:r>
        <w:rPr>
          <w:spacing w:val="-3"/>
          <w:sz w:val="24"/>
        </w:rPr>
        <w:t> </w:t>
      </w:r>
      <w:r>
        <w:rPr>
          <w:sz w:val="24"/>
        </w:rPr>
        <w:t>are</w:t>
      </w:r>
      <w:r>
        <w:rPr>
          <w:spacing w:val="-3"/>
          <w:sz w:val="24"/>
        </w:rPr>
        <w:t> </w:t>
      </w:r>
      <w:r>
        <w:rPr>
          <w:sz w:val="24"/>
        </w:rPr>
        <w:t>likely</w:t>
      </w:r>
      <w:r>
        <w:rPr>
          <w:spacing w:val="-3"/>
          <w:sz w:val="24"/>
        </w:rPr>
        <w:t> </w:t>
      </w:r>
      <w:r>
        <w:rPr>
          <w:sz w:val="24"/>
        </w:rPr>
        <w:t>to</w:t>
      </w:r>
      <w:r>
        <w:rPr>
          <w:spacing w:val="-3"/>
          <w:sz w:val="24"/>
        </w:rPr>
        <w:t> </w:t>
      </w:r>
      <w:r>
        <w:rPr>
          <w:sz w:val="24"/>
        </w:rPr>
        <w:t>be</w:t>
      </w:r>
      <w:r>
        <w:rPr>
          <w:spacing w:val="-3"/>
          <w:sz w:val="24"/>
        </w:rPr>
        <w:t> </w:t>
      </w:r>
      <w:r>
        <w:rPr>
          <w:sz w:val="24"/>
        </w:rPr>
        <w:t>and</w:t>
      </w:r>
      <w:r>
        <w:rPr>
          <w:spacing w:val="-3"/>
          <w:sz w:val="24"/>
        </w:rPr>
        <w:t> </w:t>
      </w:r>
      <w:r>
        <w:rPr>
          <w:sz w:val="24"/>
        </w:rPr>
        <w:t>which</w:t>
      </w:r>
      <w:r>
        <w:rPr>
          <w:spacing w:val="-3"/>
          <w:sz w:val="24"/>
        </w:rPr>
        <w:t> </w:t>
      </w:r>
      <w:r>
        <w:rPr>
          <w:sz w:val="24"/>
        </w:rPr>
        <w:t>are</w:t>
      </w:r>
      <w:r>
        <w:rPr>
          <w:spacing w:val="-3"/>
          <w:sz w:val="24"/>
        </w:rPr>
        <w:t> </w:t>
      </w:r>
      <w:r>
        <w:rPr>
          <w:sz w:val="24"/>
        </w:rPr>
        <w:t>likely</w:t>
      </w:r>
      <w:r>
        <w:rPr>
          <w:spacing w:val="-3"/>
          <w:sz w:val="24"/>
        </w:rPr>
        <w:t> </w:t>
      </w:r>
      <w:r>
        <w:rPr>
          <w:sz w:val="24"/>
        </w:rPr>
        <w:t>to</w:t>
      </w:r>
      <w:r>
        <w:rPr>
          <w:spacing w:val="-3"/>
          <w:sz w:val="24"/>
        </w:rPr>
        <w:t> </w:t>
      </w:r>
      <w:r>
        <w:rPr>
          <w:sz w:val="24"/>
        </w:rPr>
        <w:t>be</w:t>
      </w:r>
      <w:r>
        <w:rPr>
          <w:spacing w:val="-3"/>
          <w:sz w:val="24"/>
        </w:rPr>
        <w:t> </w:t>
      </w:r>
      <w:r>
        <w:rPr>
          <w:sz w:val="24"/>
        </w:rPr>
        <w:t>eligible </w:t>
      </w:r>
      <w:r>
        <w:rPr>
          <w:spacing w:val="-2"/>
          <w:sz w:val="24"/>
        </w:rPr>
        <w:t>needs</w:t>
      </w:r>
    </w:p>
    <w:p>
      <w:pPr>
        <w:pStyle w:val="ListParagraph"/>
        <w:numPr>
          <w:ilvl w:val="1"/>
          <w:numId w:val="5"/>
        </w:numPr>
        <w:tabs>
          <w:tab w:pos="820" w:val="left" w:leader="none"/>
        </w:tabs>
        <w:spacing w:line="288" w:lineRule="auto" w:before="200" w:after="0"/>
        <w:ind w:left="820" w:right="639" w:hanging="710"/>
        <w:jc w:val="left"/>
        <w:rPr>
          <w:sz w:val="24"/>
        </w:rPr>
      </w:pPr>
      <w:r>
        <w:rPr>
          <w:sz w:val="24"/>
        </w:rPr>
        <w:t>Local authorities can meet their statutory duties around transition assessment through</w:t>
      </w:r>
      <w:r>
        <w:rPr>
          <w:spacing w:val="-3"/>
          <w:sz w:val="24"/>
        </w:rPr>
        <w:t> </w:t>
      </w:r>
      <w:r>
        <w:rPr>
          <w:sz w:val="24"/>
        </w:rPr>
        <w:t>an</w:t>
      </w:r>
      <w:r>
        <w:rPr>
          <w:spacing w:val="-3"/>
          <w:sz w:val="24"/>
        </w:rPr>
        <w:t> </w:t>
      </w:r>
      <w:r>
        <w:rPr>
          <w:sz w:val="24"/>
        </w:rPr>
        <w:t>annual</w:t>
      </w:r>
      <w:r>
        <w:rPr>
          <w:spacing w:val="-3"/>
          <w:sz w:val="24"/>
        </w:rPr>
        <w:t> </w:t>
      </w:r>
      <w:r>
        <w:rPr>
          <w:sz w:val="24"/>
        </w:rPr>
        <w:t>review</w:t>
      </w:r>
      <w:r>
        <w:rPr>
          <w:spacing w:val="-3"/>
          <w:sz w:val="24"/>
        </w:rPr>
        <w:t> </w:t>
      </w:r>
      <w:r>
        <w:rPr>
          <w:sz w:val="24"/>
        </w:rPr>
        <w:t>of</w:t>
      </w:r>
      <w:r>
        <w:rPr>
          <w:spacing w:val="-2"/>
          <w:sz w:val="24"/>
        </w:rPr>
        <w:t> </w:t>
      </w:r>
      <w:r>
        <w:rPr>
          <w:sz w:val="24"/>
        </w:rPr>
        <w:t>a</w:t>
      </w:r>
      <w:r>
        <w:rPr>
          <w:spacing w:val="-3"/>
          <w:sz w:val="24"/>
        </w:rPr>
        <w:t> </w:t>
      </w:r>
      <w:r>
        <w:rPr>
          <w:sz w:val="24"/>
        </w:rPr>
        <w:t>young</w:t>
      </w:r>
      <w:r>
        <w:rPr>
          <w:spacing w:val="-3"/>
          <w:sz w:val="24"/>
        </w:rPr>
        <w:t> </w:t>
      </w:r>
      <w:r>
        <w:rPr>
          <w:sz w:val="24"/>
        </w:rPr>
        <w:t>person’s</w:t>
      </w:r>
      <w:r>
        <w:rPr>
          <w:spacing w:val="-3"/>
          <w:sz w:val="24"/>
        </w:rPr>
        <w:t> </w:t>
      </w:r>
      <w:r>
        <w:rPr>
          <w:sz w:val="24"/>
        </w:rPr>
        <w:t>EHC</w:t>
      </w:r>
      <w:r>
        <w:rPr>
          <w:spacing w:val="-3"/>
          <w:sz w:val="24"/>
        </w:rPr>
        <w:t> </w:t>
      </w:r>
      <w:r>
        <w:rPr>
          <w:sz w:val="24"/>
        </w:rPr>
        <w:t>plan</w:t>
      </w:r>
      <w:r>
        <w:rPr>
          <w:spacing w:val="-2"/>
          <w:sz w:val="24"/>
        </w:rPr>
        <w:t> </w:t>
      </w:r>
      <w:r>
        <w:rPr>
          <w:sz w:val="24"/>
        </w:rPr>
        <w:t>that</w:t>
      </w:r>
      <w:r>
        <w:rPr>
          <w:spacing w:val="-2"/>
          <w:sz w:val="24"/>
        </w:rPr>
        <w:t> </w:t>
      </w:r>
      <w:r>
        <w:rPr>
          <w:sz w:val="24"/>
        </w:rPr>
        <w:t>includes</w:t>
      </w:r>
      <w:r>
        <w:rPr>
          <w:spacing w:val="-3"/>
          <w:sz w:val="24"/>
        </w:rPr>
        <w:t> </w:t>
      </w:r>
      <w:r>
        <w:rPr>
          <w:sz w:val="24"/>
        </w:rPr>
        <w:t>the</w:t>
      </w:r>
      <w:r>
        <w:rPr>
          <w:spacing w:val="-3"/>
          <w:sz w:val="24"/>
        </w:rPr>
        <w:t> </w:t>
      </w:r>
      <w:r>
        <w:rPr>
          <w:sz w:val="24"/>
        </w:rPr>
        <w:t>above elements. Indeed, EHC plans </w:t>
      </w:r>
      <w:r>
        <w:rPr>
          <w:b/>
          <w:sz w:val="24"/>
        </w:rPr>
        <w:t>must </w:t>
      </w:r>
      <w:r>
        <w:rPr>
          <w:sz w:val="24"/>
        </w:rPr>
        <w:t>include provision to assist in preparing for adulthood from Year 9 (age 13 to14).</w:t>
      </w:r>
    </w:p>
    <w:p>
      <w:pPr>
        <w:pStyle w:val="ListParagraph"/>
        <w:numPr>
          <w:ilvl w:val="1"/>
          <w:numId w:val="5"/>
        </w:numPr>
        <w:tabs>
          <w:tab w:pos="820" w:val="left" w:leader="none"/>
        </w:tabs>
        <w:spacing w:line="288" w:lineRule="auto" w:before="240" w:after="0"/>
        <w:ind w:left="820" w:right="225" w:hanging="710"/>
        <w:jc w:val="left"/>
        <w:rPr>
          <w:sz w:val="24"/>
        </w:rPr>
      </w:pPr>
      <w:r>
        <w:rPr>
          <w:sz w:val="24"/>
        </w:rPr>
        <w:t>Having carried out a transition assessment, the local authority </w:t>
      </w:r>
      <w:r>
        <w:rPr>
          <w:b/>
          <w:sz w:val="24"/>
        </w:rPr>
        <w:t>must </w:t>
      </w:r>
      <w:r>
        <w:rPr>
          <w:sz w:val="24"/>
        </w:rPr>
        <w:t>give an indication of which needs are likely to be regarded as eligible needs so the young person understands the care and support they are likely to receive once children’s services cease. Where a young person’s needs are not eligible for adult services, local authorities </w:t>
      </w:r>
      <w:r>
        <w:rPr>
          <w:b/>
          <w:sz w:val="24"/>
        </w:rPr>
        <w:t>must </w:t>
      </w:r>
      <w:r>
        <w:rPr>
          <w:sz w:val="24"/>
        </w:rPr>
        <w:t>provide information and advice about how those needs may be met and the provision and support that young people can access in their local area.</w:t>
      </w:r>
      <w:r>
        <w:rPr>
          <w:spacing w:val="-3"/>
          <w:sz w:val="24"/>
        </w:rPr>
        <w:t> </w:t>
      </w:r>
      <w:r>
        <w:rPr>
          <w:sz w:val="24"/>
        </w:rPr>
        <w:t>Local</w:t>
      </w:r>
      <w:r>
        <w:rPr>
          <w:spacing w:val="-3"/>
          <w:sz w:val="24"/>
        </w:rPr>
        <w:t> </w:t>
      </w:r>
      <w:r>
        <w:rPr>
          <w:sz w:val="24"/>
        </w:rPr>
        <w:t>authorities</w:t>
      </w:r>
      <w:r>
        <w:rPr>
          <w:spacing w:val="-4"/>
          <w:sz w:val="24"/>
        </w:rPr>
        <w:t> </w:t>
      </w:r>
      <w:r>
        <w:rPr>
          <w:sz w:val="24"/>
        </w:rPr>
        <w:t>should</w:t>
      </w:r>
      <w:r>
        <w:rPr>
          <w:spacing w:val="-4"/>
          <w:sz w:val="24"/>
        </w:rPr>
        <w:t> </w:t>
      </w:r>
      <w:r>
        <w:rPr>
          <w:sz w:val="24"/>
        </w:rPr>
        <w:t>ensure</w:t>
      </w:r>
      <w:r>
        <w:rPr>
          <w:spacing w:val="-4"/>
          <w:sz w:val="24"/>
        </w:rPr>
        <w:t> </w:t>
      </w:r>
      <w:r>
        <w:rPr>
          <w:sz w:val="24"/>
        </w:rPr>
        <w:t>this</w:t>
      </w:r>
      <w:r>
        <w:rPr>
          <w:spacing w:val="-4"/>
          <w:sz w:val="24"/>
        </w:rPr>
        <w:t> </w:t>
      </w:r>
      <w:r>
        <w:rPr>
          <w:sz w:val="24"/>
        </w:rPr>
        <w:t>information</w:t>
      </w:r>
      <w:r>
        <w:rPr>
          <w:spacing w:val="-4"/>
          <w:sz w:val="24"/>
        </w:rPr>
        <w:t> </w:t>
      </w:r>
      <w:r>
        <w:rPr>
          <w:sz w:val="24"/>
        </w:rPr>
        <w:t>is</w:t>
      </w:r>
      <w:r>
        <w:rPr>
          <w:spacing w:val="-4"/>
          <w:sz w:val="24"/>
        </w:rPr>
        <w:t> </w:t>
      </w:r>
      <w:r>
        <w:rPr>
          <w:sz w:val="24"/>
        </w:rPr>
        <w:t>incorporated</w:t>
      </w:r>
      <w:r>
        <w:rPr>
          <w:spacing w:val="-4"/>
          <w:sz w:val="24"/>
        </w:rPr>
        <w:t> </w:t>
      </w:r>
      <w:r>
        <w:rPr>
          <w:sz w:val="24"/>
        </w:rPr>
        <w:t>into</w:t>
      </w:r>
      <w:r>
        <w:rPr>
          <w:spacing w:val="-4"/>
          <w:sz w:val="24"/>
        </w:rPr>
        <w:t> </w:t>
      </w:r>
      <w:r>
        <w:rPr>
          <w:sz w:val="24"/>
        </w:rPr>
        <w:t>their</w:t>
      </w:r>
      <w:r>
        <w:rPr>
          <w:spacing w:val="-3"/>
          <w:sz w:val="24"/>
        </w:rPr>
        <w:t> </w:t>
      </w:r>
      <w:r>
        <w:rPr>
          <w:sz w:val="24"/>
        </w:rPr>
        <w:t>Local </w:t>
      </w:r>
      <w:r>
        <w:rPr>
          <w:spacing w:val="-2"/>
          <w:sz w:val="24"/>
        </w:rPr>
        <w:t>Offer.</w:t>
      </w:r>
    </w:p>
    <w:p>
      <w:pPr>
        <w:spacing w:after="0" w:line="288" w:lineRule="auto"/>
        <w:jc w:val="left"/>
        <w:rPr>
          <w:sz w:val="24"/>
        </w:rPr>
        <w:sectPr>
          <w:pgSz w:w="11910" w:h="16840"/>
          <w:pgMar w:header="0" w:footer="1055" w:top="1340" w:bottom="1240" w:left="620" w:right="1340"/>
        </w:sectPr>
      </w:pPr>
    </w:p>
    <w:p>
      <w:pPr>
        <w:pStyle w:val="ListParagraph"/>
        <w:numPr>
          <w:ilvl w:val="1"/>
          <w:numId w:val="5"/>
        </w:numPr>
        <w:tabs>
          <w:tab w:pos="820" w:val="left" w:leader="none"/>
        </w:tabs>
        <w:spacing w:line="288" w:lineRule="auto" w:before="78" w:after="0"/>
        <w:ind w:left="820" w:right="239" w:hanging="710"/>
        <w:jc w:val="left"/>
        <w:rPr>
          <w:sz w:val="24"/>
        </w:rPr>
      </w:pPr>
      <w:r>
        <w:rPr>
          <w:sz w:val="24"/>
        </w:rPr>
        <w:t>Statutory</w:t>
      </w:r>
      <w:r>
        <w:rPr>
          <w:spacing w:val="-4"/>
          <w:sz w:val="24"/>
        </w:rPr>
        <w:t> </w:t>
      </w:r>
      <w:r>
        <w:rPr>
          <w:sz w:val="24"/>
        </w:rPr>
        <w:t>guidance</w:t>
      </w:r>
      <w:r>
        <w:rPr>
          <w:spacing w:val="-4"/>
          <w:sz w:val="24"/>
        </w:rPr>
        <w:t> </w:t>
      </w:r>
      <w:r>
        <w:rPr>
          <w:sz w:val="24"/>
        </w:rPr>
        <w:t>accompanying</w:t>
      </w:r>
      <w:r>
        <w:rPr>
          <w:spacing w:val="-4"/>
          <w:sz w:val="24"/>
        </w:rPr>
        <w:t> </w:t>
      </w:r>
      <w:r>
        <w:rPr>
          <w:sz w:val="24"/>
        </w:rPr>
        <w:t>the</w:t>
      </w:r>
      <w:r>
        <w:rPr>
          <w:spacing w:val="-4"/>
          <w:sz w:val="24"/>
        </w:rPr>
        <w:t> </w:t>
      </w:r>
      <w:r>
        <w:rPr>
          <w:sz w:val="24"/>
        </w:rPr>
        <w:t>Autism</w:t>
      </w:r>
      <w:r>
        <w:rPr>
          <w:spacing w:val="-3"/>
          <w:sz w:val="24"/>
        </w:rPr>
        <w:t> </w:t>
      </w:r>
      <w:r>
        <w:rPr>
          <w:sz w:val="24"/>
        </w:rPr>
        <w:t>Strategy</w:t>
      </w:r>
      <w:r>
        <w:rPr>
          <w:spacing w:val="-5"/>
          <w:sz w:val="24"/>
        </w:rPr>
        <w:t> </w:t>
      </w:r>
      <w:r>
        <w:rPr>
          <w:sz w:val="24"/>
        </w:rPr>
        <w:t>places</w:t>
      </w:r>
      <w:r>
        <w:rPr>
          <w:spacing w:val="-4"/>
          <w:sz w:val="24"/>
        </w:rPr>
        <w:t> </w:t>
      </w:r>
      <w:r>
        <w:rPr>
          <w:sz w:val="24"/>
        </w:rPr>
        <w:t>a</w:t>
      </w:r>
      <w:r>
        <w:rPr>
          <w:spacing w:val="-4"/>
          <w:sz w:val="24"/>
        </w:rPr>
        <w:t> </w:t>
      </w:r>
      <w:r>
        <w:rPr>
          <w:sz w:val="24"/>
        </w:rPr>
        <w:t>duty</w:t>
      </w:r>
      <w:r>
        <w:rPr>
          <w:spacing w:val="-4"/>
          <w:sz w:val="24"/>
        </w:rPr>
        <w:t> </w:t>
      </w:r>
      <w:r>
        <w:rPr>
          <w:sz w:val="24"/>
        </w:rPr>
        <w:t>on</w:t>
      </w:r>
      <w:r>
        <w:rPr>
          <w:spacing w:val="-4"/>
          <w:sz w:val="24"/>
        </w:rPr>
        <w:t> </w:t>
      </w:r>
      <w:r>
        <w:rPr>
          <w:sz w:val="24"/>
        </w:rPr>
        <w:t>SENCOs</w:t>
      </w:r>
      <w:r>
        <w:rPr>
          <w:spacing w:val="-4"/>
          <w:sz w:val="24"/>
        </w:rPr>
        <w:t> </w:t>
      </w:r>
      <w:r>
        <w:rPr>
          <w:sz w:val="24"/>
        </w:rPr>
        <w:t>in schools and a named person within a college with SEN oversight to inform young people with autism of their right to a community care assessment and their parents of a right to a carer’s assessment. Where a young person has an EHC plan, this should be built into their preparing for adulthood reviews.</w:t>
      </w:r>
    </w:p>
    <w:p>
      <w:pPr>
        <w:pStyle w:val="Heading2"/>
      </w:pPr>
      <w:r>
        <w:rPr>
          <w:color w:val="1F497D"/>
        </w:rPr>
        <w:t>Continuity</w:t>
      </w:r>
      <w:r>
        <w:rPr>
          <w:color w:val="1F497D"/>
          <w:spacing w:val="-6"/>
        </w:rPr>
        <w:t> </w:t>
      </w:r>
      <w:r>
        <w:rPr>
          <w:color w:val="1F497D"/>
        </w:rPr>
        <w:t>of</w:t>
      </w:r>
      <w:r>
        <w:rPr>
          <w:color w:val="1F497D"/>
          <w:spacing w:val="-5"/>
        </w:rPr>
        <w:t> </w:t>
      </w:r>
      <w:r>
        <w:rPr>
          <w:color w:val="1F497D"/>
          <w:spacing w:val="-2"/>
        </w:rPr>
        <w:t>provision</w:t>
      </w:r>
    </w:p>
    <w:p>
      <w:pPr>
        <w:pStyle w:val="ListParagraph"/>
        <w:numPr>
          <w:ilvl w:val="1"/>
          <w:numId w:val="5"/>
        </w:numPr>
        <w:tabs>
          <w:tab w:pos="819" w:val="left" w:leader="none"/>
        </w:tabs>
        <w:spacing w:line="288" w:lineRule="auto" w:before="119" w:after="0"/>
        <w:ind w:left="819" w:right="170" w:hanging="710"/>
        <w:jc w:val="left"/>
        <w:rPr>
          <w:sz w:val="24"/>
        </w:rPr>
      </w:pPr>
      <w:r>
        <w:rPr>
          <w:sz w:val="24"/>
        </w:rPr>
        <w:t>Under no circumstances should young people find themselves suddenly without support and</w:t>
      </w:r>
      <w:r>
        <w:rPr>
          <w:spacing w:val="-1"/>
          <w:sz w:val="24"/>
        </w:rPr>
        <w:t> </w:t>
      </w:r>
      <w:r>
        <w:rPr>
          <w:sz w:val="24"/>
        </w:rPr>
        <w:t>care</w:t>
      </w:r>
      <w:r>
        <w:rPr>
          <w:spacing w:val="-1"/>
          <w:sz w:val="24"/>
        </w:rPr>
        <w:t> </w:t>
      </w:r>
      <w:r>
        <w:rPr>
          <w:sz w:val="24"/>
        </w:rPr>
        <w:t>as</w:t>
      </w:r>
      <w:r>
        <w:rPr>
          <w:spacing w:val="-1"/>
          <w:sz w:val="24"/>
        </w:rPr>
        <w:t> </w:t>
      </w:r>
      <w:r>
        <w:rPr>
          <w:sz w:val="24"/>
        </w:rPr>
        <w:t>they</w:t>
      </w:r>
      <w:r>
        <w:rPr>
          <w:spacing w:val="-1"/>
          <w:sz w:val="24"/>
        </w:rPr>
        <w:t> </w:t>
      </w:r>
      <w:r>
        <w:rPr>
          <w:sz w:val="24"/>
        </w:rPr>
        <w:t>make</w:t>
      </w:r>
      <w:r>
        <w:rPr>
          <w:spacing w:val="-1"/>
          <w:sz w:val="24"/>
        </w:rPr>
        <w:t> </w:t>
      </w:r>
      <w:r>
        <w:rPr>
          <w:sz w:val="24"/>
        </w:rPr>
        <w:t>the</w:t>
      </w:r>
      <w:r>
        <w:rPr>
          <w:spacing w:val="-1"/>
          <w:sz w:val="24"/>
        </w:rPr>
        <w:t> </w:t>
      </w:r>
      <w:r>
        <w:rPr>
          <w:sz w:val="24"/>
        </w:rPr>
        <w:t>transition</w:t>
      </w:r>
      <w:r>
        <w:rPr>
          <w:spacing w:val="-1"/>
          <w:sz w:val="24"/>
        </w:rPr>
        <w:t> </w:t>
      </w:r>
      <w:r>
        <w:rPr>
          <w:sz w:val="24"/>
        </w:rPr>
        <w:t>to</w:t>
      </w:r>
      <w:r>
        <w:rPr>
          <w:spacing w:val="-1"/>
          <w:sz w:val="24"/>
        </w:rPr>
        <w:t> </w:t>
      </w:r>
      <w:r>
        <w:rPr>
          <w:sz w:val="24"/>
        </w:rPr>
        <w:t>adult services. Very</w:t>
      </w:r>
      <w:r>
        <w:rPr>
          <w:spacing w:val="-1"/>
          <w:sz w:val="24"/>
        </w:rPr>
        <w:t> </w:t>
      </w:r>
      <w:r>
        <w:rPr>
          <w:sz w:val="24"/>
        </w:rPr>
        <w:t>few</w:t>
      </w:r>
      <w:r>
        <w:rPr>
          <w:spacing w:val="-1"/>
          <w:sz w:val="24"/>
        </w:rPr>
        <w:t> </w:t>
      </w:r>
      <w:r>
        <w:rPr>
          <w:sz w:val="24"/>
        </w:rPr>
        <w:t>moves</w:t>
      </w:r>
      <w:r>
        <w:rPr>
          <w:spacing w:val="-1"/>
          <w:sz w:val="24"/>
        </w:rPr>
        <w:t> </w:t>
      </w:r>
      <w:r>
        <w:rPr>
          <w:sz w:val="24"/>
        </w:rPr>
        <w:t>from children’s to adult services will or should take place on the day of someone’s 18</w:t>
      </w:r>
      <w:r>
        <w:rPr>
          <w:sz w:val="24"/>
          <w:vertAlign w:val="superscript"/>
        </w:rPr>
        <w:t>th</w:t>
      </w:r>
      <w:r>
        <w:rPr>
          <w:sz w:val="24"/>
          <w:vertAlign w:val="baseline"/>
        </w:rPr>
        <w:t> birthday. For the most part, transition to adult services for those with EHC plans should</w:t>
      </w:r>
      <w:r>
        <w:rPr>
          <w:spacing w:val="-3"/>
          <w:sz w:val="24"/>
          <w:vertAlign w:val="baseline"/>
        </w:rPr>
        <w:t> </w:t>
      </w:r>
      <w:r>
        <w:rPr>
          <w:sz w:val="24"/>
          <w:vertAlign w:val="baseline"/>
        </w:rPr>
        <w:t>begin</w:t>
      </w:r>
      <w:r>
        <w:rPr>
          <w:spacing w:val="-3"/>
          <w:sz w:val="24"/>
          <w:vertAlign w:val="baseline"/>
        </w:rPr>
        <w:t> </w:t>
      </w:r>
      <w:r>
        <w:rPr>
          <w:sz w:val="24"/>
          <w:vertAlign w:val="baseline"/>
        </w:rPr>
        <w:t>at</w:t>
      </w:r>
      <w:r>
        <w:rPr>
          <w:spacing w:val="-2"/>
          <w:sz w:val="24"/>
          <w:vertAlign w:val="baseline"/>
        </w:rPr>
        <w:t> </w:t>
      </w:r>
      <w:r>
        <w:rPr>
          <w:sz w:val="24"/>
          <w:vertAlign w:val="baseline"/>
        </w:rPr>
        <w:t>an</w:t>
      </w:r>
      <w:r>
        <w:rPr>
          <w:spacing w:val="-3"/>
          <w:sz w:val="24"/>
          <w:vertAlign w:val="baseline"/>
        </w:rPr>
        <w:t> </w:t>
      </w:r>
      <w:r>
        <w:rPr>
          <w:sz w:val="24"/>
          <w:vertAlign w:val="baseline"/>
        </w:rPr>
        <w:t>appropriate</w:t>
      </w:r>
      <w:r>
        <w:rPr>
          <w:spacing w:val="-3"/>
          <w:sz w:val="24"/>
          <w:vertAlign w:val="baseline"/>
        </w:rPr>
        <w:t> </w:t>
      </w:r>
      <w:r>
        <w:rPr>
          <w:sz w:val="24"/>
          <w:vertAlign w:val="baseline"/>
        </w:rPr>
        <w:t>annual</w:t>
      </w:r>
      <w:r>
        <w:rPr>
          <w:spacing w:val="-3"/>
          <w:sz w:val="24"/>
          <w:vertAlign w:val="baseline"/>
        </w:rPr>
        <w:t> </w:t>
      </w:r>
      <w:r>
        <w:rPr>
          <w:sz w:val="24"/>
          <w:vertAlign w:val="baseline"/>
        </w:rPr>
        <w:t>review</w:t>
      </w:r>
      <w:r>
        <w:rPr>
          <w:spacing w:val="-2"/>
          <w:sz w:val="24"/>
          <w:vertAlign w:val="baseline"/>
        </w:rPr>
        <w:t> </w:t>
      </w:r>
      <w:r>
        <w:rPr>
          <w:sz w:val="24"/>
          <w:vertAlign w:val="baseline"/>
        </w:rPr>
        <w:t>and</w:t>
      </w:r>
      <w:r>
        <w:rPr>
          <w:spacing w:val="-3"/>
          <w:sz w:val="24"/>
          <w:vertAlign w:val="baseline"/>
        </w:rPr>
        <w:t> </w:t>
      </w:r>
      <w:r>
        <w:rPr>
          <w:sz w:val="24"/>
          <w:vertAlign w:val="baseline"/>
        </w:rPr>
        <w:t>in</w:t>
      </w:r>
      <w:r>
        <w:rPr>
          <w:spacing w:val="-3"/>
          <w:sz w:val="24"/>
          <w:vertAlign w:val="baseline"/>
        </w:rPr>
        <w:t> </w:t>
      </w:r>
      <w:r>
        <w:rPr>
          <w:sz w:val="24"/>
          <w:vertAlign w:val="baseline"/>
        </w:rPr>
        <w:t>many</w:t>
      </w:r>
      <w:r>
        <w:rPr>
          <w:spacing w:val="-3"/>
          <w:sz w:val="24"/>
          <w:vertAlign w:val="baseline"/>
        </w:rPr>
        <w:t> </w:t>
      </w:r>
      <w:r>
        <w:rPr>
          <w:sz w:val="24"/>
          <w:vertAlign w:val="baseline"/>
        </w:rPr>
        <w:t>cases</w:t>
      </w:r>
      <w:r>
        <w:rPr>
          <w:spacing w:val="-3"/>
          <w:sz w:val="24"/>
          <w:vertAlign w:val="baseline"/>
        </w:rPr>
        <w:t> </w:t>
      </w:r>
      <w:r>
        <w:rPr>
          <w:sz w:val="24"/>
          <w:vertAlign w:val="baseline"/>
        </w:rPr>
        <w:t>should</w:t>
      </w:r>
      <w:r>
        <w:rPr>
          <w:spacing w:val="-3"/>
          <w:sz w:val="24"/>
          <w:vertAlign w:val="baseline"/>
        </w:rPr>
        <w:t> </w:t>
      </w:r>
      <w:r>
        <w:rPr>
          <w:sz w:val="24"/>
          <w:vertAlign w:val="baseline"/>
        </w:rPr>
        <w:t>be</w:t>
      </w:r>
      <w:r>
        <w:rPr>
          <w:spacing w:val="-3"/>
          <w:sz w:val="24"/>
          <w:vertAlign w:val="baseline"/>
        </w:rPr>
        <w:t> </w:t>
      </w:r>
      <w:r>
        <w:rPr>
          <w:sz w:val="24"/>
          <w:vertAlign w:val="baseline"/>
        </w:rPr>
        <w:t>a</w:t>
      </w:r>
      <w:r>
        <w:rPr>
          <w:spacing w:val="-2"/>
          <w:sz w:val="24"/>
          <w:vertAlign w:val="baseline"/>
        </w:rPr>
        <w:t> </w:t>
      </w:r>
      <w:r>
        <w:rPr>
          <w:sz w:val="24"/>
          <w:vertAlign w:val="baseline"/>
        </w:rPr>
        <w:t>staged process over several months or years.</w:t>
      </w:r>
    </w:p>
    <w:p>
      <w:pPr>
        <w:pStyle w:val="ListParagraph"/>
        <w:numPr>
          <w:ilvl w:val="1"/>
          <w:numId w:val="5"/>
        </w:numPr>
        <w:tabs>
          <w:tab w:pos="819" w:val="left" w:leader="none"/>
        </w:tabs>
        <w:spacing w:line="288" w:lineRule="auto" w:before="239" w:after="0"/>
        <w:ind w:left="819" w:right="106" w:hanging="710"/>
        <w:jc w:val="left"/>
        <w:rPr>
          <w:sz w:val="24"/>
        </w:rPr>
      </w:pPr>
      <w:r>
        <w:rPr>
          <w:sz w:val="24"/>
        </w:rPr>
        <w:t>Under the Care Act 2014 local authorities </w:t>
      </w:r>
      <w:r>
        <w:rPr>
          <w:b/>
          <w:sz w:val="24"/>
        </w:rPr>
        <w:t>must </w:t>
      </w:r>
      <w:r>
        <w:rPr>
          <w:sz w:val="24"/>
        </w:rPr>
        <w:t>continue to provide a young person with</w:t>
      </w:r>
      <w:r>
        <w:rPr>
          <w:spacing w:val="-3"/>
          <w:sz w:val="24"/>
        </w:rPr>
        <w:t> </w:t>
      </w:r>
      <w:r>
        <w:rPr>
          <w:sz w:val="24"/>
        </w:rPr>
        <w:t>children’s</w:t>
      </w:r>
      <w:r>
        <w:rPr>
          <w:spacing w:val="-3"/>
          <w:sz w:val="24"/>
        </w:rPr>
        <w:t> </w:t>
      </w:r>
      <w:r>
        <w:rPr>
          <w:sz w:val="24"/>
        </w:rPr>
        <w:t>services</w:t>
      </w:r>
      <w:r>
        <w:rPr>
          <w:spacing w:val="-3"/>
          <w:sz w:val="24"/>
        </w:rPr>
        <w:t> </w:t>
      </w:r>
      <w:r>
        <w:rPr>
          <w:sz w:val="24"/>
        </w:rPr>
        <w:t>until</w:t>
      </w:r>
      <w:r>
        <w:rPr>
          <w:spacing w:val="-3"/>
          <w:sz w:val="24"/>
        </w:rPr>
        <w:t> </w:t>
      </w:r>
      <w:r>
        <w:rPr>
          <w:sz w:val="24"/>
        </w:rPr>
        <w:t>they</w:t>
      </w:r>
      <w:r>
        <w:rPr>
          <w:spacing w:val="-3"/>
          <w:sz w:val="24"/>
        </w:rPr>
        <w:t> </w:t>
      </w:r>
      <w:r>
        <w:rPr>
          <w:sz w:val="24"/>
        </w:rPr>
        <w:t>reach</w:t>
      </w:r>
      <w:r>
        <w:rPr>
          <w:spacing w:val="-3"/>
          <w:sz w:val="24"/>
        </w:rPr>
        <w:t> </w:t>
      </w:r>
      <w:r>
        <w:rPr>
          <w:sz w:val="24"/>
        </w:rPr>
        <w:t>a</w:t>
      </w:r>
      <w:r>
        <w:rPr>
          <w:spacing w:val="-3"/>
          <w:sz w:val="24"/>
        </w:rPr>
        <w:t> </w:t>
      </w:r>
      <w:r>
        <w:rPr>
          <w:sz w:val="24"/>
        </w:rPr>
        <w:t>conclusion</w:t>
      </w:r>
      <w:r>
        <w:rPr>
          <w:spacing w:val="-3"/>
          <w:sz w:val="24"/>
        </w:rPr>
        <w:t> </w:t>
      </w:r>
      <w:r>
        <w:rPr>
          <w:sz w:val="24"/>
        </w:rPr>
        <w:t>about</w:t>
      </w:r>
      <w:r>
        <w:rPr>
          <w:spacing w:val="-2"/>
          <w:sz w:val="24"/>
        </w:rPr>
        <w:t> </w:t>
      </w:r>
      <w:r>
        <w:rPr>
          <w:sz w:val="24"/>
        </w:rPr>
        <w:t>their</w:t>
      </w:r>
      <w:r>
        <w:rPr>
          <w:spacing w:val="-2"/>
          <w:sz w:val="24"/>
        </w:rPr>
        <w:t> </w:t>
      </w:r>
      <w:r>
        <w:rPr>
          <w:sz w:val="24"/>
        </w:rPr>
        <w:t>situation</w:t>
      </w:r>
      <w:r>
        <w:rPr>
          <w:spacing w:val="-3"/>
          <w:sz w:val="24"/>
        </w:rPr>
        <w:t> </w:t>
      </w:r>
      <w:r>
        <w:rPr>
          <w:sz w:val="24"/>
        </w:rPr>
        <w:t>as</w:t>
      </w:r>
      <w:r>
        <w:rPr>
          <w:spacing w:val="-3"/>
          <w:sz w:val="24"/>
        </w:rPr>
        <w:t> </w:t>
      </w:r>
      <w:r>
        <w:rPr>
          <w:sz w:val="24"/>
        </w:rPr>
        <w:t>an</w:t>
      </w:r>
      <w:r>
        <w:rPr>
          <w:spacing w:val="-3"/>
          <w:sz w:val="24"/>
        </w:rPr>
        <w:t> </w:t>
      </w:r>
      <w:r>
        <w:rPr>
          <w:sz w:val="24"/>
        </w:rPr>
        <w:t>adult, so that there is no gap in provision. Reaching a conclusion means that, following a transition assessment, the local authority concludes that the young person:</w:t>
      </w:r>
    </w:p>
    <w:p>
      <w:pPr>
        <w:pStyle w:val="ListParagraph"/>
        <w:numPr>
          <w:ilvl w:val="2"/>
          <w:numId w:val="5"/>
        </w:numPr>
        <w:tabs>
          <w:tab w:pos="1812" w:val="left" w:leader="none"/>
        </w:tabs>
        <w:spacing w:line="240" w:lineRule="auto" w:before="240" w:after="0"/>
        <w:ind w:left="1812" w:right="0" w:hanging="425"/>
        <w:jc w:val="left"/>
        <w:rPr>
          <w:sz w:val="24"/>
        </w:rPr>
      </w:pPr>
      <w:r>
        <w:rPr>
          <w:sz w:val="24"/>
        </w:rPr>
        <w:t>does</w:t>
      </w:r>
      <w:r>
        <w:rPr>
          <w:spacing w:val="-3"/>
          <w:sz w:val="24"/>
        </w:rPr>
        <w:t> </w:t>
      </w:r>
      <w:r>
        <w:rPr>
          <w:sz w:val="24"/>
        </w:rPr>
        <w:t>not</w:t>
      </w:r>
      <w:r>
        <w:rPr>
          <w:spacing w:val="-2"/>
          <w:sz w:val="24"/>
        </w:rPr>
        <w:t> </w:t>
      </w:r>
      <w:r>
        <w:rPr>
          <w:sz w:val="24"/>
        </w:rPr>
        <w:t>have</w:t>
      </w:r>
      <w:r>
        <w:rPr>
          <w:spacing w:val="-2"/>
          <w:sz w:val="24"/>
        </w:rPr>
        <w:t> </w:t>
      </w:r>
      <w:r>
        <w:rPr>
          <w:sz w:val="24"/>
        </w:rPr>
        <w:t>needs</w:t>
      </w:r>
      <w:r>
        <w:rPr>
          <w:spacing w:val="-3"/>
          <w:sz w:val="24"/>
        </w:rPr>
        <w:t> </w:t>
      </w:r>
      <w:r>
        <w:rPr>
          <w:sz w:val="24"/>
        </w:rPr>
        <w:t>for</w:t>
      </w:r>
      <w:r>
        <w:rPr>
          <w:spacing w:val="-2"/>
          <w:sz w:val="24"/>
        </w:rPr>
        <w:t> </w:t>
      </w:r>
      <w:r>
        <w:rPr>
          <w:sz w:val="24"/>
        </w:rPr>
        <w:t>adult</w:t>
      </w:r>
      <w:r>
        <w:rPr>
          <w:spacing w:val="-2"/>
          <w:sz w:val="24"/>
        </w:rPr>
        <w:t> </w:t>
      </w:r>
      <w:r>
        <w:rPr>
          <w:sz w:val="24"/>
        </w:rPr>
        <w:t>care</w:t>
      </w:r>
      <w:r>
        <w:rPr>
          <w:spacing w:val="-2"/>
          <w:sz w:val="24"/>
        </w:rPr>
        <w:t> </w:t>
      </w:r>
      <w:r>
        <w:rPr>
          <w:sz w:val="24"/>
        </w:rPr>
        <w:t>and</w:t>
      </w:r>
      <w:r>
        <w:rPr>
          <w:spacing w:val="-3"/>
          <w:sz w:val="24"/>
        </w:rPr>
        <w:t> </w:t>
      </w:r>
      <w:r>
        <w:rPr>
          <w:sz w:val="24"/>
        </w:rPr>
        <w:t>support,</w:t>
      </w:r>
      <w:r>
        <w:rPr>
          <w:spacing w:val="-2"/>
          <w:sz w:val="24"/>
        </w:rPr>
        <w:t> </w:t>
      </w:r>
      <w:r>
        <w:rPr>
          <w:spacing w:val="-5"/>
          <w:sz w:val="24"/>
        </w:rPr>
        <w:t>or</w:t>
      </w:r>
    </w:p>
    <w:p>
      <w:pPr>
        <w:pStyle w:val="ListParagraph"/>
        <w:numPr>
          <w:ilvl w:val="2"/>
          <w:numId w:val="5"/>
        </w:numPr>
        <w:tabs>
          <w:tab w:pos="1812" w:val="left" w:leader="none"/>
        </w:tabs>
        <w:spacing w:line="240" w:lineRule="auto" w:before="240" w:after="0"/>
        <w:ind w:left="1812" w:right="0" w:hanging="425"/>
        <w:jc w:val="left"/>
        <w:rPr>
          <w:sz w:val="24"/>
        </w:rPr>
      </w:pPr>
      <w:r>
        <w:rPr>
          <w:sz w:val="24"/>
        </w:rPr>
        <w:t>does</w:t>
      </w:r>
      <w:r>
        <w:rPr>
          <w:spacing w:val="-5"/>
          <w:sz w:val="24"/>
        </w:rPr>
        <w:t> </w:t>
      </w:r>
      <w:r>
        <w:rPr>
          <w:sz w:val="24"/>
        </w:rPr>
        <w:t>have</w:t>
      </w:r>
      <w:r>
        <w:rPr>
          <w:spacing w:val="-2"/>
          <w:sz w:val="24"/>
        </w:rPr>
        <w:t> </w:t>
      </w:r>
      <w:r>
        <w:rPr>
          <w:sz w:val="24"/>
        </w:rPr>
        <w:t>such</w:t>
      </w:r>
      <w:r>
        <w:rPr>
          <w:spacing w:val="-2"/>
          <w:sz w:val="24"/>
        </w:rPr>
        <w:t> </w:t>
      </w:r>
      <w:r>
        <w:rPr>
          <w:sz w:val="24"/>
        </w:rPr>
        <w:t>needs</w:t>
      </w:r>
      <w:r>
        <w:rPr>
          <w:spacing w:val="-1"/>
          <w:sz w:val="24"/>
        </w:rPr>
        <w:t> </w:t>
      </w:r>
      <w:r>
        <w:rPr>
          <w:sz w:val="24"/>
        </w:rPr>
        <w:t>and</w:t>
      </w:r>
      <w:r>
        <w:rPr>
          <w:spacing w:val="-2"/>
          <w:sz w:val="24"/>
        </w:rPr>
        <w:t> </w:t>
      </w:r>
      <w:r>
        <w:rPr>
          <w:sz w:val="24"/>
        </w:rPr>
        <w:t>begins</w:t>
      </w:r>
      <w:r>
        <w:rPr>
          <w:spacing w:val="-2"/>
          <w:sz w:val="24"/>
        </w:rPr>
        <w:t> </w:t>
      </w:r>
      <w:r>
        <w:rPr>
          <w:sz w:val="24"/>
        </w:rPr>
        <w:t>to</w:t>
      </w:r>
      <w:r>
        <w:rPr>
          <w:spacing w:val="-2"/>
          <w:sz w:val="24"/>
        </w:rPr>
        <w:t> </w:t>
      </w:r>
      <w:r>
        <w:rPr>
          <w:sz w:val="24"/>
        </w:rPr>
        <w:t>meet</w:t>
      </w:r>
      <w:r>
        <w:rPr>
          <w:spacing w:val="-3"/>
          <w:sz w:val="24"/>
        </w:rPr>
        <w:t> </w:t>
      </w:r>
      <w:r>
        <w:rPr>
          <w:sz w:val="24"/>
        </w:rPr>
        <w:t>some</w:t>
      </w:r>
      <w:r>
        <w:rPr>
          <w:spacing w:val="-2"/>
          <w:sz w:val="24"/>
        </w:rPr>
        <w:t> </w:t>
      </w:r>
      <w:r>
        <w:rPr>
          <w:sz w:val="24"/>
        </w:rPr>
        <w:t>or</w:t>
      </w:r>
      <w:r>
        <w:rPr>
          <w:spacing w:val="-1"/>
          <w:sz w:val="24"/>
        </w:rPr>
        <w:t> </w:t>
      </w:r>
      <w:r>
        <w:rPr>
          <w:sz w:val="24"/>
        </w:rPr>
        <w:t>all</w:t>
      </w:r>
      <w:r>
        <w:rPr>
          <w:spacing w:val="-2"/>
          <w:sz w:val="24"/>
        </w:rPr>
        <w:t> </w:t>
      </w:r>
      <w:r>
        <w:rPr>
          <w:sz w:val="24"/>
        </w:rPr>
        <w:t>of</w:t>
      </w:r>
      <w:r>
        <w:rPr>
          <w:spacing w:val="-1"/>
          <w:sz w:val="24"/>
        </w:rPr>
        <w:t> </w:t>
      </w:r>
      <w:r>
        <w:rPr>
          <w:sz w:val="24"/>
        </w:rPr>
        <w:t>them,</w:t>
      </w:r>
      <w:r>
        <w:rPr>
          <w:spacing w:val="-3"/>
          <w:sz w:val="24"/>
        </w:rPr>
        <w:t> </w:t>
      </w:r>
      <w:r>
        <w:rPr>
          <w:spacing w:val="-5"/>
          <w:sz w:val="24"/>
        </w:rPr>
        <w:t>or</w:t>
      </w:r>
    </w:p>
    <w:p>
      <w:pPr>
        <w:pStyle w:val="ListParagraph"/>
        <w:numPr>
          <w:ilvl w:val="2"/>
          <w:numId w:val="5"/>
        </w:numPr>
        <w:tabs>
          <w:tab w:pos="1812" w:val="left" w:leader="none"/>
        </w:tabs>
        <w:spacing w:line="271" w:lineRule="auto" w:before="240" w:after="0"/>
        <w:ind w:left="1812" w:right="113" w:hanging="425"/>
        <w:jc w:val="left"/>
        <w:rPr>
          <w:sz w:val="24"/>
        </w:rPr>
      </w:pPr>
      <w:r>
        <w:rPr>
          <w:sz w:val="24"/>
        </w:rPr>
        <w:t>does have such needs but decides it is not going to meet them (either because</w:t>
      </w:r>
      <w:r>
        <w:rPr>
          <w:spacing w:val="-3"/>
          <w:sz w:val="24"/>
        </w:rPr>
        <w:t> </w:t>
      </w:r>
      <w:r>
        <w:rPr>
          <w:sz w:val="24"/>
        </w:rPr>
        <w:t>they</w:t>
      </w:r>
      <w:r>
        <w:rPr>
          <w:spacing w:val="-3"/>
          <w:sz w:val="24"/>
        </w:rPr>
        <w:t> </w:t>
      </w:r>
      <w:r>
        <w:rPr>
          <w:sz w:val="24"/>
        </w:rPr>
        <w:t>are</w:t>
      </w:r>
      <w:r>
        <w:rPr>
          <w:spacing w:val="-3"/>
          <w:sz w:val="24"/>
        </w:rPr>
        <w:t> </w:t>
      </w:r>
      <w:r>
        <w:rPr>
          <w:sz w:val="24"/>
        </w:rPr>
        <w:t>not</w:t>
      </w:r>
      <w:r>
        <w:rPr>
          <w:spacing w:val="-4"/>
          <w:sz w:val="24"/>
        </w:rPr>
        <w:t> </w:t>
      </w:r>
      <w:r>
        <w:rPr>
          <w:sz w:val="24"/>
        </w:rPr>
        <w:t>eligible</w:t>
      </w:r>
      <w:r>
        <w:rPr>
          <w:spacing w:val="-3"/>
          <w:sz w:val="24"/>
        </w:rPr>
        <w:t> </w:t>
      </w:r>
      <w:r>
        <w:rPr>
          <w:sz w:val="24"/>
        </w:rPr>
        <w:t>needs</w:t>
      </w:r>
      <w:r>
        <w:rPr>
          <w:spacing w:val="-3"/>
          <w:sz w:val="24"/>
        </w:rPr>
        <w:t> </w:t>
      </w:r>
      <w:r>
        <w:rPr>
          <w:sz w:val="24"/>
        </w:rPr>
        <w:t>or</w:t>
      </w:r>
      <w:r>
        <w:rPr>
          <w:spacing w:val="-2"/>
          <w:sz w:val="24"/>
        </w:rPr>
        <w:t> </w:t>
      </w:r>
      <w:r>
        <w:rPr>
          <w:sz w:val="24"/>
        </w:rPr>
        <w:t>because</w:t>
      </w:r>
      <w:r>
        <w:rPr>
          <w:spacing w:val="-3"/>
          <w:sz w:val="24"/>
        </w:rPr>
        <w:t> </w:t>
      </w:r>
      <w:r>
        <w:rPr>
          <w:sz w:val="24"/>
        </w:rPr>
        <w:t>they</w:t>
      </w:r>
      <w:r>
        <w:rPr>
          <w:spacing w:val="-3"/>
          <w:sz w:val="24"/>
        </w:rPr>
        <w:t> </w:t>
      </w:r>
      <w:r>
        <w:rPr>
          <w:sz w:val="24"/>
        </w:rPr>
        <w:t>are</w:t>
      </w:r>
      <w:r>
        <w:rPr>
          <w:spacing w:val="-3"/>
          <w:sz w:val="24"/>
        </w:rPr>
        <w:t> </w:t>
      </w:r>
      <w:r>
        <w:rPr>
          <w:sz w:val="24"/>
        </w:rPr>
        <w:t>already</w:t>
      </w:r>
      <w:r>
        <w:rPr>
          <w:spacing w:val="-3"/>
          <w:sz w:val="24"/>
        </w:rPr>
        <w:t> </w:t>
      </w:r>
      <w:r>
        <w:rPr>
          <w:sz w:val="24"/>
        </w:rPr>
        <w:t>being</w:t>
      </w:r>
      <w:r>
        <w:rPr>
          <w:spacing w:val="-3"/>
          <w:sz w:val="24"/>
        </w:rPr>
        <w:t> </w:t>
      </w:r>
      <w:r>
        <w:rPr>
          <w:sz w:val="24"/>
        </w:rPr>
        <w:t>met)</w:t>
      </w:r>
    </w:p>
    <w:p>
      <w:pPr>
        <w:pStyle w:val="ListParagraph"/>
        <w:numPr>
          <w:ilvl w:val="1"/>
          <w:numId w:val="5"/>
        </w:numPr>
        <w:tabs>
          <w:tab w:pos="820" w:val="left" w:leader="none"/>
        </w:tabs>
        <w:spacing w:line="288" w:lineRule="auto" w:before="206" w:after="0"/>
        <w:ind w:left="820" w:right="237" w:hanging="710"/>
        <w:jc w:val="left"/>
        <w:rPr>
          <w:sz w:val="24"/>
        </w:rPr>
      </w:pPr>
      <w:r>
        <w:rPr>
          <w:sz w:val="24"/>
        </w:rPr>
        <w:t>The local authority can also decide to continue to provide care and support from children’s</w:t>
      </w:r>
      <w:r>
        <w:rPr>
          <w:spacing w:val="-3"/>
          <w:sz w:val="24"/>
        </w:rPr>
        <w:t> </w:t>
      </w:r>
      <w:r>
        <w:rPr>
          <w:sz w:val="24"/>
        </w:rPr>
        <w:t>services</w:t>
      </w:r>
      <w:r>
        <w:rPr>
          <w:spacing w:val="-3"/>
          <w:sz w:val="24"/>
        </w:rPr>
        <w:t> </w:t>
      </w:r>
      <w:r>
        <w:rPr>
          <w:sz w:val="24"/>
        </w:rPr>
        <w:t>after</w:t>
      </w:r>
      <w:r>
        <w:rPr>
          <w:spacing w:val="-2"/>
          <w:sz w:val="24"/>
        </w:rPr>
        <w:t> </w:t>
      </w:r>
      <w:r>
        <w:rPr>
          <w:sz w:val="24"/>
        </w:rPr>
        <w:t>the</w:t>
      </w:r>
      <w:r>
        <w:rPr>
          <w:spacing w:val="-3"/>
          <w:sz w:val="24"/>
        </w:rPr>
        <w:t> </w:t>
      </w:r>
      <w:r>
        <w:rPr>
          <w:sz w:val="24"/>
        </w:rPr>
        <w:t>young</w:t>
      </w:r>
      <w:r>
        <w:rPr>
          <w:spacing w:val="-3"/>
          <w:sz w:val="24"/>
        </w:rPr>
        <w:t> </w:t>
      </w:r>
      <w:r>
        <w:rPr>
          <w:sz w:val="24"/>
        </w:rPr>
        <w:t>person</w:t>
      </w:r>
      <w:r>
        <w:rPr>
          <w:spacing w:val="-3"/>
          <w:sz w:val="24"/>
        </w:rPr>
        <w:t> </w:t>
      </w:r>
      <w:r>
        <w:rPr>
          <w:sz w:val="24"/>
        </w:rPr>
        <w:t>has</w:t>
      </w:r>
      <w:r>
        <w:rPr>
          <w:spacing w:val="-3"/>
          <w:sz w:val="24"/>
        </w:rPr>
        <w:t> </w:t>
      </w:r>
      <w:r>
        <w:rPr>
          <w:sz w:val="24"/>
        </w:rPr>
        <w:t>turned</w:t>
      </w:r>
      <w:r>
        <w:rPr>
          <w:spacing w:val="-3"/>
          <w:sz w:val="24"/>
        </w:rPr>
        <w:t> </w:t>
      </w:r>
      <w:r>
        <w:rPr>
          <w:sz w:val="24"/>
        </w:rPr>
        <w:t>18.</w:t>
      </w:r>
      <w:r>
        <w:rPr>
          <w:spacing w:val="-2"/>
          <w:sz w:val="24"/>
        </w:rPr>
        <w:t> </w:t>
      </w:r>
      <w:r>
        <w:rPr>
          <w:sz w:val="24"/>
        </w:rPr>
        <w:t>This</w:t>
      </w:r>
      <w:r>
        <w:rPr>
          <w:spacing w:val="-3"/>
          <w:sz w:val="24"/>
        </w:rPr>
        <w:t> </w:t>
      </w:r>
      <w:r>
        <w:rPr>
          <w:sz w:val="24"/>
        </w:rPr>
        <w:t>can</w:t>
      </w:r>
      <w:r>
        <w:rPr>
          <w:spacing w:val="-3"/>
          <w:sz w:val="24"/>
        </w:rPr>
        <w:t> </w:t>
      </w:r>
      <w:r>
        <w:rPr>
          <w:sz w:val="24"/>
        </w:rPr>
        <w:t>continue</w:t>
      </w:r>
      <w:r>
        <w:rPr>
          <w:spacing w:val="-3"/>
          <w:sz w:val="24"/>
        </w:rPr>
        <w:t> </w:t>
      </w:r>
      <w:r>
        <w:rPr>
          <w:sz w:val="24"/>
        </w:rPr>
        <w:t>until</w:t>
      </w:r>
      <w:r>
        <w:rPr>
          <w:spacing w:val="-3"/>
          <w:sz w:val="24"/>
        </w:rPr>
        <w:t> </w:t>
      </w:r>
      <w:r>
        <w:rPr>
          <w:sz w:val="24"/>
        </w:rPr>
        <w:t>the EHC plan is no longer maintained but when the EHC plan ceases or a decision is made that children’s services are no longer appropriate, the local authority </w:t>
      </w:r>
      <w:r>
        <w:rPr>
          <w:b/>
          <w:sz w:val="24"/>
        </w:rPr>
        <w:t>must </w:t>
      </w:r>
      <w:r>
        <w:rPr>
          <w:sz w:val="24"/>
        </w:rPr>
        <w:t>continue the children’s services until they have reached a conclusion about their need for support from adult services.</w:t>
      </w:r>
    </w:p>
    <w:p>
      <w:pPr>
        <w:pStyle w:val="Heading2"/>
        <w:spacing w:before="241"/>
      </w:pPr>
      <w:r>
        <w:rPr>
          <w:color w:val="1F497D"/>
        </w:rPr>
        <w:t>EHC</w:t>
      </w:r>
      <w:r>
        <w:rPr>
          <w:color w:val="1F497D"/>
          <w:spacing w:val="-6"/>
        </w:rPr>
        <w:t> </w:t>
      </w:r>
      <w:r>
        <w:rPr>
          <w:color w:val="1F497D"/>
        </w:rPr>
        <w:t>plans</w:t>
      </w:r>
      <w:r>
        <w:rPr>
          <w:color w:val="1F497D"/>
          <w:spacing w:val="-4"/>
        </w:rPr>
        <w:t> </w:t>
      </w:r>
      <w:r>
        <w:rPr>
          <w:color w:val="1F497D"/>
        </w:rPr>
        <w:t>and</w:t>
      </w:r>
      <w:r>
        <w:rPr>
          <w:color w:val="1F497D"/>
          <w:spacing w:val="-4"/>
        </w:rPr>
        <w:t> </w:t>
      </w:r>
      <w:r>
        <w:rPr>
          <w:color w:val="1F497D"/>
        </w:rPr>
        <w:t>statutory</w:t>
      </w:r>
      <w:r>
        <w:rPr>
          <w:color w:val="1F497D"/>
          <w:spacing w:val="-4"/>
        </w:rPr>
        <w:t> </w:t>
      </w:r>
      <w:r>
        <w:rPr>
          <w:color w:val="1F497D"/>
        </w:rPr>
        <w:t>care</w:t>
      </w:r>
      <w:r>
        <w:rPr>
          <w:color w:val="1F497D"/>
          <w:spacing w:val="-4"/>
        </w:rPr>
        <w:t> </w:t>
      </w:r>
      <w:r>
        <w:rPr>
          <w:color w:val="1F497D"/>
        </w:rPr>
        <w:t>and</w:t>
      </w:r>
      <w:r>
        <w:rPr>
          <w:color w:val="1F497D"/>
          <w:spacing w:val="-4"/>
        </w:rPr>
        <w:t> </w:t>
      </w:r>
      <w:r>
        <w:rPr>
          <w:color w:val="1F497D"/>
        </w:rPr>
        <w:t>support</w:t>
      </w:r>
      <w:r>
        <w:rPr>
          <w:color w:val="1F497D"/>
          <w:spacing w:val="-4"/>
        </w:rPr>
        <w:t> </w:t>
      </w:r>
      <w:r>
        <w:rPr>
          <w:color w:val="1F497D"/>
          <w:spacing w:val="-2"/>
        </w:rPr>
        <w:t>plans</w:t>
      </w:r>
    </w:p>
    <w:p>
      <w:pPr>
        <w:pStyle w:val="ListParagraph"/>
        <w:numPr>
          <w:ilvl w:val="1"/>
          <w:numId w:val="5"/>
        </w:numPr>
        <w:tabs>
          <w:tab w:pos="820" w:val="left" w:leader="none"/>
        </w:tabs>
        <w:spacing w:line="288" w:lineRule="auto" w:before="119" w:after="0"/>
        <w:ind w:left="820" w:right="452" w:hanging="710"/>
        <w:jc w:val="left"/>
        <w:rPr>
          <w:sz w:val="24"/>
        </w:rPr>
      </w:pPr>
      <w:r>
        <w:rPr>
          <w:sz w:val="24"/>
        </w:rPr>
        <w:t>Local authorities </w:t>
      </w:r>
      <w:r>
        <w:rPr>
          <w:b/>
          <w:sz w:val="24"/>
        </w:rPr>
        <w:t>must </w:t>
      </w:r>
      <w:r>
        <w:rPr>
          <w:sz w:val="24"/>
        </w:rPr>
        <w:t>put in place a statutory care and support plan for young people</w:t>
      </w:r>
      <w:r>
        <w:rPr>
          <w:spacing w:val="-4"/>
          <w:sz w:val="24"/>
        </w:rPr>
        <w:t> </w:t>
      </w:r>
      <w:r>
        <w:rPr>
          <w:sz w:val="24"/>
        </w:rPr>
        <w:t>with</w:t>
      </w:r>
      <w:r>
        <w:rPr>
          <w:spacing w:val="-3"/>
          <w:sz w:val="24"/>
        </w:rPr>
        <w:t> </w:t>
      </w:r>
      <w:r>
        <w:rPr>
          <w:sz w:val="24"/>
        </w:rPr>
        <w:t>eligible</w:t>
      </w:r>
      <w:r>
        <w:rPr>
          <w:spacing w:val="-4"/>
          <w:sz w:val="24"/>
        </w:rPr>
        <w:t> </w:t>
      </w:r>
      <w:r>
        <w:rPr>
          <w:sz w:val="24"/>
        </w:rPr>
        <w:t>needs</w:t>
      </w:r>
      <w:r>
        <w:rPr>
          <w:spacing w:val="-4"/>
          <w:sz w:val="24"/>
        </w:rPr>
        <w:t> </w:t>
      </w:r>
      <w:r>
        <w:rPr>
          <w:sz w:val="24"/>
        </w:rPr>
        <w:t>for</w:t>
      </w:r>
      <w:r>
        <w:rPr>
          <w:spacing w:val="-3"/>
          <w:sz w:val="24"/>
        </w:rPr>
        <w:t> </w:t>
      </w:r>
      <w:r>
        <w:rPr>
          <w:sz w:val="24"/>
        </w:rPr>
        <w:t>adult</w:t>
      </w:r>
      <w:r>
        <w:rPr>
          <w:spacing w:val="-3"/>
          <w:sz w:val="24"/>
        </w:rPr>
        <w:t> </w:t>
      </w:r>
      <w:r>
        <w:rPr>
          <w:sz w:val="24"/>
        </w:rPr>
        <w:t>care</w:t>
      </w:r>
      <w:r>
        <w:rPr>
          <w:spacing w:val="-4"/>
          <w:sz w:val="24"/>
        </w:rPr>
        <w:t> </w:t>
      </w:r>
      <w:r>
        <w:rPr>
          <w:sz w:val="24"/>
        </w:rPr>
        <w:t>and</w:t>
      </w:r>
      <w:r>
        <w:rPr>
          <w:spacing w:val="-5"/>
          <w:sz w:val="24"/>
        </w:rPr>
        <w:t> </w:t>
      </w:r>
      <w:r>
        <w:rPr>
          <w:sz w:val="24"/>
        </w:rPr>
        <w:t>support.</w:t>
      </w:r>
      <w:r>
        <w:rPr>
          <w:spacing w:val="-3"/>
          <w:sz w:val="24"/>
        </w:rPr>
        <w:t> </w:t>
      </w:r>
      <w:r>
        <w:rPr>
          <w:sz w:val="24"/>
        </w:rPr>
        <w:t>Local</w:t>
      </w:r>
      <w:r>
        <w:rPr>
          <w:spacing w:val="-4"/>
          <w:sz w:val="24"/>
        </w:rPr>
        <w:t> </w:t>
      </w:r>
      <w:r>
        <w:rPr>
          <w:sz w:val="24"/>
        </w:rPr>
        <w:t>authorities</w:t>
      </w:r>
      <w:r>
        <w:rPr>
          <w:spacing w:val="-4"/>
          <w:sz w:val="24"/>
        </w:rPr>
        <w:t> </w:t>
      </w:r>
      <w:r>
        <w:rPr>
          <w:b/>
          <w:sz w:val="24"/>
        </w:rPr>
        <w:t>must</w:t>
      </w:r>
      <w:r>
        <w:rPr>
          <w:b/>
          <w:spacing w:val="-4"/>
          <w:sz w:val="24"/>
        </w:rPr>
        <w:t> </w:t>
      </w:r>
      <w:r>
        <w:rPr>
          <w:sz w:val="24"/>
        </w:rPr>
        <w:t>meet the needs of the young person set out in their care and support plan.</w:t>
      </w:r>
    </w:p>
    <w:p>
      <w:pPr>
        <w:pStyle w:val="ListParagraph"/>
        <w:numPr>
          <w:ilvl w:val="1"/>
          <w:numId w:val="5"/>
        </w:numPr>
        <w:tabs>
          <w:tab w:pos="819" w:val="left" w:leader="none"/>
        </w:tabs>
        <w:spacing w:line="288" w:lineRule="auto" w:before="240" w:after="0"/>
        <w:ind w:left="819" w:right="146" w:hanging="710"/>
        <w:jc w:val="left"/>
        <w:rPr>
          <w:sz w:val="24"/>
        </w:rPr>
      </w:pPr>
      <w:r>
        <w:rPr>
          <w:sz w:val="24"/>
        </w:rPr>
        <w:t>Where</w:t>
      </w:r>
      <w:r>
        <w:rPr>
          <w:spacing w:val="-3"/>
          <w:sz w:val="24"/>
        </w:rPr>
        <w:t> </w:t>
      </w:r>
      <w:r>
        <w:rPr>
          <w:sz w:val="24"/>
        </w:rPr>
        <w:t>young</w:t>
      </w:r>
      <w:r>
        <w:rPr>
          <w:spacing w:val="-3"/>
          <w:sz w:val="24"/>
        </w:rPr>
        <w:t> </w:t>
      </w:r>
      <w:r>
        <w:rPr>
          <w:sz w:val="24"/>
        </w:rPr>
        <w:t>people</w:t>
      </w:r>
      <w:r>
        <w:rPr>
          <w:spacing w:val="-3"/>
          <w:sz w:val="24"/>
        </w:rPr>
        <w:t> </w:t>
      </w:r>
      <w:r>
        <w:rPr>
          <w:sz w:val="24"/>
        </w:rPr>
        <w:t>aged</w:t>
      </w:r>
      <w:r>
        <w:rPr>
          <w:spacing w:val="-3"/>
          <w:sz w:val="24"/>
        </w:rPr>
        <w:t> </w:t>
      </w:r>
      <w:r>
        <w:rPr>
          <w:sz w:val="24"/>
        </w:rPr>
        <w:t>18</w:t>
      </w:r>
      <w:r>
        <w:rPr>
          <w:spacing w:val="-3"/>
          <w:sz w:val="24"/>
        </w:rPr>
        <w:t> </w:t>
      </w:r>
      <w:r>
        <w:rPr>
          <w:sz w:val="24"/>
        </w:rPr>
        <w:t>or</w:t>
      </w:r>
      <w:r>
        <w:rPr>
          <w:spacing w:val="-2"/>
          <w:sz w:val="24"/>
        </w:rPr>
        <w:t> </w:t>
      </w:r>
      <w:r>
        <w:rPr>
          <w:sz w:val="24"/>
        </w:rPr>
        <w:t>over</w:t>
      </w:r>
      <w:r>
        <w:rPr>
          <w:spacing w:val="-2"/>
          <w:sz w:val="24"/>
        </w:rPr>
        <w:t> </w:t>
      </w:r>
      <w:r>
        <w:rPr>
          <w:sz w:val="24"/>
        </w:rPr>
        <w:t>continue</w:t>
      </w:r>
      <w:r>
        <w:rPr>
          <w:spacing w:val="-3"/>
          <w:sz w:val="24"/>
        </w:rPr>
        <w:t> </w:t>
      </w:r>
      <w:r>
        <w:rPr>
          <w:sz w:val="24"/>
        </w:rPr>
        <w:t>to</w:t>
      </w:r>
      <w:r>
        <w:rPr>
          <w:spacing w:val="-3"/>
          <w:sz w:val="24"/>
        </w:rPr>
        <w:t> </w:t>
      </w:r>
      <w:r>
        <w:rPr>
          <w:sz w:val="24"/>
        </w:rPr>
        <w:t>have</w:t>
      </w:r>
      <w:r>
        <w:rPr>
          <w:spacing w:val="-3"/>
          <w:sz w:val="24"/>
        </w:rPr>
        <w:t> </w:t>
      </w:r>
      <w:r>
        <w:rPr>
          <w:sz w:val="24"/>
        </w:rPr>
        <w:t>EHC</w:t>
      </w:r>
      <w:r>
        <w:rPr>
          <w:spacing w:val="-3"/>
          <w:sz w:val="24"/>
        </w:rPr>
        <w:t> </w:t>
      </w:r>
      <w:r>
        <w:rPr>
          <w:sz w:val="24"/>
        </w:rPr>
        <w:t>plans,</w:t>
      </w:r>
      <w:r>
        <w:rPr>
          <w:spacing w:val="-2"/>
          <w:sz w:val="24"/>
        </w:rPr>
        <w:t> </w:t>
      </w:r>
      <w:r>
        <w:rPr>
          <w:sz w:val="24"/>
        </w:rPr>
        <w:t>and</w:t>
      </w:r>
      <w:r>
        <w:rPr>
          <w:spacing w:val="-3"/>
          <w:sz w:val="24"/>
        </w:rPr>
        <w:t> </w:t>
      </w:r>
      <w:r>
        <w:rPr>
          <w:sz w:val="24"/>
        </w:rPr>
        <w:t>are</w:t>
      </w:r>
      <w:r>
        <w:rPr>
          <w:spacing w:val="-3"/>
          <w:sz w:val="24"/>
        </w:rPr>
        <w:t> </w:t>
      </w:r>
      <w:r>
        <w:rPr>
          <w:sz w:val="24"/>
        </w:rPr>
        <w:t>receiving care and support, this will be provided under the Care Act 2014. The statutory adult care and support plan should form the ‘care’ element of the young person’s EHC plan. While the care part of the EHC plan </w:t>
      </w:r>
      <w:r>
        <w:rPr>
          <w:b/>
          <w:sz w:val="24"/>
        </w:rPr>
        <w:t>must </w:t>
      </w:r>
      <w:r>
        <w:rPr>
          <w:sz w:val="24"/>
        </w:rPr>
        <w:t>meet the requirements of the Care Act 2014 and a copy should be kept by adult services, it is the EHC plan that should</w:t>
      </w:r>
    </w:p>
    <w:p>
      <w:pPr>
        <w:spacing w:after="0" w:line="288" w:lineRule="auto"/>
        <w:jc w:val="left"/>
        <w:rPr>
          <w:sz w:val="24"/>
        </w:rPr>
        <w:sectPr>
          <w:pgSz w:w="11910" w:h="16840"/>
          <w:pgMar w:header="0" w:footer="1055" w:top="1340" w:bottom="1240" w:left="620" w:right="1340"/>
        </w:sectPr>
      </w:pPr>
    </w:p>
    <w:p>
      <w:pPr>
        <w:pStyle w:val="BodyText"/>
        <w:spacing w:line="288" w:lineRule="auto" w:before="78"/>
        <w:ind w:firstLine="0"/>
      </w:pPr>
      <w:r>
        <w:rPr/>
        <w:t>be</w:t>
      </w:r>
      <w:r>
        <w:rPr>
          <w:spacing w:val="-3"/>
        </w:rPr>
        <w:t> </w:t>
      </w:r>
      <w:r>
        <w:rPr/>
        <w:t>the</w:t>
      </w:r>
      <w:r>
        <w:rPr>
          <w:spacing w:val="-3"/>
        </w:rPr>
        <w:t> </w:t>
      </w:r>
      <w:r>
        <w:rPr/>
        <w:t>overarching</w:t>
      </w:r>
      <w:r>
        <w:rPr>
          <w:spacing w:val="-3"/>
        </w:rPr>
        <w:t> </w:t>
      </w:r>
      <w:r>
        <w:rPr/>
        <w:t>plan</w:t>
      </w:r>
      <w:r>
        <w:rPr>
          <w:spacing w:val="-3"/>
        </w:rPr>
        <w:t> </w:t>
      </w:r>
      <w:r>
        <w:rPr/>
        <w:t>that</w:t>
      </w:r>
      <w:r>
        <w:rPr>
          <w:spacing w:val="-2"/>
        </w:rPr>
        <w:t> </w:t>
      </w:r>
      <w:r>
        <w:rPr/>
        <w:t>is</w:t>
      </w:r>
      <w:r>
        <w:rPr>
          <w:spacing w:val="-3"/>
        </w:rPr>
        <w:t> </w:t>
      </w:r>
      <w:r>
        <w:rPr/>
        <w:t>used</w:t>
      </w:r>
      <w:r>
        <w:rPr>
          <w:spacing w:val="-3"/>
        </w:rPr>
        <w:t> </w:t>
      </w:r>
      <w:r>
        <w:rPr/>
        <w:t>with</w:t>
      </w:r>
      <w:r>
        <w:rPr>
          <w:spacing w:val="-3"/>
        </w:rPr>
        <w:t> </w:t>
      </w:r>
      <w:r>
        <w:rPr/>
        <w:t>these</w:t>
      </w:r>
      <w:r>
        <w:rPr>
          <w:spacing w:val="-3"/>
        </w:rPr>
        <w:t> </w:t>
      </w:r>
      <w:r>
        <w:rPr/>
        <w:t>young</w:t>
      </w:r>
      <w:r>
        <w:rPr>
          <w:spacing w:val="-3"/>
        </w:rPr>
        <w:t> </w:t>
      </w:r>
      <w:r>
        <w:rPr/>
        <w:t>people</w:t>
      </w:r>
      <w:r>
        <w:rPr>
          <w:spacing w:val="-3"/>
        </w:rPr>
        <w:t> </w:t>
      </w:r>
      <w:r>
        <w:rPr/>
        <w:t>to</w:t>
      </w:r>
      <w:r>
        <w:rPr>
          <w:spacing w:val="-3"/>
        </w:rPr>
        <w:t> </w:t>
      </w:r>
      <w:r>
        <w:rPr/>
        <w:t>ensure</w:t>
      </w:r>
      <w:r>
        <w:rPr>
          <w:spacing w:val="-3"/>
        </w:rPr>
        <w:t> </w:t>
      </w:r>
      <w:r>
        <w:rPr/>
        <w:t>they</w:t>
      </w:r>
      <w:r>
        <w:rPr>
          <w:spacing w:val="-3"/>
        </w:rPr>
        <w:t> </w:t>
      </w:r>
      <w:r>
        <w:rPr/>
        <w:t>receive the support they need to enable them to achieve agreed outcomes.</w:t>
      </w:r>
    </w:p>
    <w:p>
      <w:pPr>
        <w:pStyle w:val="ListParagraph"/>
        <w:numPr>
          <w:ilvl w:val="1"/>
          <w:numId w:val="5"/>
        </w:numPr>
        <w:tabs>
          <w:tab w:pos="819" w:val="left" w:leader="none"/>
        </w:tabs>
        <w:spacing w:line="288" w:lineRule="auto" w:before="240" w:after="0"/>
        <w:ind w:left="819" w:right="280" w:hanging="710"/>
        <w:jc w:val="left"/>
        <w:rPr>
          <w:sz w:val="24"/>
        </w:rPr>
      </w:pPr>
      <w:r>
        <w:rPr>
          <w:sz w:val="24"/>
        </w:rPr>
        <w:t>Local authorities </w:t>
      </w:r>
      <w:r>
        <w:rPr>
          <w:b/>
          <w:sz w:val="24"/>
        </w:rPr>
        <w:t>must </w:t>
      </w:r>
      <w:r>
        <w:rPr>
          <w:sz w:val="24"/>
        </w:rPr>
        <w:t>set out in section H2 of the EHC plan any adult care and support that is reasonably required by the young person’s learning difficulties or disabilities.</w:t>
      </w:r>
      <w:r>
        <w:rPr>
          <w:spacing w:val="-2"/>
          <w:sz w:val="24"/>
        </w:rPr>
        <w:t> </w:t>
      </w:r>
      <w:r>
        <w:rPr>
          <w:sz w:val="24"/>
        </w:rPr>
        <w:t>For</w:t>
      </w:r>
      <w:r>
        <w:rPr>
          <w:spacing w:val="-2"/>
          <w:sz w:val="24"/>
        </w:rPr>
        <w:t> </w:t>
      </w:r>
      <w:r>
        <w:rPr>
          <w:sz w:val="24"/>
        </w:rPr>
        <w:t>those</w:t>
      </w:r>
      <w:r>
        <w:rPr>
          <w:spacing w:val="-4"/>
          <w:sz w:val="24"/>
        </w:rPr>
        <w:t> </w:t>
      </w:r>
      <w:r>
        <w:rPr>
          <w:sz w:val="24"/>
        </w:rPr>
        <w:t>over</w:t>
      </w:r>
      <w:r>
        <w:rPr>
          <w:spacing w:val="-2"/>
          <w:sz w:val="24"/>
        </w:rPr>
        <w:t> </w:t>
      </w:r>
      <w:r>
        <w:rPr>
          <w:sz w:val="24"/>
        </w:rPr>
        <w:t>18,</w:t>
      </w:r>
      <w:r>
        <w:rPr>
          <w:spacing w:val="-2"/>
          <w:sz w:val="24"/>
        </w:rPr>
        <w:t> </w:t>
      </w:r>
      <w:r>
        <w:rPr>
          <w:sz w:val="24"/>
        </w:rPr>
        <w:t>this</w:t>
      </w:r>
      <w:r>
        <w:rPr>
          <w:spacing w:val="-3"/>
          <w:sz w:val="24"/>
        </w:rPr>
        <w:t> </w:t>
      </w:r>
      <w:r>
        <w:rPr>
          <w:sz w:val="24"/>
        </w:rPr>
        <w:t>will</w:t>
      </w:r>
      <w:r>
        <w:rPr>
          <w:spacing w:val="-3"/>
          <w:sz w:val="24"/>
        </w:rPr>
        <w:t> </w:t>
      </w:r>
      <w:r>
        <w:rPr>
          <w:sz w:val="24"/>
        </w:rPr>
        <w:t>be</w:t>
      </w:r>
      <w:r>
        <w:rPr>
          <w:spacing w:val="-3"/>
          <w:sz w:val="24"/>
        </w:rPr>
        <w:t> </w:t>
      </w:r>
      <w:r>
        <w:rPr>
          <w:sz w:val="24"/>
        </w:rPr>
        <w:t>those</w:t>
      </w:r>
      <w:r>
        <w:rPr>
          <w:spacing w:val="-3"/>
          <w:sz w:val="24"/>
        </w:rPr>
        <w:t> </w:t>
      </w:r>
      <w:r>
        <w:rPr>
          <w:sz w:val="24"/>
        </w:rPr>
        <w:t>elements</w:t>
      </w:r>
      <w:r>
        <w:rPr>
          <w:spacing w:val="-3"/>
          <w:sz w:val="24"/>
        </w:rPr>
        <w:t> </w:t>
      </w:r>
      <w:r>
        <w:rPr>
          <w:sz w:val="24"/>
        </w:rPr>
        <w:t>of</w:t>
      </w:r>
      <w:r>
        <w:rPr>
          <w:spacing w:val="-4"/>
          <w:sz w:val="24"/>
        </w:rPr>
        <w:t> </w:t>
      </w:r>
      <w:r>
        <w:rPr>
          <w:sz w:val="24"/>
        </w:rPr>
        <w:t>their</w:t>
      </w:r>
      <w:r>
        <w:rPr>
          <w:spacing w:val="-4"/>
          <w:sz w:val="24"/>
        </w:rPr>
        <w:t> </w:t>
      </w:r>
      <w:r>
        <w:rPr>
          <w:sz w:val="24"/>
        </w:rPr>
        <w:t>statutory</w:t>
      </w:r>
      <w:r>
        <w:rPr>
          <w:spacing w:val="-3"/>
          <w:sz w:val="24"/>
        </w:rPr>
        <w:t> </w:t>
      </w:r>
      <w:r>
        <w:rPr>
          <w:sz w:val="24"/>
        </w:rPr>
        <w:t>care</w:t>
      </w:r>
      <w:r>
        <w:rPr>
          <w:spacing w:val="-3"/>
          <w:sz w:val="24"/>
        </w:rPr>
        <w:t> </w:t>
      </w:r>
      <w:r>
        <w:rPr>
          <w:sz w:val="24"/>
        </w:rPr>
        <w:t>and support plan that are directly related to their learning difficulties or disabilities. EHC plans</w:t>
      </w:r>
      <w:r>
        <w:rPr>
          <w:spacing w:val="-2"/>
          <w:sz w:val="24"/>
        </w:rPr>
        <w:t> </w:t>
      </w:r>
      <w:r>
        <w:rPr>
          <w:sz w:val="24"/>
        </w:rPr>
        <w:t>may</w:t>
      </w:r>
      <w:r>
        <w:rPr>
          <w:spacing w:val="-2"/>
          <w:sz w:val="24"/>
        </w:rPr>
        <w:t> </w:t>
      </w:r>
      <w:r>
        <w:rPr>
          <w:sz w:val="24"/>
        </w:rPr>
        <w:t>also</w:t>
      </w:r>
      <w:r>
        <w:rPr>
          <w:spacing w:val="-2"/>
          <w:sz w:val="24"/>
        </w:rPr>
        <w:t> </w:t>
      </w:r>
      <w:r>
        <w:rPr>
          <w:sz w:val="24"/>
        </w:rPr>
        <w:t>specify</w:t>
      </w:r>
      <w:r>
        <w:rPr>
          <w:spacing w:val="-2"/>
          <w:sz w:val="24"/>
        </w:rPr>
        <w:t> </w:t>
      </w:r>
      <w:r>
        <w:rPr>
          <w:sz w:val="24"/>
        </w:rPr>
        <w:t>other</w:t>
      </w:r>
      <w:r>
        <w:rPr>
          <w:spacing w:val="-1"/>
          <w:sz w:val="24"/>
        </w:rPr>
        <w:t> </w:t>
      </w:r>
      <w:r>
        <w:rPr>
          <w:sz w:val="24"/>
        </w:rPr>
        <w:t>adult</w:t>
      </w:r>
      <w:r>
        <w:rPr>
          <w:spacing w:val="-1"/>
          <w:sz w:val="24"/>
        </w:rPr>
        <w:t> </w:t>
      </w:r>
      <w:r>
        <w:rPr>
          <w:sz w:val="24"/>
        </w:rPr>
        <w:t>care</w:t>
      </w:r>
      <w:r>
        <w:rPr>
          <w:spacing w:val="-2"/>
          <w:sz w:val="24"/>
        </w:rPr>
        <w:t> </w:t>
      </w:r>
      <w:r>
        <w:rPr>
          <w:sz w:val="24"/>
        </w:rPr>
        <w:t>and</w:t>
      </w:r>
      <w:r>
        <w:rPr>
          <w:spacing w:val="-3"/>
          <w:sz w:val="24"/>
        </w:rPr>
        <w:t> </w:t>
      </w:r>
      <w:r>
        <w:rPr>
          <w:sz w:val="24"/>
        </w:rPr>
        <w:t>support</w:t>
      </w:r>
      <w:r>
        <w:rPr>
          <w:spacing w:val="-1"/>
          <w:sz w:val="24"/>
        </w:rPr>
        <w:t> </w:t>
      </w:r>
      <w:r>
        <w:rPr>
          <w:sz w:val="24"/>
        </w:rPr>
        <w:t>in</w:t>
      </w:r>
      <w:r>
        <w:rPr>
          <w:spacing w:val="-2"/>
          <w:sz w:val="24"/>
        </w:rPr>
        <w:t> </w:t>
      </w:r>
      <w:r>
        <w:rPr>
          <w:sz w:val="24"/>
        </w:rPr>
        <w:t>the</w:t>
      </w:r>
      <w:r>
        <w:rPr>
          <w:spacing w:val="-2"/>
          <w:sz w:val="24"/>
        </w:rPr>
        <w:t> </w:t>
      </w:r>
      <w:r>
        <w:rPr>
          <w:sz w:val="24"/>
        </w:rPr>
        <w:t>young</w:t>
      </w:r>
      <w:r>
        <w:rPr>
          <w:spacing w:val="-2"/>
          <w:sz w:val="24"/>
        </w:rPr>
        <w:t> </w:t>
      </w:r>
      <w:r>
        <w:rPr>
          <w:sz w:val="24"/>
        </w:rPr>
        <w:t>person’s</w:t>
      </w:r>
      <w:r>
        <w:rPr>
          <w:spacing w:val="-2"/>
          <w:sz w:val="24"/>
        </w:rPr>
        <w:t> </w:t>
      </w:r>
      <w:r>
        <w:rPr>
          <w:sz w:val="24"/>
        </w:rPr>
        <w:t>care</w:t>
      </w:r>
      <w:r>
        <w:rPr>
          <w:spacing w:val="-2"/>
          <w:sz w:val="24"/>
        </w:rPr>
        <w:t> </w:t>
      </w:r>
      <w:r>
        <w:rPr>
          <w:sz w:val="24"/>
        </w:rPr>
        <w:t>and support plan where appropriate, but the elements directly related to learning difficulties and disabilities should always be included as they will be of particular relevance to the rest of the EHC plan.</w:t>
      </w:r>
    </w:p>
    <w:p>
      <w:pPr>
        <w:pStyle w:val="ListParagraph"/>
        <w:numPr>
          <w:ilvl w:val="1"/>
          <w:numId w:val="5"/>
        </w:numPr>
        <w:tabs>
          <w:tab w:pos="820" w:val="left" w:leader="none"/>
        </w:tabs>
        <w:spacing w:line="288" w:lineRule="auto" w:before="240" w:after="0"/>
        <w:ind w:left="820" w:right="199" w:hanging="710"/>
        <w:jc w:val="left"/>
        <w:rPr>
          <w:sz w:val="24"/>
        </w:rPr>
      </w:pPr>
      <w:r>
        <w:rPr>
          <w:sz w:val="24"/>
        </w:rPr>
        <w:t>Local authorities should ensure that local systems and processes for assessment and review of EHC plans and care and support plans are fully joined up for young people</w:t>
      </w:r>
      <w:r>
        <w:rPr>
          <w:spacing w:val="-3"/>
          <w:sz w:val="24"/>
        </w:rPr>
        <w:t> </w:t>
      </w:r>
      <w:r>
        <w:rPr>
          <w:sz w:val="24"/>
        </w:rPr>
        <w:t>who</w:t>
      </w:r>
      <w:r>
        <w:rPr>
          <w:spacing w:val="-2"/>
          <w:sz w:val="24"/>
        </w:rPr>
        <w:t> </w:t>
      </w:r>
      <w:r>
        <w:rPr>
          <w:sz w:val="24"/>
        </w:rPr>
        <w:t>will</w:t>
      </w:r>
      <w:r>
        <w:rPr>
          <w:spacing w:val="-3"/>
          <w:sz w:val="24"/>
        </w:rPr>
        <w:t> </w:t>
      </w:r>
      <w:r>
        <w:rPr>
          <w:sz w:val="24"/>
        </w:rPr>
        <w:t>have</w:t>
      </w:r>
      <w:r>
        <w:rPr>
          <w:spacing w:val="-3"/>
          <w:sz w:val="24"/>
        </w:rPr>
        <w:t> </w:t>
      </w:r>
      <w:r>
        <w:rPr>
          <w:sz w:val="24"/>
        </w:rPr>
        <w:t>both.</w:t>
      </w:r>
      <w:r>
        <w:rPr>
          <w:spacing w:val="-2"/>
          <w:sz w:val="24"/>
        </w:rPr>
        <w:t> </w:t>
      </w:r>
      <w:r>
        <w:rPr>
          <w:sz w:val="24"/>
        </w:rPr>
        <w:t>Every</w:t>
      </w:r>
      <w:r>
        <w:rPr>
          <w:spacing w:val="-4"/>
          <w:sz w:val="24"/>
        </w:rPr>
        <w:t> </w:t>
      </w:r>
      <w:r>
        <w:rPr>
          <w:sz w:val="24"/>
        </w:rPr>
        <w:t>effort</w:t>
      </w:r>
      <w:r>
        <w:rPr>
          <w:spacing w:val="-4"/>
          <w:sz w:val="24"/>
        </w:rPr>
        <w:t> </w:t>
      </w:r>
      <w:r>
        <w:rPr>
          <w:sz w:val="24"/>
        </w:rPr>
        <w:t>should</w:t>
      </w:r>
      <w:r>
        <w:rPr>
          <w:spacing w:val="-3"/>
          <w:sz w:val="24"/>
        </w:rPr>
        <w:t> </w:t>
      </w:r>
      <w:r>
        <w:rPr>
          <w:sz w:val="24"/>
        </w:rPr>
        <w:t>be</w:t>
      </w:r>
      <w:r>
        <w:rPr>
          <w:spacing w:val="-3"/>
          <w:sz w:val="24"/>
        </w:rPr>
        <w:t> </w:t>
      </w:r>
      <w:r>
        <w:rPr>
          <w:sz w:val="24"/>
        </w:rPr>
        <w:t>made</w:t>
      </w:r>
      <w:r>
        <w:rPr>
          <w:spacing w:val="-3"/>
          <w:sz w:val="24"/>
        </w:rPr>
        <w:t> </w:t>
      </w:r>
      <w:r>
        <w:rPr>
          <w:sz w:val="24"/>
        </w:rPr>
        <w:t>to</w:t>
      </w:r>
      <w:r>
        <w:rPr>
          <w:spacing w:val="-3"/>
          <w:sz w:val="24"/>
        </w:rPr>
        <w:t> </w:t>
      </w:r>
      <w:r>
        <w:rPr>
          <w:sz w:val="24"/>
        </w:rPr>
        <w:t>ensure</w:t>
      </w:r>
      <w:r>
        <w:rPr>
          <w:spacing w:val="-3"/>
          <w:sz w:val="24"/>
        </w:rPr>
        <w:t> </w:t>
      </w:r>
      <w:r>
        <w:rPr>
          <w:sz w:val="24"/>
        </w:rPr>
        <w:t>that</w:t>
      </w:r>
      <w:r>
        <w:rPr>
          <w:spacing w:val="-2"/>
          <w:sz w:val="24"/>
        </w:rPr>
        <w:t> </w:t>
      </w:r>
      <w:r>
        <w:rPr>
          <w:sz w:val="24"/>
        </w:rPr>
        <w:t>young</w:t>
      </w:r>
      <w:r>
        <w:rPr>
          <w:spacing w:val="-3"/>
          <w:sz w:val="24"/>
        </w:rPr>
        <w:t> </w:t>
      </w:r>
      <w:r>
        <w:rPr>
          <w:sz w:val="24"/>
        </w:rPr>
        <w:t>people with both EHC plans and care and support plans do not have to attend multiple reviews held by different services, provide duplicate information, or receive support that is not joined up and co-ordinated.</w:t>
      </w:r>
    </w:p>
    <w:p>
      <w:pPr>
        <w:pStyle w:val="ListParagraph"/>
        <w:numPr>
          <w:ilvl w:val="1"/>
          <w:numId w:val="5"/>
        </w:numPr>
        <w:tabs>
          <w:tab w:pos="820" w:val="left" w:leader="none"/>
        </w:tabs>
        <w:spacing w:line="288" w:lineRule="auto" w:before="241" w:after="0"/>
        <w:ind w:left="820" w:right="225" w:hanging="710"/>
        <w:jc w:val="left"/>
        <w:rPr>
          <w:sz w:val="24"/>
        </w:rPr>
      </w:pPr>
      <w:r>
        <w:rPr>
          <w:sz w:val="24"/>
        </w:rPr>
        <w:t>When</w:t>
      </w:r>
      <w:r>
        <w:rPr>
          <w:spacing w:val="-2"/>
          <w:sz w:val="24"/>
        </w:rPr>
        <w:t> </w:t>
      </w:r>
      <w:r>
        <w:rPr>
          <w:sz w:val="24"/>
        </w:rPr>
        <w:t>a</w:t>
      </w:r>
      <w:r>
        <w:rPr>
          <w:spacing w:val="-2"/>
          <w:sz w:val="24"/>
        </w:rPr>
        <w:t> </w:t>
      </w:r>
      <w:r>
        <w:rPr>
          <w:sz w:val="24"/>
        </w:rPr>
        <w:t>young</w:t>
      </w:r>
      <w:r>
        <w:rPr>
          <w:spacing w:val="-2"/>
          <w:sz w:val="24"/>
        </w:rPr>
        <w:t> </w:t>
      </w:r>
      <w:r>
        <w:rPr>
          <w:sz w:val="24"/>
        </w:rPr>
        <w:t>person’s</w:t>
      </w:r>
      <w:r>
        <w:rPr>
          <w:spacing w:val="-2"/>
          <w:sz w:val="24"/>
        </w:rPr>
        <w:t> </w:t>
      </w:r>
      <w:r>
        <w:rPr>
          <w:sz w:val="24"/>
        </w:rPr>
        <w:t>EHC</w:t>
      </w:r>
      <w:r>
        <w:rPr>
          <w:spacing w:val="-2"/>
          <w:sz w:val="24"/>
        </w:rPr>
        <w:t> </w:t>
      </w:r>
      <w:r>
        <w:rPr>
          <w:sz w:val="24"/>
        </w:rPr>
        <w:t>plan</w:t>
      </w:r>
      <w:r>
        <w:rPr>
          <w:spacing w:val="-2"/>
          <w:sz w:val="24"/>
        </w:rPr>
        <w:t> </w:t>
      </w:r>
      <w:r>
        <w:rPr>
          <w:sz w:val="24"/>
        </w:rPr>
        <w:t>is</w:t>
      </w:r>
      <w:r>
        <w:rPr>
          <w:spacing w:val="-2"/>
          <w:sz w:val="24"/>
        </w:rPr>
        <w:t> </w:t>
      </w:r>
      <w:r>
        <w:rPr>
          <w:sz w:val="24"/>
        </w:rPr>
        <w:t>due</w:t>
      </w:r>
      <w:r>
        <w:rPr>
          <w:spacing w:val="-2"/>
          <w:sz w:val="24"/>
        </w:rPr>
        <w:t> </w:t>
      </w:r>
      <w:r>
        <w:rPr>
          <w:sz w:val="24"/>
        </w:rPr>
        <w:t>to</w:t>
      </w:r>
      <w:r>
        <w:rPr>
          <w:spacing w:val="-3"/>
          <w:sz w:val="24"/>
        </w:rPr>
        <w:t> </w:t>
      </w:r>
      <w:r>
        <w:rPr>
          <w:sz w:val="24"/>
        </w:rPr>
        <w:t>come</w:t>
      </w:r>
      <w:r>
        <w:rPr>
          <w:spacing w:val="-2"/>
          <w:sz w:val="24"/>
        </w:rPr>
        <w:t> </w:t>
      </w:r>
      <w:r>
        <w:rPr>
          <w:sz w:val="24"/>
        </w:rPr>
        <w:t>to</w:t>
      </w:r>
      <w:r>
        <w:rPr>
          <w:spacing w:val="-2"/>
          <w:sz w:val="24"/>
        </w:rPr>
        <w:t> </w:t>
      </w:r>
      <w:r>
        <w:rPr>
          <w:sz w:val="24"/>
        </w:rPr>
        <w:t>an</w:t>
      </w:r>
      <w:r>
        <w:rPr>
          <w:spacing w:val="-3"/>
          <w:sz w:val="24"/>
        </w:rPr>
        <w:t> </w:t>
      </w:r>
      <w:r>
        <w:rPr>
          <w:sz w:val="24"/>
        </w:rPr>
        <w:t>end,</w:t>
      </w:r>
      <w:r>
        <w:rPr>
          <w:spacing w:val="-1"/>
          <w:sz w:val="24"/>
        </w:rPr>
        <w:t> </w:t>
      </w:r>
      <w:r>
        <w:rPr>
          <w:sz w:val="24"/>
        </w:rPr>
        <w:t>local</w:t>
      </w:r>
      <w:r>
        <w:rPr>
          <w:spacing w:val="-2"/>
          <w:sz w:val="24"/>
        </w:rPr>
        <w:t> </w:t>
      </w:r>
      <w:r>
        <w:rPr>
          <w:sz w:val="24"/>
        </w:rPr>
        <w:t>authorities</w:t>
      </w:r>
      <w:r>
        <w:rPr>
          <w:spacing w:val="-2"/>
          <w:sz w:val="24"/>
        </w:rPr>
        <w:t> </w:t>
      </w:r>
      <w:r>
        <w:rPr>
          <w:sz w:val="24"/>
        </w:rPr>
        <w:t>should put</w:t>
      </w:r>
      <w:r>
        <w:rPr>
          <w:spacing w:val="-2"/>
          <w:sz w:val="24"/>
        </w:rPr>
        <w:t> </w:t>
      </w:r>
      <w:r>
        <w:rPr>
          <w:sz w:val="24"/>
        </w:rPr>
        <w:t>in</w:t>
      </w:r>
      <w:r>
        <w:rPr>
          <w:spacing w:val="-3"/>
          <w:sz w:val="24"/>
        </w:rPr>
        <w:t> </w:t>
      </w:r>
      <w:r>
        <w:rPr>
          <w:sz w:val="24"/>
        </w:rPr>
        <w:t>place</w:t>
      </w:r>
      <w:r>
        <w:rPr>
          <w:spacing w:val="-2"/>
          <w:sz w:val="24"/>
        </w:rPr>
        <w:t> </w:t>
      </w:r>
      <w:r>
        <w:rPr>
          <w:sz w:val="24"/>
        </w:rPr>
        <w:t>effective</w:t>
      </w:r>
      <w:r>
        <w:rPr>
          <w:spacing w:val="-3"/>
          <w:sz w:val="24"/>
        </w:rPr>
        <w:t> </w:t>
      </w:r>
      <w:r>
        <w:rPr>
          <w:sz w:val="24"/>
        </w:rPr>
        <w:t>plans</w:t>
      </w:r>
      <w:r>
        <w:rPr>
          <w:spacing w:val="-3"/>
          <w:sz w:val="24"/>
        </w:rPr>
        <w:t> </w:t>
      </w:r>
      <w:r>
        <w:rPr>
          <w:sz w:val="24"/>
        </w:rPr>
        <w:t>for</w:t>
      </w:r>
      <w:r>
        <w:rPr>
          <w:spacing w:val="-2"/>
          <w:sz w:val="24"/>
        </w:rPr>
        <w:t> </w:t>
      </w:r>
      <w:r>
        <w:rPr>
          <w:sz w:val="24"/>
        </w:rPr>
        <w:t>the</w:t>
      </w:r>
      <w:r>
        <w:rPr>
          <w:spacing w:val="-4"/>
          <w:sz w:val="24"/>
        </w:rPr>
        <w:t> </w:t>
      </w:r>
      <w:r>
        <w:rPr>
          <w:sz w:val="24"/>
        </w:rPr>
        <w:t>support</w:t>
      </w:r>
      <w:r>
        <w:rPr>
          <w:spacing w:val="-2"/>
          <w:sz w:val="24"/>
        </w:rPr>
        <w:t> </w:t>
      </w:r>
      <w:r>
        <w:rPr>
          <w:sz w:val="24"/>
        </w:rPr>
        <w:t>the</w:t>
      </w:r>
      <w:r>
        <w:rPr>
          <w:spacing w:val="-3"/>
          <w:sz w:val="24"/>
        </w:rPr>
        <w:t> </w:t>
      </w:r>
      <w:r>
        <w:rPr>
          <w:sz w:val="24"/>
        </w:rPr>
        <w:t>young</w:t>
      </w:r>
      <w:r>
        <w:rPr>
          <w:spacing w:val="-3"/>
          <w:sz w:val="24"/>
        </w:rPr>
        <w:t> </w:t>
      </w:r>
      <w:r>
        <w:rPr>
          <w:sz w:val="24"/>
        </w:rPr>
        <w:t>person</w:t>
      </w:r>
      <w:r>
        <w:rPr>
          <w:spacing w:val="-3"/>
          <w:sz w:val="24"/>
        </w:rPr>
        <w:t> </w:t>
      </w:r>
      <w:r>
        <w:rPr>
          <w:sz w:val="24"/>
        </w:rPr>
        <w:t>will</w:t>
      </w:r>
      <w:r>
        <w:rPr>
          <w:spacing w:val="-3"/>
          <w:sz w:val="24"/>
        </w:rPr>
        <w:t> </w:t>
      </w:r>
      <w:r>
        <w:rPr>
          <w:sz w:val="24"/>
        </w:rPr>
        <w:t>be</w:t>
      </w:r>
      <w:r>
        <w:rPr>
          <w:spacing w:val="-3"/>
          <w:sz w:val="24"/>
        </w:rPr>
        <w:t> </w:t>
      </w:r>
      <w:r>
        <w:rPr>
          <w:sz w:val="24"/>
        </w:rPr>
        <w:t>receiving</w:t>
      </w:r>
      <w:r>
        <w:rPr>
          <w:spacing w:val="-3"/>
          <w:sz w:val="24"/>
        </w:rPr>
        <w:t> </w:t>
      </w:r>
      <w:r>
        <w:rPr>
          <w:sz w:val="24"/>
        </w:rPr>
        <w:t>across adult services. Where a care and support plan is in place, this will remain as the young person’s statutory plan for care and support. Local authorities should review the provision of adult care and support at this point as the young person’s circumstances will be changing significantly as they leave the formal education and training system.</w:t>
      </w:r>
    </w:p>
    <w:p>
      <w:pPr>
        <w:pStyle w:val="ListParagraph"/>
        <w:numPr>
          <w:ilvl w:val="1"/>
          <w:numId w:val="5"/>
        </w:numPr>
        <w:tabs>
          <w:tab w:pos="820" w:val="left" w:leader="none"/>
        </w:tabs>
        <w:spacing w:line="288" w:lineRule="auto" w:before="239" w:after="0"/>
        <w:ind w:left="820" w:right="251" w:hanging="710"/>
        <w:jc w:val="left"/>
        <w:rPr>
          <w:sz w:val="24"/>
        </w:rPr>
      </w:pPr>
      <w:r>
        <w:rPr>
          <w:sz w:val="24"/>
        </w:rPr>
        <w:t>Where a safeguarding issue arises for someone over 18 with an EHC plan, the matter should be dealt with as a matter of course by the adult safeguarding team. They should involve the local authority’s child safeguarding colleagues where appropriate as well as any relevant partners (for example, the police or NHS) or other</w:t>
      </w:r>
      <w:r>
        <w:rPr>
          <w:spacing w:val="-3"/>
          <w:sz w:val="24"/>
        </w:rPr>
        <w:t> </w:t>
      </w:r>
      <w:r>
        <w:rPr>
          <w:sz w:val="24"/>
        </w:rPr>
        <w:t>persons</w:t>
      </w:r>
      <w:r>
        <w:rPr>
          <w:spacing w:val="-4"/>
          <w:sz w:val="24"/>
        </w:rPr>
        <w:t> </w:t>
      </w:r>
      <w:r>
        <w:rPr>
          <w:sz w:val="24"/>
        </w:rPr>
        <w:t>relevant</w:t>
      </w:r>
      <w:r>
        <w:rPr>
          <w:spacing w:val="-3"/>
          <w:sz w:val="24"/>
        </w:rPr>
        <w:t> </w:t>
      </w:r>
      <w:r>
        <w:rPr>
          <w:sz w:val="24"/>
        </w:rPr>
        <w:t>to</w:t>
      </w:r>
      <w:r>
        <w:rPr>
          <w:spacing w:val="-5"/>
          <w:sz w:val="24"/>
        </w:rPr>
        <w:t> </w:t>
      </w:r>
      <w:r>
        <w:rPr>
          <w:sz w:val="24"/>
        </w:rPr>
        <w:t>the</w:t>
      </w:r>
      <w:r>
        <w:rPr>
          <w:spacing w:val="-4"/>
          <w:sz w:val="24"/>
        </w:rPr>
        <w:t> </w:t>
      </w:r>
      <w:r>
        <w:rPr>
          <w:sz w:val="24"/>
        </w:rPr>
        <w:t>case.</w:t>
      </w:r>
      <w:r>
        <w:rPr>
          <w:spacing w:val="-3"/>
          <w:sz w:val="24"/>
        </w:rPr>
        <w:t> </w:t>
      </w:r>
      <w:r>
        <w:rPr>
          <w:sz w:val="24"/>
        </w:rPr>
        <w:t>The</w:t>
      </w:r>
      <w:r>
        <w:rPr>
          <w:spacing w:val="-4"/>
          <w:sz w:val="24"/>
        </w:rPr>
        <w:t> </w:t>
      </w:r>
      <w:r>
        <w:rPr>
          <w:sz w:val="24"/>
        </w:rPr>
        <w:t>same</w:t>
      </w:r>
      <w:r>
        <w:rPr>
          <w:spacing w:val="-4"/>
          <w:sz w:val="24"/>
        </w:rPr>
        <w:t> </w:t>
      </w:r>
      <w:r>
        <w:rPr>
          <w:sz w:val="24"/>
        </w:rPr>
        <w:t>approach</w:t>
      </w:r>
      <w:r>
        <w:rPr>
          <w:spacing w:val="-3"/>
          <w:sz w:val="24"/>
        </w:rPr>
        <w:t> </w:t>
      </w:r>
      <w:r>
        <w:rPr>
          <w:sz w:val="24"/>
        </w:rPr>
        <w:t>should</w:t>
      </w:r>
      <w:r>
        <w:rPr>
          <w:spacing w:val="-4"/>
          <w:sz w:val="24"/>
        </w:rPr>
        <w:t> </w:t>
      </w:r>
      <w:r>
        <w:rPr>
          <w:sz w:val="24"/>
        </w:rPr>
        <w:t>apply</w:t>
      </w:r>
      <w:r>
        <w:rPr>
          <w:spacing w:val="-4"/>
          <w:sz w:val="24"/>
        </w:rPr>
        <w:t> </w:t>
      </w:r>
      <w:r>
        <w:rPr>
          <w:sz w:val="24"/>
        </w:rPr>
        <w:t>for</w:t>
      </w:r>
      <w:r>
        <w:rPr>
          <w:spacing w:val="-3"/>
          <w:sz w:val="24"/>
        </w:rPr>
        <w:t> </w:t>
      </w:r>
      <w:r>
        <w:rPr>
          <w:sz w:val="24"/>
        </w:rPr>
        <w:t>complaints or appeals.</w:t>
      </w:r>
    </w:p>
    <w:p>
      <w:pPr>
        <w:pStyle w:val="Heading2"/>
      </w:pPr>
      <w:r>
        <w:rPr>
          <w:color w:val="1F497D"/>
        </w:rPr>
        <w:t>Personal</w:t>
      </w:r>
      <w:r>
        <w:rPr>
          <w:color w:val="1F497D"/>
          <w:spacing w:val="-8"/>
        </w:rPr>
        <w:t> </w:t>
      </w:r>
      <w:r>
        <w:rPr>
          <w:color w:val="1F497D"/>
          <w:spacing w:val="-2"/>
        </w:rPr>
        <w:t>Budgets</w:t>
      </w:r>
    </w:p>
    <w:p>
      <w:pPr>
        <w:pStyle w:val="ListParagraph"/>
        <w:numPr>
          <w:ilvl w:val="1"/>
          <w:numId w:val="5"/>
        </w:numPr>
        <w:tabs>
          <w:tab w:pos="820" w:val="left" w:leader="none"/>
        </w:tabs>
        <w:spacing w:line="288" w:lineRule="auto" w:before="118" w:after="0"/>
        <w:ind w:left="820" w:right="121" w:hanging="710"/>
        <w:jc w:val="left"/>
        <w:rPr>
          <w:sz w:val="24"/>
        </w:rPr>
      </w:pPr>
      <w:r>
        <w:rPr>
          <w:sz w:val="24"/>
        </w:rPr>
        <w:t>Where a transition assessment identifies needs that are likely to be eligible, local authorities should consider providing an indicative Personal Budget so that young people have an idea of how much their care and support will cost when they enter the adult system. This is particularly important if young people with EHC plans are already exercising their statutory</w:t>
      </w:r>
      <w:r>
        <w:rPr>
          <w:spacing w:val="-2"/>
          <w:sz w:val="24"/>
        </w:rPr>
        <w:t> </w:t>
      </w:r>
      <w:r>
        <w:rPr>
          <w:sz w:val="24"/>
        </w:rPr>
        <w:t>right to a Personal Budget as any adult with eligible needs will have a care and support plan which </w:t>
      </w:r>
      <w:r>
        <w:rPr>
          <w:b/>
          <w:sz w:val="24"/>
        </w:rPr>
        <w:t>must </w:t>
      </w:r>
      <w:r>
        <w:rPr>
          <w:sz w:val="24"/>
        </w:rPr>
        <w:t>include a Personal Budget. Young people with EHC plans may also consider the transition to adult services a good</w:t>
      </w:r>
      <w:r>
        <w:rPr>
          <w:spacing w:val="-4"/>
          <w:sz w:val="24"/>
        </w:rPr>
        <w:t> </w:t>
      </w:r>
      <w:r>
        <w:rPr>
          <w:sz w:val="24"/>
        </w:rPr>
        <w:t>opportunity</w:t>
      </w:r>
      <w:r>
        <w:rPr>
          <w:spacing w:val="-4"/>
          <w:sz w:val="24"/>
        </w:rPr>
        <w:t> </w:t>
      </w:r>
      <w:r>
        <w:rPr>
          <w:sz w:val="24"/>
        </w:rPr>
        <w:t>to</w:t>
      </w:r>
      <w:r>
        <w:rPr>
          <w:spacing w:val="-4"/>
          <w:sz w:val="24"/>
        </w:rPr>
        <w:t> </w:t>
      </w:r>
      <w:r>
        <w:rPr>
          <w:sz w:val="24"/>
        </w:rPr>
        <w:t>start</w:t>
      </w:r>
      <w:r>
        <w:rPr>
          <w:spacing w:val="-3"/>
          <w:sz w:val="24"/>
        </w:rPr>
        <w:t> </w:t>
      </w:r>
      <w:r>
        <w:rPr>
          <w:sz w:val="24"/>
        </w:rPr>
        <w:t>exercising</w:t>
      </w:r>
      <w:r>
        <w:rPr>
          <w:spacing w:val="-4"/>
          <w:sz w:val="24"/>
        </w:rPr>
        <w:t> </w:t>
      </w:r>
      <w:r>
        <w:rPr>
          <w:sz w:val="24"/>
        </w:rPr>
        <w:t>their</w:t>
      </w:r>
      <w:r>
        <w:rPr>
          <w:spacing w:val="-3"/>
          <w:sz w:val="24"/>
        </w:rPr>
        <w:t> </w:t>
      </w:r>
      <w:r>
        <w:rPr>
          <w:sz w:val="24"/>
        </w:rPr>
        <w:t>right</w:t>
      </w:r>
      <w:r>
        <w:rPr>
          <w:spacing w:val="-5"/>
          <w:sz w:val="24"/>
        </w:rPr>
        <w:t> </w:t>
      </w:r>
      <w:r>
        <w:rPr>
          <w:sz w:val="24"/>
        </w:rPr>
        <w:t>to</w:t>
      </w:r>
      <w:r>
        <w:rPr>
          <w:spacing w:val="-4"/>
          <w:sz w:val="24"/>
        </w:rPr>
        <w:t> </w:t>
      </w:r>
      <w:r>
        <w:rPr>
          <w:sz w:val="24"/>
        </w:rPr>
        <w:t>start</w:t>
      </w:r>
      <w:r>
        <w:rPr>
          <w:spacing w:val="-5"/>
          <w:sz w:val="24"/>
        </w:rPr>
        <w:t> </w:t>
      </w:r>
      <w:r>
        <w:rPr>
          <w:sz w:val="24"/>
        </w:rPr>
        <w:t>receiving</w:t>
      </w:r>
      <w:r>
        <w:rPr>
          <w:spacing w:val="-4"/>
          <w:sz w:val="24"/>
        </w:rPr>
        <w:t> </w:t>
      </w:r>
      <w:r>
        <w:rPr>
          <w:sz w:val="24"/>
        </w:rPr>
        <w:t>their</w:t>
      </w:r>
      <w:r>
        <w:rPr>
          <w:spacing w:val="-3"/>
          <w:sz w:val="24"/>
        </w:rPr>
        <w:t> </w:t>
      </w:r>
      <w:r>
        <w:rPr>
          <w:sz w:val="24"/>
        </w:rPr>
        <w:t>Personal</w:t>
      </w:r>
      <w:r>
        <w:rPr>
          <w:spacing w:val="-4"/>
          <w:sz w:val="24"/>
        </w:rPr>
        <w:t> </w:t>
      </w:r>
      <w:r>
        <w:rPr>
          <w:sz w:val="24"/>
        </w:rPr>
        <w:t>Budget</w:t>
      </w:r>
    </w:p>
    <w:p>
      <w:pPr>
        <w:spacing w:after="0" w:line="288" w:lineRule="auto"/>
        <w:jc w:val="left"/>
        <w:rPr>
          <w:sz w:val="24"/>
        </w:rPr>
        <w:sectPr>
          <w:pgSz w:w="11910" w:h="16840"/>
          <w:pgMar w:header="0" w:footer="1055" w:top="1340" w:bottom="1240" w:left="620" w:right="1340"/>
        </w:sectPr>
      </w:pPr>
    </w:p>
    <w:p>
      <w:pPr>
        <w:pStyle w:val="BodyText"/>
        <w:spacing w:line="288" w:lineRule="auto" w:before="78"/>
        <w:ind w:right="176" w:firstLine="0"/>
      </w:pPr>
      <w:r>
        <w:rPr/>
        <w:t>as a direct payment. Local authorities </w:t>
      </w:r>
      <w:r>
        <w:rPr>
          <w:b/>
        </w:rPr>
        <w:t>must </w:t>
      </w:r>
      <w:r>
        <w:rPr/>
        <w:t>follow the guidance on Personal Budgets set out in Chapter 9 of this Code of Practice and the Personal Budget Guidance</w:t>
      </w:r>
      <w:r>
        <w:rPr>
          <w:spacing w:val="-3"/>
        </w:rPr>
        <w:t> </w:t>
      </w:r>
      <w:r>
        <w:rPr/>
        <w:t>for</w:t>
      </w:r>
      <w:r>
        <w:rPr>
          <w:spacing w:val="-2"/>
        </w:rPr>
        <w:t> </w:t>
      </w:r>
      <w:r>
        <w:rPr/>
        <w:t>the</w:t>
      </w:r>
      <w:r>
        <w:rPr>
          <w:spacing w:val="-3"/>
        </w:rPr>
        <w:t> </w:t>
      </w:r>
      <w:r>
        <w:rPr/>
        <w:t>Care</w:t>
      </w:r>
      <w:r>
        <w:rPr>
          <w:spacing w:val="-4"/>
        </w:rPr>
        <w:t> </w:t>
      </w:r>
      <w:r>
        <w:rPr/>
        <w:t>Act</w:t>
      </w:r>
      <w:r>
        <w:rPr>
          <w:spacing w:val="-2"/>
        </w:rPr>
        <w:t> </w:t>
      </w:r>
      <w:r>
        <w:rPr/>
        <w:t>2014</w:t>
      </w:r>
      <w:r>
        <w:rPr>
          <w:spacing w:val="-3"/>
        </w:rPr>
        <w:t> </w:t>
      </w:r>
      <w:r>
        <w:rPr/>
        <w:t>(see</w:t>
      </w:r>
      <w:r>
        <w:rPr>
          <w:spacing w:val="-3"/>
        </w:rPr>
        <w:t> </w:t>
      </w:r>
      <w:r>
        <w:rPr/>
        <w:t>References</w:t>
      </w:r>
      <w:r>
        <w:rPr>
          <w:spacing w:val="-3"/>
        </w:rPr>
        <w:t> </w:t>
      </w:r>
      <w:r>
        <w:rPr/>
        <w:t>section</w:t>
      </w:r>
      <w:r>
        <w:rPr>
          <w:spacing w:val="-3"/>
        </w:rPr>
        <w:t> </w:t>
      </w:r>
      <w:r>
        <w:rPr/>
        <w:t>under</w:t>
      </w:r>
      <w:r>
        <w:rPr>
          <w:spacing w:val="-2"/>
        </w:rPr>
        <w:t> </w:t>
      </w:r>
      <w:r>
        <w:rPr/>
        <w:t>Chapter</w:t>
      </w:r>
      <w:r>
        <w:rPr>
          <w:spacing w:val="-2"/>
        </w:rPr>
        <w:t> </w:t>
      </w:r>
      <w:r>
        <w:rPr/>
        <w:t>8</w:t>
      </w:r>
      <w:r>
        <w:rPr>
          <w:spacing w:val="-4"/>
        </w:rPr>
        <w:t> </w:t>
      </w:r>
      <w:r>
        <w:rPr/>
        <w:t>for</w:t>
      </w:r>
      <w:r>
        <w:rPr>
          <w:spacing w:val="-5"/>
        </w:rPr>
        <w:t> </w:t>
      </w:r>
      <w:r>
        <w:rPr/>
        <w:t>a</w:t>
      </w:r>
      <w:r>
        <w:rPr>
          <w:spacing w:val="-3"/>
        </w:rPr>
        <w:t> </w:t>
      </w:r>
      <w:r>
        <w:rPr/>
        <w:t>link).</w:t>
      </w:r>
    </w:p>
    <w:p>
      <w:pPr>
        <w:pStyle w:val="Heading2"/>
      </w:pPr>
      <w:r>
        <w:rPr>
          <w:color w:val="1F497D"/>
        </w:rPr>
        <w:t>Leaving</w:t>
      </w:r>
      <w:r>
        <w:rPr>
          <w:color w:val="1F497D"/>
          <w:spacing w:val="-7"/>
        </w:rPr>
        <w:t> </w:t>
      </w:r>
      <w:r>
        <w:rPr>
          <w:color w:val="1F497D"/>
        </w:rPr>
        <w:t>education</w:t>
      </w:r>
      <w:r>
        <w:rPr>
          <w:color w:val="1F497D"/>
          <w:spacing w:val="-5"/>
        </w:rPr>
        <w:t> </w:t>
      </w:r>
      <w:r>
        <w:rPr>
          <w:color w:val="1F497D"/>
        </w:rPr>
        <w:t>or</w:t>
      </w:r>
      <w:r>
        <w:rPr>
          <w:color w:val="1F497D"/>
          <w:spacing w:val="-4"/>
        </w:rPr>
        <w:t> </w:t>
      </w:r>
      <w:r>
        <w:rPr>
          <w:color w:val="1F497D"/>
          <w:spacing w:val="-2"/>
        </w:rPr>
        <w:t>training</w:t>
      </w:r>
    </w:p>
    <w:p>
      <w:pPr>
        <w:pStyle w:val="ListParagraph"/>
        <w:numPr>
          <w:ilvl w:val="1"/>
          <w:numId w:val="5"/>
        </w:numPr>
        <w:tabs>
          <w:tab w:pos="820" w:val="left" w:leader="none"/>
        </w:tabs>
        <w:spacing w:line="288" w:lineRule="auto" w:before="119" w:after="0"/>
        <w:ind w:left="820" w:right="199" w:hanging="710"/>
        <w:jc w:val="left"/>
        <w:rPr>
          <w:sz w:val="24"/>
        </w:rPr>
      </w:pPr>
      <w:r>
        <w:rPr>
          <w:sz w:val="24"/>
        </w:rPr>
        <w:t>All</w:t>
      </w:r>
      <w:r>
        <w:rPr>
          <w:spacing w:val="-3"/>
          <w:sz w:val="24"/>
        </w:rPr>
        <w:t> </w:t>
      </w:r>
      <w:r>
        <w:rPr>
          <w:sz w:val="24"/>
        </w:rPr>
        <w:t>young</w:t>
      </w:r>
      <w:r>
        <w:rPr>
          <w:spacing w:val="-3"/>
          <w:sz w:val="24"/>
        </w:rPr>
        <w:t> </w:t>
      </w:r>
      <w:r>
        <w:rPr>
          <w:sz w:val="24"/>
        </w:rPr>
        <w:t>people</w:t>
      </w:r>
      <w:r>
        <w:rPr>
          <w:spacing w:val="-3"/>
          <w:sz w:val="24"/>
        </w:rPr>
        <w:t> </w:t>
      </w:r>
      <w:r>
        <w:rPr>
          <w:sz w:val="24"/>
        </w:rPr>
        <w:t>with</w:t>
      </w:r>
      <w:r>
        <w:rPr>
          <w:spacing w:val="-3"/>
          <w:sz w:val="24"/>
        </w:rPr>
        <w:t> </w:t>
      </w:r>
      <w:r>
        <w:rPr>
          <w:sz w:val="24"/>
        </w:rPr>
        <w:t>SEN</w:t>
      </w:r>
      <w:r>
        <w:rPr>
          <w:spacing w:val="-3"/>
          <w:sz w:val="24"/>
        </w:rPr>
        <w:t> </w:t>
      </w:r>
      <w:r>
        <w:rPr>
          <w:sz w:val="24"/>
        </w:rPr>
        <w:t>should</w:t>
      </w:r>
      <w:r>
        <w:rPr>
          <w:spacing w:val="-3"/>
          <w:sz w:val="24"/>
        </w:rPr>
        <w:t> </w:t>
      </w:r>
      <w:r>
        <w:rPr>
          <w:sz w:val="24"/>
        </w:rPr>
        <w:t>be</w:t>
      </w:r>
      <w:r>
        <w:rPr>
          <w:spacing w:val="-3"/>
          <w:sz w:val="24"/>
        </w:rPr>
        <w:t> </w:t>
      </w:r>
      <w:r>
        <w:rPr>
          <w:sz w:val="24"/>
        </w:rPr>
        <w:t>supported</w:t>
      </w:r>
      <w:r>
        <w:rPr>
          <w:spacing w:val="-3"/>
          <w:sz w:val="24"/>
        </w:rPr>
        <w:t> </w:t>
      </w:r>
      <w:r>
        <w:rPr>
          <w:sz w:val="24"/>
        </w:rPr>
        <w:t>to</w:t>
      </w:r>
      <w:r>
        <w:rPr>
          <w:spacing w:val="-4"/>
          <w:sz w:val="24"/>
        </w:rPr>
        <w:t> </w:t>
      </w:r>
      <w:r>
        <w:rPr>
          <w:sz w:val="24"/>
        </w:rPr>
        <w:t>make</w:t>
      </w:r>
      <w:r>
        <w:rPr>
          <w:spacing w:val="-3"/>
          <w:sz w:val="24"/>
        </w:rPr>
        <w:t> </w:t>
      </w:r>
      <w:r>
        <w:rPr>
          <w:sz w:val="24"/>
        </w:rPr>
        <w:t>the</w:t>
      </w:r>
      <w:r>
        <w:rPr>
          <w:spacing w:val="-3"/>
          <w:sz w:val="24"/>
        </w:rPr>
        <w:t> </w:t>
      </w:r>
      <w:r>
        <w:rPr>
          <w:sz w:val="24"/>
        </w:rPr>
        <w:t>transition</w:t>
      </w:r>
      <w:r>
        <w:rPr>
          <w:spacing w:val="-3"/>
          <w:sz w:val="24"/>
        </w:rPr>
        <w:t> </w:t>
      </w:r>
      <w:r>
        <w:rPr>
          <w:sz w:val="24"/>
        </w:rPr>
        <w:t>to</w:t>
      </w:r>
      <w:r>
        <w:rPr>
          <w:spacing w:val="-3"/>
          <w:sz w:val="24"/>
        </w:rPr>
        <w:t> </w:t>
      </w:r>
      <w:r>
        <w:rPr>
          <w:sz w:val="24"/>
        </w:rPr>
        <w:t>life</w:t>
      </w:r>
      <w:r>
        <w:rPr>
          <w:spacing w:val="-3"/>
          <w:sz w:val="24"/>
        </w:rPr>
        <w:t> </w:t>
      </w:r>
      <w:r>
        <w:rPr>
          <w:sz w:val="24"/>
        </w:rPr>
        <w:t>beyond school</w:t>
      </w:r>
      <w:r>
        <w:rPr>
          <w:spacing w:val="-1"/>
          <w:sz w:val="24"/>
        </w:rPr>
        <w:t> </w:t>
      </w:r>
      <w:r>
        <w:rPr>
          <w:sz w:val="24"/>
        </w:rPr>
        <w:t>or college, whether or not</w:t>
      </w:r>
      <w:r>
        <w:rPr>
          <w:spacing w:val="-2"/>
          <w:sz w:val="24"/>
        </w:rPr>
        <w:t> </w:t>
      </w:r>
      <w:r>
        <w:rPr>
          <w:sz w:val="24"/>
        </w:rPr>
        <w:t>they</w:t>
      </w:r>
      <w:r>
        <w:rPr>
          <w:spacing w:val="-1"/>
          <w:sz w:val="24"/>
        </w:rPr>
        <w:t> </w:t>
      </w:r>
      <w:r>
        <w:rPr>
          <w:sz w:val="24"/>
        </w:rPr>
        <w:t>have</w:t>
      </w:r>
      <w:r>
        <w:rPr>
          <w:spacing w:val="-1"/>
          <w:sz w:val="24"/>
        </w:rPr>
        <w:t> </w:t>
      </w:r>
      <w:r>
        <w:rPr>
          <w:sz w:val="24"/>
        </w:rPr>
        <w:t>an</w:t>
      </w:r>
      <w:r>
        <w:rPr>
          <w:spacing w:val="-1"/>
          <w:sz w:val="24"/>
        </w:rPr>
        <w:t> </w:t>
      </w:r>
      <w:r>
        <w:rPr>
          <w:sz w:val="24"/>
        </w:rPr>
        <w:t>EHC</w:t>
      </w:r>
      <w:r>
        <w:rPr>
          <w:spacing w:val="-1"/>
          <w:sz w:val="24"/>
        </w:rPr>
        <w:t> </w:t>
      </w:r>
      <w:r>
        <w:rPr>
          <w:sz w:val="24"/>
        </w:rPr>
        <w:t>plan. As</w:t>
      </w:r>
      <w:r>
        <w:rPr>
          <w:spacing w:val="-1"/>
          <w:sz w:val="24"/>
        </w:rPr>
        <w:t> </w:t>
      </w:r>
      <w:r>
        <w:rPr>
          <w:sz w:val="24"/>
        </w:rPr>
        <w:t>well</w:t>
      </w:r>
      <w:r>
        <w:rPr>
          <w:spacing w:val="-1"/>
          <w:sz w:val="24"/>
        </w:rPr>
        <w:t> </w:t>
      </w:r>
      <w:r>
        <w:rPr>
          <w:sz w:val="24"/>
        </w:rPr>
        <w:t>as</w:t>
      </w:r>
      <w:r>
        <w:rPr>
          <w:spacing w:val="-1"/>
          <w:sz w:val="24"/>
        </w:rPr>
        <w:t> </w:t>
      </w:r>
      <w:r>
        <w:rPr>
          <w:sz w:val="24"/>
        </w:rPr>
        <w:t>preparing</w:t>
      </w:r>
      <w:r>
        <w:rPr>
          <w:spacing w:val="-1"/>
          <w:sz w:val="24"/>
        </w:rPr>
        <w:t> </w:t>
      </w:r>
      <w:r>
        <w:rPr>
          <w:sz w:val="24"/>
        </w:rPr>
        <w:t>them for adulthood generally, schools and colleges should ensure that young people with SEN have the information they need to make the final steps in this transition. This includes information about local employers, further training, and where to go for further advice or support.</w:t>
      </w:r>
    </w:p>
    <w:p>
      <w:pPr>
        <w:pStyle w:val="ListParagraph"/>
        <w:numPr>
          <w:ilvl w:val="1"/>
          <w:numId w:val="5"/>
        </w:numPr>
        <w:tabs>
          <w:tab w:pos="820" w:val="left" w:leader="none"/>
        </w:tabs>
        <w:spacing w:line="288" w:lineRule="auto" w:before="239" w:after="0"/>
        <w:ind w:left="820" w:right="225" w:hanging="710"/>
        <w:jc w:val="left"/>
        <w:rPr>
          <w:sz w:val="24"/>
        </w:rPr>
      </w:pPr>
      <w:r>
        <w:rPr>
          <w:sz w:val="24"/>
        </w:rPr>
        <w:t>For young people with EHC plans, where it is known that a young person will soon be</w:t>
      </w:r>
      <w:r>
        <w:rPr>
          <w:spacing w:val="-1"/>
          <w:sz w:val="24"/>
        </w:rPr>
        <w:t> </w:t>
      </w:r>
      <w:r>
        <w:rPr>
          <w:sz w:val="24"/>
        </w:rPr>
        <w:t>completing</w:t>
      </w:r>
      <w:r>
        <w:rPr>
          <w:spacing w:val="-1"/>
          <w:sz w:val="24"/>
        </w:rPr>
        <w:t> </w:t>
      </w:r>
      <w:r>
        <w:rPr>
          <w:sz w:val="24"/>
        </w:rPr>
        <w:t>their time</w:t>
      </w:r>
      <w:r>
        <w:rPr>
          <w:spacing w:val="-1"/>
          <w:sz w:val="24"/>
        </w:rPr>
        <w:t> </w:t>
      </w:r>
      <w:r>
        <w:rPr>
          <w:sz w:val="24"/>
        </w:rPr>
        <w:t>in</w:t>
      </w:r>
      <w:r>
        <w:rPr>
          <w:spacing w:val="-1"/>
          <w:sz w:val="24"/>
        </w:rPr>
        <w:t> </w:t>
      </w:r>
      <w:r>
        <w:rPr>
          <w:sz w:val="24"/>
        </w:rPr>
        <w:t>education</w:t>
      </w:r>
      <w:r>
        <w:rPr>
          <w:spacing w:val="-1"/>
          <w:sz w:val="24"/>
        </w:rPr>
        <w:t> </w:t>
      </w:r>
      <w:r>
        <w:rPr>
          <w:sz w:val="24"/>
        </w:rPr>
        <w:t>and</w:t>
      </w:r>
      <w:r>
        <w:rPr>
          <w:spacing w:val="-1"/>
          <w:sz w:val="24"/>
        </w:rPr>
        <w:t> </w:t>
      </w:r>
      <w:r>
        <w:rPr>
          <w:sz w:val="24"/>
        </w:rPr>
        <w:t>training, the</w:t>
      </w:r>
      <w:r>
        <w:rPr>
          <w:spacing w:val="-1"/>
          <w:sz w:val="24"/>
        </w:rPr>
        <w:t> </w:t>
      </w:r>
      <w:r>
        <w:rPr>
          <w:sz w:val="24"/>
        </w:rPr>
        <w:t>local</w:t>
      </w:r>
      <w:r>
        <w:rPr>
          <w:spacing w:val="-1"/>
          <w:sz w:val="24"/>
        </w:rPr>
        <w:t> </w:t>
      </w:r>
      <w:r>
        <w:rPr>
          <w:sz w:val="24"/>
        </w:rPr>
        <w:t>authority</w:t>
      </w:r>
      <w:r>
        <w:rPr>
          <w:spacing w:val="-1"/>
          <w:sz w:val="24"/>
        </w:rPr>
        <w:t> </w:t>
      </w:r>
      <w:r>
        <w:rPr>
          <w:sz w:val="24"/>
        </w:rPr>
        <w:t>should</w:t>
      </w:r>
      <w:r>
        <w:rPr>
          <w:spacing w:val="-1"/>
          <w:sz w:val="24"/>
        </w:rPr>
        <w:t> </w:t>
      </w:r>
      <w:r>
        <w:rPr>
          <w:sz w:val="24"/>
        </w:rPr>
        <w:t>use</w:t>
      </w:r>
      <w:r>
        <w:rPr>
          <w:spacing w:val="-1"/>
          <w:sz w:val="24"/>
        </w:rPr>
        <w:t> </w:t>
      </w:r>
      <w:r>
        <w:rPr>
          <w:sz w:val="24"/>
        </w:rPr>
        <w:t>the annual</w:t>
      </w:r>
      <w:r>
        <w:rPr>
          <w:spacing w:val="-1"/>
          <w:sz w:val="24"/>
        </w:rPr>
        <w:t> </w:t>
      </w:r>
      <w:r>
        <w:rPr>
          <w:sz w:val="24"/>
        </w:rPr>
        <w:t>review</w:t>
      </w:r>
      <w:r>
        <w:rPr>
          <w:spacing w:val="-1"/>
          <w:sz w:val="24"/>
        </w:rPr>
        <w:t> </w:t>
      </w:r>
      <w:r>
        <w:rPr>
          <w:sz w:val="24"/>
        </w:rPr>
        <w:t>prior to</w:t>
      </w:r>
      <w:r>
        <w:rPr>
          <w:spacing w:val="-2"/>
          <w:sz w:val="24"/>
        </w:rPr>
        <w:t> </w:t>
      </w:r>
      <w:r>
        <w:rPr>
          <w:sz w:val="24"/>
        </w:rPr>
        <w:t>ceasing</w:t>
      </w:r>
      <w:r>
        <w:rPr>
          <w:spacing w:val="-1"/>
          <w:sz w:val="24"/>
        </w:rPr>
        <w:t> </w:t>
      </w:r>
      <w:r>
        <w:rPr>
          <w:sz w:val="24"/>
        </w:rPr>
        <w:t>the EHC</w:t>
      </w:r>
      <w:r>
        <w:rPr>
          <w:spacing w:val="-1"/>
          <w:sz w:val="24"/>
        </w:rPr>
        <w:t> </w:t>
      </w:r>
      <w:r>
        <w:rPr>
          <w:sz w:val="24"/>
        </w:rPr>
        <w:t>plan</w:t>
      </w:r>
      <w:r>
        <w:rPr>
          <w:spacing w:val="-1"/>
          <w:sz w:val="24"/>
        </w:rPr>
        <w:t> </w:t>
      </w:r>
      <w:r>
        <w:rPr>
          <w:sz w:val="24"/>
        </w:rPr>
        <w:t>to</w:t>
      </w:r>
      <w:r>
        <w:rPr>
          <w:spacing w:val="-1"/>
          <w:sz w:val="24"/>
        </w:rPr>
        <w:t> </w:t>
      </w:r>
      <w:r>
        <w:rPr>
          <w:sz w:val="24"/>
        </w:rPr>
        <w:t>agree</w:t>
      </w:r>
      <w:r>
        <w:rPr>
          <w:spacing w:val="-1"/>
          <w:sz w:val="24"/>
        </w:rPr>
        <w:t> </w:t>
      </w:r>
      <w:r>
        <w:rPr>
          <w:sz w:val="24"/>
        </w:rPr>
        <w:t>the</w:t>
      </w:r>
      <w:r>
        <w:rPr>
          <w:spacing w:val="-1"/>
          <w:sz w:val="24"/>
        </w:rPr>
        <w:t> </w:t>
      </w:r>
      <w:r>
        <w:rPr>
          <w:sz w:val="24"/>
        </w:rPr>
        <w:t>support and</w:t>
      </w:r>
      <w:r>
        <w:rPr>
          <w:spacing w:val="-1"/>
          <w:sz w:val="24"/>
        </w:rPr>
        <w:t> </w:t>
      </w:r>
      <w:r>
        <w:rPr>
          <w:sz w:val="24"/>
        </w:rPr>
        <w:t>specific</w:t>
      </w:r>
      <w:r>
        <w:rPr>
          <w:spacing w:val="-1"/>
          <w:sz w:val="24"/>
        </w:rPr>
        <w:t> </w:t>
      </w:r>
      <w:r>
        <w:rPr>
          <w:sz w:val="24"/>
        </w:rPr>
        <w:t>steps needed</w:t>
      </w:r>
      <w:r>
        <w:rPr>
          <w:spacing w:val="-3"/>
          <w:sz w:val="24"/>
        </w:rPr>
        <w:t> </w:t>
      </w:r>
      <w:r>
        <w:rPr>
          <w:sz w:val="24"/>
        </w:rPr>
        <w:t>to</w:t>
      </w:r>
      <w:r>
        <w:rPr>
          <w:spacing w:val="-3"/>
          <w:sz w:val="24"/>
        </w:rPr>
        <w:t> </w:t>
      </w:r>
      <w:r>
        <w:rPr>
          <w:sz w:val="24"/>
        </w:rPr>
        <w:t>help</w:t>
      </w:r>
      <w:r>
        <w:rPr>
          <w:spacing w:val="-3"/>
          <w:sz w:val="24"/>
        </w:rPr>
        <w:t> </w:t>
      </w:r>
      <w:r>
        <w:rPr>
          <w:sz w:val="24"/>
        </w:rPr>
        <w:t>the</w:t>
      </w:r>
      <w:r>
        <w:rPr>
          <w:spacing w:val="-3"/>
          <w:sz w:val="24"/>
        </w:rPr>
        <w:t> </w:t>
      </w:r>
      <w:r>
        <w:rPr>
          <w:sz w:val="24"/>
        </w:rPr>
        <w:t>young</w:t>
      </w:r>
      <w:r>
        <w:rPr>
          <w:spacing w:val="-3"/>
          <w:sz w:val="24"/>
        </w:rPr>
        <w:t> </w:t>
      </w:r>
      <w:r>
        <w:rPr>
          <w:sz w:val="24"/>
        </w:rPr>
        <w:t>person</w:t>
      </w:r>
      <w:r>
        <w:rPr>
          <w:spacing w:val="-2"/>
          <w:sz w:val="24"/>
        </w:rPr>
        <w:t> </w:t>
      </w:r>
      <w:r>
        <w:rPr>
          <w:sz w:val="24"/>
        </w:rPr>
        <w:t>to</w:t>
      </w:r>
      <w:r>
        <w:rPr>
          <w:spacing w:val="-3"/>
          <w:sz w:val="24"/>
        </w:rPr>
        <w:t> </w:t>
      </w:r>
      <w:r>
        <w:rPr>
          <w:sz w:val="24"/>
        </w:rPr>
        <w:t>engage</w:t>
      </w:r>
      <w:r>
        <w:rPr>
          <w:spacing w:val="-3"/>
          <w:sz w:val="24"/>
        </w:rPr>
        <w:t> </w:t>
      </w:r>
      <w:r>
        <w:rPr>
          <w:sz w:val="24"/>
        </w:rPr>
        <w:t>with</w:t>
      </w:r>
      <w:r>
        <w:rPr>
          <w:spacing w:val="-3"/>
          <w:sz w:val="24"/>
        </w:rPr>
        <w:t> </w:t>
      </w:r>
      <w:r>
        <w:rPr>
          <w:sz w:val="24"/>
        </w:rPr>
        <w:t>the</w:t>
      </w:r>
      <w:r>
        <w:rPr>
          <w:spacing w:val="-3"/>
          <w:sz w:val="24"/>
        </w:rPr>
        <w:t> </w:t>
      </w:r>
      <w:r>
        <w:rPr>
          <w:sz w:val="24"/>
        </w:rPr>
        <w:t>services</w:t>
      </w:r>
      <w:r>
        <w:rPr>
          <w:spacing w:val="-3"/>
          <w:sz w:val="24"/>
        </w:rPr>
        <w:t> </w:t>
      </w:r>
      <w:r>
        <w:rPr>
          <w:sz w:val="24"/>
        </w:rPr>
        <w:t>and</w:t>
      </w:r>
      <w:r>
        <w:rPr>
          <w:spacing w:val="-3"/>
          <w:sz w:val="24"/>
        </w:rPr>
        <w:t> </w:t>
      </w:r>
      <w:r>
        <w:rPr>
          <w:sz w:val="24"/>
        </w:rPr>
        <w:t>provision</w:t>
      </w:r>
      <w:r>
        <w:rPr>
          <w:spacing w:val="-3"/>
          <w:sz w:val="24"/>
        </w:rPr>
        <w:t> </w:t>
      </w:r>
      <w:r>
        <w:rPr>
          <w:sz w:val="24"/>
        </w:rPr>
        <w:t>they</w:t>
      </w:r>
      <w:r>
        <w:rPr>
          <w:spacing w:val="-3"/>
          <w:sz w:val="24"/>
        </w:rPr>
        <w:t> </w:t>
      </w:r>
      <w:r>
        <w:rPr>
          <w:sz w:val="24"/>
        </w:rPr>
        <w:t>will be accessing once they have left education.</w:t>
      </w:r>
    </w:p>
    <w:p>
      <w:pPr>
        <w:pStyle w:val="ListParagraph"/>
        <w:numPr>
          <w:ilvl w:val="1"/>
          <w:numId w:val="5"/>
        </w:numPr>
        <w:tabs>
          <w:tab w:pos="820" w:val="left" w:leader="none"/>
        </w:tabs>
        <w:spacing w:line="288" w:lineRule="auto" w:before="240" w:after="0"/>
        <w:ind w:left="820" w:right="144" w:hanging="710"/>
        <w:jc w:val="left"/>
        <w:rPr>
          <w:sz w:val="24"/>
        </w:rPr>
      </w:pPr>
      <w:r>
        <w:rPr>
          <w:sz w:val="24"/>
        </w:rPr>
        <w:t>Some</w:t>
      </w:r>
      <w:r>
        <w:rPr>
          <w:spacing w:val="-3"/>
          <w:sz w:val="24"/>
        </w:rPr>
        <w:t> </w:t>
      </w:r>
      <w:r>
        <w:rPr>
          <w:sz w:val="24"/>
        </w:rPr>
        <w:t>young</w:t>
      </w:r>
      <w:r>
        <w:rPr>
          <w:spacing w:val="-3"/>
          <w:sz w:val="24"/>
        </w:rPr>
        <w:t> </w:t>
      </w:r>
      <w:r>
        <w:rPr>
          <w:sz w:val="24"/>
        </w:rPr>
        <w:t>people</w:t>
      </w:r>
      <w:r>
        <w:rPr>
          <w:spacing w:val="-3"/>
          <w:sz w:val="24"/>
        </w:rPr>
        <w:t> </w:t>
      </w:r>
      <w:r>
        <w:rPr>
          <w:sz w:val="24"/>
        </w:rPr>
        <w:t>will</w:t>
      </w:r>
      <w:r>
        <w:rPr>
          <w:spacing w:val="-3"/>
          <w:sz w:val="24"/>
        </w:rPr>
        <w:t> </w:t>
      </w:r>
      <w:r>
        <w:rPr>
          <w:sz w:val="24"/>
        </w:rPr>
        <w:t>be</w:t>
      </w:r>
      <w:r>
        <w:rPr>
          <w:spacing w:val="-3"/>
          <w:sz w:val="24"/>
        </w:rPr>
        <w:t> </w:t>
      </w:r>
      <w:r>
        <w:rPr>
          <w:sz w:val="24"/>
        </w:rPr>
        <w:t>moving</w:t>
      </w:r>
      <w:r>
        <w:rPr>
          <w:spacing w:val="-3"/>
          <w:sz w:val="24"/>
        </w:rPr>
        <w:t> </w:t>
      </w:r>
      <w:r>
        <w:rPr>
          <w:sz w:val="24"/>
        </w:rPr>
        <w:t>into</w:t>
      </w:r>
      <w:r>
        <w:rPr>
          <w:spacing w:val="-3"/>
          <w:sz w:val="24"/>
        </w:rPr>
        <w:t> </w:t>
      </w:r>
      <w:r>
        <w:rPr>
          <w:sz w:val="24"/>
        </w:rPr>
        <w:t>employment</w:t>
      </w:r>
      <w:r>
        <w:rPr>
          <w:spacing w:val="-2"/>
          <w:sz w:val="24"/>
        </w:rPr>
        <w:t> </w:t>
      </w:r>
      <w:r>
        <w:rPr>
          <w:sz w:val="24"/>
        </w:rPr>
        <w:t>or</w:t>
      </w:r>
      <w:r>
        <w:rPr>
          <w:spacing w:val="-4"/>
          <w:sz w:val="24"/>
        </w:rPr>
        <w:t> </w:t>
      </w:r>
      <w:r>
        <w:rPr>
          <w:sz w:val="24"/>
        </w:rPr>
        <w:t>going</w:t>
      </w:r>
      <w:r>
        <w:rPr>
          <w:spacing w:val="-3"/>
          <w:sz w:val="24"/>
        </w:rPr>
        <w:t> </w:t>
      </w:r>
      <w:r>
        <w:rPr>
          <w:sz w:val="24"/>
        </w:rPr>
        <w:t>on</w:t>
      </w:r>
      <w:r>
        <w:rPr>
          <w:spacing w:val="-3"/>
          <w:sz w:val="24"/>
        </w:rPr>
        <w:t> </w:t>
      </w:r>
      <w:r>
        <w:rPr>
          <w:sz w:val="24"/>
        </w:rPr>
        <w:t>to</w:t>
      </w:r>
      <w:r>
        <w:rPr>
          <w:spacing w:val="-2"/>
          <w:sz w:val="24"/>
        </w:rPr>
        <w:t> </w:t>
      </w:r>
      <w:r>
        <w:rPr>
          <w:sz w:val="24"/>
        </w:rPr>
        <w:t>higher</w:t>
      </w:r>
      <w:r>
        <w:rPr>
          <w:spacing w:val="-2"/>
          <w:sz w:val="24"/>
        </w:rPr>
        <w:t> </w:t>
      </w:r>
      <w:r>
        <w:rPr>
          <w:sz w:val="24"/>
        </w:rPr>
        <w:t>education. Others will primarily require ongoing health and/or care support and/or access to adult learning opportunities. They may be best supported by universal health services and adult social care and support, alongside learning opportunities in the adult skills</w:t>
      </w:r>
      <w:r>
        <w:rPr>
          <w:spacing w:val="-1"/>
          <w:sz w:val="24"/>
        </w:rPr>
        <w:t> </w:t>
      </w:r>
      <w:r>
        <w:rPr>
          <w:sz w:val="24"/>
        </w:rPr>
        <w:t>sector. For</w:t>
      </w:r>
      <w:r>
        <w:rPr>
          <w:spacing w:val="-3"/>
          <w:sz w:val="24"/>
        </w:rPr>
        <w:t> </w:t>
      </w:r>
      <w:r>
        <w:rPr>
          <w:sz w:val="24"/>
        </w:rPr>
        <w:t>those</w:t>
      </w:r>
      <w:r>
        <w:rPr>
          <w:spacing w:val="-1"/>
          <w:sz w:val="24"/>
        </w:rPr>
        <w:t> </w:t>
      </w:r>
      <w:r>
        <w:rPr>
          <w:sz w:val="24"/>
        </w:rPr>
        <w:t>who</w:t>
      </w:r>
      <w:r>
        <w:rPr>
          <w:spacing w:val="-1"/>
          <w:sz w:val="24"/>
        </w:rPr>
        <w:t> </w:t>
      </w:r>
      <w:r>
        <w:rPr>
          <w:sz w:val="24"/>
        </w:rPr>
        <w:t>have</w:t>
      </w:r>
      <w:r>
        <w:rPr>
          <w:spacing w:val="-1"/>
          <w:sz w:val="24"/>
        </w:rPr>
        <w:t> </w:t>
      </w:r>
      <w:r>
        <w:rPr>
          <w:sz w:val="24"/>
        </w:rPr>
        <w:t>just completed</w:t>
      </w:r>
      <w:r>
        <w:rPr>
          <w:spacing w:val="-1"/>
          <w:sz w:val="24"/>
        </w:rPr>
        <w:t> </w:t>
      </w:r>
      <w:r>
        <w:rPr>
          <w:sz w:val="24"/>
        </w:rPr>
        <w:t>an</w:t>
      </w:r>
      <w:r>
        <w:rPr>
          <w:spacing w:val="-1"/>
          <w:sz w:val="24"/>
        </w:rPr>
        <w:t> </w:t>
      </w:r>
      <w:r>
        <w:rPr>
          <w:sz w:val="24"/>
        </w:rPr>
        <w:t>apprenticeship, traineeship or supported internship the best option may be for them to leave formal education or training and either begin some sort of paid employment resulting from their work placement, or to access further support and training available to help them secure a job through Jobcentre Plus.</w:t>
      </w:r>
    </w:p>
    <w:p>
      <w:pPr>
        <w:pStyle w:val="ListParagraph"/>
        <w:numPr>
          <w:ilvl w:val="1"/>
          <w:numId w:val="5"/>
        </w:numPr>
        <w:tabs>
          <w:tab w:pos="820" w:val="left" w:leader="none"/>
        </w:tabs>
        <w:spacing w:line="288" w:lineRule="auto" w:before="240" w:after="0"/>
        <w:ind w:left="820" w:right="105" w:hanging="710"/>
        <w:jc w:val="left"/>
        <w:rPr>
          <w:sz w:val="24"/>
        </w:rPr>
      </w:pPr>
      <w:r>
        <w:rPr>
          <w:sz w:val="24"/>
        </w:rPr>
        <w:t>This transition should be planned with timescales and clear responsibilities and the young person should know what will happen when their EHC plan ceases. During this planning process, the local authority </w:t>
      </w:r>
      <w:r>
        <w:rPr>
          <w:b/>
          <w:sz w:val="24"/>
        </w:rPr>
        <w:t>must </w:t>
      </w:r>
      <w:r>
        <w:rPr>
          <w:sz w:val="24"/>
        </w:rPr>
        <w:t>continue to maintain the young person’s</w:t>
      </w:r>
      <w:r>
        <w:rPr>
          <w:spacing w:val="-3"/>
          <w:sz w:val="24"/>
        </w:rPr>
        <w:t> </w:t>
      </w:r>
      <w:r>
        <w:rPr>
          <w:sz w:val="24"/>
        </w:rPr>
        <w:t>EHC</w:t>
      </w:r>
      <w:r>
        <w:rPr>
          <w:spacing w:val="-3"/>
          <w:sz w:val="24"/>
        </w:rPr>
        <w:t> </w:t>
      </w:r>
      <w:r>
        <w:rPr>
          <w:sz w:val="24"/>
        </w:rPr>
        <w:t>plan</w:t>
      </w:r>
      <w:r>
        <w:rPr>
          <w:spacing w:val="-3"/>
          <w:sz w:val="24"/>
        </w:rPr>
        <w:t> </w:t>
      </w:r>
      <w:r>
        <w:rPr>
          <w:sz w:val="24"/>
        </w:rPr>
        <w:t>as</w:t>
      </w:r>
      <w:r>
        <w:rPr>
          <w:spacing w:val="-3"/>
          <w:sz w:val="24"/>
        </w:rPr>
        <w:t> </w:t>
      </w:r>
      <w:r>
        <w:rPr>
          <w:sz w:val="24"/>
        </w:rPr>
        <w:t>long</w:t>
      </w:r>
      <w:r>
        <w:rPr>
          <w:spacing w:val="-3"/>
          <w:sz w:val="24"/>
        </w:rPr>
        <w:t> </w:t>
      </w:r>
      <w:r>
        <w:rPr>
          <w:sz w:val="24"/>
        </w:rPr>
        <w:t>as</w:t>
      </w:r>
      <w:r>
        <w:rPr>
          <w:spacing w:val="-3"/>
          <w:sz w:val="24"/>
        </w:rPr>
        <w:t> </w:t>
      </w:r>
      <w:r>
        <w:rPr>
          <w:sz w:val="24"/>
        </w:rPr>
        <w:t>the</w:t>
      </w:r>
      <w:r>
        <w:rPr>
          <w:spacing w:val="-3"/>
          <w:sz w:val="24"/>
        </w:rPr>
        <w:t> </w:t>
      </w:r>
      <w:r>
        <w:rPr>
          <w:sz w:val="24"/>
        </w:rPr>
        <w:t>young</w:t>
      </w:r>
      <w:r>
        <w:rPr>
          <w:spacing w:val="-3"/>
          <w:sz w:val="24"/>
        </w:rPr>
        <w:t> </w:t>
      </w:r>
      <w:r>
        <w:rPr>
          <w:sz w:val="24"/>
        </w:rPr>
        <w:t>person</w:t>
      </w:r>
      <w:r>
        <w:rPr>
          <w:spacing w:val="-3"/>
          <w:sz w:val="24"/>
        </w:rPr>
        <w:t> </w:t>
      </w:r>
      <w:r>
        <w:rPr>
          <w:sz w:val="24"/>
        </w:rPr>
        <w:t>needs</w:t>
      </w:r>
      <w:r>
        <w:rPr>
          <w:spacing w:val="-2"/>
          <w:sz w:val="24"/>
        </w:rPr>
        <w:t> </w:t>
      </w:r>
      <w:r>
        <w:rPr>
          <w:sz w:val="24"/>
        </w:rPr>
        <w:t>it</w:t>
      </w:r>
      <w:r>
        <w:rPr>
          <w:spacing w:val="-3"/>
          <w:sz w:val="24"/>
        </w:rPr>
        <w:t> </w:t>
      </w:r>
      <w:r>
        <w:rPr>
          <w:sz w:val="24"/>
        </w:rPr>
        <w:t>and</w:t>
      </w:r>
      <w:r>
        <w:rPr>
          <w:spacing w:val="-3"/>
          <w:sz w:val="24"/>
        </w:rPr>
        <w:t> </w:t>
      </w:r>
      <w:r>
        <w:rPr>
          <w:sz w:val="24"/>
        </w:rPr>
        <w:t>remains</w:t>
      </w:r>
      <w:r>
        <w:rPr>
          <w:spacing w:val="-3"/>
          <w:sz w:val="24"/>
        </w:rPr>
        <w:t> </w:t>
      </w:r>
      <w:r>
        <w:rPr>
          <w:sz w:val="24"/>
        </w:rPr>
        <w:t>in</w:t>
      </w:r>
      <w:r>
        <w:rPr>
          <w:spacing w:val="-3"/>
          <w:sz w:val="24"/>
        </w:rPr>
        <w:t> </w:t>
      </w:r>
      <w:r>
        <w:rPr>
          <w:sz w:val="24"/>
        </w:rPr>
        <w:t>education</w:t>
      </w:r>
      <w:r>
        <w:rPr>
          <w:spacing w:val="-3"/>
          <w:sz w:val="24"/>
        </w:rPr>
        <w:t> </w:t>
      </w:r>
      <w:r>
        <w:rPr>
          <w:sz w:val="24"/>
        </w:rPr>
        <w:t>or </w:t>
      </w:r>
      <w:r>
        <w:rPr>
          <w:spacing w:val="-2"/>
          <w:sz w:val="24"/>
        </w:rPr>
        <w:t>training.</w:t>
      </w:r>
    </w:p>
    <w:sectPr>
      <w:pgSz w:w="11910" w:h="16840"/>
      <w:pgMar w:header="0" w:footer="1055" w:top="1340" w:bottom="1240" w:left="62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7380480">
              <wp:simplePos x="0" y="0"/>
              <wp:positionH relativeFrom="page">
                <wp:posOffset>3614928</wp:posOffset>
              </wp:positionH>
              <wp:positionV relativeFrom="page">
                <wp:posOffset>9882589</wp:posOffset>
              </wp:positionV>
              <wp:extent cx="342900"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42900" cy="196215"/>
                      </a:xfrm>
                      <a:prstGeom prst="rect">
                        <a:avLst/>
                      </a:prstGeom>
                    </wps:spPr>
                    <wps:txbx>
                      <w:txbxContent>
                        <w:p>
                          <w:pPr>
                            <w:pStyle w:val="BodyText"/>
                            <w:spacing w:before="12"/>
                            <w:ind w:left="60" w:firstLine="0"/>
                          </w:pPr>
                          <w:r>
                            <w:rPr>
                              <w:spacing w:val="-5"/>
                            </w:rPr>
                            <w:fldChar w:fldCharType="begin"/>
                          </w:r>
                          <w:r>
                            <w:rPr>
                              <w:spacing w:val="-5"/>
                            </w:rPr>
                            <w:instrText> PAGE </w:instrText>
                          </w:r>
                          <w:r>
                            <w:rPr>
                              <w:spacing w:val="-5"/>
                            </w:rPr>
                            <w:fldChar w:fldCharType="separate"/>
                          </w:r>
                          <w:r>
                            <w:rPr>
                              <w:spacing w:val="-5"/>
                            </w:rPr>
                            <w:t>111</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4.640015pt;margin-top:778.156677pt;width:27pt;height:15.45pt;mso-position-horizontal-relative:page;mso-position-vertical-relative:page;z-index:-15936000" type="#_x0000_t202" id="docshape1" filled="false" stroked="false">
              <v:textbox inset="0,0,0,0">
                <w:txbxContent>
                  <w:p>
                    <w:pPr>
                      <w:pStyle w:val="BodyText"/>
                      <w:spacing w:before="12"/>
                      <w:ind w:left="60" w:firstLine="0"/>
                    </w:pPr>
                    <w:r>
                      <w:rPr>
                        <w:spacing w:val="-5"/>
                      </w:rPr>
                      <w:fldChar w:fldCharType="begin"/>
                    </w:r>
                    <w:r>
                      <w:rPr>
                        <w:spacing w:val="-5"/>
                      </w:rPr>
                      <w:instrText> PAGE </w:instrText>
                    </w:r>
                    <w:r>
                      <w:rPr>
                        <w:spacing w:val="-5"/>
                      </w:rPr>
                      <w:fldChar w:fldCharType="separate"/>
                    </w:r>
                    <w:r>
                      <w:rPr>
                        <w:spacing w:val="-5"/>
                      </w:rPr>
                      <w:t>111</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12" w:hanging="425"/>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632" w:hanging="425"/>
      </w:pPr>
      <w:rPr>
        <w:rFonts w:hint="default"/>
        <w:lang w:val="en-US" w:eastAsia="en-US" w:bidi="ar-SA"/>
      </w:rPr>
    </w:lvl>
    <w:lvl w:ilvl="2">
      <w:start w:val="0"/>
      <w:numFmt w:val="bullet"/>
      <w:lvlText w:val="•"/>
      <w:lvlJc w:val="left"/>
      <w:pPr>
        <w:ind w:left="3445" w:hanging="425"/>
      </w:pPr>
      <w:rPr>
        <w:rFonts w:hint="default"/>
        <w:lang w:val="en-US" w:eastAsia="en-US" w:bidi="ar-SA"/>
      </w:rPr>
    </w:lvl>
    <w:lvl w:ilvl="3">
      <w:start w:val="0"/>
      <w:numFmt w:val="bullet"/>
      <w:lvlText w:val="•"/>
      <w:lvlJc w:val="left"/>
      <w:pPr>
        <w:ind w:left="4257" w:hanging="425"/>
      </w:pPr>
      <w:rPr>
        <w:rFonts w:hint="default"/>
        <w:lang w:val="en-US" w:eastAsia="en-US" w:bidi="ar-SA"/>
      </w:rPr>
    </w:lvl>
    <w:lvl w:ilvl="4">
      <w:start w:val="0"/>
      <w:numFmt w:val="bullet"/>
      <w:lvlText w:val="•"/>
      <w:lvlJc w:val="left"/>
      <w:pPr>
        <w:ind w:left="5070" w:hanging="425"/>
      </w:pPr>
      <w:rPr>
        <w:rFonts w:hint="default"/>
        <w:lang w:val="en-US" w:eastAsia="en-US" w:bidi="ar-SA"/>
      </w:rPr>
    </w:lvl>
    <w:lvl w:ilvl="5">
      <w:start w:val="0"/>
      <w:numFmt w:val="bullet"/>
      <w:lvlText w:val="•"/>
      <w:lvlJc w:val="left"/>
      <w:pPr>
        <w:ind w:left="5883" w:hanging="425"/>
      </w:pPr>
      <w:rPr>
        <w:rFonts w:hint="default"/>
        <w:lang w:val="en-US" w:eastAsia="en-US" w:bidi="ar-SA"/>
      </w:rPr>
    </w:lvl>
    <w:lvl w:ilvl="6">
      <w:start w:val="0"/>
      <w:numFmt w:val="bullet"/>
      <w:lvlText w:val="•"/>
      <w:lvlJc w:val="left"/>
      <w:pPr>
        <w:ind w:left="6695" w:hanging="425"/>
      </w:pPr>
      <w:rPr>
        <w:rFonts w:hint="default"/>
        <w:lang w:val="en-US" w:eastAsia="en-US" w:bidi="ar-SA"/>
      </w:rPr>
    </w:lvl>
    <w:lvl w:ilvl="7">
      <w:start w:val="0"/>
      <w:numFmt w:val="bullet"/>
      <w:lvlText w:val="•"/>
      <w:lvlJc w:val="left"/>
      <w:pPr>
        <w:ind w:left="7508" w:hanging="425"/>
      </w:pPr>
      <w:rPr>
        <w:rFonts w:hint="default"/>
        <w:lang w:val="en-US" w:eastAsia="en-US" w:bidi="ar-SA"/>
      </w:rPr>
    </w:lvl>
    <w:lvl w:ilvl="8">
      <w:start w:val="0"/>
      <w:numFmt w:val="bullet"/>
      <w:lvlText w:val="•"/>
      <w:lvlJc w:val="left"/>
      <w:pPr>
        <w:ind w:left="8321" w:hanging="425"/>
      </w:pPr>
      <w:rPr>
        <w:rFonts w:hint="default"/>
        <w:lang w:val="en-US" w:eastAsia="en-US" w:bidi="ar-SA"/>
      </w:rPr>
    </w:lvl>
  </w:abstractNum>
  <w:abstractNum w:abstractNumId="4">
    <w:multiLevelType w:val="hybridMultilevel"/>
    <w:lvl w:ilvl="0">
      <w:start w:val="8"/>
      <w:numFmt w:val="decimal"/>
      <w:lvlText w:val="%1"/>
      <w:lvlJc w:val="left"/>
      <w:pPr>
        <w:ind w:left="820" w:hanging="710"/>
        <w:jc w:val="left"/>
      </w:pPr>
      <w:rPr>
        <w:rFonts w:hint="default"/>
        <w:lang w:val="en-US" w:eastAsia="en-US" w:bidi="ar-SA"/>
      </w:rPr>
    </w:lvl>
    <w:lvl w:ilvl="1">
      <w:start w:val="1"/>
      <w:numFmt w:val="decimal"/>
      <w:lvlText w:val="%1.%2"/>
      <w:lvlJc w:val="left"/>
      <w:pPr>
        <w:ind w:left="820" w:hanging="710"/>
        <w:jc w:val="left"/>
      </w:pPr>
      <w:rPr>
        <w:rFonts w:hint="default" w:ascii="Arial" w:hAnsi="Arial" w:eastAsia="Arial" w:cs="Arial"/>
        <w:b w:val="0"/>
        <w:bCs w:val="0"/>
        <w:i w:val="0"/>
        <w:iCs w:val="0"/>
        <w:spacing w:val="-1"/>
        <w:w w:val="100"/>
        <w:sz w:val="24"/>
        <w:szCs w:val="24"/>
        <w:lang w:val="en-US" w:eastAsia="en-US" w:bidi="ar-SA"/>
      </w:rPr>
    </w:lvl>
    <w:lvl w:ilvl="2">
      <w:start w:val="0"/>
      <w:numFmt w:val="bullet"/>
      <w:lvlText w:val=""/>
      <w:lvlJc w:val="left"/>
      <w:pPr>
        <w:ind w:left="1812" w:hanging="425"/>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
      <w:lvlJc w:val="left"/>
      <w:pPr>
        <w:ind w:left="2835" w:hanging="425"/>
      </w:pPr>
      <w:rPr>
        <w:rFonts w:hint="default"/>
        <w:lang w:val="en-US" w:eastAsia="en-US" w:bidi="ar-SA"/>
      </w:rPr>
    </w:lvl>
    <w:lvl w:ilvl="4">
      <w:start w:val="0"/>
      <w:numFmt w:val="bullet"/>
      <w:lvlText w:val="•"/>
      <w:lvlJc w:val="left"/>
      <w:pPr>
        <w:ind w:left="3851" w:hanging="425"/>
      </w:pPr>
      <w:rPr>
        <w:rFonts w:hint="default"/>
        <w:lang w:val="en-US" w:eastAsia="en-US" w:bidi="ar-SA"/>
      </w:rPr>
    </w:lvl>
    <w:lvl w:ilvl="5">
      <w:start w:val="0"/>
      <w:numFmt w:val="bullet"/>
      <w:lvlText w:val="•"/>
      <w:lvlJc w:val="left"/>
      <w:pPr>
        <w:ind w:left="4867" w:hanging="425"/>
      </w:pPr>
      <w:rPr>
        <w:rFonts w:hint="default"/>
        <w:lang w:val="en-US" w:eastAsia="en-US" w:bidi="ar-SA"/>
      </w:rPr>
    </w:lvl>
    <w:lvl w:ilvl="6">
      <w:start w:val="0"/>
      <w:numFmt w:val="bullet"/>
      <w:lvlText w:val="•"/>
      <w:lvlJc w:val="left"/>
      <w:pPr>
        <w:ind w:left="5883" w:hanging="425"/>
      </w:pPr>
      <w:rPr>
        <w:rFonts w:hint="default"/>
        <w:lang w:val="en-US" w:eastAsia="en-US" w:bidi="ar-SA"/>
      </w:rPr>
    </w:lvl>
    <w:lvl w:ilvl="7">
      <w:start w:val="0"/>
      <w:numFmt w:val="bullet"/>
      <w:lvlText w:val="•"/>
      <w:lvlJc w:val="left"/>
      <w:pPr>
        <w:ind w:left="6899" w:hanging="425"/>
      </w:pPr>
      <w:rPr>
        <w:rFonts w:hint="default"/>
        <w:lang w:val="en-US" w:eastAsia="en-US" w:bidi="ar-SA"/>
      </w:rPr>
    </w:lvl>
    <w:lvl w:ilvl="8">
      <w:start w:val="0"/>
      <w:numFmt w:val="bullet"/>
      <w:lvlText w:val="•"/>
      <w:lvlJc w:val="left"/>
      <w:pPr>
        <w:ind w:left="7914" w:hanging="425"/>
      </w:pPr>
      <w:rPr>
        <w:rFonts w:hint="default"/>
        <w:lang w:val="en-US" w:eastAsia="en-US" w:bidi="ar-SA"/>
      </w:rPr>
    </w:lvl>
  </w:abstractNum>
  <w:abstractNum w:abstractNumId="3">
    <w:multiLevelType w:val="hybridMultilevel"/>
    <w:lvl w:ilvl="0">
      <w:start w:val="7"/>
      <w:numFmt w:val="decimal"/>
      <w:lvlText w:val="%1"/>
      <w:lvlJc w:val="left"/>
      <w:pPr>
        <w:ind w:left="820" w:hanging="710"/>
        <w:jc w:val="left"/>
      </w:pPr>
      <w:rPr>
        <w:rFonts w:hint="default"/>
        <w:lang w:val="en-US" w:eastAsia="en-US" w:bidi="ar-SA"/>
      </w:rPr>
    </w:lvl>
    <w:lvl w:ilvl="1">
      <w:start w:val="37"/>
      <w:numFmt w:val="decimal"/>
      <w:lvlText w:val="%1.%2"/>
      <w:lvlJc w:val="left"/>
      <w:pPr>
        <w:ind w:left="820" w:hanging="710"/>
        <w:jc w:val="left"/>
      </w:pPr>
      <w:rPr>
        <w:rFonts w:hint="default" w:ascii="Arial" w:hAnsi="Arial" w:eastAsia="Arial" w:cs="Arial"/>
        <w:b w:val="0"/>
        <w:bCs w:val="0"/>
        <w:i w:val="0"/>
        <w:iCs w:val="0"/>
        <w:spacing w:val="-1"/>
        <w:w w:val="100"/>
        <w:sz w:val="24"/>
        <w:szCs w:val="24"/>
        <w:lang w:val="en-US" w:eastAsia="en-US" w:bidi="ar-SA"/>
      </w:rPr>
    </w:lvl>
    <w:lvl w:ilvl="2">
      <w:start w:val="0"/>
      <w:numFmt w:val="bullet"/>
      <w:lvlText w:val=""/>
      <w:lvlJc w:val="left"/>
      <w:pPr>
        <w:ind w:left="1812" w:hanging="425"/>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
      <w:lvlJc w:val="left"/>
      <w:pPr>
        <w:ind w:left="3625" w:hanging="425"/>
      </w:pPr>
      <w:rPr>
        <w:rFonts w:hint="default"/>
        <w:lang w:val="en-US" w:eastAsia="en-US" w:bidi="ar-SA"/>
      </w:rPr>
    </w:lvl>
    <w:lvl w:ilvl="4">
      <w:start w:val="0"/>
      <w:numFmt w:val="bullet"/>
      <w:lvlText w:val="•"/>
      <w:lvlJc w:val="left"/>
      <w:pPr>
        <w:ind w:left="4528" w:hanging="425"/>
      </w:pPr>
      <w:rPr>
        <w:rFonts w:hint="default"/>
        <w:lang w:val="en-US" w:eastAsia="en-US" w:bidi="ar-SA"/>
      </w:rPr>
    </w:lvl>
    <w:lvl w:ilvl="5">
      <w:start w:val="0"/>
      <w:numFmt w:val="bullet"/>
      <w:lvlText w:val="•"/>
      <w:lvlJc w:val="left"/>
      <w:pPr>
        <w:ind w:left="5431" w:hanging="425"/>
      </w:pPr>
      <w:rPr>
        <w:rFonts w:hint="default"/>
        <w:lang w:val="en-US" w:eastAsia="en-US" w:bidi="ar-SA"/>
      </w:rPr>
    </w:lvl>
    <w:lvl w:ilvl="6">
      <w:start w:val="0"/>
      <w:numFmt w:val="bullet"/>
      <w:lvlText w:val="•"/>
      <w:lvlJc w:val="left"/>
      <w:pPr>
        <w:ind w:left="6334" w:hanging="425"/>
      </w:pPr>
      <w:rPr>
        <w:rFonts w:hint="default"/>
        <w:lang w:val="en-US" w:eastAsia="en-US" w:bidi="ar-SA"/>
      </w:rPr>
    </w:lvl>
    <w:lvl w:ilvl="7">
      <w:start w:val="0"/>
      <w:numFmt w:val="bullet"/>
      <w:lvlText w:val="•"/>
      <w:lvlJc w:val="left"/>
      <w:pPr>
        <w:ind w:left="7237" w:hanging="425"/>
      </w:pPr>
      <w:rPr>
        <w:rFonts w:hint="default"/>
        <w:lang w:val="en-US" w:eastAsia="en-US" w:bidi="ar-SA"/>
      </w:rPr>
    </w:lvl>
    <w:lvl w:ilvl="8">
      <w:start w:val="0"/>
      <w:numFmt w:val="bullet"/>
      <w:lvlText w:val="•"/>
      <w:lvlJc w:val="left"/>
      <w:pPr>
        <w:ind w:left="8140" w:hanging="425"/>
      </w:pPr>
      <w:rPr>
        <w:rFonts w:hint="default"/>
        <w:lang w:val="en-US" w:eastAsia="en-US" w:bidi="ar-SA"/>
      </w:rPr>
    </w:lvl>
  </w:abstractNum>
  <w:abstractNum w:abstractNumId="1">
    <w:multiLevelType w:val="hybridMultilevel"/>
    <w:lvl w:ilvl="0">
      <w:start w:val="7"/>
      <w:numFmt w:val="decimal"/>
      <w:lvlText w:val="%1"/>
      <w:lvlJc w:val="left"/>
      <w:pPr>
        <w:ind w:left="820" w:hanging="710"/>
        <w:jc w:val="left"/>
      </w:pPr>
      <w:rPr>
        <w:rFonts w:hint="default"/>
        <w:lang w:val="en-US" w:eastAsia="en-US" w:bidi="ar-SA"/>
      </w:rPr>
    </w:lvl>
    <w:lvl w:ilvl="1">
      <w:start w:val="1"/>
      <w:numFmt w:val="decimal"/>
      <w:lvlText w:val="%1.%2"/>
      <w:lvlJc w:val="left"/>
      <w:pPr>
        <w:ind w:left="820" w:hanging="710"/>
        <w:jc w:val="left"/>
      </w:pPr>
      <w:rPr>
        <w:rFonts w:hint="default" w:ascii="Arial" w:hAnsi="Arial" w:eastAsia="Arial" w:cs="Arial"/>
        <w:b w:val="0"/>
        <w:bCs w:val="0"/>
        <w:i w:val="0"/>
        <w:iCs w:val="0"/>
        <w:spacing w:val="-1"/>
        <w:w w:val="100"/>
        <w:sz w:val="24"/>
        <w:szCs w:val="24"/>
        <w:lang w:val="en-US" w:eastAsia="en-US" w:bidi="ar-SA"/>
      </w:rPr>
    </w:lvl>
    <w:lvl w:ilvl="2">
      <w:start w:val="0"/>
      <w:numFmt w:val="bullet"/>
      <w:lvlText w:val=""/>
      <w:lvlJc w:val="left"/>
      <w:pPr>
        <w:ind w:left="1812" w:hanging="425"/>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
      <w:lvlJc w:val="left"/>
      <w:pPr>
        <w:ind w:left="3625" w:hanging="425"/>
      </w:pPr>
      <w:rPr>
        <w:rFonts w:hint="default"/>
        <w:lang w:val="en-US" w:eastAsia="en-US" w:bidi="ar-SA"/>
      </w:rPr>
    </w:lvl>
    <w:lvl w:ilvl="4">
      <w:start w:val="0"/>
      <w:numFmt w:val="bullet"/>
      <w:lvlText w:val="•"/>
      <w:lvlJc w:val="left"/>
      <w:pPr>
        <w:ind w:left="4528" w:hanging="425"/>
      </w:pPr>
      <w:rPr>
        <w:rFonts w:hint="default"/>
        <w:lang w:val="en-US" w:eastAsia="en-US" w:bidi="ar-SA"/>
      </w:rPr>
    </w:lvl>
    <w:lvl w:ilvl="5">
      <w:start w:val="0"/>
      <w:numFmt w:val="bullet"/>
      <w:lvlText w:val="•"/>
      <w:lvlJc w:val="left"/>
      <w:pPr>
        <w:ind w:left="5431" w:hanging="425"/>
      </w:pPr>
      <w:rPr>
        <w:rFonts w:hint="default"/>
        <w:lang w:val="en-US" w:eastAsia="en-US" w:bidi="ar-SA"/>
      </w:rPr>
    </w:lvl>
    <w:lvl w:ilvl="6">
      <w:start w:val="0"/>
      <w:numFmt w:val="bullet"/>
      <w:lvlText w:val="•"/>
      <w:lvlJc w:val="left"/>
      <w:pPr>
        <w:ind w:left="6334" w:hanging="425"/>
      </w:pPr>
      <w:rPr>
        <w:rFonts w:hint="default"/>
        <w:lang w:val="en-US" w:eastAsia="en-US" w:bidi="ar-SA"/>
      </w:rPr>
    </w:lvl>
    <w:lvl w:ilvl="7">
      <w:start w:val="0"/>
      <w:numFmt w:val="bullet"/>
      <w:lvlText w:val="•"/>
      <w:lvlJc w:val="left"/>
      <w:pPr>
        <w:ind w:left="7237" w:hanging="425"/>
      </w:pPr>
      <w:rPr>
        <w:rFonts w:hint="default"/>
        <w:lang w:val="en-US" w:eastAsia="en-US" w:bidi="ar-SA"/>
      </w:rPr>
    </w:lvl>
    <w:lvl w:ilvl="8">
      <w:start w:val="0"/>
      <w:numFmt w:val="bullet"/>
      <w:lvlText w:val="•"/>
      <w:lvlJc w:val="left"/>
      <w:pPr>
        <w:ind w:left="8140" w:hanging="425"/>
      </w:pPr>
      <w:rPr>
        <w:rFonts w:hint="default"/>
        <w:lang w:val="en-US" w:eastAsia="en-US" w:bidi="ar-SA"/>
      </w:rPr>
    </w:lvl>
  </w:abstractNum>
  <w:abstractNum w:abstractNumId="2">
    <w:multiLevelType w:val="hybridMultilevel"/>
    <w:lvl w:ilvl="0">
      <w:start w:val="0"/>
      <w:numFmt w:val="bullet"/>
      <w:lvlText w:val=""/>
      <w:lvlJc w:val="left"/>
      <w:pPr>
        <w:ind w:left="1812" w:hanging="425"/>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632" w:hanging="425"/>
      </w:pPr>
      <w:rPr>
        <w:rFonts w:hint="default"/>
        <w:lang w:val="en-US" w:eastAsia="en-US" w:bidi="ar-SA"/>
      </w:rPr>
    </w:lvl>
    <w:lvl w:ilvl="2">
      <w:start w:val="0"/>
      <w:numFmt w:val="bullet"/>
      <w:lvlText w:val="•"/>
      <w:lvlJc w:val="left"/>
      <w:pPr>
        <w:ind w:left="3445" w:hanging="425"/>
      </w:pPr>
      <w:rPr>
        <w:rFonts w:hint="default"/>
        <w:lang w:val="en-US" w:eastAsia="en-US" w:bidi="ar-SA"/>
      </w:rPr>
    </w:lvl>
    <w:lvl w:ilvl="3">
      <w:start w:val="0"/>
      <w:numFmt w:val="bullet"/>
      <w:lvlText w:val="•"/>
      <w:lvlJc w:val="left"/>
      <w:pPr>
        <w:ind w:left="4257" w:hanging="425"/>
      </w:pPr>
      <w:rPr>
        <w:rFonts w:hint="default"/>
        <w:lang w:val="en-US" w:eastAsia="en-US" w:bidi="ar-SA"/>
      </w:rPr>
    </w:lvl>
    <w:lvl w:ilvl="4">
      <w:start w:val="0"/>
      <w:numFmt w:val="bullet"/>
      <w:lvlText w:val="•"/>
      <w:lvlJc w:val="left"/>
      <w:pPr>
        <w:ind w:left="5070" w:hanging="425"/>
      </w:pPr>
      <w:rPr>
        <w:rFonts w:hint="default"/>
        <w:lang w:val="en-US" w:eastAsia="en-US" w:bidi="ar-SA"/>
      </w:rPr>
    </w:lvl>
    <w:lvl w:ilvl="5">
      <w:start w:val="0"/>
      <w:numFmt w:val="bullet"/>
      <w:lvlText w:val="•"/>
      <w:lvlJc w:val="left"/>
      <w:pPr>
        <w:ind w:left="5883" w:hanging="425"/>
      </w:pPr>
      <w:rPr>
        <w:rFonts w:hint="default"/>
        <w:lang w:val="en-US" w:eastAsia="en-US" w:bidi="ar-SA"/>
      </w:rPr>
    </w:lvl>
    <w:lvl w:ilvl="6">
      <w:start w:val="0"/>
      <w:numFmt w:val="bullet"/>
      <w:lvlText w:val="•"/>
      <w:lvlJc w:val="left"/>
      <w:pPr>
        <w:ind w:left="6695" w:hanging="425"/>
      </w:pPr>
      <w:rPr>
        <w:rFonts w:hint="default"/>
        <w:lang w:val="en-US" w:eastAsia="en-US" w:bidi="ar-SA"/>
      </w:rPr>
    </w:lvl>
    <w:lvl w:ilvl="7">
      <w:start w:val="0"/>
      <w:numFmt w:val="bullet"/>
      <w:lvlText w:val="•"/>
      <w:lvlJc w:val="left"/>
      <w:pPr>
        <w:ind w:left="7508" w:hanging="425"/>
      </w:pPr>
      <w:rPr>
        <w:rFonts w:hint="default"/>
        <w:lang w:val="en-US" w:eastAsia="en-US" w:bidi="ar-SA"/>
      </w:rPr>
    </w:lvl>
    <w:lvl w:ilvl="8">
      <w:start w:val="0"/>
      <w:numFmt w:val="bullet"/>
      <w:lvlText w:val="•"/>
      <w:lvlJc w:val="left"/>
      <w:pPr>
        <w:ind w:left="8321" w:hanging="425"/>
      </w:pPr>
      <w:rPr>
        <w:rFonts w:hint="default"/>
        <w:lang w:val="en-US" w:eastAsia="en-US" w:bidi="ar-SA"/>
      </w:rPr>
    </w:lvl>
  </w:abstractNum>
  <w:num w:numId="1">
    <w:abstractNumId w:val="0"/>
  </w:num>
  <w:num w:numId="5">
    <w:abstractNumId w:val="4"/>
  </w:num>
  <w:num w:numId="4">
    <w:abstractNumId w:val="3"/>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spacing w:before="240"/>
      <w:ind w:left="820" w:hanging="710"/>
    </w:pPr>
    <w:rPr>
      <w:rFonts w:ascii="Arial" w:hAnsi="Arial" w:eastAsia="Arial" w:cs="Arial"/>
      <w:sz w:val="24"/>
      <w:szCs w:val="24"/>
      <w:lang w:val="en-US" w:eastAsia="en-US" w:bidi="ar-SA"/>
    </w:rPr>
  </w:style>
  <w:style w:styleId="Heading1" w:type="paragraph">
    <w:name w:val="Heading 1"/>
    <w:basedOn w:val="Normal"/>
    <w:uiPriority w:val="1"/>
    <w:qFormat/>
    <w:pPr>
      <w:spacing w:before="60"/>
      <w:ind w:left="820"/>
      <w:outlineLvl w:val="1"/>
    </w:pPr>
    <w:rPr>
      <w:rFonts w:ascii="Arial" w:hAnsi="Arial" w:eastAsia="Arial" w:cs="Arial"/>
      <w:b/>
      <w:bCs/>
      <w:sz w:val="36"/>
      <w:szCs w:val="36"/>
      <w:lang w:val="en-US" w:eastAsia="en-US" w:bidi="ar-SA"/>
    </w:rPr>
  </w:style>
  <w:style w:styleId="Heading2" w:type="paragraph">
    <w:name w:val="Heading 2"/>
    <w:basedOn w:val="Normal"/>
    <w:uiPriority w:val="1"/>
    <w:qFormat/>
    <w:pPr>
      <w:spacing w:before="242"/>
      <w:ind w:left="820"/>
      <w:outlineLvl w:val="2"/>
    </w:pPr>
    <w:rPr>
      <w:rFonts w:ascii="Arial" w:hAnsi="Arial" w:eastAsia="Arial" w:cs="Arial"/>
      <w:b/>
      <w:bCs/>
      <w:sz w:val="32"/>
      <w:szCs w:val="32"/>
      <w:lang w:val="en-US" w:eastAsia="en-US" w:bidi="ar-SA"/>
    </w:rPr>
  </w:style>
  <w:style w:styleId="Heading3" w:type="paragraph">
    <w:name w:val="Heading 3"/>
    <w:basedOn w:val="Normal"/>
    <w:uiPriority w:val="1"/>
    <w:qFormat/>
    <w:pPr>
      <w:spacing w:before="201"/>
      <w:ind w:left="820"/>
      <w:outlineLvl w:val="3"/>
    </w:pPr>
    <w:rPr>
      <w:rFonts w:ascii="Arial" w:hAnsi="Arial" w:eastAsia="Arial" w:cs="Arial"/>
      <w:b/>
      <w:bCs/>
      <w:sz w:val="28"/>
      <w:szCs w:val="28"/>
      <w:lang w:val="en-US" w:eastAsia="en-US" w:bidi="ar-SA"/>
    </w:rPr>
  </w:style>
  <w:style w:styleId="ListParagraph" w:type="paragraph">
    <w:name w:val="List Paragraph"/>
    <w:basedOn w:val="Normal"/>
    <w:uiPriority w:val="1"/>
    <w:qFormat/>
    <w:pPr>
      <w:spacing w:before="240"/>
      <w:ind w:left="820" w:hanging="71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BALLANTYNE, Jenny</dc:creator>
  <dcterms:created xsi:type="dcterms:W3CDTF">2024-06-06T20:37:39Z</dcterms:created>
  <dcterms:modified xsi:type="dcterms:W3CDTF">2024-06-06T20:37:39Z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2015-01-27T00:00:00Z</vt:filetime>
  </property>
  <property fmtid="{D5CDD505-2E9C-101B-9397-08002B2CF9AE}" pid="3" name="Creator">
    <vt:lpwstr>Acrobat PDFMaker 10.1 for Word</vt:lpwstr>
  </property>
  <property fmtid="{D5CDD505-2E9C-101B-9397-08002B2CF9AE}" pid="4" name="LastSaved">
    <vt:filetime>2024-06-06T00:00:00Z</vt:filetime>
  </property>
  <property fmtid="{D5CDD505-2E9C-101B-9397-08002B2CF9AE}" pid="5" name="Producer">
    <vt:lpwstr>3-Heights(TM) PDF Security Shell 4.8.25.2 (http://www.pdf-tools.com)</vt:lpwstr>
  </property>
</Properties>
</file>