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D0136" w14:textId="77777777" w:rsidR="008D136D" w:rsidRDefault="00000000">
      <w:pPr>
        <w:jc w:val="center"/>
        <w:rPr>
          <w:rFonts w:hint="eastAsia"/>
        </w:rPr>
      </w:pPr>
      <w:r>
        <w:rPr>
          <w:b/>
          <w:color w:val="FF5C1A"/>
          <w:sz w:val="62"/>
        </w:rPr>
        <w:t>RANKFORGE</w:t>
      </w:r>
      <w:r>
        <w:rPr>
          <w:b/>
          <w:color w:val="FF5C1A"/>
          <w:sz w:val="62"/>
        </w:rPr>
        <w:br/>
      </w:r>
      <w:r>
        <w:rPr>
          <w:b/>
          <w:sz w:val="42"/>
        </w:rPr>
        <w:t>Local Development Setup Guide</w:t>
      </w:r>
      <w:r>
        <w:rPr>
          <w:b/>
          <w:sz w:val="42"/>
        </w:rPr>
        <w:br/>
      </w:r>
      <w:r>
        <w:t>Docker Desktop • PostgreSQL • pgAdmin 4 • Node.js Backend • Angular Frontend</w:t>
      </w:r>
    </w:p>
    <w:p w14:paraId="0EC44B63" w14:textId="77777777" w:rsidR="008D136D" w:rsidRDefault="00000000">
      <w:pPr>
        <w:rPr>
          <w:rFonts w:hint="eastAsia"/>
        </w:rPr>
      </w:pPr>
      <w:r>
        <w:t>A practical team handover guide to install, connect, run, and troubleshoot the local development stack.</w:t>
      </w:r>
    </w:p>
    <w:p w14:paraId="1B8CD57B" w14:textId="77777777" w:rsidR="008D136D" w:rsidRDefault="00000000">
      <w:pPr>
        <w:jc w:val="center"/>
        <w:rPr>
          <w:rFonts w:hint="eastAsia"/>
        </w:rPr>
      </w:pPr>
      <w:r>
        <w:rPr>
          <w:noProof/>
        </w:rPr>
        <w:drawing>
          <wp:inline distT="0" distB="0" distL="0" distR="0" wp14:anchorId="4006D7C7" wp14:editId="6190D0F2">
            <wp:extent cx="6126480" cy="31115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6"/>
                    <a:stretch>
                      <a:fillRect/>
                    </a:stretch>
                  </pic:blipFill>
                  <pic:spPr>
                    <a:xfrm>
                      <a:off x="0" y="0"/>
                      <a:ext cx="6126480" cy="3111515"/>
                    </a:xfrm>
                    <a:prstGeom prst="rect">
                      <a:avLst/>
                    </a:prstGeom>
                  </pic:spPr>
                </pic:pic>
              </a:graphicData>
            </a:graphic>
          </wp:inline>
        </w:drawing>
      </w:r>
    </w:p>
    <w:p w14:paraId="04E69239" w14:textId="77777777" w:rsidR="008D136D" w:rsidRDefault="00000000">
      <w:pPr>
        <w:rPr>
          <w:rFonts w:hint="eastAsia"/>
        </w:rPr>
      </w:pPr>
      <w:r>
        <w:t>Confirmed local context: PostgreSQL 16 in Docker Compose; database `rankforge`; user `rankforge`; host port 5432. The backend has been run on port 4000; Angular commonly uses 4200. Verify scripts and environment settings in the current repository.</w:t>
      </w:r>
    </w:p>
    <w:p w14:paraId="1C845393" w14:textId="77777777" w:rsidR="008D136D" w:rsidRDefault="00000000">
      <w:pPr>
        <w:rPr>
          <w:rFonts w:hint="eastAsia"/>
        </w:rPr>
      </w:pPr>
      <w:r>
        <w:br w:type="page"/>
      </w:r>
    </w:p>
    <w:p w14:paraId="1B86F117" w14:textId="77777777" w:rsidR="008D136D" w:rsidRDefault="00000000">
      <w:pPr>
        <w:pStyle w:val="Heading1"/>
      </w:pPr>
      <w:r>
        <w:lastRenderedPageBreak/>
        <w:t>1. How the parts fit together</w:t>
      </w:r>
    </w:p>
    <w:p w14:paraId="22DBCC29" w14:textId="77777777" w:rsidR="008D136D" w:rsidRDefault="00000000">
      <w:pPr>
        <w:jc w:val="center"/>
        <w:rPr>
          <w:rFonts w:hint="eastAsia"/>
        </w:rPr>
      </w:pPr>
      <w:r>
        <w:rPr>
          <w:noProof/>
        </w:rPr>
        <w:drawing>
          <wp:inline distT="0" distB="0" distL="0" distR="0" wp14:anchorId="0BACC416" wp14:editId="7DEB303E">
            <wp:extent cx="6126480" cy="31115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6"/>
                    <a:stretch>
                      <a:fillRect/>
                    </a:stretch>
                  </pic:blipFill>
                  <pic:spPr>
                    <a:xfrm>
                      <a:off x="0" y="0"/>
                      <a:ext cx="6126480" cy="3111515"/>
                    </a:xfrm>
                    <a:prstGeom prst="rect">
                      <a:avLst/>
                    </a:prstGeom>
                  </pic:spPr>
                </pic:pic>
              </a:graphicData>
            </a:graphic>
          </wp:inline>
        </w:drawing>
      </w:r>
    </w:p>
    <w:p w14:paraId="6533FB56" w14:textId="77777777" w:rsidR="008D136D" w:rsidRDefault="00000000">
      <w:pPr>
        <w:pStyle w:val="ListBullet"/>
        <w:rPr>
          <w:rFonts w:hint="eastAsia"/>
        </w:rPr>
      </w:pPr>
      <w:r>
        <w:t>Docker Desktop runs PostgreSQL in a container, making the database service consistent across developer machines.</w:t>
      </w:r>
    </w:p>
    <w:p w14:paraId="163E0629" w14:textId="77777777" w:rsidR="008D136D" w:rsidRDefault="00000000">
      <w:pPr>
        <w:pStyle w:val="ListBullet"/>
        <w:rPr>
          <w:rFonts w:hint="eastAsia"/>
        </w:rPr>
      </w:pPr>
      <w:r>
        <w:t>PostgreSQL is the actual database engine. It stores application data.</w:t>
      </w:r>
    </w:p>
    <w:p w14:paraId="647F064B" w14:textId="77777777" w:rsidR="008D136D" w:rsidRDefault="00000000">
      <w:pPr>
        <w:pStyle w:val="ListBullet"/>
        <w:rPr>
          <w:rFonts w:hint="eastAsia"/>
        </w:rPr>
      </w:pPr>
      <w:r>
        <w:t>pgAdmin is a graphical administration client. It connects to PostgreSQL but is not itself the database.</w:t>
      </w:r>
    </w:p>
    <w:p w14:paraId="78215C4F" w14:textId="77777777" w:rsidR="008D136D" w:rsidRDefault="00000000">
      <w:pPr>
        <w:pStyle w:val="ListBullet"/>
        <w:rPr>
          <w:rFonts w:hint="eastAsia"/>
        </w:rPr>
      </w:pPr>
      <w:r>
        <w:t>The Node.js backend applies validation, authentication and business rules, then reads/writes PostgreSQL.</w:t>
      </w:r>
    </w:p>
    <w:p w14:paraId="32DF4693" w14:textId="77777777" w:rsidR="008D136D" w:rsidRDefault="00000000">
      <w:pPr>
        <w:pStyle w:val="ListBullet"/>
        <w:rPr>
          <w:rFonts w:hint="eastAsia"/>
        </w:rPr>
      </w:pPr>
      <w:r>
        <w:t>The Angular frontend renders the website and calls the backend over HTTP. A student browser should not connect directly to PostgreSQL or pgAdmin.</w:t>
      </w:r>
    </w:p>
    <w:p w14:paraId="3AA34341" w14:textId="77777777" w:rsidR="008D136D" w:rsidRDefault="00000000">
      <w:pPr>
        <w:pStyle w:val="Heading1"/>
      </w:pPr>
      <w:r>
        <w:t>2. Prerequisites and official downloads</w:t>
      </w:r>
    </w:p>
    <w:tbl>
      <w:tblPr>
        <w:tblStyle w:val="LightShading-Accent1"/>
        <w:tblW w:w="0" w:type="auto"/>
        <w:tblLook w:val="04A0" w:firstRow="1" w:lastRow="0" w:firstColumn="1" w:lastColumn="0" w:noHBand="0" w:noVBand="1"/>
      </w:tblPr>
      <w:tblGrid>
        <w:gridCol w:w="3181"/>
        <w:gridCol w:w="4051"/>
        <w:gridCol w:w="3208"/>
      </w:tblGrid>
      <w:tr w:rsidR="008D136D" w14:paraId="66C35746" w14:textId="77777777" w:rsidTr="008D13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2457E3E4" w14:textId="77777777" w:rsidR="008D136D" w:rsidRDefault="00000000">
            <w:pPr>
              <w:rPr>
                <w:rFonts w:hint="eastAsia"/>
              </w:rPr>
            </w:pPr>
            <w:r>
              <w:t>Tool</w:t>
            </w:r>
          </w:p>
        </w:tc>
        <w:tc>
          <w:tcPr>
            <w:tcW w:w="3408" w:type="dxa"/>
          </w:tcPr>
          <w:p w14:paraId="5ACE5C0C" w14:textId="77777777" w:rsidR="008D136D" w:rsidRDefault="00000000">
            <w:pPr>
              <w:cnfStyle w:val="100000000000" w:firstRow="1" w:lastRow="0" w:firstColumn="0" w:lastColumn="0" w:oddVBand="0" w:evenVBand="0" w:oddHBand="0" w:evenHBand="0" w:firstRowFirstColumn="0" w:firstRowLastColumn="0" w:lastRowFirstColumn="0" w:lastRowLastColumn="0"/>
              <w:rPr>
                <w:rFonts w:hint="eastAsia"/>
              </w:rPr>
            </w:pPr>
            <w:r>
              <w:t>Official download</w:t>
            </w:r>
          </w:p>
        </w:tc>
        <w:tc>
          <w:tcPr>
            <w:tcW w:w="3408" w:type="dxa"/>
          </w:tcPr>
          <w:p w14:paraId="39AE175F" w14:textId="77777777" w:rsidR="008D136D" w:rsidRDefault="00000000">
            <w:pPr>
              <w:cnfStyle w:val="100000000000" w:firstRow="1" w:lastRow="0" w:firstColumn="0" w:lastColumn="0" w:oddVBand="0" w:evenVBand="0" w:oddHBand="0" w:evenHBand="0" w:firstRowFirstColumn="0" w:firstRowLastColumn="0" w:lastRowFirstColumn="0" w:lastRowLastColumn="0"/>
              <w:rPr>
                <w:rFonts w:hint="eastAsia"/>
              </w:rPr>
            </w:pPr>
            <w:r>
              <w:t>Why needed</w:t>
            </w:r>
          </w:p>
        </w:tc>
      </w:tr>
      <w:tr w:rsidR="008D136D" w14:paraId="6E1D2AA2" w14:textId="77777777" w:rsidTr="008D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6EF8085F" w14:textId="77777777" w:rsidR="008D136D" w:rsidRDefault="00000000">
            <w:pPr>
              <w:rPr>
                <w:rFonts w:hint="eastAsia"/>
              </w:rPr>
            </w:pPr>
            <w:r>
              <w:t>Docker Desktop</w:t>
            </w:r>
          </w:p>
        </w:tc>
        <w:tc>
          <w:tcPr>
            <w:tcW w:w="3408" w:type="dxa"/>
          </w:tcPr>
          <w:p w14:paraId="3C660C96" w14:textId="77777777" w:rsidR="008D136D" w:rsidRDefault="00000000">
            <w:pPr>
              <w:cnfStyle w:val="000000100000" w:firstRow="0" w:lastRow="0" w:firstColumn="0" w:lastColumn="0" w:oddVBand="0" w:evenVBand="0" w:oddHBand="1" w:evenHBand="0" w:firstRowFirstColumn="0" w:firstRowLastColumn="0" w:lastRowFirstColumn="0" w:lastRowLastColumn="0"/>
              <w:rPr>
                <w:rFonts w:hint="eastAsia"/>
              </w:rPr>
            </w:pPr>
            <w:r>
              <w:t>https://www.docker.com/products/docker-desktop/</w:t>
            </w:r>
          </w:p>
        </w:tc>
        <w:tc>
          <w:tcPr>
            <w:tcW w:w="3408" w:type="dxa"/>
          </w:tcPr>
          <w:p w14:paraId="31FDBBDF" w14:textId="77777777" w:rsidR="008D136D" w:rsidRDefault="00000000">
            <w:pPr>
              <w:cnfStyle w:val="000000100000" w:firstRow="0" w:lastRow="0" w:firstColumn="0" w:lastColumn="0" w:oddVBand="0" w:evenVBand="0" w:oddHBand="1" w:evenHBand="0" w:firstRowFirstColumn="0" w:firstRowLastColumn="0" w:lastRowFirstColumn="0" w:lastRowLastColumn="0"/>
              <w:rPr>
                <w:rFonts w:hint="eastAsia"/>
              </w:rPr>
            </w:pPr>
            <w:r>
              <w:t>Runs PostgreSQL container</w:t>
            </w:r>
          </w:p>
        </w:tc>
      </w:tr>
      <w:tr w:rsidR="008D136D" w14:paraId="5D4A290C" w14:textId="77777777" w:rsidTr="008D136D">
        <w:tc>
          <w:tcPr>
            <w:cnfStyle w:val="001000000000" w:firstRow="0" w:lastRow="0" w:firstColumn="1" w:lastColumn="0" w:oddVBand="0" w:evenVBand="0" w:oddHBand="0" w:evenHBand="0" w:firstRowFirstColumn="0" w:firstRowLastColumn="0" w:lastRowFirstColumn="0" w:lastRowLastColumn="0"/>
            <w:tcW w:w="3408" w:type="dxa"/>
          </w:tcPr>
          <w:p w14:paraId="6FF973C6" w14:textId="77777777" w:rsidR="008D136D" w:rsidRDefault="00000000">
            <w:pPr>
              <w:rPr>
                <w:rFonts w:hint="eastAsia"/>
              </w:rPr>
            </w:pPr>
            <w:r>
              <w:t>pgAdmin 4</w:t>
            </w:r>
          </w:p>
        </w:tc>
        <w:tc>
          <w:tcPr>
            <w:tcW w:w="3408" w:type="dxa"/>
          </w:tcPr>
          <w:p w14:paraId="4FDB5490" w14:textId="77777777" w:rsidR="008D136D" w:rsidRDefault="00000000">
            <w:pPr>
              <w:cnfStyle w:val="000000000000" w:firstRow="0" w:lastRow="0" w:firstColumn="0" w:lastColumn="0" w:oddVBand="0" w:evenVBand="0" w:oddHBand="0" w:evenHBand="0" w:firstRowFirstColumn="0" w:firstRowLastColumn="0" w:lastRowFirstColumn="0" w:lastRowLastColumn="0"/>
              <w:rPr>
                <w:rFonts w:hint="eastAsia"/>
              </w:rPr>
            </w:pPr>
            <w:r>
              <w:t>https://www.pgadmin.org/download/pgadmin-4-windows/</w:t>
            </w:r>
          </w:p>
        </w:tc>
        <w:tc>
          <w:tcPr>
            <w:tcW w:w="3408" w:type="dxa"/>
          </w:tcPr>
          <w:p w14:paraId="2C47E5DD" w14:textId="77777777" w:rsidR="008D136D" w:rsidRDefault="00000000">
            <w:pPr>
              <w:cnfStyle w:val="000000000000" w:firstRow="0" w:lastRow="0" w:firstColumn="0" w:lastColumn="0" w:oddVBand="0" w:evenVBand="0" w:oddHBand="0" w:evenHBand="0" w:firstRowFirstColumn="0" w:firstRowLastColumn="0" w:lastRowFirstColumn="0" w:lastRowLastColumn="0"/>
              <w:rPr>
                <w:rFonts w:hint="eastAsia"/>
              </w:rPr>
            </w:pPr>
            <w:r>
              <w:t>Visual PostgreSQL management</w:t>
            </w:r>
          </w:p>
        </w:tc>
      </w:tr>
      <w:tr w:rsidR="008D136D" w14:paraId="4DCAF5EB" w14:textId="77777777" w:rsidTr="008D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0115A26E" w14:textId="77777777" w:rsidR="008D136D" w:rsidRDefault="00000000">
            <w:pPr>
              <w:rPr>
                <w:rFonts w:hint="eastAsia"/>
              </w:rPr>
            </w:pPr>
            <w:r>
              <w:t>Node.js</w:t>
            </w:r>
          </w:p>
        </w:tc>
        <w:tc>
          <w:tcPr>
            <w:tcW w:w="3408" w:type="dxa"/>
          </w:tcPr>
          <w:p w14:paraId="36050D1C" w14:textId="77777777" w:rsidR="008D136D" w:rsidRDefault="00000000">
            <w:pPr>
              <w:cnfStyle w:val="000000100000" w:firstRow="0" w:lastRow="0" w:firstColumn="0" w:lastColumn="0" w:oddVBand="0" w:evenVBand="0" w:oddHBand="1" w:evenHBand="0" w:firstRowFirstColumn="0" w:firstRowLastColumn="0" w:lastRowFirstColumn="0" w:lastRowLastColumn="0"/>
              <w:rPr>
                <w:rFonts w:hint="eastAsia"/>
              </w:rPr>
            </w:pPr>
            <w:r>
              <w:t>https://nodejs.org/en/download</w:t>
            </w:r>
          </w:p>
        </w:tc>
        <w:tc>
          <w:tcPr>
            <w:tcW w:w="3408" w:type="dxa"/>
          </w:tcPr>
          <w:p w14:paraId="7AD4B905" w14:textId="77777777" w:rsidR="008D136D" w:rsidRDefault="00000000">
            <w:pPr>
              <w:cnfStyle w:val="000000100000" w:firstRow="0" w:lastRow="0" w:firstColumn="0" w:lastColumn="0" w:oddVBand="0" w:evenVBand="0" w:oddHBand="1" w:evenHBand="0" w:firstRowFirstColumn="0" w:firstRowLastColumn="0" w:lastRowFirstColumn="0" w:lastRowLastColumn="0"/>
              <w:rPr>
                <w:rFonts w:hint="eastAsia"/>
              </w:rPr>
            </w:pPr>
            <w:r>
              <w:t>Runs backend and frontend tooling</w:t>
            </w:r>
          </w:p>
        </w:tc>
      </w:tr>
      <w:tr w:rsidR="008D136D" w14:paraId="39978327" w14:textId="77777777" w:rsidTr="008D136D">
        <w:tc>
          <w:tcPr>
            <w:cnfStyle w:val="001000000000" w:firstRow="0" w:lastRow="0" w:firstColumn="1" w:lastColumn="0" w:oddVBand="0" w:evenVBand="0" w:oddHBand="0" w:evenHBand="0" w:firstRowFirstColumn="0" w:firstRowLastColumn="0" w:lastRowFirstColumn="0" w:lastRowLastColumn="0"/>
            <w:tcW w:w="3408" w:type="dxa"/>
          </w:tcPr>
          <w:p w14:paraId="7E491102" w14:textId="77777777" w:rsidR="008D136D" w:rsidRDefault="00000000">
            <w:pPr>
              <w:rPr>
                <w:rFonts w:hint="eastAsia"/>
              </w:rPr>
            </w:pPr>
            <w:r>
              <w:t>Git for Windows</w:t>
            </w:r>
          </w:p>
        </w:tc>
        <w:tc>
          <w:tcPr>
            <w:tcW w:w="3408" w:type="dxa"/>
          </w:tcPr>
          <w:p w14:paraId="541E755B" w14:textId="77777777" w:rsidR="008D136D" w:rsidRDefault="00000000">
            <w:pPr>
              <w:cnfStyle w:val="000000000000" w:firstRow="0" w:lastRow="0" w:firstColumn="0" w:lastColumn="0" w:oddVBand="0" w:evenVBand="0" w:oddHBand="0" w:evenHBand="0" w:firstRowFirstColumn="0" w:firstRowLastColumn="0" w:lastRowFirstColumn="0" w:lastRowLastColumn="0"/>
              <w:rPr>
                <w:rFonts w:hint="eastAsia"/>
              </w:rPr>
            </w:pPr>
            <w:r>
              <w:t>https://git-scm.com/download/win</w:t>
            </w:r>
          </w:p>
        </w:tc>
        <w:tc>
          <w:tcPr>
            <w:tcW w:w="3408" w:type="dxa"/>
          </w:tcPr>
          <w:p w14:paraId="2F89192C" w14:textId="77777777" w:rsidR="008D136D" w:rsidRDefault="00000000">
            <w:pPr>
              <w:cnfStyle w:val="000000000000" w:firstRow="0" w:lastRow="0" w:firstColumn="0" w:lastColumn="0" w:oddVBand="0" w:evenVBand="0" w:oddHBand="0" w:evenHBand="0" w:firstRowFirstColumn="0" w:firstRowLastColumn="0" w:lastRowFirstColumn="0" w:lastRowLastColumn="0"/>
              <w:rPr>
                <w:rFonts w:hint="eastAsia"/>
              </w:rPr>
            </w:pPr>
            <w:r>
              <w:t>Clones and updates source code</w:t>
            </w:r>
          </w:p>
        </w:tc>
      </w:tr>
      <w:tr w:rsidR="008D136D" w14:paraId="635F0CE0" w14:textId="77777777" w:rsidTr="008D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048F44AA" w14:textId="77777777" w:rsidR="008D136D" w:rsidRDefault="00000000">
            <w:pPr>
              <w:rPr>
                <w:rFonts w:hint="eastAsia"/>
              </w:rPr>
            </w:pPr>
            <w:r>
              <w:t>VS Code</w:t>
            </w:r>
          </w:p>
        </w:tc>
        <w:tc>
          <w:tcPr>
            <w:tcW w:w="3408" w:type="dxa"/>
          </w:tcPr>
          <w:p w14:paraId="0749EAE7" w14:textId="77777777" w:rsidR="008D136D" w:rsidRDefault="00000000">
            <w:pPr>
              <w:cnfStyle w:val="000000100000" w:firstRow="0" w:lastRow="0" w:firstColumn="0" w:lastColumn="0" w:oddVBand="0" w:evenVBand="0" w:oddHBand="1" w:evenHBand="0" w:firstRowFirstColumn="0" w:firstRowLastColumn="0" w:lastRowFirstColumn="0" w:lastRowLastColumn="0"/>
              <w:rPr>
                <w:rFonts w:hint="eastAsia"/>
              </w:rPr>
            </w:pPr>
            <w:r>
              <w:t>https://code.visualstudio.com/Download</w:t>
            </w:r>
          </w:p>
        </w:tc>
        <w:tc>
          <w:tcPr>
            <w:tcW w:w="3408" w:type="dxa"/>
          </w:tcPr>
          <w:p w14:paraId="39C55BC9" w14:textId="77777777" w:rsidR="008D136D" w:rsidRDefault="00000000">
            <w:pPr>
              <w:cnfStyle w:val="000000100000" w:firstRow="0" w:lastRow="0" w:firstColumn="0" w:lastColumn="0" w:oddVBand="0" w:evenVBand="0" w:oddHBand="1" w:evenHBand="0" w:firstRowFirstColumn="0" w:firstRowLastColumn="0" w:lastRowFirstColumn="0" w:lastRowLastColumn="0"/>
              <w:rPr>
                <w:rFonts w:hint="eastAsia"/>
              </w:rPr>
            </w:pPr>
            <w:r>
              <w:t>Editor and integrated terminal</w:t>
            </w:r>
          </w:p>
        </w:tc>
      </w:tr>
    </w:tbl>
    <w:p w14:paraId="507DEBEE" w14:textId="77777777" w:rsidR="008D136D" w:rsidRDefault="008D136D">
      <w:pPr>
        <w:rPr>
          <w:rFonts w:hint="eastAsia"/>
        </w:rPr>
      </w:pPr>
    </w:p>
    <w:p w14:paraId="09D0DB49" w14:textId="77777777" w:rsidR="008D136D" w:rsidRDefault="00000000">
      <w:pPr>
        <w:pStyle w:val="Heading1"/>
      </w:pPr>
      <w:r>
        <w:t>3. Install and start Docker Desktop</w:t>
      </w:r>
    </w:p>
    <w:p w14:paraId="2C79407C" w14:textId="77777777" w:rsidR="008D136D" w:rsidRDefault="00000000">
      <w:pPr>
        <w:pStyle w:val="ListNumber"/>
        <w:rPr>
          <w:rFonts w:hint="eastAsia"/>
        </w:rPr>
      </w:pPr>
      <w:r>
        <w:t>Download Docker Desktop from the official link above and run the Windows installer.</w:t>
      </w:r>
    </w:p>
    <w:p w14:paraId="42AB9B08" w14:textId="77777777" w:rsidR="008D136D" w:rsidRDefault="00000000">
      <w:pPr>
        <w:pStyle w:val="ListNumber"/>
        <w:rPr>
          <w:rFonts w:hint="eastAsia"/>
        </w:rPr>
      </w:pPr>
      <w:r>
        <w:t>Accept the recommended WSL 2 backend if offered; restart Windows if requested.</w:t>
      </w:r>
    </w:p>
    <w:p w14:paraId="4C674E68" w14:textId="77777777" w:rsidR="008D136D" w:rsidRDefault="00000000">
      <w:pPr>
        <w:pStyle w:val="ListNumber"/>
        <w:rPr>
          <w:rFonts w:hint="eastAsia"/>
        </w:rPr>
      </w:pPr>
      <w:r>
        <w:t>Launch Docker Desktop and wait until it says Docker is running.</w:t>
      </w:r>
    </w:p>
    <w:p w14:paraId="3237D714" w14:textId="77777777" w:rsidR="008D136D" w:rsidRDefault="00000000">
      <w:pPr>
        <w:pStyle w:val="ListNumber"/>
        <w:rPr>
          <w:rFonts w:hint="eastAsia"/>
        </w:rPr>
      </w:pPr>
      <w:r>
        <w:t>Open PowerShell or VS Code terminal and verify the CLI.</w:t>
      </w:r>
    </w:p>
    <w:p w14:paraId="2342F84D" w14:textId="77777777" w:rsidR="008D136D" w:rsidRDefault="00000000">
      <w:pPr>
        <w:shd w:val="clear" w:color="auto" w:fill="F1F3F5"/>
        <w:spacing w:after="120"/>
        <w:ind w:left="216"/>
        <w:rPr>
          <w:rFonts w:hint="eastAsia"/>
        </w:rPr>
      </w:pPr>
      <w:r>
        <w:rPr>
          <w:rFonts w:ascii="Consolas" w:hAnsi="Consolas"/>
          <w:sz w:val="17"/>
        </w:rPr>
        <w:t>docker --version</w:t>
      </w:r>
      <w:r>
        <w:rPr>
          <w:rFonts w:ascii="Consolas" w:hAnsi="Consolas"/>
          <w:sz w:val="17"/>
        </w:rPr>
        <w:br/>
        <w:t>docker compose version</w:t>
      </w:r>
    </w:p>
    <w:p w14:paraId="5B3C7A3D" w14:textId="77777777" w:rsidR="008D136D" w:rsidRDefault="00000000">
      <w:pPr>
        <w:rPr>
          <w:rFonts w:hint="eastAsia"/>
        </w:rPr>
      </w:pPr>
      <w:r>
        <w:t>If Docker daemon errors appear, start Docker Desktop and wait for it to become ready. For WSL errors, use Docker's official Windows/WSL troubleshooting. Do not delete volumes as a first fix.</w:t>
      </w:r>
    </w:p>
    <w:p w14:paraId="3A2A4EF3" w14:textId="77777777" w:rsidR="008D136D" w:rsidRDefault="00000000">
      <w:pPr>
        <w:pStyle w:val="Heading1"/>
      </w:pPr>
      <w:r>
        <w:lastRenderedPageBreak/>
        <w:t>4. Open the correct project folder</w:t>
      </w:r>
    </w:p>
    <w:p w14:paraId="0423A37D" w14:textId="77777777" w:rsidR="008D136D" w:rsidRDefault="00000000">
      <w:pPr>
        <w:rPr>
          <w:rFonts w:hint="eastAsia"/>
        </w:rPr>
      </w:pPr>
      <w:r>
        <w:t>Run Docker Compose commands in the folder containing `docker-compose.yml`. The earlier local setup used:</w:t>
      </w:r>
    </w:p>
    <w:p w14:paraId="66439267" w14:textId="330DEF41" w:rsidR="008D136D" w:rsidRDefault="00000000">
      <w:pPr>
        <w:shd w:val="clear" w:color="auto" w:fill="F1F3F5"/>
        <w:spacing w:after="120"/>
        <w:ind w:left="216"/>
        <w:rPr>
          <w:rFonts w:hint="eastAsia"/>
        </w:rPr>
      </w:pPr>
      <w:r>
        <w:rPr>
          <w:rFonts w:ascii="Consolas" w:hAnsi="Consolas"/>
          <w:sz w:val="17"/>
        </w:rPr>
        <w:t>D:\projects\L2C-rankforge-Emcet</w:t>
      </w:r>
      <w:r w:rsidR="00440322">
        <w:rPr>
          <w:rFonts w:ascii="Consolas" w:hAnsi="Consolas"/>
          <w:sz w:val="17"/>
        </w:rPr>
        <w:t>\</w:t>
      </w:r>
    </w:p>
    <w:p w14:paraId="495468C3" w14:textId="77777777" w:rsidR="008D136D" w:rsidRDefault="00000000">
      <w:pPr>
        <w:rPr>
          <w:rFonts w:hint="eastAsia"/>
        </w:rPr>
      </w:pPr>
      <w:r>
        <w:t>The outer parent folder may not contain the Compose file. Check the current directory with:</w:t>
      </w:r>
    </w:p>
    <w:p w14:paraId="4643D788" w14:textId="77777777" w:rsidR="008D136D" w:rsidRDefault="00000000">
      <w:pPr>
        <w:shd w:val="clear" w:color="auto" w:fill="F1F3F5"/>
        <w:spacing w:after="120"/>
        <w:ind w:left="216"/>
        <w:rPr>
          <w:rFonts w:hint="eastAsia"/>
        </w:rPr>
      </w:pPr>
      <w:r>
        <w:rPr>
          <w:rFonts w:ascii="Consolas" w:hAnsi="Consolas"/>
          <w:sz w:val="17"/>
        </w:rPr>
        <w:t>dir docker-compose.yml</w:t>
      </w:r>
    </w:p>
    <w:p w14:paraId="33B05C51" w14:textId="77777777" w:rsidR="008D136D" w:rsidRDefault="00000000">
      <w:pPr>
        <w:pStyle w:val="Heading1"/>
      </w:pPr>
      <w:r>
        <w:t>5. PostgreSQL Docker Compose setup</w:t>
      </w:r>
    </w:p>
    <w:p w14:paraId="0FD25616" w14:textId="77777777" w:rsidR="008D136D" w:rsidRDefault="00000000">
      <w:pPr>
        <w:rPr>
          <w:rFonts w:hint="eastAsia"/>
        </w:rPr>
      </w:pPr>
      <w:r>
        <w:t>The configured service is `postgres`, image `postgres:16-alpine`, database `rankforge`, user `rankforge`, host port `5432`, and persistent volume `rankforge_pgdata`.</w:t>
      </w:r>
    </w:p>
    <w:p w14:paraId="133D487C" w14:textId="77777777" w:rsidR="008D136D" w:rsidRDefault="00000000">
      <w:pPr>
        <w:shd w:val="clear" w:color="auto" w:fill="F1F3F5"/>
        <w:spacing w:after="120"/>
        <w:ind w:left="216"/>
        <w:rPr>
          <w:rFonts w:hint="eastAsia"/>
        </w:rPr>
      </w:pPr>
      <w:r>
        <w:rPr>
          <w:rFonts w:ascii="Consolas" w:hAnsi="Consolas"/>
          <w:sz w:val="17"/>
        </w:rPr>
        <w:t>services:</w:t>
      </w:r>
      <w:r>
        <w:rPr>
          <w:rFonts w:ascii="Consolas" w:hAnsi="Consolas"/>
          <w:sz w:val="17"/>
        </w:rPr>
        <w:br/>
        <w:t xml:space="preserve">  postgres:</w:t>
      </w:r>
      <w:r>
        <w:rPr>
          <w:rFonts w:ascii="Consolas" w:hAnsi="Consolas"/>
          <w:sz w:val="17"/>
        </w:rPr>
        <w:br/>
        <w:t xml:space="preserve">    image: postgres:16-alpine</w:t>
      </w:r>
      <w:r>
        <w:rPr>
          <w:rFonts w:ascii="Consolas" w:hAnsi="Consolas"/>
          <w:sz w:val="17"/>
        </w:rPr>
        <w:br/>
        <w:t xml:space="preserve">    restart: unless-stopped</w:t>
      </w:r>
      <w:r>
        <w:rPr>
          <w:rFonts w:ascii="Consolas" w:hAnsi="Consolas"/>
          <w:sz w:val="17"/>
        </w:rPr>
        <w:br/>
        <w:t xml:space="preserve">    environment:</w:t>
      </w:r>
      <w:r>
        <w:rPr>
          <w:rFonts w:ascii="Consolas" w:hAnsi="Consolas"/>
          <w:sz w:val="17"/>
        </w:rPr>
        <w:br/>
        <w:t xml:space="preserve">      POSTGRES_DB: rankforge</w:t>
      </w:r>
      <w:r>
        <w:rPr>
          <w:rFonts w:ascii="Consolas" w:hAnsi="Consolas"/>
          <w:sz w:val="17"/>
        </w:rPr>
        <w:br/>
        <w:t xml:space="preserve">      POSTGRES_USER: rankforge</w:t>
      </w:r>
      <w:r>
        <w:rPr>
          <w:rFonts w:ascii="Consolas" w:hAnsi="Consolas"/>
          <w:sz w:val="17"/>
        </w:rPr>
        <w:br/>
        <w:t xml:space="preserve">      POSTGRES_PASSWORD: ${POSTGRES_PASSWORD:-rankforge_dev_password}</w:t>
      </w:r>
      <w:r>
        <w:rPr>
          <w:rFonts w:ascii="Consolas" w:hAnsi="Consolas"/>
          <w:sz w:val="17"/>
        </w:rPr>
        <w:br/>
        <w:t xml:space="preserve">    ports:</w:t>
      </w:r>
      <w:r>
        <w:rPr>
          <w:rFonts w:ascii="Consolas" w:hAnsi="Consolas"/>
          <w:sz w:val="17"/>
        </w:rPr>
        <w:br/>
        <w:t xml:space="preserve">      - "5432:5432"</w:t>
      </w:r>
      <w:r>
        <w:rPr>
          <w:rFonts w:ascii="Consolas" w:hAnsi="Consolas"/>
          <w:sz w:val="17"/>
        </w:rPr>
        <w:br/>
        <w:t xml:space="preserve">    volumes:</w:t>
      </w:r>
      <w:r>
        <w:rPr>
          <w:rFonts w:ascii="Consolas" w:hAnsi="Consolas"/>
          <w:sz w:val="17"/>
        </w:rPr>
        <w:br/>
        <w:t xml:space="preserve">      - rankforge_pgdata:/var/lib/postgresql/data</w:t>
      </w:r>
      <w:r>
        <w:rPr>
          <w:rFonts w:ascii="Consolas" w:hAnsi="Consolas"/>
          <w:sz w:val="17"/>
        </w:rPr>
        <w:br/>
        <w:t xml:space="preserve">    healthcheck:</w:t>
      </w:r>
      <w:r>
        <w:rPr>
          <w:rFonts w:ascii="Consolas" w:hAnsi="Consolas"/>
          <w:sz w:val="17"/>
        </w:rPr>
        <w:br/>
        <w:t xml:space="preserve">      test: ["CMD-SHELL", "pg_isready -U rankforge -d rankforge"]</w:t>
      </w:r>
      <w:r>
        <w:rPr>
          <w:rFonts w:ascii="Consolas" w:hAnsi="Consolas"/>
          <w:sz w:val="17"/>
        </w:rPr>
        <w:br/>
        <w:t xml:space="preserve">      interval: 5s</w:t>
      </w:r>
      <w:r>
        <w:rPr>
          <w:rFonts w:ascii="Consolas" w:hAnsi="Consolas"/>
          <w:sz w:val="17"/>
        </w:rPr>
        <w:br/>
        <w:t xml:space="preserve">      timeout: 5s</w:t>
      </w:r>
      <w:r>
        <w:rPr>
          <w:rFonts w:ascii="Consolas" w:hAnsi="Consolas"/>
          <w:sz w:val="17"/>
        </w:rPr>
        <w:br/>
        <w:t xml:space="preserve">      retries: 10</w:t>
      </w:r>
      <w:r>
        <w:rPr>
          <w:rFonts w:ascii="Consolas" w:hAnsi="Consolas"/>
          <w:sz w:val="17"/>
        </w:rPr>
        <w:br/>
      </w:r>
      <w:r>
        <w:rPr>
          <w:rFonts w:ascii="Consolas" w:hAnsi="Consolas"/>
          <w:sz w:val="17"/>
        </w:rPr>
        <w:br/>
        <w:t>volumes:</w:t>
      </w:r>
      <w:r>
        <w:rPr>
          <w:rFonts w:ascii="Consolas" w:hAnsi="Consolas"/>
          <w:sz w:val="17"/>
        </w:rPr>
        <w:br/>
        <w:t xml:space="preserve">  rankforge_pgdata:</w:t>
      </w:r>
    </w:p>
    <w:p w14:paraId="31128342" w14:textId="77777777" w:rsidR="008D136D" w:rsidRDefault="00000000">
      <w:pPr>
        <w:rPr>
          <w:rFonts w:hint="eastAsia"/>
        </w:rPr>
      </w:pPr>
      <w:r>
        <w:t>The fallback password in the snippet is only for local development. For a safer team setup, put `POSTGRES_PASSWORD` in a private `.env` file and change Compose to `${POSTGRES_PASSWORD:?Set POSTGRES_PASSWORD in .env}`. Ensure `.env` is in `.gitignore`; commit only a placeholder `.env.example`.</w:t>
      </w:r>
    </w:p>
    <w:p w14:paraId="2E423605" w14:textId="77777777" w:rsidR="008D136D" w:rsidRDefault="00000000">
      <w:pPr>
        <w:pStyle w:val="Heading2"/>
      </w:pPr>
      <w:r>
        <w:t>Start and verify PostgreSQL</w:t>
      </w:r>
    </w:p>
    <w:p w14:paraId="3D1F3CC0" w14:textId="77777777" w:rsidR="008D136D" w:rsidRDefault="00000000">
      <w:pPr>
        <w:shd w:val="clear" w:color="auto" w:fill="F1F3F5"/>
        <w:spacing w:after="120"/>
        <w:ind w:left="216"/>
        <w:rPr>
          <w:rFonts w:hint="eastAsia"/>
        </w:rPr>
      </w:pPr>
      <w:r>
        <w:rPr>
          <w:rFonts w:ascii="Consolas" w:hAnsi="Consolas"/>
          <w:sz w:val="17"/>
        </w:rPr>
        <w:t>docker compose up -d postgres</w:t>
      </w:r>
      <w:r>
        <w:rPr>
          <w:rFonts w:ascii="Consolas" w:hAnsi="Consolas"/>
          <w:sz w:val="17"/>
        </w:rPr>
        <w:br/>
        <w:t>docker compose ps</w:t>
      </w:r>
      <w:r>
        <w:rPr>
          <w:rFonts w:ascii="Consolas" w:hAnsi="Consolas"/>
          <w:sz w:val="17"/>
        </w:rPr>
        <w:br/>
        <w:t>docker compose exec postgres pg_isready -U rankforge -d rankforge</w:t>
      </w:r>
    </w:p>
    <w:p w14:paraId="726A70E8" w14:textId="77777777" w:rsidR="008D136D" w:rsidRDefault="00000000">
      <w:pPr>
        <w:rPr>
          <w:rFonts w:hint="eastAsia"/>
        </w:rPr>
      </w:pPr>
      <w:r>
        <w:t>Expected: container status `Up`/`healthy`, port mapping similar to `0.0.0.0:5432-&gt;5432/tcp`, and `accepting connections` from pg_isready.</w:t>
      </w:r>
    </w:p>
    <w:p w14:paraId="787A6858" w14:textId="77777777" w:rsidR="008D136D" w:rsidRDefault="00000000">
      <w:pPr>
        <w:pStyle w:val="Heading2"/>
      </w:pPr>
      <w:r>
        <w:t>Useful Docker commands</w:t>
      </w:r>
    </w:p>
    <w:tbl>
      <w:tblPr>
        <w:tblStyle w:val="LightShading-Accent1"/>
        <w:tblW w:w="0" w:type="auto"/>
        <w:tblLook w:val="04A0" w:firstRow="1" w:lastRow="0" w:firstColumn="1" w:lastColumn="0" w:noHBand="0" w:noVBand="1"/>
      </w:tblPr>
      <w:tblGrid>
        <w:gridCol w:w="5112"/>
        <w:gridCol w:w="5112"/>
      </w:tblGrid>
      <w:tr w:rsidR="008D136D" w14:paraId="05C4EAF0" w14:textId="77777777" w:rsidTr="008D13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0B01DFBF" w14:textId="77777777" w:rsidR="008D136D" w:rsidRDefault="00000000">
            <w:pPr>
              <w:rPr>
                <w:rFonts w:hint="eastAsia"/>
              </w:rPr>
            </w:pPr>
            <w:r>
              <w:t>Command</w:t>
            </w:r>
          </w:p>
        </w:tc>
        <w:tc>
          <w:tcPr>
            <w:tcW w:w="5112" w:type="dxa"/>
          </w:tcPr>
          <w:p w14:paraId="61F16BE4" w14:textId="77777777" w:rsidR="008D136D" w:rsidRDefault="00000000">
            <w:pPr>
              <w:cnfStyle w:val="100000000000" w:firstRow="1" w:lastRow="0" w:firstColumn="0" w:lastColumn="0" w:oddVBand="0" w:evenVBand="0" w:oddHBand="0" w:evenHBand="0" w:firstRowFirstColumn="0" w:firstRowLastColumn="0" w:lastRowFirstColumn="0" w:lastRowLastColumn="0"/>
              <w:rPr>
                <w:rFonts w:hint="eastAsia"/>
              </w:rPr>
            </w:pPr>
            <w:r>
              <w:t>Meaning</w:t>
            </w:r>
          </w:p>
        </w:tc>
      </w:tr>
      <w:tr w:rsidR="008D136D" w14:paraId="2EBEA9C2" w14:textId="77777777" w:rsidTr="008D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6E75BC3F" w14:textId="77777777" w:rsidR="008D136D" w:rsidRDefault="00000000">
            <w:pPr>
              <w:rPr>
                <w:rFonts w:hint="eastAsia"/>
              </w:rPr>
            </w:pPr>
            <w:r>
              <w:t>docker compose ps</w:t>
            </w:r>
          </w:p>
        </w:tc>
        <w:tc>
          <w:tcPr>
            <w:tcW w:w="5112" w:type="dxa"/>
          </w:tcPr>
          <w:p w14:paraId="35C3AC88" w14:textId="77777777" w:rsidR="008D136D" w:rsidRDefault="00000000">
            <w:pPr>
              <w:cnfStyle w:val="000000100000" w:firstRow="0" w:lastRow="0" w:firstColumn="0" w:lastColumn="0" w:oddVBand="0" w:evenVBand="0" w:oddHBand="1" w:evenHBand="0" w:firstRowFirstColumn="0" w:firstRowLastColumn="0" w:lastRowFirstColumn="0" w:lastRowLastColumn="0"/>
              <w:rPr>
                <w:rFonts w:hint="eastAsia"/>
              </w:rPr>
            </w:pPr>
            <w:r>
              <w:t>Show services, status and ports</w:t>
            </w:r>
          </w:p>
        </w:tc>
      </w:tr>
      <w:tr w:rsidR="008D136D" w14:paraId="6A54A355" w14:textId="77777777" w:rsidTr="008D136D">
        <w:tc>
          <w:tcPr>
            <w:cnfStyle w:val="001000000000" w:firstRow="0" w:lastRow="0" w:firstColumn="1" w:lastColumn="0" w:oddVBand="0" w:evenVBand="0" w:oddHBand="0" w:evenHBand="0" w:firstRowFirstColumn="0" w:firstRowLastColumn="0" w:lastRowFirstColumn="0" w:lastRowLastColumn="0"/>
            <w:tcW w:w="5112" w:type="dxa"/>
          </w:tcPr>
          <w:p w14:paraId="638354D6" w14:textId="77777777" w:rsidR="008D136D" w:rsidRDefault="00000000">
            <w:pPr>
              <w:rPr>
                <w:rFonts w:hint="eastAsia"/>
              </w:rPr>
            </w:pPr>
            <w:r>
              <w:t>docker compose logs -f postgres</w:t>
            </w:r>
          </w:p>
        </w:tc>
        <w:tc>
          <w:tcPr>
            <w:tcW w:w="5112" w:type="dxa"/>
          </w:tcPr>
          <w:p w14:paraId="405A7C05" w14:textId="77777777" w:rsidR="008D136D" w:rsidRDefault="00000000">
            <w:pPr>
              <w:cnfStyle w:val="000000000000" w:firstRow="0" w:lastRow="0" w:firstColumn="0" w:lastColumn="0" w:oddVBand="0" w:evenVBand="0" w:oddHBand="0" w:evenHBand="0" w:firstRowFirstColumn="0" w:firstRowLastColumn="0" w:lastRowFirstColumn="0" w:lastRowLastColumn="0"/>
              <w:rPr>
                <w:rFonts w:hint="eastAsia"/>
              </w:rPr>
            </w:pPr>
            <w:r>
              <w:t>Follow database logs; Ctrl+C exits log view</w:t>
            </w:r>
          </w:p>
        </w:tc>
      </w:tr>
      <w:tr w:rsidR="008D136D" w14:paraId="0E7A0199" w14:textId="77777777" w:rsidTr="008D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4C0AD3B6" w14:textId="77777777" w:rsidR="008D136D" w:rsidRDefault="00000000">
            <w:pPr>
              <w:rPr>
                <w:rFonts w:hint="eastAsia"/>
              </w:rPr>
            </w:pPr>
            <w:r>
              <w:t>docker compose restart postgres</w:t>
            </w:r>
          </w:p>
        </w:tc>
        <w:tc>
          <w:tcPr>
            <w:tcW w:w="5112" w:type="dxa"/>
          </w:tcPr>
          <w:p w14:paraId="5668D32B" w14:textId="77777777" w:rsidR="008D136D" w:rsidRDefault="00000000">
            <w:pPr>
              <w:cnfStyle w:val="000000100000" w:firstRow="0" w:lastRow="0" w:firstColumn="0" w:lastColumn="0" w:oddVBand="0" w:evenVBand="0" w:oddHBand="1" w:evenHBand="0" w:firstRowFirstColumn="0" w:firstRowLastColumn="0" w:lastRowFirstColumn="0" w:lastRowLastColumn="0"/>
              <w:rPr>
                <w:rFonts w:hint="eastAsia"/>
              </w:rPr>
            </w:pPr>
            <w:r>
              <w:t>Restart database container</w:t>
            </w:r>
          </w:p>
        </w:tc>
      </w:tr>
      <w:tr w:rsidR="008D136D" w14:paraId="5D7470F0" w14:textId="77777777" w:rsidTr="008D136D">
        <w:tc>
          <w:tcPr>
            <w:cnfStyle w:val="001000000000" w:firstRow="0" w:lastRow="0" w:firstColumn="1" w:lastColumn="0" w:oddVBand="0" w:evenVBand="0" w:oddHBand="0" w:evenHBand="0" w:firstRowFirstColumn="0" w:firstRowLastColumn="0" w:lastRowFirstColumn="0" w:lastRowLastColumn="0"/>
            <w:tcW w:w="5112" w:type="dxa"/>
          </w:tcPr>
          <w:p w14:paraId="799C1069" w14:textId="77777777" w:rsidR="008D136D" w:rsidRDefault="00000000">
            <w:pPr>
              <w:rPr>
                <w:rFonts w:hint="eastAsia"/>
              </w:rPr>
            </w:pPr>
            <w:r>
              <w:t>docker compose stop postgres</w:t>
            </w:r>
          </w:p>
        </w:tc>
        <w:tc>
          <w:tcPr>
            <w:tcW w:w="5112" w:type="dxa"/>
          </w:tcPr>
          <w:p w14:paraId="732E976F" w14:textId="77777777" w:rsidR="008D136D" w:rsidRDefault="00000000">
            <w:pPr>
              <w:cnfStyle w:val="000000000000" w:firstRow="0" w:lastRow="0" w:firstColumn="0" w:lastColumn="0" w:oddVBand="0" w:evenVBand="0" w:oddHBand="0" w:evenHBand="0" w:firstRowFirstColumn="0" w:firstRowLastColumn="0" w:lastRowFirstColumn="0" w:lastRowLastColumn="0"/>
              <w:rPr>
                <w:rFonts w:hint="eastAsia"/>
              </w:rPr>
            </w:pPr>
            <w:r>
              <w:t>Stop the database service</w:t>
            </w:r>
          </w:p>
        </w:tc>
      </w:tr>
      <w:tr w:rsidR="008D136D" w14:paraId="39FBEF10" w14:textId="77777777" w:rsidTr="008D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571D8B84" w14:textId="77777777" w:rsidR="008D136D" w:rsidRDefault="00000000">
            <w:pPr>
              <w:rPr>
                <w:rFonts w:hint="eastAsia"/>
              </w:rPr>
            </w:pPr>
            <w:r>
              <w:t>docker compose up -d postgres</w:t>
            </w:r>
          </w:p>
        </w:tc>
        <w:tc>
          <w:tcPr>
            <w:tcW w:w="5112" w:type="dxa"/>
          </w:tcPr>
          <w:p w14:paraId="237E291C" w14:textId="77777777" w:rsidR="008D136D" w:rsidRDefault="00000000">
            <w:pPr>
              <w:cnfStyle w:val="000000100000" w:firstRow="0" w:lastRow="0" w:firstColumn="0" w:lastColumn="0" w:oddVBand="0" w:evenVBand="0" w:oddHBand="1" w:evenHBand="0" w:firstRowFirstColumn="0" w:firstRowLastColumn="0" w:lastRowFirstColumn="0" w:lastRowLastColumn="0"/>
              <w:rPr>
                <w:rFonts w:hint="eastAsia"/>
              </w:rPr>
            </w:pPr>
            <w:r>
              <w:t>Start service in background</w:t>
            </w:r>
          </w:p>
        </w:tc>
      </w:tr>
      <w:tr w:rsidR="008D136D" w14:paraId="401C2363" w14:textId="77777777" w:rsidTr="008D136D">
        <w:tc>
          <w:tcPr>
            <w:cnfStyle w:val="001000000000" w:firstRow="0" w:lastRow="0" w:firstColumn="1" w:lastColumn="0" w:oddVBand="0" w:evenVBand="0" w:oddHBand="0" w:evenHBand="0" w:firstRowFirstColumn="0" w:firstRowLastColumn="0" w:lastRowFirstColumn="0" w:lastRowLastColumn="0"/>
            <w:tcW w:w="5112" w:type="dxa"/>
          </w:tcPr>
          <w:p w14:paraId="110F1521" w14:textId="77777777" w:rsidR="008D136D" w:rsidRDefault="00000000">
            <w:pPr>
              <w:rPr>
                <w:rFonts w:hint="eastAsia"/>
              </w:rPr>
            </w:pPr>
            <w:r>
              <w:t>docker compose down</w:t>
            </w:r>
          </w:p>
        </w:tc>
        <w:tc>
          <w:tcPr>
            <w:tcW w:w="5112" w:type="dxa"/>
          </w:tcPr>
          <w:p w14:paraId="0AAA3E13" w14:textId="77777777" w:rsidR="008D136D" w:rsidRDefault="00000000">
            <w:pPr>
              <w:cnfStyle w:val="000000000000" w:firstRow="0" w:lastRow="0" w:firstColumn="0" w:lastColumn="0" w:oddVBand="0" w:evenVBand="0" w:oddHBand="0" w:evenHBand="0" w:firstRowFirstColumn="0" w:firstRowLastColumn="0" w:lastRowFirstColumn="0" w:lastRowLastColumn="0"/>
              <w:rPr>
                <w:rFonts w:hint="eastAsia"/>
              </w:rPr>
            </w:pPr>
            <w:r>
              <w:t>Remove containers/network; named data volume is normally retained</w:t>
            </w:r>
          </w:p>
        </w:tc>
      </w:tr>
      <w:tr w:rsidR="008D136D" w14:paraId="23B37D86" w14:textId="77777777" w:rsidTr="008D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1286678E" w14:textId="77777777" w:rsidR="008D136D" w:rsidRDefault="00000000">
            <w:pPr>
              <w:rPr>
                <w:rFonts w:hint="eastAsia"/>
              </w:rPr>
            </w:pPr>
            <w:r>
              <w:t>docker compose down -v</w:t>
            </w:r>
          </w:p>
        </w:tc>
        <w:tc>
          <w:tcPr>
            <w:tcW w:w="5112" w:type="dxa"/>
          </w:tcPr>
          <w:p w14:paraId="493F7D37" w14:textId="77777777" w:rsidR="008D136D" w:rsidRDefault="00000000">
            <w:pPr>
              <w:cnfStyle w:val="000000100000" w:firstRow="0" w:lastRow="0" w:firstColumn="0" w:lastColumn="0" w:oddVBand="0" w:evenVBand="0" w:oddHBand="1" w:evenHBand="0" w:firstRowFirstColumn="0" w:firstRowLastColumn="0" w:lastRowFirstColumn="0" w:lastRowLastColumn="0"/>
              <w:rPr>
                <w:rFonts w:hint="eastAsia"/>
              </w:rPr>
            </w:pPr>
            <w:r>
              <w:t>Danger: removes named volumes and can delete local database data; avoid unless intentionally resetting</w:t>
            </w:r>
          </w:p>
        </w:tc>
      </w:tr>
    </w:tbl>
    <w:p w14:paraId="37E34FA7" w14:textId="77777777" w:rsidR="008D136D" w:rsidRDefault="008D136D">
      <w:pPr>
        <w:rPr>
          <w:rFonts w:hint="eastAsia"/>
        </w:rPr>
      </w:pPr>
    </w:p>
    <w:p w14:paraId="26738892" w14:textId="77777777" w:rsidR="008D136D" w:rsidRDefault="00000000">
      <w:pPr>
        <w:pStyle w:val="Heading1"/>
      </w:pPr>
      <w:r>
        <w:t>6. Install pgAdmin 4</w:t>
      </w:r>
    </w:p>
    <w:p w14:paraId="394B06C8" w14:textId="77777777" w:rsidR="008D136D" w:rsidRDefault="00000000">
      <w:pPr>
        <w:pStyle w:val="ListNumber"/>
        <w:rPr>
          <w:rFonts w:hint="eastAsia"/>
        </w:rPr>
      </w:pPr>
      <w:r>
        <w:t>Open https://www.pgadmin.org/download/pgadmin-4-windows/.</w:t>
      </w:r>
    </w:p>
    <w:p w14:paraId="0E4FF3E9" w14:textId="77777777" w:rsidR="008D136D" w:rsidRDefault="00000000">
      <w:pPr>
        <w:pStyle w:val="ListNumber"/>
        <w:rPr>
          <w:rFonts w:hint="eastAsia"/>
        </w:rPr>
      </w:pPr>
      <w:r>
        <w:t>Download the Windows installer and run it.</w:t>
      </w:r>
    </w:p>
    <w:p w14:paraId="2C4CEF89" w14:textId="77777777" w:rsidR="008D136D" w:rsidRDefault="00000000">
      <w:pPr>
        <w:pStyle w:val="ListNumber"/>
        <w:rPr>
          <w:rFonts w:hint="eastAsia"/>
        </w:rPr>
      </w:pPr>
      <w:r>
        <w:t>Finish the installer wizard, then launch pgAdmin 4 from the Start menu.</w:t>
      </w:r>
    </w:p>
    <w:p w14:paraId="1E8E35F6" w14:textId="77777777" w:rsidR="008D136D" w:rsidRDefault="00000000">
      <w:pPr>
        <w:pStyle w:val="ListNumber"/>
        <w:rPr>
          <w:rFonts w:hint="eastAsia"/>
        </w:rPr>
      </w:pPr>
      <w:r>
        <w:t>If prompted, set/enter the pgAdmin master password. This protects pgAdmin's saved settings and is different from the PostgreSQL password.</w:t>
      </w:r>
    </w:p>
    <w:p w14:paraId="50B8D404" w14:textId="77777777" w:rsidR="008D136D" w:rsidRDefault="00000000">
      <w:pPr>
        <w:rPr>
          <w:rFonts w:hint="eastAsia"/>
        </w:rPr>
      </w:pPr>
      <w:r>
        <w:t>Installing pgAdmin does not install a second database server. RankForge's PostgreSQL remains the Docker container.</w:t>
      </w:r>
    </w:p>
    <w:p w14:paraId="5DAA7963" w14:textId="77777777" w:rsidR="008D136D" w:rsidRDefault="00000000">
      <w:pPr>
        <w:pStyle w:val="Heading1"/>
      </w:pPr>
      <w:r>
        <w:t>7. Register/connect pgAdmin to RankForge</w:t>
      </w:r>
    </w:p>
    <w:p w14:paraId="6FFFC64B" w14:textId="77777777" w:rsidR="008D136D" w:rsidRDefault="00000000">
      <w:pPr>
        <w:pStyle w:val="ListNumber"/>
        <w:rPr>
          <w:rFonts w:hint="eastAsia"/>
        </w:rPr>
      </w:pPr>
      <w:r>
        <w:t>In the left Object Explorer/Browser, right-click `Servers`.</w:t>
      </w:r>
    </w:p>
    <w:p w14:paraId="42672AB3" w14:textId="77777777" w:rsidR="008D136D" w:rsidRDefault="00000000">
      <w:pPr>
        <w:pStyle w:val="ListNumber"/>
        <w:rPr>
          <w:rFonts w:hint="eastAsia"/>
        </w:rPr>
      </w:pPr>
      <w:r>
        <w:t>Choose `Register` → `Server…`.</w:t>
      </w:r>
    </w:p>
    <w:p w14:paraId="0ADDEDD2" w14:textId="77777777" w:rsidR="008D136D" w:rsidRDefault="00000000">
      <w:pPr>
        <w:pStyle w:val="ListNumber"/>
        <w:rPr>
          <w:rFonts w:hint="eastAsia"/>
        </w:rPr>
      </w:pPr>
      <w:r>
        <w:t>On the General tab, set Name to `RankForge Local`.</w:t>
      </w:r>
    </w:p>
    <w:p w14:paraId="7EF94E21" w14:textId="77777777" w:rsidR="008D136D" w:rsidRDefault="00000000">
      <w:pPr>
        <w:pStyle w:val="ListNumber"/>
        <w:rPr>
          <w:rFonts w:hint="eastAsia"/>
        </w:rPr>
      </w:pPr>
      <w:r>
        <w:t>Open Connection tab and enter the values in the table below.</w:t>
      </w:r>
    </w:p>
    <w:p w14:paraId="3D3734B6" w14:textId="77777777" w:rsidR="008D136D" w:rsidRDefault="00000000">
      <w:pPr>
        <w:pStyle w:val="ListNumber"/>
        <w:rPr>
          <w:rFonts w:hint="eastAsia"/>
        </w:rPr>
      </w:pPr>
      <w:r>
        <w:t>Optionally turn on `Save password?` on your own development machine.</w:t>
      </w:r>
    </w:p>
    <w:p w14:paraId="09EDF32D" w14:textId="77777777" w:rsidR="008D136D" w:rsidRDefault="00000000">
      <w:pPr>
        <w:pStyle w:val="ListNumber"/>
        <w:rPr>
          <w:rFonts w:hint="eastAsia"/>
        </w:rPr>
      </w:pPr>
      <w:r>
        <w:t>Click Save; expand `RankForge Local` to connect.</w:t>
      </w:r>
    </w:p>
    <w:tbl>
      <w:tblPr>
        <w:tblStyle w:val="LightShading-Accent1"/>
        <w:tblW w:w="0" w:type="auto"/>
        <w:tblLook w:val="04A0" w:firstRow="1" w:lastRow="0" w:firstColumn="1" w:lastColumn="0" w:noHBand="0" w:noVBand="1"/>
      </w:tblPr>
      <w:tblGrid>
        <w:gridCol w:w="5112"/>
        <w:gridCol w:w="5112"/>
      </w:tblGrid>
      <w:tr w:rsidR="008D136D" w14:paraId="571389F7" w14:textId="77777777" w:rsidTr="008D13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0896BCA6" w14:textId="77777777" w:rsidR="008D136D" w:rsidRDefault="00000000">
            <w:pPr>
              <w:rPr>
                <w:rFonts w:hint="eastAsia"/>
              </w:rPr>
            </w:pPr>
            <w:r>
              <w:t>Connection field</w:t>
            </w:r>
          </w:p>
        </w:tc>
        <w:tc>
          <w:tcPr>
            <w:tcW w:w="5112" w:type="dxa"/>
          </w:tcPr>
          <w:p w14:paraId="19CFE1BB" w14:textId="77777777" w:rsidR="008D136D" w:rsidRDefault="00000000">
            <w:pPr>
              <w:cnfStyle w:val="100000000000" w:firstRow="1" w:lastRow="0" w:firstColumn="0" w:lastColumn="0" w:oddVBand="0" w:evenVBand="0" w:oddHBand="0" w:evenHBand="0" w:firstRowFirstColumn="0" w:firstRowLastColumn="0" w:lastRowFirstColumn="0" w:lastRowLastColumn="0"/>
              <w:rPr>
                <w:rFonts w:hint="eastAsia"/>
              </w:rPr>
            </w:pPr>
            <w:r>
              <w:t>Value</w:t>
            </w:r>
          </w:p>
        </w:tc>
      </w:tr>
      <w:tr w:rsidR="008D136D" w14:paraId="1F695893" w14:textId="77777777" w:rsidTr="008D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23A0AA10" w14:textId="77777777" w:rsidR="008D136D" w:rsidRDefault="00000000">
            <w:pPr>
              <w:rPr>
                <w:rFonts w:hint="eastAsia"/>
              </w:rPr>
            </w:pPr>
            <w:r>
              <w:t>Host name/address</w:t>
            </w:r>
          </w:p>
        </w:tc>
        <w:tc>
          <w:tcPr>
            <w:tcW w:w="5112" w:type="dxa"/>
          </w:tcPr>
          <w:p w14:paraId="65A8FFC7" w14:textId="77777777" w:rsidR="008D136D" w:rsidRDefault="00000000">
            <w:pPr>
              <w:cnfStyle w:val="000000100000" w:firstRow="0" w:lastRow="0" w:firstColumn="0" w:lastColumn="0" w:oddVBand="0" w:evenVBand="0" w:oddHBand="1" w:evenHBand="0" w:firstRowFirstColumn="0" w:firstRowLastColumn="0" w:lastRowFirstColumn="0" w:lastRowLastColumn="0"/>
              <w:rPr>
                <w:rFonts w:hint="eastAsia"/>
              </w:rPr>
            </w:pPr>
            <w:r>
              <w:t>localhost</w:t>
            </w:r>
          </w:p>
        </w:tc>
      </w:tr>
      <w:tr w:rsidR="008D136D" w14:paraId="29A3D0D1" w14:textId="77777777" w:rsidTr="008D136D">
        <w:tc>
          <w:tcPr>
            <w:cnfStyle w:val="001000000000" w:firstRow="0" w:lastRow="0" w:firstColumn="1" w:lastColumn="0" w:oddVBand="0" w:evenVBand="0" w:oddHBand="0" w:evenHBand="0" w:firstRowFirstColumn="0" w:firstRowLastColumn="0" w:lastRowFirstColumn="0" w:lastRowLastColumn="0"/>
            <w:tcW w:w="5112" w:type="dxa"/>
          </w:tcPr>
          <w:p w14:paraId="2777CCBB" w14:textId="77777777" w:rsidR="008D136D" w:rsidRDefault="00000000">
            <w:pPr>
              <w:rPr>
                <w:rFonts w:hint="eastAsia"/>
              </w:rPr>
            </w:pPr>
            <w:r>
              <w:t>Port</w:t>
            </w:r>
          </w:p>
        </w:tc>
        <w:tc>
          <w:tcPr>
            <w:tcW w:w="5112" w:type="dxa"/>
          </w:tcPr>
          <w:p w14:paraId="39F5E6CB" w14:textId="77777777" w:rsidR="008D136D" w:rsidRDefault="00000000">
            <w:pPr>
              <w:cnfStyle w:val="000000000000" w:firstRow="0" w:lastRow="0" w:firstColumn="0" w:lastColumn="0" w:oddVBand="0" w:evenVBand="0" w:oddHBand="0" w:evenHBand="0" w:firstRowFirstColumn="0" w:firstRowLastColumn="0" w:lastRowFirstColumn="0" w:lastRowLastColumn="0"/>
              <w:rPr>
                <w:rFonts w:hint="eastAsia"/>
              </w:rPr>
            </w:pPr>
            <w:r>
              <w:t>5432</w:t>
            </w:r>
          </w:p>
        </w:tc>
      </w:tr>
      <w:tr w:rsidR="008D136D" w14:paraId="1647F608" w14:textId="77777777" w:rsidTr="008D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0C8E97F4" w14:textId="77777777" w:rsidR="008D136D" w:rsidRDefault="00000000">
            <w:pPr>
              <w:rPr>
                <w:rFonts w:hint="eastAsia"/>
              </w:rPr>
            </w:pPr>
            <w:r>
              <w:t>Maintenance database</w:t>
            </w:r>
          </w:p>
        </w:tc>
        <w:tc>
          <w:tcPr>
            <w:tcW w:w="5112" w:type="dxa"/>
          </w:tcPr>
          <w:p w14:paraId="55681DB1" w14:textId="77777777" w:rsidR="008D136D" w:rsidRDefault="00000000">
            <w:pPr>
              <w:cnfStyle w:val="000000100000" w:firstRow="0" w:lastRow="0" w:firstColumn="0" w:lastColumn="0" w:oddVBand="0" w:evenVBand="0" w:oddHBand="1" w:evenHBand="0" w:firstRowFirstColumn="0" w:firstRowLastColumn="0" w:lastRowFirstColumn="0" w:lastRowLastColumn="0"/>
              <w:rPr>
                <w:rFonts w:hint="eastAsia"/>
              </w:rPr>
            </w:pPr>
            <w:r>
              <w:t>rankforge</w:t>
            </w:r>
          </w:p>
        </w:tc>
      </w:tr>
      <w:tr w:rsidR="008D136D" w14:paraId="03AACC2F" w14:textId="77777777" w:rsidTr="008D136D">
        <w:tc>
          <w:tcPr>
            <w:cnfStyle w:val="001000000000" w:firstRow="0" w:lastRow="0" w:firstColumn="1" w:lastColumn="0" w:oddVBand="0" w:evenVBand="0" w:oddHBand="0" w:evenHBand="0" w:firstRowFirstColumn="0" w:firstRowLastColumn="0" w:lastRowFirstColumn="0" w:lastRowLastColumn="0"/>
            <w:tcW w:w="5112" w:type="dxa"/>
          </w:tcPr>
          <w:p w14:paraId="61B64581" w14:textId="77777777" w:rsidR="008D136D" w:rsidRDefault="00000000">
            <w:pPr>
              <w:rPr>
                <w:rFonts w:hint="eastAsia"/>
              </w:rPr>
            </w:pPr>
            <w:r>
              <w:t>Username</w:t>
            </w:r>
          </w:p>
        </w:tc>
        <w:tc>
          <w:tcPr>
            <w:tcW w:w="5112" w:type="dxa"/>
          </w:tcPr>
          <w:p w14:paraId="28955356" w14:textId="77777777" w:rsidR="008D136D" w:rsidRDefault="00000000">
            <w:pPr>
              <w:cnfStyle w:val="000000000000" w:firstRow="0" w:lastRow="0" w:firstColumn="0" w:lastColumn="0" w:oddVBand="0" w:evenVBand="0" w:oddHBand="0" w:evenHBand="0" w:firstRowFirstColumn="0" w:firstRowLastColumn="0" w:lastRowFirstColumn="0" w:lastRowLastColumn="0"/>
              <w:rPr>
                <w:rFonts w:hint="eastAsia"/>
              </w:rPr>
            </w:pPr>
            <w:r>
              <w:t>rankforge</w:t>
            </w:r>
          </w:p>
        </w:tc>
      </w:tr>
      <w:tr w:rsidR="008D136D" w14:paraId="47EB2754" w14:textId="77777777" w:rsidTr="008D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4A67D48E" w14:textId="77777777" w:rsidR="008D136D" w:rsidRDefault="00000000">
            <w:pPr>
              <w:rPr>
                <w:rFonts w:hint="eastAsia"/>
              </w:rPr>
            </w:pPr>
            <w:r>
              <w:t>Password</w:t>
            </w:r>
          </w:p>
        </w:tc>
        <w:tc>
          <w:tcPr>
            <w:tcW w:w="5112" w:type="dxa"/>
          </w:tcPr>
          <w:p w14:paraId="0C522F3E" w14:textId="77777777" w:rsidR="008D136D" w:rsidRDefault="00000000">
            <w:pPr>
              <w:cnfStyle w:val="000000100000" w:firstRow="0" w:lastRow="0" w:firstColumn="0" w:lastColumn="0" w:oddVBand="0" w:evenVBand="0" w:oddHBand="1" w:evenHBand="0" w:firstRowFirstColumn="0" w:firstRowLastColumn="0" w:lastRowFirstColumn="0" w:lastRowLastColumn="0"/>
              <w:rPr>
                <w:rFonts w:hint="eastAsia"/>
              </w:rPr>
            </w:pPr>
            <w:r>
              <w:t>Actual password configured for the running database</w:t>
            </w:r>
          </w:p>
        </w:tc>
      </w:tr>
      <w:tr w:rsidR="008D136D" w14:paraId="3CE1ED06" w14:textId="77777777" w:rsidTr="008D136D">
        <w:tc>
          <w:tcPr>
            <w:cnfStyle w:val="001000000000" w:firstRow="0" w:lastRow="0" w:firstColumn="1" w:lastColumn="0" w:oddVBand="0" w:evenVBand="0" w:oddHBand="0" w:evenHBand="0" w:firstRowFirstColumn="0" w:firstRowLastColumn="0" w:lastRowFirstColumn="0" w:lastRowLastColumn="0"/>
            <w:tcW w:w="5112" w:type="dxa"/>
          </w:tcPr>
          <w:p w14:paraId="23509823" w14:textId="77777777" w:rsidR="008D136D" w:rsidRDefault="00000000">
            <w:pPr>
              <w:rPr>
                <w:rFonts w:hint="eastAsia"/>
              </w:rPr>
            </w:pPr>
            <w:r>
              <w:t>SSL tab</w:t>
            </w:r>
          </w:p>
        </w:tc>
        <w:tc>
          <w:tcPr>
            <w:tcW w:w="5112" w:type="dxa"/>
          </w:tcPr>
          <w:p w14:paraId="65E9294A" w14:textId="77777777" w:rsidR="008D136D" w:rsidRDefault="00000000">
            <w:pPr>
              <w:cnfStyle w:val="000000000000" w:firstRow="0" w:lastRow="0" w:firstColumn="0" w:lastColumn="0" w:oddVBand="0" w:evenVBand="0" w:oddHBand="0" w:evenHBand="0" w:firstRowFirstColumn="0" w:firstRowLastColumn="0" w:lastRowFirstColumn="0" w:lastRowLastColumn="0"/>
              <w:rPr>
                <w:rFonts w:hint="eastAsia"/>
              </w:rPr>
            </w:pPr>
            <w:r>
              <w:t>Leave defaults for this local Docker connection unless your setup requires otherwise</w:t>
            </w:r>
          </w:p>
        </w:tc>
      </w:tr>
    </w:tbl>
    <w:p w14:paraId="424EE3A9" w14:textId="77777777" w:rsidR="008D136D" w:rsidRDefault="008D136D">
      <w:pPr>
        <w:rPr>
          <w:rFonts w:hint="eastAsia"/>
        </w:rPr>
      </w:pPr>
    </w:p>
    <w:p w14:paraId="6780941F" w14:textId="77777777" w:rsidR="008D136D" w:rsidRDefault="00000000">
      <w:pPr>
        <w:rPr>
          <w:rFonts w:hint="eastAsia"/>
        </w:rPr>
      </w:pPr>
      <w:r>
        <w:t>Why localhost? Compose publishes container port 5432 to Windows host port 5432. If Node.js is running inside the same Compose network, its database host normally uses service name `postgres` instead of `localhost`.</w:t>
      </w:r>
    </w:p>
    <w:p w14:paraId="4ABF5F46" w14:textId="77777777" w:rsidR="008D136D" w:rsidRDefault="00000000">
      <w:pPr>
        <w:pStyle w:val="Heading1"/>
      </w:pPr>
      <w:r>
        <w:t>8. If pgAdmin shows an access violation while saving</w:t>
      </w:r>
    </w:p>
    <w:p w14:paraId="2AB6DD7E" w14:textId="77777777" w:rsidR="008D136D" w:rsidRDefault="00000000">
      <w:pPr>
        <w:rPr>
          <w:rFonts w:hint="eastAsia"/>
        </w:rPr>
      </w:pPr>
      <w:r>
        <w:t>In this setup, pgAdmin showed `exception: access violation writing 0x0000000000000000` during Register - Server. The connection succeeded after adding a connection parameter.</w:t>
      </w:r>
    </w:p>
    <w:p w14:paraId="445BF52D" w14:textId="77777777" w:rsidR="008D136D" w:rsidRDefault="00000000">
      <w:pPr>
        <w:pStyle w:val="ListNumber"/>
        <w:rPr>
          <w:rFonts w:hint="eastAsia"/>
        </w:rPr>
      </w:pPr>
      <w:r>
        <w:t>Open the Register - Server dialog and click the `Parameters` tab.</w:t>
      </w:r>
    </w:p>
    <w:p w14:paraId="16D9A75A" w14:textId="77777777" w:rsidR="008D136D" w:rsidRDefault="00000000">
      <w:pPr>
        <w:pStyle w:val="ListNumber"/>
        <w:rPr>
          <w:rFonts w:hint="eastAsia"/>
        </w:rPr>
      </w:pPr>
      <w:r>
        <w:t>Click the plus (+) button to add a row.</w:t>
      </w:r>
    </w:p>
    <w:p w14:paraId="36F5DFAB" w14:textId="77777777" w:rsidR="008D136D" w:rsidRDefault="00000000">
      <w:pPr>
        <w:pStyle w:val="ListNumber"/>
        <w:rPr>
          <w:rFonts w:hint="eastAsia"/>
        </w:rPr>
      </w:pPr>
      <w:r>
        <w:t>Set Name to `gssencmode` and Value to `disable`.</w:t>
      </w:r>
    </w:p>
    <w:p w14:paraId="119270E6" w14:textId="77777777" w:rsidR="008D136D" w:rsidRDefault="00000000">
      <w:pPr>
        <w:pStyle w:val="ListNumber"/>
        <w:rPr>
          <w:rFonts w:hint="eastAsia"/>
        </w:rPr>
      </w:pPr>
      <w:r>
        <w:t>Keep the regular Connection tab values unchanged and click Save.</w:t>
      </w:r>
    </w:p>
    <w:p w14:paraId="3A01EFDC" w14:textId="77777777" w:rsidR="008D136D" w:rsidRDefault="00000000">
      <w:pPr>
        <w:rPr>
          <w:rFonts w:hint="eastAsia"/>
        </w:rPr>
      </w:pPr>
      <w:r>
        <w:t>This disables GSS encryption negotiation for this local connection; it does not disable password authentication. Use it if the same client error appears. If it still crashes, restart pgAdmin and consider installing a fixed/current release from the official page.</w:t>
      </w:r>
    </w:p>
    <w:p w14:paraId="775BAF9F" w14:textId="77777777" w:rsidR="008D136D" w:rsidRDefault="00000000">
      <w:pPr>
        <w:pStyle w:val="Heading1"/>
      </w:pPr>
      <w:r>
        <w:t>9. Find tables and inspect data</w:t>
      </w:r>
    </w:p>
    <w:p w14:paraId="136D6BC3" w14:textId="77777777" w:rsidR="008D136D" w:rsidRDefault="00000000">
      <w:pPr>
        <w:shd w:val="clear" w:color="auto" w:fill="F1F3F5"/>
        <w:spacing w:after="120"/>
        <w:ind w:left="216"/>
        <w:rPr>
          <w:rFonts w:hint="eastAsia"/>
        </w:rPr>
      </w:pPr>
      <w:r>
        <w:rPr>
          <w:rFonts w:ascii="Consolas" w:hAnsi="Consolas"/>
          <w:sz w:val="17"/>
        </w:rPr>
        <w:t>Servers</w:t>
      </w:r>
      <w:r>
        <w:rPr>
          <w:rFonts w:ascii="Consolas" w:hAnsi="Consolas"/>
          <w:sz w:val="17"/>
        </w:rPr>
        <w:br/>
        <w:t xml:space="preserve">  └─ RankForge Local</w:t>
      </w:r>
      <w:r>
        <w:rPr>
          <w:rFonts w:ascii="Consolas" w:hAnsi="Consolas"/>
          <w:sz w:val="17"/>
        </w:rPr>
        <w:br/>
      </w:r>
      <w:r>
        <w:rPr>
          <w:rFonts w:ascii="Consolas" w:hAnsi="Consolas"/>
          <w:sz w:val="17"/>
        </w:rPr>
        <w:lastRenderedPageBreak/>
        <w:t xml:space="preserve">      └─ Databases</w:t>
      </w:r>
      <w:r>
        <w:rPr>
          <w:rFonts w:ascii="Consolas" w:hAnsi="Consolas"/>
          <w:sz w:val="17"/>
        </w:rPr>
        <w:br/>
        <w:t xml:space="preserve">          └─ rankforge</w:t>
      </w:r>
      <w:r>
        <w:rPr>
          <w:rFonts w:ascii="Consolas" w:hAnsi="Consolas"/>
          <w:sz w:val="17"/>
        </w:rPr>
        <w:br/>
        <w:t xml:space="preserve">              └─ Schemas</w:t>
      </w:r>
      <w:r>
        <w:rPr>
          <w:rFonts w:ascii="Consolas" w:hAnsi="Consolas"/>
          <w:sz w:val="17"/>
        </w:rPr>
        <w:br/>
        <w:t xml:space="preserve">                  └─ public</w:t>
      </w:r>
      <w:r>
        <w:rPr>
          <w:rFonts w:ascii="Consolas" w:hAnsi="Consolas"/>
          <w:sz w:val="17"/>
        </w:rPr>
        <w:br/>
        <w:t xml:space="preserve">                      └─ Tables</w:t>
      </w:r>
    </w:p>
    <w:p w14:paraId="67CBDB33" w14:textId="77777777" w:rsidR="008D136D" w:rsidRDefault="00000000">
      <w:pPr>
        <w:rPr>
          <w:rFonts w:hint="eastAsia"/>
        </w:rPr>
      </w:pPr>
      <w:r>
        <w:t>Right-click `Tables` and choose Refresh if the list is stale. The initial auth migration created tables including `users`, `sessions`, `auth_tokens`, `phone_otps`, `oauth_states`, and `schema_migrations`.</w:t>
      </w:r>
    </w:p>
    <w:p w14:paraId="12A518AF" w14:textId="77777777" w:rsidR="008D136D" w:rsidRDefault="00000000">
      <w:pPr>
        <w:pStyle w:val="ListNumber"/>
        <w:rPr>
          <w:rFonts w:hint="eastAsia"/>
        </w:rPr>
      </w:pPr>
      <w:r>
        <w:t>Expand Tables.</w:t>
      </w:r>
    </w:p>
    <w:p w14:paraId="62B0AD4A" w14:textId="77777777" w:rsidR="008D136D" w:rsidRDefault="00000000">
      <w:pPr>
        <w:pStyle w:val="ListNumber"/>
        <w:rPr>
          <w:rFonts w:hint="eastAsia"/>
        </w:rPr>
      </w:pPr>
      <w:r>
        <w:t>Right-click `users`.</w:t>
      </w:r>
    </w:p>
    <w:p w14:paraId="2EF4E72C" w14:textId="77777777" w:rsidR="008D136D" w:rsidRDefault="00000000">
      <w:pPr>
        <w:pStyle w:val="ListNumber"/>
        <w:rPr>
          <w:rFonts w:hint="eastAsia"/>
        </w:rPr>
      </w:pPr>
      <w:r>
        <w:t>Choose View/Edit Data → All Rows.</w:t>
      </w:r>
    </w:p>
    <w:p w14:paraId="04553D0F" w14:textId="77777777" w:rsidR="008D136D" w:rsidRDefault="00000000">
      <w:pPr>
        <w:pStyle w:val="ListNumber"/>
        <w:rPr>
          <w:rFonts w:hint="eastAsia"/>
        </w:rPr>
      </w:pPr>
      <w:r>
        <w:t>Inspect records and columns in the data grid.</w:t>
      </w:r>
    </w:p>
    <w:p w14:paraId="55141328" w14:textId="77777777" w:rsidR="008D136D" w:rsidRDefault="00000000">
      <w:pPr>
        <w:rPr>
          <w:rFonts w:hint="eastAsia"/>
        </w:rPr>
      </w:pPr>
      <w:r>
        <w:t>Do not manually edit password hashes, session rows, OTPs or verification tokens. Use application flows for authentication changes.</w:t>
      </w:r>
    </w:p>
    <w:p w14:paraId="7E2FD3E6" w14:textId="77777777" w:rsidR="008D136D" w:rsidRDefault="00000000">
      <w:pPr>
        <w:pStyle w:val="Heading2"/>
      </w:pPr>
      <w:r>
        <w:t>Safe read-only SQL examples</w:t>
      </w:r>
    </w:p>
    <w:p w14:paraId="0BE10DC0" w14:textId="77777777" w:rsidR="008D136D" w:rsidRDefault="00000000">
      <w:pPr>
        <w:shd w:val="clear" w:color="auto" w:fill="F1F3F5"/>
        <w:spacing w:after="120"/>
        <w:ind w:left="216"/>
        <w:rPr>
          <w:rFonts w:hint="eastAsia"/>
        </w:rPr>
      </w:pPr>
      <w:r>
        <w:rPr>
          <w:rFonts w:ascii="Consolas" w:hAnsi="Consolas"/>
          <w:sz w:val="17"/>
        </w:rPr>
        <w:t>-- Confirm database and user</w:t>
      </w:r>
      <w:r>
        <w:rPr>
          <w:rFonts w:ascii="Consolas" w:hAnsi="Consolas"/>
          <w:sz w:val="17"/>
        </w:rPr>
        <w:br/>
        <w:t>SELECT current_database() AS database_name,</w:t>
      </w:r>
      <w:r>
        <w:rPr>
          <w:rFonts w:ascii="Consolas" w:hAnsi="Consolas"/>
          <w:sz w:val="17"/>
        </w:rPr>
        <w:br/>
        <w:t xml:space="preserve">       current_user AS connected_user,</w:t>
      </w:r>
      <w:r>
        <w:rPr>
          <w:rFonts w:ascii="Consolas" w:hAnsi="Consolas"/>
          <w:sz w:val="17"/>
        </w:rPr>
        <w:br/>
        <w:t xml:space="preserve">       version() AS postgres_version;</w:t>
      </w:r>
      <w:r>
        <w:rPr>
          <w:rFonts w:ascii="Consolas" w:hAnsi="Consolas"/>
          <w:sz w:val="17"/>
        </w:rPr>
        <w:br/>
      </w:r>
      <w:r>
        <w:rPr>
          <w:rFonts w:ascii="Consolas" w:hAnsi="Consolas"/>
          <w:sz w:val="17"/>
        </w:rPr>
        <w:br/>
        <w:t>-- List public tables</w:t>
      </w:r>
      <w:r>
        <w:rPr>
          <w:rFonts w:ascii="Consolas" w:hAnsi="Consolas"/>
          <w:sz w:val="17"/>
        </w:rPr>
        <w:br/>
        <w:t>SELECT table_name</w:t>
      </w:r>
      <w:r>
        <w:rPr>
          <w:rFonts w:ascii="Consolas" w:hAnsi="Consolas"/>
          <w:sz w:val="17"/>
        </w:rPr>
        <w:br/>
        <w:t>FROM information_schema.tables</w:t>
      </w:r>
      <w:r>
        <w:rPr>
          <w:rFonts w:ascii="Consolas" w:hAnsi="Consolas"/>
          <w:sz w:val="17"/>
        </w:rPr>
        <w:br/>
        <w:t>WHERE table_schema = 'public'</w:t>
      </w:r>
      <w:r>
        <w:rPr>
          <w:rFonts w:ascii="Consolas" w:hAnsi="Consolas"/>
          <w:sz w:val="17"/>
        </w:rPr>
        <w:br/>
        <w:t xml:space="preserve">  AND table_type = 'BASE TABLE'</w:t>
      </w:r>
      <w:r>
        <w:rPr>
          <w:rFonts w:ascii="Consolas" w:hAnsi="Consolas"/>
          <w:sz w:val="17"/>
        </w:rPr>
        <w:br/>
        <w:t>ORDER BY table_name;</w:t>
      </w:r>
      <w:r>
        <w:rPr>
          <w:rFonts w:ascii="Consolas" w:hAnsi="Consolas"/>
          <w:sz w:val="17"/>
        </w:rPr>
        <w:br/>
      </w:r>
      <w:r>
        <w:rPr>
          <w:rFonts w:ascii="Consolas" w:hAnsi="Consolas"/>
          <w:sz w:val="17"/>
        </w:rPr>
        <w:br/>
        <w:t>-- Count users</w:t>
      </w:r>
      <w:r>
        <w:rPr>
          <w:rFonts w:ascii="Consolas" w:hAnsi="Consolas"/>
          <w:sz w:val="17"/>
        </w:rPr>
        <w:br/>
        <w:t>SELECT COUNT(*) AS total_users FROM public.users;</w:t>
      </w:r>
    </w:p>
    <w:p w14:paraId="53D94781" w14:textId="77777777" w:rsidR="008D136D" w:rsidRDefault="00000000">
      <w:pPr>
        <w:pStyle w:val="Heading1"/>
      </w:pPr>
      <w:r>
        <w:t>10. Run backend and frontend</w:t>
      </w:r>
    </w:p>
    <w:p w14:paraId="51990803" w14:textId="77777777" w:rsidR="008D136D" w:rsidRDefault="00000000">
      <w:pPr>
        <w:pStyle w:val="Heading2"/>
      </w:pPr>
      <w:r>
        <w:t>Backend (Node.js)</w:t>
      </w:r>
    </w:p>
    <w:p w14:paraId="76D5475C" w14:textId="77777777" w:rsidR="008D136D" w:rsidRDefault="00000000">
      <w:pPr>
        <w:rPr>
          <w:rFonts w:hint="eastAsia"/>
        </w:rPr>
      </w:pPr>
      <w:r>
        <w:t>Start PostgreSQL first. Then open a new terminal in the backend folder:</w:t>
      </w:r>
    </w:p>
    <w:p w14:paraId="6F1F8051" w14:textId="77777777" w:rsidR="008D136D" w:rsidRDefault="00000000">
      <w:pPr>
        <w:shd w:val="clear" w:color="auto" w:fill="F1F3F5"/>
        <w:spacing w:after="120"/>
        <w:ind w:left="216"/>
        <w:rPr>
          <w:rFonts w:hint="eastAsia"/>
        </w:rPr>
      </w:pPr>
      <w:r>
        <w:rPr>
          <w:rFonts w:ascii="Consolas" w:hAnsi="Consolas"/>
          <w:sz w:val="17"/>
        </w:rPr>
        <w:t>cd backend</w:t>
      </w:r>
      <w:r>
        <w:rPr>
          <w:rFonts w:ascii="Consolas" w:hAnsi="Consolas"/>
          <w:sz w:val="17"/>
        </w:rPr>
        <w:br/>
        <w:t>npm install</w:t>
      </w:r>
      <w:r>
        <w:rPr>
          <w:rFonts w:ascii="Consolas" w:hAnsi="Consolas"/>
          <w:sz w:val="17"/>
        </w:rPr>
        <w:br/>
        <w:t>npm run db:migrate</w:t>
      </w:r>
      <w:r>
        <w:rPr>
          <w:rFonts w:ascii="Consolas" w:hAnsi="Consolas"/>
          <w:sz w:val="17"/>
        </w:rPr>
        <w:br/>
        <w:t>npm run dev</w:t>
      </w:r>
    </w:p>
    <w:p w14:paraId="268A92D9" w14:textId="77777777" w:rsidR="008D136D" w:rsidRDefault="00000000">
      <w:pPr>
        <w:rPr>
          <w:rFonts w:hint="eastAsia"/>
        </w:rPr>
      </w:pPr>
      <w:r>
        <w:t>The migration command was already run successfully in the current developer setup. New team members should still follow the repository's README and migration scripts. `npm install` is needed when dependencies are not installed or package manifests/lockfiles changed.</w:t>
      </w:r>
    </w:p>
    <w:p w14:paraId="2D304635" w14:textId="77777777" w:rsidR="008D136D" w:rsidRDefault="00000000">
      <w:pPr>
        <w:rPr>
          <w:rFonts w:hint="eastAsia"/>
        </w:rPr>
      </w:pPr>
      <w:r>
        <w:t>The backend previously ran on port 4000. Health endpoints:</w:t>
      </w:r>
    </w:p>
    <w:p w14:paraId="30021BA6" w14:textId="77777777" w:rsidR="008D136D" w:rsidRDefault="00000000">
      <w:pPr>
        <w:shd w:val="clear" w:color="auto" w:fill="F1F3F5"/>
        <w:spacing w:after="120"/>
        <w:ind w:left="216"/>
        <w:rPr>
          <w:rFonts w:hint="eastAsia"/>
        </w:rPr>
      </w:pPr>
      <w:r>
        <w:rPr>
          <w:rFonts w:ascii="Consolas" w:hAnsi="Consolas"/>
          <w:sz w:val="17"/>
        </w:rPr>
        <w:t>GET http://localhost:4000/api/v1/health/live</w:t>
      </w:r>
      <w:r>
        <w:rPr>
          <w:rFonts w:ascii="Consolas" w:hAnsi="Consolas"/>
          <w:sz w:val="17"/>
        </w:rPr>
        <w:br/>
        <w:t>GET http://localhost:4000/api/v1/health/ready</w:t>
      </w:r>
    </w:p>
    <w:p w14:paraId="5BEB7237" w14:textId="77777777" w:rsidR="008D136D" w:rsidRDefault="00000000">
      <w:pPr>
        <w:rPr>
          <w:rFonts w:hint="eastAsia"/>
        </w:rPr>
      </w:pPr>
      <w:r>
        <w:t>The live endpoint checks the API process. The ready endpoint checks readiness and database connectivity. If the API cannot connect, check backend environment/config values and logs. Use the exact variable names and URL format present in the repository.</w:t>
      </w:r>
    </w:p>
    <w:p w14:paraId="728989AF" w14:textId="77777777" w:rsidR="008D136D" w:rsidRDefault="00000000">
      <w:pPr>
        <w:pStyle w:val="Heading3"/>
      </w:pPr>
      <w:r>
        <w:lastRenderedPageBreak/>
        <w:t>Database host depends on where backend runs</w:t>
      </w:r>
    </w:p>
    <w:tbl>
      <w:tblPr>
        <w:tblStyle w:val="LightShading-Accent1"/>
        <w:tblW w:w="0" w:type="auto"/>
        <w:tblLook w:val="04A0" w:firstRow="1" w:lastRow="0" w:firstColumn="1" w:lastColumn="0" w:noHBand="0" w:noVBand="1"/>
      </w:tblPr>
      <w:tblGrid>
        <w:gridCol w:w="3408"/>
        <w:gridCol w:w="3408"/>
        <w:gridCol w:w="3408"/>
      </w:tblGrid>
      <w:tr w:rsidR="008D136D" w14:paraId="6F5188ED" w14:textId="77777777" w:rsidTr="008D13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2173F962" w14:textId="77777777" w:rsidR="008D136D" w:rsidRDefault="00000000">
            <w:pPr>
              <w:rPr>
                <w:rFonts w:hint="eastAsia"/>
              </w:rPr>
            </w:pPr>
            <w:r>
              <w:t>Backend location</w:t>
            </w:r>
          </w:p>
        </w:tc>
        <w:tc>
          <w:tcPr>
            <w:tcW w:w="3408" w:type="dxa"/>
          </w:tcPr>
          <w:p w14:paraId="7932F359" w14:textId="77777777" w:rsidR="008D136D" w:rsidRDefault="00000000">
            <w:pPr>
              <w:cnfStyle w:val="100000000000" w:firstRow="1" w:lastRow="0" w:firstColumn="0" w:lastColumn="0" w:oddVBand="0" w:evenVBand="0" w:oddHBand="0" w:evenHBand="0" w:firstRowFirstColumn="0" w:firstRowLastColumn="0" w:lastRowFirstColumn="0" w:lastRowLastColumn="0"/>
              <w:rPr>
                <w:rFonts w:hint="eastAsia"/>
              </w:rPr>
            </w:pPr>
            <w:r>
              <w:t>Database host</w:t>
            </w:r>
          </w:p>
        </w:tc>
        <w:tc>
          <w:tcPr>
            <w:tcW w:w="3408" w:type="dxa"/>
          </w:tcPr>
          <w:p w14:paraId="32AE99DD" w14:textId="77777777" w:rsidR="008D136D" w:rsidRDefault="00000000">
            <w:pPr>
              <w:cnfStyle w:val="100000000000" w:firstRow="1" w:lastRow="0" w:firstColumn="0" w:lastColumn="0" w:oddVBand="0" w:evenVBand="0" w:oddHBand="0" w:evenHBand="0" w:firstRowFirstColumn="0" w:firstRowLastColumn="0" w:lastRowFirstColumn="0" w:lastRowLastColumn="0"/>
              <w:rPr>
                <w:rFonts w:hint="eastAsia"/>
              </w:rPr>
            </w:pPr>
            <w:r>
              <w:t>Port</w:t>
            </w:r>
          </w:p>
        </w:tc>
      </w:tr>
      <w:tr w:rsidR="008D136D" w14:paraId="6F0E1CF0" w14:textId="77777777" w:rsidTr="008D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25FEDD8B" w14:textId="77777777" w:rsidR="008D136D" w:rsidRDefault="00000000">
            <w:pPr>
              <w:rPr>
                <w:rFonts w:hint="eastAsia"/>
              </w:rPr>
            </w:pPr>
            <w:r>
              <w:t>Node.js directly on Windows (`npm run dev`)</w:t>
            </w:r>
          </w:p>
        </w:tc>
        <w:tc>
          <w:tcPr>
            <w:tcW w:w="3408" w:type="dxa"/>
          </w:tcPr>
          <w:p w14:paraId="3D85D146" w14:textId="77777777" w:rsidR="008D136D" w:rsidRDefault="00000000">
            <w:pPr>
              <w:cnfStyle w:val="000000100000" w:firstRow="0" w:lastRow="0" w:firstColumn="0" w:lastColumn="0" w:oddVBand="0" w:evenVBand="0" w:oddHBand="1" w:evenHBand="0" w:firstRowFirstColumn="0" w:firstRowLastColumn="0" w:lastRowFirstColumn="0" w:lastRowLastColumn="0"/>
              <w:rPr>
                <w:rFonts w:hint="eastAsia"/>
              </w:rPr>
            </w:pPr>
            <w:r>
              <w:t>localhost</w:t>
            </w:r>
          </w:p>
        </w:tc>
        <w:tc>
          <w:tcPr>
            <w:tcW w:w="3408" w:type="dxa"/>
          </w:tcPr>
          <w:p w14:paraId="51BA319C" w14:textId="77777777" w:rsidR="008D136D" w:rsidRDefault="00000000">
            <w:pPr>
              <w:cnfStyle w:val="000000100000" w:firstRow="0" w:lastRow="0" w:firstColumn="0" w:lastColumn="0" w:oddVBand="0" w:evenVBand="0" w:oddHBand="1" w:evenHBand="0" w:firstRowFirstColumn="0" w:firstRowLastColumn="0" w:lastRowFirstColumn="0" w:lastRowLastColumn="0"/>
              <w:rPr>
                <w:rFonts w:hint="eastAsia"/>
              </w:rPr>
            </w:pPr>
            <w:r>
              <w:t>5432</w:t>
            </w:r>
          </w:p>
        </w:tc>
      </w:tr>
      <w:tr w:rsidR="008D136D" w14:paraId="515EC12E" w14:textId="77777777" w:rsidTr="008D136D">
        <w:tc>
          <w:tcPr>
            <w:cnfStyle w:val="001000000000" w:firstRow="0" w:lastRow="0" w:firstColumn="1" w:lastColumn="0" w:oddVBand="0" w:evenVBand="0" w:oddHBand="0" w:evenHBand="0" w:firstRowFirstColumn="0" w:firstRowLastColumn="0" w:lastRowFirstColumn="0" w:lastRowLastColumn="0"/>
            <w:tcW w:w="3408" w:type="dxa"/>
          </w:tcPr>
          <w:p w14:paraId="0B791947" w14:textId="77777777" w:rsidR="008D136D" w:rsidRDefault="00000000">
            <w:pPr>
              <w:rPr>
                <w:rFonts w:hint="eastAsia"/>
              </w:rPr>
            </w:pPr>
            <w:r>
              <w:t>Node.js container in same Compose network</w:t>
            </w:r>
          </w:p>
        </w:tc>
        <w:tc>
          <w:tcPr>
            <w:tcW w:w="3408" w:type="dxa"/>
          </w:tcPr>
          <w:p w14:paraId="3FCB7676" w14:textId="77777777" w:rsidR="008D136D" w:rsidRDefault="00000000">
            <w:pPr>
              <w:cnfStyle w:val="000000000000" w:firstRow="0" w:lastRow="0" w:firstColumn="0" w:lastColumn="0" w:oddVBand="0" w:evenVBand="0" w:oddHBand="0" w:evenHBand="0" w:firstRowFirstColumn="0" w:firstRowLastColumn="0" w:lastRowFirstColumn="0" w:lastRowLastColumn="0"/>
              <w:rPr>
                <w:rFonts w:hint="eastAsia"/>
              </w:rPr>
            </w:pPr>
            <w:r>
              <w:t>postgres</w:t>
            </w:r>
          </w:p>
        </w:tc>
        <w:tc>
          <w:tcPr>
            <w:tcW w:w="3408" w:type="dxa"/>
          </w:tcPr>
          <w:p w14:paraId="7B8C5326" w14:textId="77777777" w:rsidR="008D136D" w:rsidRDefault="00000000">
            <w:pPr>
              <w:cnfStyle w:val="000000000000" w:firstRow="0" w:lastRow="0" w:firstColumn="0" w:lastColumn="0" w:oddVBand="0" w:evenVBand="0" w:oddHBand="0" w:evenHBand="0" w:firstRowFirstColumn="0" w:firstRowLastColumn="0" w:lastRowFirstColumn="0" w:lastRowLastColumn="0"/>
              <w:rPr>
                <w:rFonts w:hint="eastAsia"/>
              </w:rPr>
            </w:pPr>
            <w:r>
              <w:t>5432</w:t>
            </w:r>
          </w:p>
        </w:tc>
      </w:tr>
    </w:tbl>
    <w:p w14:paraId="3B25DC99" w14:textId="77777777" w:rsidR="008D136D" w:rsidRDefault="008D136D">
      <w:pPr>
        <w:rPr>
          <w:rFonts w:hint="eastAsia"/>
        </w:rPr>
      </w:pPr>
    </w:p>
    <w:p w14:paraId="368CC016" w14:textId="77777777" w:rsidR="008D136D" w:rsidRDefault="00000000">
      <w:pPr>
        <w:rPr>
          <w:rFonts w:hint="eastAsia"/>
        </w:rPr>
      </w:pPr>
      <w:r>
        <w:t>Do not put database credentials in Angular/frontend configuration. Browser-delivered frontend configuration is not secret.</w:t>
      </w:r>
    </w:p>
    <w:p w14:paraId="50B1D20D" w14:textId="77777777" w:rsidR="008D136D" w:rsidRDefault="00000000">
      <w:pPr>
        <w:pStyle w:val="Heading2"/>
      </w:pPr>
      <w:r>
        <w:t>Angular frontend</w:t>
      </w:r>
    </w:p>
    <w:p w14:paraId="50D41031" w14:textId="77777777" w:rsidR="008D136D" w:rsidRDefault="00000000">
      <w:pPr>
        <w:rPr>
          <w:rFonts w:hint="eastAsia"/>
        </w:rPr>
      </w:pPr>
      <w:r>
        <w:t>Open another terminal and use the scripts in `frontend/package.json`. A typical setup:</w:t>
      </w:r>
    </w:p>
    <w:p w14:paraId="727E0EF9" w14:textId="77777777" w:rsidR="008D136D" w:rsidRDefault="00000000">
      <w:pPr>
        <w:shd w:val="clear" w:color="auto" w:fill="F1F3F5"/>
        <w:spacing w:after="120"/>
        <w:ind w:left="216"/>
        <w:rPr>
          <w:rFonts w:hint="eastAsia"/>
        </w:rPr>
      </w:pPr>
      <w:r>
        <w:rPr>
          <w:rFonts w:ascii="Consolas" w:hAnsi="Consolas"/>
          <w:sz w:val="17"/>
        </w:rPr>
        <w:t>cd frontend</w:t>
      </w:r>
      <w:r>
        <w:rPr>
          <w:rFonts w:ascii="Consolas" w:hAnsi="Consolas"/>
          <w:sz w:val="17"/>
        </w:rPr>
        <w:br/>
        <w:t>npm install</w:t>
      </w:r>
      <w:r>
        <w:rPr>
          <w:rFonts w:ascii="Consolas" w:hAnsi="Consolas"/>
          <w:sz w:val="17"/>
        </w:rPr>
        <w:br/>
        <w:t>npm start</w:t>
      </w:r>
    </w:p>
    <w:p w14:paraId="69116B3A" w14:textId="77777777" w:rsidR="008D136D" w:rsidRDefault="00000000">
      <w:pPr>
        <w:rPr>
          <w:rFonts w:hint="eastAsia"/>
        </w:rPr>
      </w:pPr>
      <w:r>
        <w:t>If `npm start` is not defined, inspect package.json and use the existing script (for example `ng serve`). Angular commonly serves at http://localhost:4200; verify this project's current configuration. Its API base URL should point to the local backend, commonly http://localhost:4000.</w:t>
      </w:r>
    </w:p>
    <w:p w14:paraId="5C4B8B2D" w14:textId="77777777" w:rsidR="008D136D" w:rsidRDefault="00000000">
      <w:pPr>
        <w:pStyle w:val="Heading1"/>
      </w:pPr>
      <w:r>
        <w:t>11. Internal request flow</w:t>
      </w:r>
    </w:p>
    <w:p w14:paraId="592727E5" w14:textId="77777777" w:rsidR="008D136D" w:rsidRDefault="00000000">
      <w:pPr>
        <w:jc w:val="center"/>
        <w:rPr>
          <w:rFonts w:hint="eastAsia"/>
        </w:rPr>
      </w:pPr>
      <w:r>
        <w:rPr>
          <w:noProof/>
        </w:rPr>
        <w:drawing>
          <wp:inline distT="0" distB="0" distL="0" distR="0" wp14:anchorId="42A6B9D4" wp14:editId="1133C4DF">
            <wp:extent cx="6126480" cy="31115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quest_flow.png"/>
                    <pic:cNvPicPr/>
                  </pic:nvPicPr>
                  <pic:blipFill>
                    <a:blip r:embed="rId7"/>
                    <a:stretch>
                      <a:fillRect/>
                    </a:stretch>
                  </pic:blipFill>
                  <pic:spPr>
                    <a:xfrm>
                      <a:off x="0" y="0"/>
                      <a:ext cx="6126480" cy="3111515"/>
                    </a:xfrm>
                    <a:prstGeom prst="rect">
                      <a:avLst/>
                    </a:prstGeom>
                  </pic:spPr>
                </pic:pic>
              </a:graphicData>
            </a:graphic>
          </wp:inline>
        </w:drawing>
      </w:r>
    </w:p>
    <w:p w14:paraId="4E326145" w14:textId="77777777" w:rsidR="008D136D" w:rsidRDefault="00000000">
      <w:pPr>
        <w:rPr>
          <w:rFonts w:hint="eastAsia"/>
        </w:rPr>
      </w:pPr>
      <w:r>
        <w:t>Example registration: student submits form → Angular sends HTTP request → Node.js backend validates input and applies rules → backend queries PostgreSQL → PostgreSQL returns data → backend responds with JSON → Angular updates the UI. pgAdmin is a separate developer tool for inspecting/querying the database; students never connect to it.</w:t>
      </w:r>
    </w:p>
    <w:p w14:paraId="7DCA6F2D" w14:textId="77777777" w:rsidR="008D136D" w:rsidRDefault="00000000">
      <w:pPr>
        <w:pStyle w:val="Heading1"/>
      </w:pPr>
      <w:r>
        <w:lastRenderedPageBreak/>
        <w:t>12. Recommended daily startup sequence</w:t>
      </w:r>
    </w:p>
    <w:p w14:paraId="5A180CC1" w14:textId="77777777" w:rsidR="008D136D" w:rsidRDefault="00000000">
      <w:pPr>
        <w:jc w:val="center"/>
        <w:rPr>
          <w:rFonts w:hint="eastAsia"/>
        </w:rPr>
      </w:pPr>
      <w:r>
        <w:rPr>
          <w:noProof/>
        </w:rPr>
        <w:drawing>
          <wp:inline distT="0" distB="0" distL="0" distR="0" wp14:anchorId="0A146419" wp14:editId="4B50D8B1">
            <wp:extent cx="6126480" cy="31115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tup_flow.png"/>
                    <pic:cNvPicPr/>
                  </pic:nvPicPr>
                  <pic:blipFill>
                    <a:blip r:embed="rId8"/>
                    <a:stretch>
                      <a:fillRect/>
                    </a:stretch>
                  </pic:blipFill>
                  <pic:spPr>
                    <a:xfrm>
                      <a:off x="0" y="0"/>
                      <a:ext cx="6126480" cy="3111515"/>
                    </a:xfrm>
                    <a:prstGeom prst="rect">
                      <a:avLst/>
                    </a:prstGeom>
                  </pic:spPr>
                </pic:pic>
              </a:graphicData>
            </a:graphic>
          </wp:inline>
        </w:drawing>
      </w:r>
    </w:p>
    <w:p w14:paraId="67AE283F" w14:textId="77777777" w:rsidR="008D136D" w:rsidRDefault="00000000">
      <w:pPr>
        <w:pStyle w:val="ListNumber"/>
        <w:rPr>
          <w:rFonts w:hint="eastAsia"/>
        </w:rPr>
      </w:pPr>
      <w:r>
        <w:t>Start Docker Desktop and wait until it is running.</w:t>
      </w:r>
    </w:p>
    <w:p w14:paraId="1F4AD474" w14:textId="77777777" w:rsidR="008D136D" w:rsidRDefault="00000000">
      <w:pPr>
        <w:pStyle w:val="ListNumber"/>
        <w:rPr>
          <w:rFonts w:hint="eastAsia"/>
        </w:rPr>
      </w:pPr>
      <w:r>
        <w:t>From the folder containing docker-compose.yml, run `docker compose up -d postgres`.</w:t>
      </w:r>
    </w:p>
    <w:p w14:paraId="14C51845" w14:textId="77777777" w:rsidR="008D136D" w:rsidRDefault="00000000">
      <w:pPr>
        <w:pStyle w:val="ListNumber"/>
        <w:rPr>
          <w:rFonts w:hint="eastAsia"/>
        </w:rPr>
      </w:pPr>
      <w:r>
        <w:t>Run `docker compose ps` and confirm the service is healthy.</w:t>
      </w:r>
    </w:p>
    <w:p w14:paraId="6840D665" w14:textId="77777777" w:rsidR="008D136D" w:rsidRDefault="00000000">
      <w:pPr>
        <w:pStyle w:val="ListNumber"/>
        <w:rPr>
          <w:rFonts w:hint="eastAsia"/>
        </w:rPr>
      </w:pPr>
      <w:r>
        <w:t>Start the backend in its own terminal.</w:t>
      </w:r>
    </w:p>
    <w:p w14:paraId="1A6DDDE6" w14:textId="77777777" w:rsidR="008D136D" w:rsidRDefault="00000000">
      <w:pPr>
        <w:pStyle w:val="ListNumber"/>
        <w:rPr>
          <w:rFonts w:hint="eastAsia"/>
        </w:rPr>
      </w:pPr>
      <w:r>
        <w:t>Start Angular in another terminal.</w:t>
      </w:r>
    </w:p>
    <w:p w14:paraId="03E6880A" w14:textId="77777777" w:rsidR="008D136D" w:rsidRDefault="00000000">
      <w:pPr>
        <w:pStyle w:val="ListNumber"/>
        <w:rPr>
          <w:rFonts w:hint="eastAsia"/>
        </w:rPr>
      </w:pPr>
      <w:r>
        <w:t>Open the frontend in a browser. Open pgAdmin only when you need to inspect or administer database data.</w:t>
      </w:r>
    </w:p>
    <w:p w14:paraId="3DFDA60C" w14:textId="77777777" w:rsidR="008D136D" w:rsidRDefault="00000000">
      <w:pPr>
        <w:pStyle w:val="Heading1"/>
      </w:pPr>
      <w:r>
        <w:t>13. Troubleshooting</w:t>
      </w:r>
    </w:p>
    <w:tbl>
      <w:tblPr>
        <w:tblStyle w:val="LightShading-Accent1"/>
        <w:tblW w:w="0" w:type="auto"/>
        <w:tblLook w:val="04A0" w:firstRow="1" w:lastRow="0" w:firstColumn="1" w:lastColumn="0" w:noHBand="0" w:noVBand="1"/>
      </w:tblPr>
      <w:tblGrid>
        <w:gridCol w:w="5112"/>
        <w:gridCol w:w="5112"/>
      </w:tblGrid>
      <w:tr w:rsidR="008D136D" w14:paraId="36E8E0C0" w14:textId="77777777" w:rsidTr="008D13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46D7FFF6" w14:textId="77777777" w:rsidR="008D136D" w:rsidRDefault="00000000">
            <w:pPr>
              <w:rPr>
                <w:rFonts w:hint="eastAsia"/>
              </w:rPr>
            </w:pPr>
            <w:r>
              <w:t>Problem</w:t>
            </w:r>
          </w:p>
        </w:tc>
        <w:tc>
          <w:tcPr>
            <w:tcW w:w="5112" w:type="dxa"/>
          </w:tcPr>
          <w:p w14:paraId="678365E5" w14:textId="77777777" w:rsidR="008D136D" w:rsidRDefault="00000000">
            <w:pPr>
              <w:cnfStyle w:val="100000000000" w:firstRow="1" w:lastRow="0" w:firstColumn="0" w:lastColumn="0" w:oddVBand="0" w:evenVBand="0" w:oddHBand="0" w:evenHBand="0" w:firstRowFirstColumn="0" w:firstRowLastColumn="0" w:lastRowFirstColumn="0" w:lastRowLastColumn="0"/>
              <w:rPr>
                <w:rFonts w:hint="eastAsia"/>
              </w:rPr>
            </w:pPr>
            <w:r>
              <w:t>What to check</w:t>
            </w:r>
          </w:p>
        </w:tc>
      </w:tr>
      <w:tr w:rsidR="008D136D" w14:paraId="5EFF8487" w14:textId="77777777" w:rsidTr="008D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1F03086F" w14:textId="77777777" w:rsidR="008D136D" w:rsidRDefault="00000000">
            <w:pPr>
              <w:rPr>
                <w:rFonts w:hint="eastAsia"/>
              </w:rPr>
            </w:pPr>
            <w:r>
              <w:t>No Compose file found</w:t>
            </w:r>
          </w:p>
        </w:tc>
        <w:tc>
          <w:tcPr>
            <w:tcW w:w="5112" w:type="dxa"/>
          </w:tcPr>
          <w:p w14:paraId="52674644" w14:textId="77777777" w:rsidR="008D136D" w:rsidRDefault="00000000">
            <w:pPr>
              <w:cnfStyle w:val="000000100000" w:firstRow="0" w:lastRow="0" w:firstColumn="0" w:lastColumn="0" w:oddVBand="0" w:evenVBand="0" w:oddHBand="1" w:evenHBand="0" w:firstRowFirstColumn="0" w:firstRowLastColumn="0" w:lastRowFirstColumn="0" w:lastRowLastColumn="0"/>
              <w:rPr>
                <w:rFonts w:hint="eastAsia"/>
              </w:rPr>
            </w:pPr>
            <w:r>
              <w:t>Terminal is not in the directory containing docker-compose.yml.</w:t>
            </w:r>
          </w:p>
        </w:tc>
      </w:tr>
      <w:tr w:rsidR="008D136D" w14:paraId="359A4EC2" w14:textId="77777777" w:rsidTr="008D136D">
        <w:tc>
          <w:tcPr>
            <w:cnfStyle w:val="001000000000" w:firstRow="0" w:lastRow="0" w:firstColumn="1" w:lastColumn="0" w:oddVBand="0" w:evenVBand="0" w:oddHBand="0" w:evenHBand="0" w:firstRowFirstColumn="0" w:firstRowLastColumn="0" w:lastRowFirstColumn="0" w:lastRowLastColumn="0"/>
            <w:tcW w:w="5112" w:type="dxa"/>
          </w:tcPr>
          <w:p w14:paraId="0B8C297B" w14:textId="77777777" w:rsidR="008D136D" w:rsidRDefault="00000000">
            <w:pPr>
              <w:rPr>
                <w:rFonts w:hint="eastAsia"/>
              </w:rPr>
            </w:pPr>
            <w:r>
              <w:t>Docker daemon unavailable</w:t>
            </w:r>
          </w:p>
        </w:tc>
        <w:tc>
          <w:tcPr>
            <w:tcW w:w="5112" w:type="dxa"/>
          </w:tcPr>
          <w:p w14:paraId="1B1FFF85" w14:textId="77777777" w:rsidR="008D136D" w:rsidRDefault="00000000">
            <w:pPr>
              <w:cnfStyle w:val="000000000000" w:firstRow="0" w:lastRow="0" w:firstColumn="0" w:lastColumn="0" w:oddVBand="0" w:evenVBand="0" w:oddHBand="0" w:evenHBand="0" w:firstRowFirstColumn="0" w:firstRowLastColumn="0" w:lastRowFirstColumn="0" w:lastRowLastColumn="0"/>
              <w:rPr>
                <w:rFonts w:hint="eastAsia"/>
              </w:rPr>
            </w:pPr>
            <w:r>
              <w:t>Launch Docker Desktop and wait for readiness.</w:t>
            </w:r>
          </w:p>
        </w:tc>
      </w:tr>
      <w:tr w:rsidR="008D136D" w14:paraId="55E5D6AF" w14:textId="77777777" w:rsidTr="008D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7BCC4037" w14:textId="77777777" w:rsidR="008D136D" w:rsidRDefault="00000000">
            <w:pPr>
              <w:rPr>
                <w:rFonts w:hint="eastAsia"/>
              </w:rPr>
            </w:pPr>
            <w:r>
              <w:t>Connection refused</w:t>
            </w:r>
          </w:p>
        </w:tc>
        <w:tc>
          <w:tcPr>
            <w:tcW w:w="5112" w:type="dxa"/>
          </w:tcPr>
          <w:p w14:paraId="65C872B7" w14:textId="77777777" w:rsidR="008D136D" w:rsidRDefault="00000000">
            <w:pPr>
              <w:cnfStyle w:val="000000100000" w:firstRow="0" w:lastRow="0" w:firstColumn="0" w:lastColumn="0" w:oddVBand="0" w:evenVBand="0" w:oddHBand="1" w:evenHBand="0" w:firstRowFirstColumn="0" w:firstRowLastColumn="0" w:lastRowFirstColumn="0" w:lastRowLastColumn="0"/>
              <w:rPr>
                <w:rFonts w:hint="eastAsia"/>
              </w:rPr>
            </w:pPr>
            <w:r>
              <w:t>Check container status, port mapping, and whether host port 5432 is already in use.</w:t>
            </w:r>
          </w:p>
        </w:tc>
      </w:tr>
      <w:tr w:rsidR="008D136D" w14:paraId="39A02518" w14:textId="77777777" w:rsidTr="008D136D">
        <w:tc>
          <w:tcPr>
            <w:cnfStyle w:val="001000000000" w:firstRow="0" w:lastRow="0" w:firstColumn="1" w:lastColumn="0" w:oddVBand="0" w:evenVBand="0" w:oddHBand="0" w:evenHBand="0" w:firstRowFirstColumn="0" w:firstRowLastColumn="0" w:lastRowFirstColumn="0" w:lastRowLastColumn="0"/>
            <w:tcW w:w="5112" w:type="dxa"/>
          </w:tcPr>
          <w:p w14:paraId="6D69C93E" w14:textId="77777777" w:rsidR="008D136D" w:rsidRDefault="00000000">
            <w:pPr>
              <w:rPr>
                <w:rFonts w:hint="eastAsia"/>
              </w:rPr>
            </w:pPr>
            <w:r>
              <w:t>Password authentication failed</w:t>
            </w:r>
          </w:p>
        </w:tc>
        <w:tc>
          <w:tcPr>
            <w:tcW w:w="5112" w:type="dxa"/>
          </w:tcPr>
          <w:p w14:paraId="0E5A4F48" w14:textId="77777777" w:rsidR="008D136D" w:rsidRDefault="00000000">
            <w:pPr>
              <w:cnfStyle w:val="000000000000" w:firstRow="0" w:lastRow="0" w:firstColumn="0" w:lastColumn="0" w:oddVBand="0" w:evenVBand="0" w:oddHBand="0" w:evenHBand="0" w:firstRowFirstColumn="0" w:firstRowLastColumn="0" w:lastRowFirstColumn="0" w:lastRowLastColumn="0"/>
              <w:rPr>
                <w:rFonts w:hint="eastAsia"/>
              </w:rPr>
            </w:pPr>
            <w:r>
              <w:t>Use the actual current database-role password. Changing Compose's POSTGRES_PASSWORD alone does not change an existing role password in an initialized volume.</w:t>
            </w:r>
          </w:p>
        </w:tc>
      </w:tr>
      <w:tr w:rsidR="008D136D" w14:paraId="4DEA7F8A" w14:textId="77777777" w:rsidTr="008D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4FBBDC70" w14:textId="77777777" w:rsidR="008D136D" w:rsidRDefault="00000000">
            <w:pPr>
              <w:rPr>
                <w:rFonts w:hint="eastAsia"/>
              </w:rPr>
            </w:pPr>
            <w:r>
              <w:t>Database does not exist</w:t>
            </w:r>
          </w:p>
        </w:tc>
        <w:tc>
          <w:tcPr>
            <w:tcW w:w="5112" w:type="dxa"/>
          </w:tcPr>
          <w:p w14:paraId="7504A2E7" w14:textId="77777777" w:rsidR="008D136D" w:rsidRDefault="00000000">
            <w:pPr>
              <w:cnfStyle w:val="000000100000" w:firstRow="0" w:lastRow="0" w:firstColumn="0" w:lastColumn="0" w:oddVBand="0" w:evenVBand="0" w:oddHBand="1" w:evenHBand="0" w:firstRowFirstColumn="0" w:firstRowLastColumn="0" w:lastRowFirstColumn="0" w:lastRowLastColumn="0"/>
              <w:rPr>
                <w:rFonts w:hint="eastAsia"/>
              </w:rPr>
            </w:pPr>
            <w:r>
              <w:t>Verify target container and actual database name.</w:t>
            </w:r>
          </w:p>
        </w:tc>
      </w:tr>
      <w:tr w:rsidR="008D136D" w14:paraId="2236A410" w14:textId="77777777" w:rsidTr="008D136D">
        <w:tc>
          <w:tcPr>
            <w:cnfStyle w:val="001000000000" w:firstRow="0" w:lastRow="0" w:firstColumn="1" w:lastColumn="0" w:oddVBand="0" w:evenVBand="0" w:oddHBand="0" w:evenHBand="0" w:firstRowFirstColumn="0" w:firstRowLastColumn="0" w:lastRowFirstColumn="0" w:lastRowLastColumn="0"/>
            <w:tcW w:w="5112" w:type="dxa"/>
          </w:tcPr>
          <w:p w14:paraId="382BA248" w14:textId="77777777" w:rsidR="008D136D" w:rsidRDefault="00000000">
            <w:pPr>
              <w:rPr>
                <w:rFonts w:hint="eastAsia"/>
              </w:rPr>
            </w:pPr>
            <w:r>
              <w:t>pgAdmin access violation</w:t>
            </w:r>
          </w:p>
        </w:tc>
        <w:tc>
          <w:tcPr>
            <w:tcW w:w="5112" w:type="dxa"/>
          </w:tcPr>
          <w:p w14:paraId="7CFD7321" w14:textId="77777777" w:rsidR="008D136D" w:rsidRDefault="00000000">
            <w:pPr>
              <w:cnfStyle w:val="000000000000" w:firstRow="0" w:lastRow="0" w:firstColumn="0" w:lastColumn="0" w:oddVBand="0" w:evenVBand="0" w:oddHBand="0" w:evenHBand="0" w:firstRowFirstColumn="0" w:firstRowLastColumn="0" w:lastRowFirstColumn="0" w:lastRowLastColumn="0"/>
              <w:rPr>
                <w:rFonts w:hint="eastAsia"/>
              </w:rPr>
            </w:pPr>
            <w:r>
              <w:t>Parameters tab → add `gssencmode` = `disable`; restart pgAdmin if needed.</w:t>
            </w:r>
          </w:p>
        </w:tc>
      </w:tr>
      <w:tr w:rsidR="008D136D" w14:paraId="7D863244" w14:textId="77777777" w:rsidTr="008D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2540C305" w14:textId="77777777" w:rsidR="008D136D" w:rsidRDefault="00000000">
            <w:pPr>
              <w:rPr>
                <w:rFonts w:hint="eastAsia"/>
              </w:rPr>
            </w:pPr>
            <w:r>
              <w:t>pgAdmin connects but backend fails</w:t>
            </w:r>
          </w:p>
        </w:tc>
        <w:tc>
          <w:tcPr>
            <w:tcW w:w="5112" w:type="dxa"/>
          </w:tcPr>
          <w:p w14:paraId="40865C0D" w14:textId="77777777" w:rsidR="008D136D" w:rsidRDefault="00000000">
            <w:pPr>
              <w:cnfStyle w:val="000000100000" w:firstRow="0" w:lastRow="0" w:firstColumn="0" w:lastColumn="0" w:oddVBand="0" w:evenVBand="0" w:oddHBand="1" w:evenHBand="0" w:firstRowFirstColumn="0" w:firstRowLastColumn="0" w:lastRowFirstColumn="0" w:lastRowLastColumn="0"/>
              <w:rPr>
                <w:rFonts w:hint="eastAsia"/>
              </w:rPr>
            </w:pPr>
            <w:r>
              <w:t>Check backend DB host, port, DB name, username, password, environment loading, and whether backend runs on host or in Docker.</w:t>
            </w:r>
          </w:p>
        </w:tc>
      </w:tr>
      <w:tr w:rsidR="008D136D" w14:paraId="6FA8451E" w14:textId="77777777" w:rsidTr="008D136D">
        <w:tc>
          <w:tcPr>
            <w:cnfStyle w:val="001000000000" w:firstRow="0" w:lastRow="0" w:firstColumn="1" w:lastColumn="0" w:oddVBand="0" w:evenVBand="0" w:oddHBand="0" w:evenHBand="0" w:firstRowFirstColumn="0" w:firstRowLastColumn="0" w:lastRowFirstColumn="0" w:lastRowLastColumn="0"/>
            <w:tcW w:w="5112" w:type="dxa"/>
          </w:tcPr>
          <w:p w14:paraId="204348DA" w14:textId="77777777" w:rsidR="008D136D" w:rsidRDefault="00000000">
            <w:pPr>
              <w:rPr>
                <w:rFonts w:hint="eastAsia"/>
              </w:rPr>
            </w:pPr>
            <w:r>
              <w:t>No tables visible</w:t>
            </w:r>
          </w:p>
        </w:tc>
        <w:tc>
          <w:tcPr>
            <w:tcW w:w="5112" w:type="dxa"/>
          </w:tcPr>
          <w:p w14:paraId="504E8745" w14:textId="77777777" w:rsidR="008D136D" w:rsidRDefault="00000000">
            <w:pPr>
              <w:cnfStyle w:val="000000000000" w:firstRow="0" w:lastRow="0" w:firstColumn="0" w:lastColumn="0" w:oddVBand="0" w:evenVBand="0" w:oddHBand="0" w:evenHBand="0" w:firstRowFirstColumn="0" w:firstRowLastColumn="0" w:lastRowFirstColumn="0" w:lastRowLastColumn="0"/>
              <w:rPr>
                <w:rFonts w:hint="eastAsia"/>
              </w:rPr>
            </w:pPr>
            <w:r>
              <w:t>Expand correct database/schema, refresh Tables, and verify migrations ran against this database.</w:t>
            </w:r>
          </w:p>
        </w:tc>
      </w:tr>
      <w:tr w:rsidR="008D136D" w14:paraId="49290FF1" w14:textId="77777777" w:rsidTr="008D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2570950C" w14:textId="77777777" w:rsidR="008D136D" w:rsidRDefault="00000000">
            <w:pPr>
              <w:rPr>
                <w:rFonts w:hint="eastAsia"/>
              </w:rPr>
            </w:pPr>
            <w:r>
              <w:t>Port 5432 already allocated</w:t>
            </w:r>
          </w:p>
        </w:tc>
        <w:tc>
          <w:tcPr>
            <w:tcW w:w="5112" w:type="dxa"/>
          </w:tcPr>
          <w:p w14:paraId="6B12BEA7" w14:textId="77777777" w:rsidR="008D136D" w:rsidRDefault="00000000">
            <w:pPr>
              <w:cnfStyle w:val="000000100000" w:firstRow="0" w:lastRow="0" w:firstColumn="0" w:lastColumn="0" w:oddVBand="0" w:evenVBand="0" w:oddHBand="1" w:evenHBand="0" w:firstRowFirstColumn="0" w:firstRowLastColumn="0" w:lastRowFirstColumn="0" w:lastRowLastColumn="0"/>
              <w:rPr>
                <w:rFonts w:hint="eastAsia"/>
              </w:rPr>
            </w:pPr>
            <w:r>
              <w:t>Identify the process using it. If host port changes, update pgAdmin and host-run backend settings too; don't delete data volumes.</w:t>
            </w:r>
          </w:p>
        </w:tc>
      </w:tr>
    </w:tbl>
    <w:p w14:paraId="47557362" w14:textId="77777777" w:rsidR="008D136D" w:rsidRDefault="008D136D">
      <w:pPr>
        <w:rPr>
          <w:rFonts w:hint="eastAsia"/>
        </w:rPr>
      </w:pPr>
    </w:p>
    <w:p w14:paraId="3438407B" w14:textId="77777777" w:rsidR="008D136D" w:rsidRDefault="00000000">
      <w:pPr>
        <w:pStyle w:val="Heading1"/>
      </w:pPr>
      <w:r>
        <w:lastRenderedPageBreak/>
        <w:t>14. Team security and data safety</w:t>
      </w:r>
    </w:p>
    <w:p w14:paraId="6D0E8C44" w14:textId="77777777" w:rsidR="008D136D" w:rsidRDefault="00000000">
      <w:pPr>
        <w:pStyle w:val="ListBullet"/>
        <w:rPr>
          <w:rFonts w:hint="eastAsia"/>
        </w:rPr>
      </w:pPr>
      <w:r>
        <w:t>Never commit `.env`, database passwords, OAuth secrets, API keys, or production credentials.</w:t>
      </w:r>
    </w:p>
    <w:p w14:paraId="622807E2" w14:textId="77777777" w:rsidR="008D136D" w:rsidRDefault="00000000">
      <w:pPr>
        <w:pStyle w:val="ListBullet"/>
        <w:rPr>
          <w:rFonts w:hint="eastAsia"/>
        </w:rPr>
      </w:pPr>
      <w:r>
        <w:t>Commit `.env.example` with placeholders and explain required environment variables.</w:t>
      </w:r>
    </w:p>
    <w:p w14:paraId="34C35A9E" w14:textId="77777777" w:rsidR="008D136D" w:rsidRDefault="00000000">
      <w:pPr>
        <w:pStyle w:val="ListBullet"/>
        <w:rPr>
          <w:rFonts w:hint="eastAsia"/>
        </w:rPr>
      </w:pPr>
      <w:r>
        <w:t>Each developer should use their own local environment and local database volume.</w:t>
      </w:r>
    </w:p>
    <w:p w14:paraId="4578405B" w14:textId="77777777" w:rsidR="008D136D" w:rsidRDefault="00000000">
      <w:pPr>
        <w:pStyle w:val="ListBullet"/>
        <w:rPr>
          <w:rFonts w:hint="eastAsia"/>
        </w:rPr>
      </w:pPr>
      <w:r>
        <w:t>Do not expose PostgreSQL port 5432 to the public internet.</w:t>
      </w:r>
    </w:p>
    <w:p w14:paraId="3149BE8C" w14:textId="77777777" w:rsidR="008D136D" w:rsidRDefault="00000000">
      <w:pPr>
        <w:pStyle w:val="ListBullet"/>
        <w:rPr>
          <w:rFonts w:hint="eastAsia"/>
        </w:rPr>
      </w:pPr>
      <w:r>
        <w:t>Use backend APIs for application changes; do not manually create users by editing authentication tables.</w:t>
      </w:r>
    </w:p>
    <w:p w14:paraId="751FD261" w14:textId="77777777" w:rsidR="008D136D" w:rsidRDefault="00000000">
      <w:pPr>
        <w:pStyle w:val="ListBullet"/>
        <w:rPr>
          <w:rFonts w:hint="eastAsia"/>
        </w:rPr>
      </w:pPr>
      <w:r>
        <w:t>Keep database migrations in version control so all developers create a consistent schema.</w:t>
      </w:r>
    </w:p>
    <w:p w14:paraId="60D6C50D" w14:textId="77777777" w:rsidR="008D136D" w:rsidRDefault="00000000">
      <w:pPr>
        <w:pStyle w:val="ListBullet"/>
        <w:rPr>
          <w:rFonts w:hint="eastAsia"/>
        </w:rPr>
      </w:pPr>
      <w:r>
        <w:t>Avoid `docker compose down -v` unless intentionally deleting local database data.</w:t>
      </w:r>
    </w:p>
    <w:p w14:paraId="2A5280A1" w14:textId="77777777" w:rsidR="008D136D" w:rsidRDefault="00000000">
      <w:pPr>
        <w:pStyle w:val="ListBullet"/>
        <w:rPr>
          <w:rFonts w:hint="eastAsia"/>
        </w:rPr>
      </w:pPr>
      <w:r>
        <w:t>Before production: use strong secrets, HTTPS, restricted database networking, backups and tested restore procedures. Local settings are not production settings.</w:t>
      </w:r>
    </w:p>
    <w:p w14:paraId="3A1D7276" w14:textId="77777777" w:rsidR="008D136D" w:rsidRDefault="00000000">
      <w:pPr>
        <w:pStyle w:val="Heading1"/>
      </w:pPr>
      <w:r>
        <w:t>15. Quick reference</w:t>
      </w:r>
    </w:p>
    <w:tbl>
      <w:tblPr>
        <w:tblStyle w:val="LightShading-Accent1"/>
        <w:tblW w:w="0" w:type="auto"/>
        <w:tblLook w:val="04A0" w:firstRow="1" w:lastRow="0" w:firstColumn="1" w:lastColumn="0" w:noHBand="0" w:noVBand="1"/>
      </w:tblPr>
      <w:tblGrid>
        <w:gridCol w:w="5112"/>
        <w:gridCol w:w="5112"/>
      </w:tblGrid>
      <w:tr w:rsidR="008D136D" w14:paraId="694159F3" w14:textId="77777777" w:rsidTr="008D13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16BCE7C5" w14:textId="77777777" w:rsidR="008D136D" w:rsidRDefault="00000000">
            <w:pPr>
              <w:rPr>
                <w:rFonts w:hint="eastAsia"/>
              </w:rPr>
            </w:pPr>
            <w:r>
              <w:t>Item</w:t>
            </w:r>
          </w:p>
        </w:tc>
        <w:tc>
          <w:tcPr>
            <w:tcW w:w="5112" w:type="dxa"/>
          </w:tcPr>
          <w:p w14:paraId="68142E4E" w14:textId="77777777" w:rsidR="008D136D" w:rsidRDefault="00000000">
            <w:pPr>
              <w:cnfStyle w:val="100000000000" w:firstRow="1" w:lastRow="0" w:firstColumn="0" w:lastColumn="0" w:oddVBand="0" w:evenVBand="0" w:oddHBand="0" w:evenHBand="0" w:firstRowFirstColumn="0" w:firstRowLastColumn="0" w:lastRowFirstColumn="0" w:lastRowLastColumn="0"/>
              <w:rPr>
                <w:rFonts w:hint="eastAsia"/>
              </w:rPr>
            </w:pPr>
            <w:r>
              <w:t>Value / command</w:t>
            </w:r>
          </w:p>
        </w:tc>
      </w:tr>
      <w:tr w:rsidR="008D136D" w14:paraId="4E396A3B" w14:textId="77777777" w:rsidTr="008D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0B24A389" w14:textId="77777777" w:rsidR="008D136D" w:rsidRDefault="00000000">
            <w:pPr>
              <w:rPr>
                <w:rFonts w:hint="eastAsia"/>
              </w:rPr>
            </w:pPr>
            <w:r>
              <w:t>Project root</w:t>
            </w:r>
          </w:p>
        </w:tc>
        <w:tc>
          <w:tcPr>
            <w:tcW w:w="5112" w:type="dxa"/>
          </w:tcPr>
          <w:p w14:paraId="17A27399" w14:textId="77777777" w:rsidR="008D136D" w:rsidRDefault="00000000">
            <w:pPr>
              <w:cnfStyle w:val="000000100000" w:firstRow="0" w:lastRow="0" w:firstColumn="0" w:lastColumn="0" w:oddVBand="0" w:evenVBand="0" w:oddHBand="1" w:evenHBand="0" w:firstRowFirstColumn="0" w:firstRowLastColumn="0" w:lastRowFirstColumn="0" w:lastRowLastColumn="0"/>
              <w:rPr>
                <w:rFonts w:hint="eastAsia"/>
              </w:rPr>
            </w:pPr>
            <w:r>
              <w:t>Directory containing docker-compose.yml</w:t>
            </w:r>
          </w:p>
        </w:tc>
      </w:tr>
      <w:tr w:rsidR="008D136D" w14:paraId="0E9A11C7" w14:textId="77777777" w:rsidTr="008D136D">
        <w:tc>
          <w:tcPr>
            <w:cnfStyle w:val="001000000000" w:firstRow="0" w:lastRow="0" w:firstColumn="1" w:lastColumn="0" w:oddVBand="0" w:evenVBand="0" w:oddHBand="0" w:evenHBand="0" w:firstRowFirstColumn="0" w:firstRowLastColumn="0" w:lastRowFirstColumn="0" w:lastRowLastColumn="0"/>
            <w:tcW w:w="5112" w:type="dxa"/>
          </w:tcPr>
          <w:p w14:paraId="0BAD3560" w14:textId="77777777" w:rsidR="008D136D" w:rsidRDefault="00000000">
            <w:pPr>
              <w:rPr>
                <w:rFonts w:hint="eastAsia"/>
              </w:rPr>
            </w:pPr>
            <w:r>
              <w:t>Compose service</w:t>
            </w:r>
          </w:p>
        </w:tc>
        <w:tc>
          <w:tcPr>
            <w:tcW w:w="5112" w:type="dxa"/>
          </w:tcPr>
          <w:p w14:paraId="0EE5527C" w14:textId="77777777" w:rsidR="008D136D" w:rsidRDefault="00000000">
            <w:pPr>
              <w:cnfStyle w:val="000000000000" w:firstRow="0" w:lastRow="0" w:firstColumn="0" w:lastColumn="0" w:oddVBand="0" w:evenVBand="0" w:oddHBand="0" w:evenHBand="0" w:firstRowFirstColumn="0" w:firstRowLastColumn="0" w:lastRowFirstColumn="0" w:lastRowLastColumn="0"/>
              <w:rPr>
                <w:rFonts w:hint="eastAsia"/>
              </w:rPr>
            </w:pPr>
            <w:r>
              <w:t>postgres</w:t>
            </w:r>
          </w:p>
        </w:tc>
      </w:tr>
      <w:tr w:rsidR="008D136D" w14:paraId="691F2630" w14:textId="77777777" w:rsidTr="008D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47A8B1A5" w14:textId="77777777" w:rsidR="008D136D" w:rsidRDefault="00000000">
            <w:pPr>
              <w:rPr>
                <w:rFonts w:hint="eastAsia"/>
              </w:rPr>
            </w:pPr>
            <w:r>
              <w:t>Image</w:t>
            </w:r>
          </w:p>
        </w:tc>
        <w:tc>
          <w:tcPr>
            <w:tcW w:w="5112" w:type="dxa"/>
          </w:tcPr>
          <w:p w14:paraId="2DB3E32E" w14:textId="77777777" w:rsidR="008D136D" w:rsidRDefault="00000000">
            <w:pPr>
              <w:cnfStyle w:val="000000100000" w:firstRow="0" w:lastRow="0" w:firstColumn="0" w:lastColumn="0" w:oddVBand="0" w:evenVBand="0" w:oddHBand="1" w:evenHBand="0" w:firstRowFirstColumn="0" w:firstRowLastColumn="0" w:lastRowFirstColumn="0" w:lastRowLastColumn="0"/>
              <w:rPr>
                <w:rFonts w:hint="eastAsia"/>
              </w:rPr>
            </w:pPr>
            <w:r>
              <w:t>postgres:16-alpine</w:t>
            </w:r>
          </w:p>
        </w:tc>
      </w:tr>
      <w:tr w:rsidR="008D136D" w14:paraId="60BA35C9" w14:textId="77777777" w:rsidTr="008D136D">
        <w:tc>
          <w:tcPr>
            <w:cnfStyle w:val="001000000000" w:firstRow="0" w:lastRow="0" w:firstColumn="1" w:lastColumn="0" w:oddVBand="0" w:evenVBand="0" w:oddHBand="0" w:evenHBand="0" w:firstRowFirstColumn="0" w:firstRowLastColumn="0" w:lastRowFirstColumn="0" w:lastRowLastColumn="0"/>
            <w:tcW w:w="5112" w:type="dxa"/>
          </w:tcPr>
          <w:p w14:paraId="6B08EE67" w14:textId="77777777" w:rsidR="008D136D" w:rsidRDefault="00000000">
            <w:pPr>
              <w:rPr>
                <w:rFonts w:hint="eastAsia"/>
              </w:rPr>
            </w:pPr>
            <w:r>
              <w:t>Database / user</w:t>
            </w:r>
          </w:p>
        </w:tc>
        <w:tc>
          <w:tcPr>
            <w:tcW w:w="5112" w:type="dxa"/>
          </w:tcPr>
          <w:p w14:paraId="50AEE5FF" w14:textId="77777777" w:rsidR="008D136D" w:rsidRDefault="00000000">
            <w:pPr>
              <w:cnfStyle w:val="000000000000" w:firstRow="0" w:lastRow="0" w:firstColumn="0" w:lastColumn="0" w:oddVBand="0" w:evenVBand="0" w:oddHBand="0" w:evenHBand="0" w:firstRowFirstColumn="0" w:firstRowLastColumn="0" w:lastRowFirstColumn="0" w:lastRowLastColumn="0"/>
              <w:rPr>
                <w:rFonts w:hint="eastAsia"/>
              </w:rPr>
            </w:pPr>
            <w:r>
              <w:t>rankforge / rankforge</w:t>
            </w:r>
          </w:p>
        </w:tc>
      </w:tr>
      <w:tr w:rsidR="008D136D" w14:paraId="6A04F359" w14:textId="77777777" w:rsidTr="008D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62AE4B2A" w14:textId="77777777" w:rsidR="008D136D" w:rsidRDefault="00000000">
            <w:pPr>
              <w:rPr>
                <w:rFonts w:hint="eastAsia"/>
              </w:rPr>
            </w:pPr>
            <w:r>
              <w:t>Host PostgreSQL port</w:t>
            </w:r>
          </w:p>
        </w:tc>
        <w:tc>
          <w:tcPr>
            <w:tcW w:w="5112" w:type="dxa"/>
          </w:tcPr>
          <w:p w14:paraId="538680B8" w14:textId="77777777" w:rsidR="008D136D" w:rsidRDefault="00000000">
            <w:pPr>
              <w:cnfStyle w:val="000000100000" w:firstRow="0" w:lastRow="0" w:firstColumn="0" w:lastColumn="0" w:oddVBand="0" w:evenVBand="0" w:oddHBand="1" w:evenHBand="0" w:firstRowFirstColumn="0" w:firstRowLastColumn="0" w:lastRowFirstColumn="0" w:lastRowLastColumn="0"/>
              <w:rPr>
                <w:rFonts w:hint="eastAsia"/>
              </w:rPr>
            </w:pPr>
            <w:r>
              <w:t>5432</w:t>
            </w:r>
          </w:p>
        </w:tc>
      </w:tr>
      <w:tr w:rsidR="008D136D" w14:paraId="2EF37511" w14:textId="77777777" w:rsidTr="008D136D">
        <w:tc>
          <w:tcPr>
            <w:cnfStyle w:val="001000000000" w:firstRow="0" w:lastRow="0" w:firstColumn="1" w:lastColumn="0" w:oddVBand="0" w:evenVBand="0" w:oddHBand="0" w:evenHBand="0" w:firstRowFirstColumn="0" w:firstRowLastColumn="0" w:lastRowFirstColumn="0" w:lastRowLastColumn="0"/>
            <w:tcW w:w="5112" w:type="dxa"/>
          </w:tcPr>
          <w:p w14:paraId="5AF89BBC" w14:textId="77777777" w:rsidR="008D136D" w:rsidRDefault="00000000">
            <w:pPr>
              <w:rPr>
                <w:rFonts w:hint="eastAsia"/>
              </w:rPr>
            </w:pPr>
            <w:r>
              <w:t>pgAdmin server label</w:t>
            </w:r>
          </w:p>
        </w:tc>
        <w:tc>
          <w:tcPr>
            <w:tcW w:w="5112" w:type="dxa"/>
          </w:tcPr>
          <w:p w14:paraId="0E7B658C" w14:textId="77777777" w:rsidR="008D136D" w:rsidRDefault="00000000">
            <w:pPr>
              <w:cnfStyle w:val="000000000000" w:firstRow="0" w:lastRow="0" w:firstColumn="0" w:lastColumn="0" w:oddVBand="0" w:evenVBand="0" w:oddHBand="0" w:evenHBand="0" w:firstRowFirstColumn="0" w:firstRowLastColumn="0" w:lastRowFirstColumn="0" w:lastRowLastColumn="0"/>
              <w:rPr>
                <w:rFonts w:hint="eastAsia"/>
              </w:rPr>
            </w:pPr>
            <w:r>
              <w:t>RankForge Local</w:t>
            </w:r>
          </w:p>
        </w:tc>
      </w:tr>
      <w:tr w:rsidR="008D136D" w14:paraId="3BBE2315" w14:textId="77777777" w:rsidTr="008D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4CDED269" w14:textId="77777777" w:rsidR="008D136D" w:rsidRDefault="00000000">
            <w:pPr>
              <w:rPr>
                <w:rFonts w:hint="eastAsia"/>
              </w:rPr>
            </w:pPr>
            <w:r>
              <w:t>Backend port</w:t>
            </w:r>
          </w:p>
        </w:tc>
        <w:tc>
          <w:tcPr>
            <w:tcW w:w="5112" w:type="dxa"/>
          </w:tcPr>
          <w:p w14:paraId="1B3AD9B1" w14:textId="77777777" w:rsidR="008D136D" w:rsidRDefault="00000000">
            <w:pPr>
              <w:cnfStyle w:val="000000100000" w:firstRow="0" w:lastRow="0" w:firstColumn="0" w:lastColumn="0" w:oddVBand="0" w:evenVBand="0" w:oddHBand="1" w:evenHBand="0" w:firstRowFirstColumn="0" w:firstRowLastColumn="0" w:lastRowFirstColumn="0" w:lastRowLastColumn="0"/>
              <w:rPr>
                <w:rFonts w:hint="eastAsia"/>
              </w:rPr>
            </w:pPr>
            <w:r>
              <w:t>4000 (verify config)</w:t>
            </w:r>
          </w:p>
        </w:tc>
      </w:tr>
      <w:tr w:rsidR="008D136D" w14:paraId="7C3CE46F" w14:textId="77777777" w:rsidTr="008D136D">
        <w:tc>
          <w:tcPr>
            <w:cnfStyle w:val="001000000000" w:firstRow="0" w:lastRow="0" w:firstColumn="1" w:lastColumn="0" w:oddVBand="0" w:evenVBand="0" w:oddHBand="0" w:evenHBand="0" w:firstRowFirstColumn="0" w:firstRowLastColumn="0" w:lastRowFirstColumn="0" w:lastRowLastColumn="0"/>
            <w:tcW w:w="5112" w:type="dxa"/>
          </w:tcPr>
          <w:p w14:paraId="0854B6EC" w14:textId="77777777" w:rsidR="008D136D" w:rsidRDefault="00000000">
            <w:pPr>
              <w:rPr>
                <w:rFonts w:hint="eastAsia"/>
              </w:rPr>
            </w:pPr>
            <w:r>
              <w:t>Angular dev server</w:t>
            </w:r>
          </w:p>
        </w:tc>
        <w:tc>
          <w:tcPr>
            <w:tcW w:w="5112" w:type="dxa"/>
          </w:tcPr>
          <w:p w14:paraId="34FA2A7E" w14:textId="77777777" w:rsidR="008D136D" w:rsidRDefault="00000000">
            <w:pPr>
              <w:cnfStyle w:val="000000000000" w:firstRow="0" w:lastRow="0" w:firstColumn="0" w:lastColumn="0" w:oddVBand="0" w:evenVBand="0" w:oddHBand="0" w:evenHBand="0" w:firstRowFirstColumn="0" w:firstRowLastColumn="0" w:lastRowFirstColumn="0" w:lastRowLastColumn="0"/>
              <w:rPr>
                <w:rFonts w:hint="eastAsia"/>
              </w:rPr>
            </w:pPr>
            <w:r>
              <w:t>Usually 4200 (verify package scripts)</w:t>
            </w:r>
          </w:p>
        </w:tc>
      </w:tr>
      <w:tr w:rsidR="008D136D" w14:paraId="79C45346" w14:textId="77777777" w:rsidTr="008D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47146D29" w14:textId="77777777" w:rsidR="008D136D" w:rsidRDefault="00000000">
            <w:pPr>
              <w:rPr>
                <w:rFonts w:hint="eastAsia"/>
              </w:rPr>
            </w:pPr>
            <w:r>
              <w:t>Start database</w:t>
            </w:r>
          </w:p>
        </w:tc>
        <w:tc>
          <w:tcPr>
            <w:tcW w:w="5112" w:type="dxa"/>
          </w:tcPr>
          <w:p w14:paraId="75AC9B07" w14:textId="77777777" w:rsidR="008D136D" w:rsidRDefault="00000000">
            <w:pPr>
              <w:cnfStyle w:val="000000100000" w:firstRow="0" w:lastRow="0" w:firstColumn="0" w:lastColumn="0" w:oddVBand="0" w:evenVBand="0" w:oddHBand="1" w:evenHBand="0" w:firstRowFirstColumn="0" w:firstRowLastColumn="0" w:lastRowFirstColumn="0" w:lastRowLastColumn="0"/>
              <w:rPr>
                <w:rFonts w:hint="eastAsia"/>
              </w:rPr>
            </w:pPr>
            <w:r>
              <w:t>docker compose up -d postgres</w:t>
            </w:r>
          </w:p>
        </w:tc>
      </w:tr>
      <w:tr w:rsidR="008D136D" w14:paraId="18FD8B26" w14:textId="77777777" w:rsidTr="008D136D">
        <w:tc>
          <w:tcPr>
            <w:cnfStyle w:val="001000000000" w:firstRow="0" w:lastRow="0" w:firstColumn="1" w:lastColumn="0" w:oddVBand="0" w:evenVBand="0" w:oddHBand="0" w:evenHBand="0" w:firstRowFirstColumn="0" w:firstRowLastColumn="0" w:lastRowFirstColumn="0" w:lastRowLastColumn="0"/>
            <w:tcW w:w="5112" w:type="dxa"/>
          </w:tcPr>
          <w:p w14:paraId="7BBBAED2" w14:textId="77777777" w:rsidR="008D136D" w:rsidRDefault="00000000">
            <w:pPr>
              <w:rPr>
                <w:rFonts w:hint="eastAsia"/>
              </w:rPr>
            </w:pPr>
            <w:r>
              <w:t>Check services</w:t>
            </w:r>
          </w:p>
        </w:tc>
        <w:tc>
          <w:tcPr>
            <w:tcW w:w="5112" w:type="dxa"/>
          </w:tcPr>
          <w:p w14:paraId="6A2E9B02" w14:textId="77777777" w:rsidR="008D136D" w:rsidRDefault="00000000">
            <w:pPr>
              <w:cnfStyle w:val="000000000000" w:firstRow="0" w:lastRow="0" w:firstColumn="0" w:lastColumn="0" w:oddVBand="0" w:evenVBand="0" w:oddHBand="0" w:evenHBand="0" w:firstRowFirstColumn="0" w:firstRowLastColumn="0" w:lastRowFirstColumn="0" w:lastRowLastColumn="0"/>
              <w:rPr>
                <w:rFonts w:hint="eastAsia"/>
              </w:rPr>
            </w:pPr>
            <w:r>
              <w:t>docker compose ps</w:t>
            </w:r>
          </w:p>
        </w:tc>
      </w:tr>
      <w:tr w:rsidR="008D136D" w14:paraId="3F5709D4" w14:textId="77777777" w:rsidTr="008D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51CFE81A" w14:textId="77777777" w:rsidR="008D136D" w:rsidRDefault="00000000">
            <w:pPr>
              <w:rPr>
                <w:rFonts w:hint="eastAsia"/>
              </w:rPr>
            </w:pPr>
            <w:r>
              <w:t>Check database readiness</w:t>
            </w:r>
          </w:p>
        </w:tc>
        <w:tc>
          <w:tcPr>
            <w:tcW w:w="5112" w:type="dxa"/>
          </w:tcPr>
          <w:p w14:paraId="3008093C" w14:textId="77777777" w:rsidR="008D136D" w:rsidRDefault="00000000">
            <w:pPr>
              <w:cnfStyle w:val="000000100000" w:firstRow="0" w:lastRow="0" w:firstColumn="0" w:lastColumn="0" w:oddVBand="0" w:evenVBand="0" w:oddHBand="1" w:evenHBand="0" w:firstRowFirstColumn="0" w:firstRowLastColumn="0" w:lastRowFirstColumn="0" w:lastRowLastColumn="0"/>
              <w:rPr>
                <w:rFonts w:hint="eastAsia"/>
              </w:rPr>
            </w:pPr>
            <w:r>
              <w:t>docker compose exec postgres pg_isready -U rankforge -d rankforge</w:t>
            </w:r>
          </w:p>
        </w:tc>
      </w:tr>
      <w:tr w:rsidR="008D136D" w14:paraId="23C67FE4" w14:textId="77777777" w:rsidTr="008D136D">
        <w:tc>
          <w:tcPr>
            <w:cnfStyle w:val="001000000000" w:firstRow="0" w:lastRow="0" w:firstColumn="1" w:lastColumn="0" w:oddVBand="0" w:evenVBand="0" w:oddHBand="0" w:evenHBand="0" w:firstRowFirstColumn="0" w:firstRowLastColumn="0" w:lastRowFirstColumn="0" w:lastRowLastColumn="0"/>
            <w:tcW w:w="5112" w:type="dxa"/>
          </w:tcPr>
          <w:p w14:paraId="0920EB5A" w14:textId="77777777" w:rsidR="008D136D" w:rsidRDefault="00000000">
            <w:pPr>
              <w:rPr>
                <w:rFonts w:hint="eastAsia"/>
              </w:rPr>
            </w:pPr>
            <w:r>
              <w:t>Apply migrations</w:t>
            </w:r>
          </w:p>
        </w:tc>
        <w:tc>
          <w:tcPr>
            <w:tcW w:w="5112" w:type="dxa"/>
          </w:tcPr>
          <w:p w14:paraId="4EF18D4C" w14:textId="77777777" w:rsidR="008D136D" w:rsidRDefault="00000000">
            <w:pPr>
              <w:cnfStyle w:val="000000000000" w:firstRow="0" w:lastRow="0" w:firstColumn="0" w:lastColumn="0" w:oddVBand="0" w:evenVBand="0" w:oddHBand="0" w:evenHBand="0" w:firstRowFirstColumn="0" w:firstRowLastColumn="0" w:lastRowFirstColumn="0" w:lastRowLastColumn="0"/>
              <w:rPr>
                <w:rFonts w:hint="eastAsia"/>
              </w:rPr>
            </w:pPr>
            <w:r>
              <w:t>cd backend; npm run db:migrate</w:t>
            </w:r>
          </w:p>
        </w:tc>
      </w:tr>
    </w:tbl>
    <w:p w14:paraId="11251B28" w14:textId="77777777" w:rsidR="008D136D" w:rsidRDefault="008D136D">
      <w:pPr>
        <w:rPr>
          <w:rFonts w:hint="eastAsia"/>
        </w:rPr>
      </w:pPr>
    </w:p>
    <w:p w14:paraId="578F9264" w14:textId="77777777" w:rsidR="008D136D" w:rsidRDefault="00000000">
      <w:pPr>
        <w:pStyle w:val="Heading1"/>
      </w:pPr>
      <w:r>
        <w:t>Official references</w:t>
      </w:r>
    </w:p>
    <w:p w14:paraId="39EFDD65" w14:textId="77777777" w:rsidR="008D136D" w:rsidRDefault="00000000">
      <w:pPr>
        <w:pStyle w:val="ListBullet"/>
        <w:rPr>
          <w:rFonts w:hint="eastAsia"/>
        </w:rPr>
      </w:pPr>
      <w:r>
        <w:t>Docker Desktop: https://www.docker.com/products/docker-desktop/</w:t>
      </w:r>
    </w:p>
    <w:p w14:paraId="420D4814" w14:textId="77777777" w:rsidR="008D136D" w:rsidRDefault="00000000">
      <w:pPr>
        <w:pStyle w:val="ListBullet"/>
        <w:rPr>
          <w:rFonts w:hint="eastAsia"/>
        </w:rPr>
      </w:pPr>
      <w:r>
        <w:t>Docker Compose: https://docs.docker.com/compose/</w:t>
      </w:r>
    </w:p>
    <w:p w14:paraId="1292FFAF" w14:textId="77777777" w:rsidR="008D136D" w:rsidRDefault="00000000">
      <w:pPr>
        <w:pStyle w:val="ListBullet"/>
        <w:rPr>
          <w:rFonts w:hint="eastAsia"/>
        </w:rPr>
      </w:pPr>
      <w:r>
        <w:t>pgAdmin for Windows: https://www.pgadmin.org/download/pgadmin-4-windows/</w:t>
      </w:r>
    </w:p>
    <w:p w14:paraId="2C679CF0" w14:textId="77777777" w:rsidR="008D136D" w:rsidRDefault="00000000">
      <w:pPr>
        <w:pStyle w:val="ListBullet"/>
        <w:rPr>
          <w:rFonts w:hint="eastAsia"/>
        </w:rPr>
      </w:pPr>
      <w:r>
        <w:t>pgAdmin server connection dialog: https://www.pgadmin.org/docs/pgadmin4/latest/server_dialog.html</w:t>
      </w:r>
    </w:p>
    <w:p w14:paraId="1DFC7E27" w14:textId="77777777" w:rsidR="008D136D" w:rsidRDefault="00000000">
      <w:pPr>
        <w:pStyle w:val="ListBullet"/>
        <w:rPr>
          <w:rFonts w:hint="eastAsia"/>
        </w:rPr>
      </w:pPr>
      <w:r>
        <w:t>Node.js: https://nodejs.org/en/download</w:t>
      </w:r>
    </w:p>
    <w:p w14:paraId="7A806546" w14:textId="77777777" w:rsidR="008D136D" w:rsidRDefault="00000000">
      <w:pPr>
        <w:pStyle w:val="ListBullet"/>
        <w:rPr>
          <w:rFonts w:hint="eastAsia"/>
        </w:rPr>
      </w:pPr>
      <w:r>
        <w:t>Git for Windows: https://git-scm.com/download/win</w:t>
      </w:r>
    </w:p>
    <w:p w14:paraId="2ABA16BB" w14:textId="77777777" w:rsidR="008D136D" w:rsidRDefault="00000000">
      <w:pPr>
        <w:rPr>
          <w:rFonts w:hint="eastAsia"/>
        </w:rPr>
      </w:pPr>
      <w:r>
        <w:t>Document reflects the local RankForge setup described in the project conversation. Always check the current README, package.json files, Compose file, and backend config before assuming scripts or ports have not changed.</w:t>
      </w:r>
    </w:p>
    <w:sectPr w:rsidR="008D136D"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328332">
    <w:abstractNumId w:val="8"/>
  </w:num>
  <w:num w:numId="2" w16cid:durableId="1710911136">
    <w:abstractNumId w:val="6"/>
  </w:num>
  <w:num w:numId="3" w16cid:durableId="1663200613">
    <w:abstractNumId w:val="5"/>
  </w:num>
  <w:num w:numId="4" w16cid:durableId="1322081782">
    <w:abstractNumId w:val="4"/>
  </w:num>
  <w:num w:numId="5" w16cid:durableId="1649820978">
    <w:abstractNumId w:val="7"/>
  </w:num>
  <w:num w:numId="6" w16cid:durableId="569540439">
    <w:abstractNumId w:val="3"/>
  </w:num>
  <w:num w:numId="7" w16cid:durableId="1864828059">
    <w:abstractNumId w:val="2"/>
  </w:num>
  <w:num w:numId="8" w16cid:durableId="1897008329">
    <w:abstractNumId w:val="1"/>
  </w:num>
  <w:num w:numId="9" w16cid:durableId="2048993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0322"/>
    <w:rsid w:val="008D136D"/>
    <w:rsid w:val="00AA1D8D"/>
    <w:rsid w:val="00B47730"/>
    <w:rsid w:val="00C60F4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3F91CB"/>
  <w14:defaultImageDpi w14:val="300"/>
  <w15:docId w15:val="{889C9DF3-7E2E-48AA-A6B5-B6D682F28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1894</Words>
  <Characters>10797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Yanugonda Karthik naidu</cp:lastModifiedBy>
  <cp:revision>2</cp:revision>
  <dcterms:created xsi:type="dcterms:W3CDTF">2013-12-23T23:15:00Z</dcterms:created>
  <dcterms:modified xsi:type="dcterms:W3CDTF">2026-10-25T12:00:00Z</dcterms:modified>
  <cp:category/>
</cp:coreProperties>
</file>