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8770" w14:textId="4B760201" w:rsidR="00890BD8" w:rsidRDefault="008E14FA" w:rsidP="008E14F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37B4D0" wp14:editId="75113FB3">
            <wp:extent cx="5472000" cy="1862138"/>
            <wp:effectExtent l="0" t="0" r="0" b="5080"/>
            <wp:docPr id="24" name="图表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A1108" w14:textId="77777777" w:rsidR="009F4349" w:rsidRDefault="009F4349" w:rsidP="008E14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043059" w14:textId="77777777" w:rsidR="009F4349" w:rsidRDefault="009F4349" w:rsidP="008E14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E2BC1" w14:textId="77777777" w:rsidR="009F4349" w:rsidRDefault="009F4349" w:rsidP="008E14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7D4B78" w14:textId="77777777" w:rsidR="009F4349" w:rsidRDefault="009F4349" w:rsidP="008E14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6C"/>
    <w:rsid w:val="00040AAA"/>
    <w:rsid w:val="000A5B44"/>
    <w:rsid w:val="0025093A"/>
    <w:rsid w:val="00265348"/>
    <w:rsid w:val="004431DF"/>
    <w:rsid w:val="0044353C"/>
    <w:rsid w:val="0044393B"/>
    <w:rsid w:val="004D5216"/>
    <w:rsid w:val="00553A98"/>
    <w:rsid w:val="006410C7"/>
    <w:rsid w:val="0069665A"/>
    <w:rsid w:val="007602D8"/>
    <w:rsid w:val="00812A99"/>
    <w:rsid w:val="00836A90"/>
    <w:rsid w:val="00890BD8"/>
    <w:rsid w:val="008E14FA"/>
    <w:rsid w:val="008E5E0B"/>
    <w:rsid w:val="009F4349"/>
    <w:rsid w:val="009F4BFF"/>
    <w:rsid w:val="00A42058"/>
    <w:rsid w:val="00B80160"/>
    <w:rsid w:val="00C2089F"/>
    <w:rsid w:val="00C80472"/>
    <w:rsid w:val="00C82C6F"/>
    <w:rsid w:val="00D20C59"/>
    <w:rsid w:val="00DA555A"/>
    <w:rsid w:val="00E10C89"/>
    <w:rsid w:val="00E4536C"/>
    <w:rsid w:val="00F16598"/>
    <w:rsid w:val="00F46A20"/>
    <w:rsid w:val="00FD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C787D16-8BCC-43C9-8BC8-BE09D31AE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53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3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3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3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3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3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3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3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53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5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5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53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53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53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53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53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53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53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3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53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53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53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53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5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53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536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14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14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14F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14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0730132691746865"/>
          <c:y val="6.2287655719139301E-2"/>
          <c:w val="0.86723571011956835"/>
          <c:h val="0.83061592102799153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本校初次就业率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1"/>
              <c:layout>
                <c:manualLayout>
                  <c:x val="-2.7777777777777863E-2"/>
                  <c:y val="-1.6423966256766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A324-4AAA-99B0-2D408DBA40D3}"/>
                </c:ext>
              </c:extLst>
            </c:dLbl>
            <c:dLbl>
              <c:idx val="2"/>
              <c:layout>
                <c:manualLayout>
                  <c:x val="-4.3981481481481566E-2"/>
                  <c:y val="-3.133644251433463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A324-4AAA-99B0-2D408DBA40D3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2016届</c:v>
                </c:pt>
                <c:pt idx="1">
                  <c:v>2017届</c:v>
                </c:pt>
                <c:pt idx="2">
                  <c:v>2018届</c:v>
                </c:pt>
                <c:pt idx="3">
                  <c:v>2019届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0.99309999999999998</c:v>
                </c:pt>
                <c:pt idx="1">
                  <c:v>0.97789999999999999</c:v>
                </c:pt>
                <c:pt idx="2">
                  <c:v>0.9708</c:v>
                </c:pt>
                <c:pt idx="3">
                  <c:v>0.97889999999999999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324-4AAA-99B0-2D408DBA40D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广东省本科生初次就业率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2.3148148148148147E-2"/>
                  <c:y val="2.831257078142695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A324-4AAA-99B0-2D408DBA40D3}"/>
                </c:ext>
              </c:extLst>
            </c:dLbl>
            <c:dLbl>
              <c:idx val="1"/>
              <c:layout>
                <c:manualLayout>
                  <c:x val="-2.5462962962962962E-2"/>
                  <c:y val="5.662514156285390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A324-4AAA-99B0-2D408DBA40D3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2016届</c:v>
                </c:pt>
                <c:pt idx="1">
                  <c:v>2017届</c:v>
                </c:pt>
                <c:pt idx="2">
                  <c:v>2018届</c:v>
                </c:pt>
                <c:pt idx="3">
                  <c:v>2019届</c:v>
                </c:pt>
              </c:strCache>
            </c:strRef>
          </c:cat>
          <c:val>
            <c:numRef>
              <c:f>Sheet1!$C$2:$C$5</c:f>
              <c:numCache>
                <c:formatCode>0.00%</c:formatCode>
                <c:ptCount val="4"/>
                <c:pt idx="0">
                  <c:v>0.95750000000000002</c:v>
                </c:pt>
                <c:pt idx="1">
                  <c:v>0.95399999999999996</c:v>
                </c:pt>
                <c:pt idx="2">
                  <c:v>0.9456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A324-4AAA-99B0-2D408DBA40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05565496"/>
        <c:axId val="705560696"/>
      </c:lineChart>
      <c:catAx>
        <c:axId val="705565496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705560696"/>
        <c:crosses val="autoZero"/>
        <c:auto val="1"/>
        <c:lblAlgn val="ctr"/>
        <c:lblOffset val="100"/>
        <c:noMultiLvlLbl val="0"/>
      </c:catAx>
      <c:valAx>
        <c:axId val="705560696"/>
        <c:scaling>
          <c:orientation val="minMax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7055654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​​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19</cp:revision>
  <dcterms:created xsi:type="dcterms:W3CDTF">2025-06-03T02:00:00Z</dcterms:created>
  <dcterms:modified xsi:type="dcterms:W3CDTF">2025-07-18T02:33:00Z</dcterms:modified>
</cp:coreProperties>
</file>