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0D1E" w14:textId="3C329C9C" w:rsidR="00890BD8" w:rsidRDefault="00CA3415" w:rsidP="00CA341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AEE2B0" wp14:editId="63175B55">
            <wp:extent cx="5472000" cy="1958340"/>
            <wp:effectExtent l="0" t="0" r="0" b="3810"/>
            <wp:docPr id="215949" name="图表 3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008B2" w14:textId="77777777" w:rsidR="00CC26EA" w:rsidRDefault="00CC26EA" w:rsidP="00CA34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CCB1CC" w14:textId="77777777" w:rsidR="00CC26EA" w:rsidRDefault="00CC26EA" w:rsidP="00CA34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D054F" w14:textId="77777777" w:rsidR="00CC26EA" w:rsidRDefault="00CC26EA" w:rsidP="00CA34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24A22E" w14:textId="77777777" w:rsidR="00CC26EA" w:rsidRDefault="00CC26EA" w:rsidP="00CA34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E9"/>
    <w:rsid w:val="000A5B44"/>
    <w:rsid w:val="00132D54"/>
    <w:rsid w:val="00265348"/>
    <w:rsid w:val="004321EB"/>
    <w:rsid w:val="00451507"/>
    <w:rsid w:val="00466F25"/>
    <w:rsid w:val="007602D8"/>
    <w:rsid w:val="00761EC6"/>
    <w:rsid w:val="00890BD8"/>
    <w:rsid w:val="008D12D0"/>
    <w:rsid w:val="00991DE9"/>
    <w:rsid w:val="00B54BAF"/>
    <w:rsid w:val="00B80160"/>
    <w:rsid w:val="00CA3415"/>
    <w:rsid w:val="00CC26EA"/>
    <w:rsid w:val="00DB440E"/>
    <w:rsid w:val="00E1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E87D8D4-3649-4AAD-A4F9-88043A7F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1D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D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D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D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D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D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D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D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D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1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1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1D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1D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1D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1D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1D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1D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1D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1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D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1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1D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D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1D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1D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1DE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3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34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3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34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2.14223879909748E-2"/>
          <c:w val="0.982245665237791"/>
          <c:h val="0.88774577918244602"/>
        </c:manualLayout>
      </c:layout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rgbClr val="0F6FC6"/>
            </a:solidFill>
            <a:ln w="15875">
              <a:solidFill>
                <a:srgbClr val="0F6FC6"/>
              </a:solidFill>
            </a:ln>
            <a:effectLst/>
          </c:spPr>
          <c:dLbls>
            <c:dLbl>
              <c:idx val="0"/>
              <c:layout>
                <c:manualLayout>
                  <c:x val="6.1185468451242821E-2"/>
                  <c:y val="-0.3584905660377358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9736-4406-9CC6-35EEAD9B6E96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>
                        <a:alpha val="80000"/>
                      </a:sys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Sheet1!$A$2:$A$11</c:f>
              <c:strCache>
                <c:ptCount val="10"/>
                <c:pt idx="0">
                  <c:v>广州市</c:v>
                </c:pt>
                <c:pt idx="1">
                  <c:v>深圳市</c:v>
                </c:pt>
                <c:pt idx="2">
                  <c:v>佛山市</c:v>
                </c:pt>
                <c:pt idx="3">
                  <c:v>东莞市</c:v>
                </c:pt>
                <c:pt idx="4">
                  <c:v>汕头市</c:v>
                </c:pt>
                <c:pt idx="5">
                  <c:v>珠海市</c:v>
                </c:pt>
                <c:pt idx="6">
                  <c:v>惠州市</c:v>
                </c:pt>
                <c:pt idx="7">
                  <c:v>中山市</c:v>
                </c:pt>
                <c:pt idx="8">
                  <c:v>江门市</c:v>
                </c:pt>
                <c:pt idx="9">
                  <c:v>清远市</c:v>
                </c:pt>
              </c:strCache>
            </c:strRef>
          </c:cat>
          <c:val>
            <c:numRef>
              <c:f>Sheet1!$B$2:$B$11</c:f>
              <c:numCache>
                <c:formatCode>0.00%</c:formatCode>
                <c:ptCount val="10"/>
                <c:pt idx="0">
                  <c:v>0.41573285522187398</c:v>
                </c:pt>
                <c:pt idx="1">
                  <c:v>0.15822501120573701</c:v>
                </c:pt>
                <c:pt idx="2">
                  <c:v>0.124159569699686</c:v>
                </c:pt>
                <c:pt idx="3">
                  <c:v>6.4096817570596099E-2</c:v>
                </c:pt>
                <c:pt idx="4">
                  <c:v>3.60824742268041E-2</c:v>
                </c:pt>
                <c:pt idx="5">
                  <c:v>3.2944867772299401E-2</c:v>
                </c:pt>
                <c:pt idx="6">
                  <c:v>2.8910802330793399E-2</c:v>
                </c:pt>
                <c:pt idx="7">
                  <c:v>1.7480950246526201E-2</c:v>
                </c:pt>
                <c:pt idx="8">
                  <c:v>1.16539668310175E-2</c:v>
                </c:pt>
                <c:pt idx="9">
                  <c:v>1.12057373375168E-2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736-4406-9CC6-35EEAD9B6E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3725184"/>
        <c:axId val="193726720"/>
      </c:areaChart>
      <c:catAx>
        <c:axId val="19372518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alpha val="80000"/>
                  </a:sysClr>
                </a:solidFill>
                <a:latin typeface="宋体" panose="02010600030101010101" pitchFamily="2" charset="-122"/>
                <a:ea typeface="宋体" panose="02010600030101010101" pitchFamily="2" charset="-122"/>
                <a:cs typeface="Times New Roman" panose="02020603050405020304" pitchFamily="18" charset="0"/>
              </a:defRPr>
            </a:pPr>
            <a:endParaRPr lang="zh-CN"/>
          </a:p>
        </c:txPr>
        <c:crossAx val="193726720"/>
        <c:crosses val="autoZero"/>
        <c:auto val="1"/>
        <c:lblAlgn val="ctr"/>
        <c:lblOffset val="100"/>
        <c:noMultiLvlLbl val="0"/>
      </c:catAx>
      <c:valAx>
        <c:axId val="193726720"/>
        <c:scaling>
          <c:orientation val="minMax"/>
          <c:max val="0.5"/>
          <c:min val="0"/>
        </c:scaling>
        <c:delete val="1"/>
        <c:axPos val="l"/>
        <c:numFmt formatCode="0.00%" sourceLinked="1"/>
        <c:majorTickMark val="out"/>
        <c:minorTickMark val="none"/>
        <c:tickLblPos val="nextTo"/>
        <c:crossAx val="193725184"/>
        <c:crosses val="autoZero"/>
        <c:crossBetween val="midCat"/>
        <c:majorUnit val="0.2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7</cp:revision>
  <dcterms:created xsi:type="dcterms:W3CDTF">2025-06-04T06:28:00Z</dcterms:created>
  <dcterms:modified xsi:type="dcterms:W3CDTF">2025-07-18T02:41:00Z</dcterms:modified>
</cp:coreProperties>
</file>