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0CA1" w14:textId="232ECA4A" w:rsidR="009D2113" w:rsidRDefault="009D2113">
      <w:pPr>
        <w:rPr>
          <w:rFonts w:hint="eastAsia"/>
        </w:rPr>
      </w:pPr>
      <w:r w:rsidRPr="009A329C">
        <w:rPr>
          <w:rFonts w:ascii="Times New Roman" w:hAnsi="Times New Roman" w:cs="宋体" w:hint="eastAsia"/>
          <w:noProof/>
          <w:color w:val="000000"/>
          <w:sz w:val="24"/>
          <w:szCs w:val="21"/>
        </w:rPr>
        <w:drawing>
          <wp:inline distT="0" distB="0" distL="0" distR="0" wp14:anchorId="238A049E" wp14:editId="41259FF8">
            <wp:extent cx="5274310" cy="1562735"/>
            <wp:effectExtent l="0" t="0" r="0" b="0"/>
            <wp:docPr id="1486753369" name="图表 14867533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9D2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A5750" w14:textId="77777777" w:rsidR="002028A1" w:rsidRDefault="002028A1" w:rsidP="00EE51E1">
      <w:pPr>
        <w:rPr>
          <w:rFonts w:hint="eastAsia"/>
        </w:rPr>
      </w:pPr>
      <w:r>
        <w:separator/>
      </w:r>
    </w:p>
  </w:endnote>
  <w:endnote w:type="continuationSeparator" w:id="0">
    <w:p w14:paraId="7DE2D7DC" w14:textId="77777777" w:rsidR="002028A1" w:rsidRDefault="002028A1" w:rsidP="00EE51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4C24" w14:textId="77777777" w:rsidR="002028A1" w:rsidRDefault="002028A1" w:rsidP="00EE51E1">
      <w:pPr>
        <w:rPr>
          <w:rFonts w:hint="eastAsia"/>
        </w:rPr>
      </w:pPr>
      <w:r>
        <w:separator/>
      </w:r>
    </w:p>
  </w:footnote>
  <w:footnote w:type="continuationSeparator" w:id="0">
    <w:p w14:paraId="41BC69C5" w14:textId="77777777" w:rsidR="002028A1" w:rsidRDefault="002028A1" w:rsidP="00EE51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13"/>
    <w:rsid w:val="000660B5"/>
    <w:rsid w:val="000A091F"/>
    <w:rsid w:val="0016277B"/>
    <w:rsid w:val="00190502"/>
    <w:rsid w:val="001E40C8"/>
    <w:rsid w:val="002028A1"/>
    <w:rsid w:val="00284819"/>
    <w:rsid w:val="002A3F09"/>
    <w:rsid w:val="00315EEC"/>
    <w:rsid w:val="0048565C"/>
    <w:rsid w:val="004A6DCA"/>
    <w:rsid w:val="005052D7"/>
    <w:rsid w:val="0055608B"/>
    <w:rsid w:val="005C1704"/>
    <w:rsid w:val="00726CFC"/>
    <w:rsid w:val="0074576D"/>
    <w:rsid w:val="00820090"/>
    <w:rsid w:val="00834A75"/>
    <w:rsid w:val="0089553E"/>
    <w:rsid w:val="008E03D6"/>
    <w:rsid w:val="009136EE"/>
    <w:rsid w:val="00942EEF"/>
    <w:rsid w:val="009D2113"/>
    <w:rsid w:val="00A421E5"/>
    <w:rsid w:val="00AA7CBB"/>
    <w:rsid w:val="00AC597D"/>
    <w:rsid w:val="00AF6ECD"/>
    <w:rsid w:val="00B8493F"/>
    <w:rsid w:val="00B84B71"/>
    <w:rsid w:val="00C220AB"/>
    <w:rsid w:val="00C27168"/>
    <w:rsid w:val="00D35D42"/>
    <w:rsid w:val="00D37A69"/>
    <w:rsid w:val="00D96B89"/>
    <w:rsid w:val="00DE33CF"/>
    <w:rsid w:val="00E36CC1"/>
    <w:rsid w:val="00EE51E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ABD74"/>
  <w15:chartTrackingRefBased/>
  <w15:docId w15:val="{535C089E-9DAD-4381-B257-8468EA47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113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113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113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1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1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1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9D2113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113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2113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11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D2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D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D2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D2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D2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D211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D211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D2113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D2113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D2113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9D2113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E51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E51E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E51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E51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1999635971340328"/>
          <c:y val="3.7272280381280373E-2"/>
          <c:w val="0.34717041103807"/>
          <c:h val="0.93205849268841401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explosion val="3"/>
          <c:dPt>
            <c:idx val="0"/>
            <c:bubble3D val="0"/>
            <c:spPr>
              <a:solidFill>
                <a:srgbClr val="4472C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2772-4817-91E4-4609A8780147}"/>
              </c:ext>
            </c:extLst>
          </c:dPt>
          <c:dPt>
            <c:idx val="1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2772-4817-91E4-4609A8780147}"/>
              </c:ext>
            </c:extLst>
          </c:dPt>
          <c:dPt>
            <c:idx val="2"/>
            <c:bubble3D val="0"/>
            <c:spPr>
              <a:solidFill>
                <a:srgbClr val="4472C4">
                  <a:lumMod val="60000"/>
                  <a:lumOff val="40000"/>
                </a:srgb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2772-4817-91E4-4609A8780147}"/>
              </c:ext>
            </c:extLst>
          </c:dPt>
          <c:dPt>
            <c:idx val="3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2772-4817-91E4-4609A8780147}"/>
              </c:ext>
            </c:extLst>
          </c:dPt>
          <c:dPt>
            <c:idx val="4"/>
            <c:bubble3D val="0"/>
            <c:spPr>
              <a:solidFill>
                <a:schemeClr val="accent1">
                  <a:shade val="53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2772-4817-91E4-4609A8780147}"/>
              </c:ext>
            </c:extLst>
          </c:dPt>
          <c:cat>
            <c:strRef>
              <c:f>Sheet1!$A$2:$A$6</c:f>
              <c:strCache>
                <c:ptCount val="5"/>
                <c:pt idx="0">
                  <c:v>基础岗位/普通员工66.29%</c:v>
                </c:pt>
                <c:pt idx="1">
                  <c:v>初级或基层管理者19.32%</c:v>
                </c:pt>
                <c:pt idx="2">
                  <c:v>中级或中层管理者8.71%</c:v>
                </c:pt>
                <c:pt idx="3">
                  <c:v>高级或高层管理者2.27%</c:v>
                </c:pt>
                <c:pt idx="4">
                  <c:v>单位负责人3.41%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0.66290000000000004</c:v>
                </c:pt>
                <c:pt idx="1">
                  <c:v>0.19320000000000001</c:v>
                </c:pt>
                <c:pt idx="2">
                  <c:v>8.7099999999999997E-2</c:v>
                </c:pt>
                <c:pt idx="3">
                  <c:v>2.2700000000000001E-2</c:v>
                </c:pt>
                <c:pt idx="4">
                  <c:v>3.4099999999999998E-2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772-4817-91E4-4609A87801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r"/>
      <c:layout>
        <c:manualLayout>
          <c:xMode val="edge"/>
          <c:yMode val="edge"/>
          <c:x val="0.59821208840587681"/>
          <c:y val="0.17228464419475656"/>
          <c:w val="0.35362995349154686"/>
          <c:h val="0.7528089887640449"/>
        </c:manualLayout>
      </c:layout>
      <c:overlay val="0"/>
      <c:spPr>
        <a:noFill/>
        <a:ln>
          <a:noFill/>
        </a:ln>
        <a:effectLst/>
      </c:spPr>
      <c:txPr>
        <a:bodyPr rot="0" vert="horz"/>
        <a:lstStyle/>
        <a:p>
          <a:pPr>
            <a:defRPr sz="1050" b="1">
              <a:solidFill>
                <a:schemeClr val="accent1"/>
              </a:solidFill>
              <a:latin typeface="Times New Roman" panose="02020603050405020304" pitchFamily="18" charset="0"/>
              <a:ea typeface="黑体" panose="02010609060101010101" pitchFamily="49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12700" cap="flat" cmpd="dbl" algn="ctr">
      <a:noFill/>
      <a:prstDash val="solid"/>
      <a:round/>
    </a:ln>
    <a:effectLst/>
  </c:spPr>
  <c:txPr>
    <a:bodyPr/>
    <a:lstStyle/>
    <a:p>
      <a:pPr>
        <a:defRPr lang="zh-CN" sz="900"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2025-10-09T09:40:00Z</dcterms:created>
  <dcterms:modified xsi:type="dcterms:W3CDTF">2025-10-10T01:42:00Z</dcterms:modified>
</cp:coreProperties>
</file>