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DADF" w14:textId="0B127161" w:rsidR="00890BD8" w:rsidRDefault="008C0ED3" w:rsidP="008C0ED3">
      <w:pPr>
        <w:jc w:val="center"/>
        <w:rPr>
          <w:rFonts w:hint="eastAsia"/>
        </w:rPr>
      </w:pPr>
      <w:r w:rsidRPr="00DC6257">
        <w:rPr>
          <w:rFonts w:hint="eastAsia"/>
          <w:noProof/>
        </w:rPr>
        <w:drawing>
          <wp:inline distT="0" distB="0" distL="0" distR="0" wp14:anchorId="5D94534E" wp14:editId="25B2CE9B">
            <wp:extent cx="5274310" cy="3204845"/>
            <wp:effectExtent l="0" t="0" r="2540" b="0"/>
            <wp:docPr id="19" name="图表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C47D4" w14:textId="77777777" w:rsidR="005635A8" w:rsidRDefault="005635A8" w:rsidP="008C0ED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FEB476" w14:textId="77777777" w:rsidR="005635A8" w:rsidRDefault="005635A8" w:rsidP="008C0ED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D9BEC" w14:textId="77777777" w:rsidR="005635A8" w:rsidRDefault="005635A8" w:rsidP="008C0ED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AFF7F6" w14:textId="77777777" w:rsidR="005635A8" w:rsidRDefault="005635A8" w:rsidP="008C0ED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75"/>
    <w:rsid w:val="000A5B44"/>
    <w:rsid w:val="001F31FD"/>
    <w:rsid w:val="00265348"/>
    <w:rsid w:val="00370425"/>
    <w:rsid w:val="005635A8"/>
    <w:rsid w:val="007602D8"/>
    <w:rsid w:val="00890BD8"/>
    <w:rsid w:val="008C0ED3"/>
    <w:rsid w:val="008C1995"/>
    <w:rsid w:val="00A21DFF"/>
    <w:rsid w:val="00A91249"/>
    <w:rsid w:val="00B43D75"/>
    <w:rsid w:val="00B80160"/>
    <w:rsid w:val="00E10C89"/>
    <w:rsid w:val="00F70BEB"/>
    <w:rsid w:val="00F948AB"/>
    <w:rsid w:val="00FC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4A67977-6004-413A-B6DE-549EA3A4A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3D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D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D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D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D7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D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D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D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3D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3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3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3D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3D7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3D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3D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3D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3D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3D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D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3D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3D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3D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3D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3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3D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3D7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0E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0ED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0E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0E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6915880939876496"/>
          <c:y val="8.6047367246249645E-2"/>
          <c:w val="0.50502473309304918"/>
          <c:h val="0.82008512865510574"/>
        </c:manualLayout>
      </c:layout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均值</c:v>
                </c:pt>
              </c:strCache>
            </c:strRef>
          </c:tx>
          <c:spPr>
            <a:ln w="28575" cap="rnd">
              <a:solidFill>
                <a:srgbClr val="0F6FC6"/>
              </a:solidFill>
              <a:round/>
            </a:ln>
            <a:effectLst/>
          </c:spPr>
          <c:marker>
            <c:symbol val="circle"/>
            <c:size val="10"/>
            <c:spPr>
              <a:solidFill>
                <a:srgbClr val="FFC000"/>
              </a:solidFill>
              <a:ln w="9525">
                <a:solidFill>
                  <a:schemeClr val="bg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4.3342162292318805E-2"/>
                  <c:y val="7.341262029746281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8928-4F0D-848C-9E94D99F7699}"/>
                </c:ext>
              </c:extLst>
            </c:dLbl>
            <c:dLbl>
              <c:idx val="1"/>
              <c:layout>
                <c:manualLayout>
                  <c:x val="-2.1671081146159493E-2"/>
                  <c:y val="4.342115593322094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928-4F0D-848C-9E94D99F7699}"/>
                </c:ext>
              </c:extLst>
            </c:dLbl>
            <c:dLbl>
              <c:idx val="2"/>
              <c:layout>
                <c:manualLayout>
                  <c:x val="-2.167108114615951E-2"/>
                  <c:y val="1.4109347442680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928-4F0D-848C-9E94D99F7699}"/>
                </c:ext>
              </c:extLst>
            </c:dLbl>
            <c:dLbl>
              <c:idx val="3"/>
              <c:layout>
                <c:manualLayout>
                  <c:x val="-2.167108114615951E-2"/>
                  <c:y val="0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928-4F0D-848C-9E94D99F7699}"/>
                </c:ext>
              </c:extLst>
            </c:dLbl>
            <c:dLbl>
              <c:idx val="4"/>
              <c:layout>
                <c:manualLayout>
                  <c:x val="-2.1671081146159402E-2"/>
                  <c:y val="-2.425032808398950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8928-4F0D-848C-9E94D99F7699}"/>
                </c:ext>
              </c:extLst>
            </c:dLbl>
            <c:dLbl>
              <c:idx val="5"/>
              <c:layout>
                <c:manualLayout>
                  <c:x val="-1.9263183241030667E-2"/>
                  <c:y val="-3.477744969378834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8928-4F0D-848C-9E94D99F7699}"/>
                </c:ext>
              </c:extLst>
            </c:dLbl>
            <c:dLbl>
              <c:idx val="6"/>
              <c:layout>
                <c:manualLayout>
                  <c:x val="-7.2236937153864738E-3"/>
                  <c:y val="-2.82186948853616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8928-4F0D-848C-9E94D99F7699}"/>
                </c:ext>
              </c:extLst>
            </c:dLbl>
            <c:dLbl>
              <c:idx val="7"/>
              <c:layout>
                <c:manualLayout>
                  <c:x val="-2.1671081146159409E-2"/>
                  <c:y val="-2.116402116402130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8928-4F0D-848C-9E94D99F7699}"/>
                </c:ext>
              </c:extLst>
            </c:dLbl>
            <c:dLbl>
              <c:idx val="8"/>
              <c:layout>
                <c:manualLayout>
                  <c:x val="-1.20394895256441E-2"/>
                  <c:y val="-2.82186948853616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8928-4F0D-848C-9E94D99F7699}"/>
                </c:ext>
              </c:extLst>
            </c:dLbl>
            <c:dLbl>
              <c:idx val="9"/>
              <c:layout>
                <c:manualLayout>
                  <c:x val="0"/>
                  <c:y val="-3.527336860670193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8928-4F0D-848C-9E94D99F7699}"/>
                </c:ext>
              </c:extLst>
            </c:dLbl>
            <c:dLbl>
              <c:idx val="10"/>
              <c:layout>
                <c:manualLayout>
                  <c:x val="1.2039489525643998E-2"/>
                  <c:y val="-2.82186948853616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8928-4F0D-848C-9E94D99F7699}"/>
                </c:ext>
              </c:extLst>
            </c:dLbl>
            <c:dLbl>
              <c:idx val="11"/>
              <c:layout>
                <c:manualLayout>
                  <c:x val="1.9263183241030504E-2"/>
                  <c:y val="-1.4109347442680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8928-4F0D-848C-9E94D99F7699}"/>
                </c:ext>
              </c:extLst>
            </c:dLbl>
            <c:dLbl>
              <c:idx val="12"/>
              <c:layout>
                <c:manualLayout>
                  <c:x val="4.8157958102576504E-3"/>
                  <c:y val="-1.058201058201070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8928-4F0D-848C-9E94D99F7699}"/>
                </c:ext>
              </c:extLst>
            </c:dLbl>
            <c:dLbl>
              <c:idx val="13"/>
              <c:layout>
                <c:manualLayout>
                  <c:x val="1.20394895256441E-2"/>
                  <c:y val="-1.058201058201060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8928-4F0D-848C-9E94D99F7699}"/>
                </c:ext>
              </c:extLst>
            </c:dLbl>
            <c:dLbl>
              <c:idx val="14"/>
              <c:layout>
                <c:manualLayout>
                  <c:x val="1.20394895256441E-2"/>
                  <c:y val="7.0546737213403226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8928-4F0D-848C-9E94D99F7699}"/>
                </c:ext>
              </c:extLst>
            </c:dLbl>
            <c:dLbl>
              <c:idx val="15"/>
              <c:layout>
                <c:manualLayout>
                  <c:x val="4.8157958102576504E-3"/>
                  <c:y val="1.058201058201060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8928-4F0D-848C-9E94D99F7699}"/>
                </c:ext>
              </c:extLst>
            </c:dLbl>
            <c:dLbl>
              <c:idx val="16"/>
              <c:layout>
                <c:manualLayout>
                  <c:x val="7.2236937153864244E-3"/>
                  <c:y val="2.116402116402120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8928-4F0D-848C-9E94D99F7699}"/>
                </c:ext>
              </c:extLst>
            </c:dLbl>
            <c:dLbl>
              <c:idx val="17"/>
              <c:layout>
                <c:manualLayout>
                  <c:x val="-8.8288569937629784E-17"/>
                  <c:y val="3.17460317460317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8928-4F0D-848C-9E94D99F7699}"/>
                </c:ext>
              </c:extLst>
            </c:dLbl>
            <c:numFmt formatCode="#,##0.00_);[Red]\(#,##0.00\)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charset="0"/>
                    <a:ea typeface="+mn-ea"/>
                    <a:cs typeface="Times New Roman" panose="02020603050405020304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Sheet1!$A$2:$A$19</c:f>
              <c:strCache>
                <c:ptCount val="18"/>
                <c:pt idx="0">
                  <c:v>团队协作</c:v>
                </c:pt>
                <c:pt idx="1">
                  <c:v>实干与执行能力</c:v>
                </c:pt>
                <c:pt idx="2">
                  <c:v>动手能力</c:v>
                </c:pt>
                <c:pt idx="3">
                  <c:v>人际沟通能力</c:v>
                </c:pt>
                <c:pt idx="4">
                  <c:v>情绪管理能力</c:v>
                </c:pt>
                <c:pt idx="5">
                  <c:v>组织与协调能力</c:v>
                </c:pt>
                <c:pt idx="6">
                  <c:v>分析能力</c:v>
                </c:pt>
                <c:pt idx="7">
                  <c:v>书面表达能力</c:v>
                </c:pt>
                <c:pt idx="8">
                  <c:v>口头表达能力</c:v>
                </c:pt>
                <c:pt idx="9">
                  <c:v>问题解决能力</c:v>
                </c:pt>
                <c:pt idx="10">
                  <c:v>时间管理能力</c:v>
                </c:pt>
                <c:pt idx="11">
                  <c:v>专业能力</c:v>
                </c:pt>
                <c:pt idx="12">
                  <c:v>自学能力</c:v>
                </c:pt>
                <c:pt idx="13">
                  <c:v>信息收集能力</c:v>
                </c:pt>
                <c:pt idx="14">
                  <c:v>领导能力</c:v>
                </c:pt>
                <c:pt idx="15">
                  <c:v>计算机应用能力</c:v>
                </c:pt>
                <c:pt idx="16">
                  <c:v>创新能力</c:v>
                </c:pt>
                <c:pt idx="17">
                  <c:v>外语能力</c:v>
                </c:pt>
              </c:strCache>
            </c:strRef>
          </c:cat>
          <c:val>
            <c:numRef>
              <c:f>Sheet1!$B$2:$B$19</c:f>
              <c:numCache>
                <c:formatCode>0.00_ </c:formatCode>
                <c:ptCount val="18"/>
                <c:pt idx="0">
                  <c:v>4.1115186388362277</c:v>
                </c:pt>
                <c:pt idx="1">
                  <c:v>4.1001257526103201</c:v>
                </c:pt>
                <c:pt idx="2">
                  <c:v>4.0935800093360895</c:v>
                </c:pt>
                <c:pt idx="3">
                  <c:v>4.0848726766950234</c:v>
                </c:pt>
                <c:pt idx="4">
                  <c:v>4.077260905600701</c:v>
                </c:pt>
                <c:pt idx="5">
                  <c:v>4.0674580114128931</c:v>
                </c:pt>
                <c:pt idx="6">
                  <c:v>4.0288275586125426</c:v>
                </c:pt>
                <c:pt idx="7">
                  <c:v>4.0261026960083841</c:v>
                </c:pt>
                <c:pt idx="8">
                  <c:v>4.0223018224428166</c:v>
                </c:pt>
                <c:pt idx="9">
                  <c:v>4.0217685389833093</c:v>
                </c:pt>
                <c:pt idx="10">
                  <c:v>4.0212255163478394</c:v>
                </c:pt>
                <c:pt idx="11">
                  <c:v>4.0146805247263471</c:v>
                </c:pt>
                <c:pt idx="12">
                  <c:v>4.0141376419480226</c:v>
                </c:pt>
                <c:pt idx="13">
                  <c:v>3.9880345625851437</c:v>
                </c:pt>
                <c:pt idx="14">
                  <c:v>3.9543003582044052</c:v>
                </c:pt>
                <c:pt idx="15">
                  <c:v>3.8781175573973514</c:v>
                </c:pt>
                <c:pt idx="16">
                  <c:v>3.8569101353733015</c:v>
                </c:pt>
                <c:pt idx="17">
                  <c:v>3.6512460940477101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2-8928-4F0D-848C-9E94D99F769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-503628288"/>
        <c:axId val="-503636448"/>
      </c:radarChart>
      <c:catAx>
        <c:axId val="-503628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-503636448"/>
        <c:crosses val="autoZero"/>
        <c:auto val="1"/>
        <c:lblAlgn val="ctr"/>
        <c:lblOffset val="100"/>
        <c:noMultiLvlLbl val="0"/>
      </c:catAx>
      <c:valAx>
        <c:axId val="-503636448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rgbClr val="3C5078">
                  <a:alpha val="50000"/>
                </a:srgbClr>
              </a:solidFill>
              <a:prstDash val="lgDashDot"/>
              <a:round/>
            </a:ln>
            <a:effectLst/>
          </c:spPr>
        </c:majorGridlines>
        <c:numFmt formatCode="0.00_ " sourceLinked="1"/>
        <c:majorTickMark val="out"/>
        <c:minorTickMark val="none"/>
        <c:tickLblPos val="none"/>
        <c:crossAx val="-5036282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/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7</cp:revision>
  <dcterms:created xsi:type="dcterms:W3CDTF">2025-06-04T06:20:00Z</dcterms:created>
  <dcterms:modified xsi:type="dcterms:W3CDTF">2025-07-18T02:40:00Z</dcterms:modified>
</cp:coreProperties>
</file>