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6DA7D" w14:textId="1DA60FB5" w:rsidR="00B028A1" w:rsidRPr="00B028A1" w:rsidRDefault="00E1162A" w:rsidP="00553F69">
      <w:pPr>
        <w:bidi/>
        <w:spacing w:line="360" w:lineRule="auto"/>
        <w:ind w:leftChars="0" w:left="288" w:firstLineChars="0" w:firstLine="0"/>
        <w:rPr>
          <w:rFonts w:ascii="Open Sans" w:hAnsi="Open Sans"/>
          <w:b/>
          <w:color w:val="008080"/>
          <w:sz w:val="36"/>
          <w:szCs w:val="36"/>
        </w:rPr>
      </w:pPr>
      <w:r w:rsidRPr="00541EE3">
        <w:rPr>
          <w:rFonts w:ascii="Open Sans" w:eastAsia="Open Sans" w:hAnsi="Open Sans" w:cs="Open Sans"/>
          <w:b/>
          <w:bCs/>
          <w:noProof/>
          <w:color w:val="008080"/>
          <w:sz w:val="36"/>
          <w:szCs w:val="36"/>
          <w:rtl/>
          <w:lang w:eastAsia="ar" w:bidi="ar-MA"/>
        </w:rPr>
        <mc:AlternateContent>
          <mc:Choice Requires="wps">
            <w:drawing>
              <wp:anchor distT="0" distB="0" distL="0" distR="0" simplePos="0" relativeHeight="251659264" behindDoc="0" locked="0" layoutInCell="1" allowOverlap="1" wp14:anchorId="78DF354D" wp14:editId="2F676630">
                <wp:simplePos x="0" y="0"/>
                <wp:positionH relativeFrom="page">
                  <wp:posOffset>824230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A99D48" id="Line 23" o:spid="_x0000_s1026" style="position:absolute;left:0;text-align:lef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4.9pt,24.4pt" to="521.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" strokecolor="#31849b [2408]">
                <w10:wrap type="topAndBottom" anchorx="page"/>
              </v:line>
            </w:pict>
          </mc:Fallback>
        </mc:AlternateContent>
      </w:r>
      <w:r w:rsidR="009067A6" w:rsidRPr="001D58C0">
        <w:rPr>
          <w:rFonts w:ascii="Open Sans" w:eastAsia="Open Sans" w:hAnsi="Open Sans" w:cs="Open Sans"/>
          <w:b/>
          <w:bCs/>
          <w:color w:val="008080"/>
          <w:sz w:val="36"/>
          <w:szCs w:val="36"/>
          <w:rtl/>
          <w:lang w:eastAsia="ar" w:bidi="ar-MA"/>
        </w:rPr>
        <w:t>الوحدة 19: تقنيات العرض والترويج البصري لشركات البيع بالتجزئة</w:t>
      </w:r>
    </w:p>
    <w:p w14:paraId="551688D6" w14:textId="77777777" w:rsidR="004E1D73" w:rsidRPr="0066530A" w:rsidRDefault="009C2EF8" w:rsidP="00553F69">
      <w:pPr>
        <w:pBdr>
          <w:top w:val="nil"/>
          <w:left w:val="nil"/>
          <w:bottom w:val="nil"/>
          <w:right w:val="nil"/>
          <w:between w:val="nil"/>
        </w:pBdr>
        <w:tabs>
          <w:tab w:val="left" w:pos="480"/>
        </w:tabs>
        <w:bidi/>
        <w:spacing w:before="120" w:after="120" w:line="360" w:lineRule="auto"/>
        <w:ind w:leftChars="0" w:left="288" w:right="144" w:firstLineChars="0" w:firstLine="0"/>
        <w:rPr>
          <w:rFonts w:ascii="Open Sans" w:hAnsi="Open Sans" w:cs="Open Sans"/>
          <w:b/>
          <w:color w:val="000000"/>
          <w:sz w:val="26"/>
          <w:szCs w:val="26"/>
        </w:rPr>
      </w:pPr>
      <w:r w:rsidRPr="0066530A">
        <w:rPr>
          <w:rFonts w:ascii="Open Sans" w:eastAsia="Open Sans" w:hAnsi="Open Sans" w:cs="Open Sans"/>
          <w:b/>
          <w:bCs/>
          <w:color w:val="000000"/>
          <w:sz w:val="26"/>
          <w:szCs w:val="26"/>
          <w:rtl/>
          <w:lang w:eastAsia="ar" w:bidi="ar-MA"/>
        </w:rPr>
        <w:t>دليل التقديم</w:t>
      </w:r>
    </w:p>
    <w:p w14:paraId="6913F613" w14:textId="0DA13677" w:rsidR="004E1D73" w:rsidRDefault="009C2EF8" w:rsidP="00553F69">
      <w:pPr>
        <w:pBdr>
          <w:top w:val="nil"/>
          <w:left w:val="nil"/>
          <w:bottom w:val="nil"/>
          <w:right w:val="nil"/>
          <w:between w:val="nil"/>
        </w:pBdr>
        <w:bidi/>
        <w:spacing w:before="80" w:after="60" w:line="360" w:lineRule="auto"/>
        <w:ind w:leftChars="0" w:left="288" w:right="144" w:firstLineChars="0" w:firstLine="0"/>
        <w:rPr>
          <w:rFonts w:ascii="Open Sans" w:hAnsi="Open Sans" w:cs="Open Sans"/>
          <w:b/>
          <w:color w:val="000000"/>
          <w:sz w:val="22"/>
          <w:szCs w:val="22"/>
        </w:rPr>
      </w:pPr>
      <w:r w:rsidRPr="0066530A">
        <w:rPr>
          <w:rFonts w:ascii="Open Sans" w:eastAsia="Open Sans" w:hAnsi="Open Sans" w:cs="Open Sans"/>
          <w:b/>
          <w:bCs/>
          <w:color w:val="000000"/>
          <w:sz w:val="22"/>
          <w:szCs w:val="22"/>
          <w:rtl/>
          <w:lang w:eastAsia="ar" w:bidi="ar-MA"/>
        </w:rPr>
        <w:t>التعرف على عناصر الوحدة</w:t>
      </w:r>
    </w:p>
    <w:p w14:paraId="56A0631E" w14:textId="2B6076FC" w:rsidR="006B7B38" w:rsidRDefault="005B18B2" w:rsidP="00553F69">
      <w:pPr>
        <w:pBdr>
          <w:top w:val="nil"/>
          <w:left w:val="nil"/>
          <w:bottom w:val="nil"/>
          <w:right w:val="nil"/>
          <w:between w:val="nil"/>
        </w:pBdr>
        <w:bidi/>
        <w:spacing w:after="240" w:line="360" w:lineRule="auto"/>
        <w:ind w:leftChars="0" w:left="288" w:right="144" w:firstLineChars="0" w:firstLine="0"/>
        <w:rPr>
          <w:rFonts w:ascii="Open Sans" w:hAnsi="Open Sans" w:cs="Open Sans"/>
          <w:bCs/>
          <w:color w:val="000000"/>
        </w:rPr>
      </w:pPr>
      <w:r w:rsidRPr="009067A6">
        <w:rPr>
          <w:rFonts w:ascii="Open Sans" w:eastAsia="Open Sans" w:hAnsi="Open Sans" w:cs="Open Sans"/>
          <w:color w:val="000000"/>
          <w:rtl/>
          <w:lang w:eastAsia="ar" w:bidi="ar-MA"/>
        </w:rPr>
        <w:t>في هذه الوحدة، سيطور المتعلمون فهمًا لمختلف تقنيات العرض والترويج البصري وكيفية تنوُّع هذه التقنيات حسب نوع وحجم شركة البيع بالتجزئة والمنتجات التي تبيعها. سيحقق المتعلمون وسيوضحون بعض المهارات والتقنيات العملية التي يستخدمها تجار التجزئة عند التخطيط لإغراء المتسوقين للدخول لمتاجرهم.</w:t>
      </w:r>
    </w:p>
    <w:p w14:paraId="2477558B" w14:textId="356DF6C3" w:rsidR="005B18B2" w:rsidRPr="009067A6" w:rsidRDefault="005B18B2" w:rsidP="00553F69">
      <w:pPr>
        <w:pBdr>
          <w:top w:val="nil"/>
          <w:left w:val="nil"/>
          <w:bottom w:val="nil"/>
          <w:right w:val="nil"/>
          <w:between w:val="nil"/>
        </w:pBdr>
        <w:bidi/>
        <w:spacing w:line="360" w:lineRule="auto"/>
        <w:ind w:leftChars="0" w:left="288" w:right="144" w:firstLineChars="0" w:firstLine="0"/>
        <w:rPr>
          <w:rFonts w:ascii="Open Sans" w:hAnsi="Open Sans" w:cs="Open Sans"/>
          <w:bCs/>
          <w:color w:val="000000"/>
        </w:rPr>
      </w:pPr>
      <w:r w:rsidRPr="009067A6">
        <w:rPr>
          <w:rFonts w:ascii="Open Sans" w:eastAsia="Open Sans" w:hAnsi="Open Sans" w:cs="Open Sans"/>
          <w:color w:val="000000"/>
          <w:rtl/>
          <w:lang w:eastAsia="ar" w:bidi="ar-MA"/>
        </w:rPr>
        <w:t xml:space="preserve">المجالات الرئيسية للدراسة هي: </w:t>
      </w:r>
    </w:p>
    <w:p w14:paraId="7F3E7460" w14:textId="77777777" w:rsidR="0077505C" w:rsidRDefault="0077505C" w:rsidP="00553F69">
      <w:pPr>
        <w:pStyle w:val="Tablebullets"/>
        <w:numPr>
          <w:ilvl w:val="0"/>
          <w:numId w:val="8"/>
        </w:numPr>
        <w:bidi/>
        <w:spacing w:line="360" w:lineRule="auto"/>
        <w:ind w:left="720" w:hanging="432"/>
        <w:textDirection w:val="btLr"/>
        <w:rPr>
          <w:rFonts w:ascii="Open Sans" w:hAnsi="Open Sans" w:cs="Open Sans"/>
          <w:bCs/>
          <w:szCs w:val="20"/>
        </w:rPr>
      </w:pPr>
      <w:r w:rsidRPr="0077505C">
        <w:rPr>
          <w:rFonts w:ascii="Open Sans" w:eastAsia="Open Sans" w:hAnsi="Open Sans" w:cs="Open Sans"/>
          <w:rtl/>
          <w:lang w:eastAsia="ar" w:bidi="ar-MA"/>
        </w:rPr>
        <w:t xml:space="preserve">أنشطة ومسئوليات المُروِّجين البصريين في شركات البيع بالتجزئة </w:t>
      </w:r>
    </w:p>
    <w:p w14:paraId="06672BA9" w14:textId="77777777" w:rsidR="0077505C" w:rsidRPr="0077505C" w:rsidRDefault="0077505C" w:rsidP="00553F69">
      <w:pPr>
        <w:pStyle w:val="Tablebullets"/>
        <w:numPr>
          <w:ilvl w:val="0"/>
          <w:numId w:val="8"/>
        </w:numPr>
        <w:bidi/>
        <w:spacing w:line="360" w:lineRule="auto"/>
        <w:ind w:left="720" w:hanging="432"/>
        <w:textDirection w:val="btLr"/>
        <w:rPr>
          <w:rFonts w:ascii="Open Sans" w:hAnsi="Open Sans" w:cs="Open Sans"/>
          <w:bCs/>
          <w:szCs w:val="20"/>
        </w:rPr>
      </w:pPr>
      <w:r w:rsidRPr="0077505C">
        <w:rPr>
          <w:rFonts w:ascii="Open Sans" w:eastAsia="Open Sans" w:hAnsi="Open Sans" w:cs="Open Sans"/>
          <w:rtl/>
          <w:lang w:eastAsia="ar" w:bidi="ar-MA"/>
        </w:rPr>
        <w:t>التقنيات والأدوات التي يستخدمها بائعو التجزئة لترويج منتجاتهم وعرضها بطريقة تجذب الأنظار</w:t>
      </w:r>
    </w:p>
    <w:p w14:paraId="40E0F4FC" w14:textId="03FF2081" w:rsidR="0077505C" w:rsidRPr="0077505C" w:rsidRDefault="0077505C" w:rsidP="00553F69">
      <w:pPr>
        <w:pStyle w:val="Tablebullets"/>
        <w:numPr>
          <w:ilvl w:val="0"/>
          <w:numId w:val="8"/>
        </w:numPr>
        <w:bidi/>
        <w:spacing w:line="360" w:lineRule="auto"/>
        <w:ind w:left="720" w:hanging="432"/>
        <w:textDirection w:val="btLr"/>
        <w:rPr>
          <w:rFonts w:ascii="Open Sans" w:hAnsi="Open Sans" w:cs="Open Sans"/>
          <w:bCs/>
          <w:szCs w:val="20"/>
        </w:rPr>
      </w:pPr>
      <w:r>
        <w:rPr>
          <w:rFonts w:ascii="Open Sans" w:eastAsia="Open Sans" w:hAnsi="Open Sans" w:cs="Open Sans"/>
          <w:rtl/>
          <w:lang w:eastAsia="ar" w:bidi="ar-MA"/>
        </w:rPr>
        <w:t>كيفية تصميم بيئة إيجابية للمبيعات وتخطيطها باستخدام تقنيات العرض والترويج البصري.</w:t>
      </w:r>
    </w:p>
    <w:p w14:paraId="72EB2CDF" w14:textId="77777777" w:rsidR="006D1643" w:rsidRPr="009067A6" w:rsidRDefault="006D1643" w:rsidP="00553F69">
      <w:pPr>
        <w:pStyle w:val="NormalWeb"/>
        <w:suppressAutoHyphens w:val="0"/>
        <w:bidi/>
        <w:spacing w:line="360" w:lineRule="auto"/>
        <w:ind w:leftChars="0" w:left="288" w:firstLineChars="0" w:firstLine="0"/>
        <w:textDirection w:val="lrTb"/>
        <w:textAlignment w:val="auto"/>
        <w:outlineLvl w:val="9"/>
        <w:rPr>
          <w:rFonts w:ascii="Open Sans" w:eastAsia="Times New Roman" w:hAnsi="Open Sans" w:cs="Open Sans"/>
          <w:position w:val="0"/>
          <w:sz w:val="20"/>
          <w:szCs w:val="20"/>
        </w:rPr>
      </w:pPr>
      <w:r w:rsidRPr="009067A6">
        <w:rPr>
          <w:rFonts w:ascii="Open Sans" w:eastAsia="Times New Roman" w:hAnsi="Open Sans" w:cs="Open Sans"/>
          <w:position w:val="0"/>
          <w:sz w:val="20"/>
          <w:szCs w:val="20"/>
          <w:rtl/>
          <w:lang w:eastAsia="ar" w:bidi="ar-MA"/>
        </w:rPr>
        <w:t>يمكن لإقامة العلاقات مع تجار التجزئة المحليين أن تسنَح للمعلمين فرصة ترتيب زيارات لشركات البيع بالتجزئة حيث قد يتمكن المتعلمون من معرفة المزيد عن الترويج البصري وتخطيط بيئة إيجابية للمبيعات وتصميمها.</w:t>
      </w:r>
    </w:p>
    <w:p w14:paraId="7AEC3710" w14:textId="59540693" w:rsidR="00A72044" w:rsidRDefault="00ED5500" w:rsidP="00553F69">
      <w:pPr>
        <w:suppressAutoHyphens w:val="0"/>
        <w:bidi/>
        <w:spacing w:before="100" w:beforeAutospacing="1" w:after="100" w:afterAutospacing="1" w:line="360" w:lineRule="auto"/>
        <w:ind w:leftChars="0" w:left="288" w:firstLineChars="0"/>
        <w:textDirection w:val="lrTb"/>
        <w:textAlignment w:val="auto"/>
        <w:outlineLvl w:val="9"/>
        <w:rPr>
          <w:rFonts w:ascii="Open Sans" w:eastAsia="Times New Roman" w:hAnsi="Open Sans" w:cs="Open Sans"/>
          <w:position w:val="0"/>
          <w:lang w:eastAsia="en-GB"/>
        </w:rPr>
      </w:pPr>
      <w:r w:rsidRPr="009067A6">
        <w:rPr>
          <w:rFonts w:ascii="Open Sans" w:eastAsia="Open Sans" w:hAnsi="Open Sans" w:cs="Open Sans"/>
          <w:color w:val="000000" w:themeColor="text1"/>
          <w:rtl/>
          <w:lang w:eastAsia="ar" w:bidi="ar-MA"/>
        </w:rPr>
        <w:t>سيتمتع المتعلمون بما لديهم من معرفة بالعرض بصفتهم عملاء وربما بفضل عملهم في وظائف بدوام جزئي في قطاع البيع بالتجزئة، لكن ينبغي تشجيعهم على زيارة مجموعة متنوعة من شركات البيع بالتجزئة ذات الأحجام المختلفة ودراستها. بهذه الطريقة يمكنهم اكتساب المعرفة والفهم بخصوص الترويج البصري في مختلف منافذ البيع بالتجزئة. هذا الأمر من الأهمية بمكان نظرًا إلى أنهم سيُقيَّمون بناءً على تقويمهم لمنافذ بيع بالتجزئة متباينة مثل: أحد المتاجر الصغيرة لبيع الملابس بالتجزئة مقارنةً بأحد كبار تجار بيع السلع الكهربائية بالتجزئة.</w:t>
      </w:r>
    </w:p>
    <w:p w14:paraId="62446930" w14:textId="6E190AC8" w:rsidR="006D1643" w:rsidRDefault="00FC317D" w:rsidP="00553F69">
      <w:pPr>
        <w:pStyle w:val="NormalWeb"/>
        <w:suppressAutoHyphens w:val="0"/>
        <w:bidi/>
        <w:spacing w:line="360" w:lineRule="auto"/>
        <w:ind w:leftChars="0" w:left="288" w:firstLineChars="0" w:firstLine="0"/>
        <w:textDirection w:val="lrTb"/>
        <w:textAlignment w:val="auto"/>
        <w:outlineLvl w:val="9"/>
        <w:rPr>
          <w:rFonts w:ascii="Open Sans" w:eastAsia="Times New Roman" w:hAnsi="Open Sans" w:cs="Open Sans"/>
          <w:position w:val="0"/>
          <w:sz w:val="20"/>
          <w:szCs w:val="20"/>
        </w:rPr>
      </w:pPr>
      <w:r w:rsidRPr="009067A6">
        <w:rPr>
          <w:rFonts w:ascii="Open Sans" w:eastAsia="Times New Roman" w:hAnsi="Open Sans" w:cs="Open Sans"/>
          <w:position w:val="0"/>
          <w:sz w:val="20"/>
          <w:szCs w:val="20"/>
          <w:rtl/>
          <w:lang w:eastAsia="ar" w:bidi="ar-MA"/>
        </w:rPr>
        <w:t xml:space="preserve">تحث الوحدة المتعلمين أيضًا على تطبيق المعرفة التي اكتسبوها من التدريس وإتمام مهمة عملية يصممون ويخططون فيها بيئة إيجابية للمبيعات وعرض تصميم المنتج لملخص تصميم مُعين باستخدام تقنيات العرض والترويج البصري. لذلك يحتاج المتعلمون إلى فرصٍ لممارسة مهاراتهم </w:t>
      </w:r>
      <w:r w:rsidR="00553F69">
        <w:rPr>
          <w:rFonts w:ascii="Open Sans" w:eastAsia="Times New Roman" w:hAnsi="Open Sans" w:cs="Open Sans"/>
          <w:position w:val="0"/>
          <w:sz w:val="20"/>
          <w:szCs w:val="20"/>
          <w:rtl/>
          <w:lang w:eastAsia="ar" w:bidi="ar-MA"/>
        </w:rPr>
        <w:br/>
      </w:r>
      <w:r w:rsidRPr="009067A6">
        <w:rPr>
          <w:rFonts w:ascii="Open Sans" w:eastAsia="Times New Roman" w:hAnsi="Open Sans" w:cs="Open Sans"/>
          <w:position w:val="0"/>
          <w:sz w:val="20"/>
          <w:szCs w:val="20"/>
          <w:rtl/>
          <w:lang w:eastAsia="ar" w:bidi="ar-MA"/>
        </w:rPr>
        <w:t>في التخطيط والتصميم. من الأهمية بمكان ملاحظة أنه عند تقييم تصميمات المتعلمين، من المهم الحكم على ما إذا كانوا قد استوفوا متطلبات ملخص التصميم الأصلي، مع عدم تقييم الجودة الفنية للتصميم.</w:t>
      </w:r>
    </w:p>
    <w:p w14:paraId="26903010" w14:textId="51BF7D90" w:rsidR="00FC317D" w:rsidRPr="009067A6" w:rsidRDefault="00FC317D" w:rsidP="00553F69">
      <w:pPr>
        <w:pStyle w:val="NormalWeb"/>
        <w:suppressAutoHyphens w:val="0"/>
        <w:bidi/>
        <w:spacing w:line="360" w:lineRule="auto"/>
        <w:ind w:leftChars="0" w:left="288" w:firstLineChars="0" w:firstLine="0"/>
        <w:textDirection w:val="lrTb"/>
        <w:textAlignment w:val="auto"/>
        <w:outlineLvl w:val="9"/>
        <w:rPr>
          <w:rFonts w:ascii="Open Sans" w:eastAsia="Times New Roman" w:hAnsi="Open Sans" w:cs="Open Sans"/>
          <w:position w:val="0"/>
          <w:sz w:val="20"/>
          <w:szCs w:val="20"/>
        </w:rPr>
      </w:pPr>
      <w:r w:rsidRPr="009067A6">
        <w:rPr>
          <w:rFonts w:ascii="Open Sans" w:eastAsia="Times New Roman" w:hAnsi="Open Sans" w:cs="Open Sans"/>
          <w:position w:val="0"/>
          <w:sz w:val="20"/>
          <w:szCs w:val="20"/>
          <w:rtl/>
          <w:lang w:eastAsia="ar" w:bidi="ar-MA"/>
        </w:rPr>
        <w:t xml:space="preserve">ستكون المهارات والمعرفة المكتسبة من خلال إتمام هذه الوحدة قابلة للتحويل للتعلم أكثر في نطاق المؤهل، من حيث القدرة على تطبيق معرفتهم </w:t>
      </w:r>
      <w:r w:rsidR="00553F69">
        <w:rPr>
          <w:rFonts w:ascii="Open Sans" w:eastAsia="Times New Roman" w:hAnsi="Open Sans" w:cs="Open Sans"/>
          <w:position w:val="0"/>
          <w:sz w:val="20"/>
          <w:szCs w:val="20"/>
          <w:rtl/>
          <w:lang w:eastAsia="ar" w:bidi="ar-MA"/>
        </w:rPr>
        <w:br/>
      </w:r>
      <w:r w:rsidRPr="009067A6">
        <w:rPr>
          <w:rFonts w:ascii="Open Sans" w:eastAsia="Times New Roman" w:hAnsi="Open Sans" w:cs="Open Sans"/>
          <w:position w:val="0"/>
          <w:sz w:val="20"/>
          <w:szCs w:val="20"/>
          <w:rtl/>
          <w:lang w:eastAsia="ar" w:bidi="ar-MA"/>
        </w:rPr>
        <w:t>في وحدات أخرى. ستساعد المتعلمين أيضًا على دخول عالم العمل من حيث فهم كيفية وسبب أهمية الترويج البصري الفعَّال لضمان نجاح الشركة.</w:t>
      </w:r>
    </w:p>
    <w:p w14:paraId="7A28608C" w14:textId="77777777" w:rsidR="0007799F" w:rsidRPr="009067A6" w:rsidRDefault="0007799F" w:rsidP="00553F69">
      <w:pPr>
        <w:pStyle w:val="paragraph"/>
        <w:bidi/>
        <w:spacing w:before="0" w:beforeAutospacing="0" w:after="0" w:afterAutospacing="0" w:line="360" w:lineRule="auto"/>
        <w:ind w:left="288" w:right="270" w:hanging="2"/>
        <w:textAlignment w:val="baseline"/>
        <w:rPr>
          <w:rFonts w:ascii="Open Sans" w:hAnsi="Open Sans" w:cs="Open Sans"/>
          <w:sz w:val="20"/>
          <w:szCs w:val="20"/>
        </w:rPr>
      </w:pPr>
      <w:r w:rsidRPr="009067A6">
        <w:rPr>
          <w:rStyle w:val="normaltextrun"/>
          <w:rFonts w:ascii="Open Sans" w:eastAsia="Open Sans" w:hAnsi="Open Sans" w:cs="Open Sans"/>
          <w:sz w:val="20"/>
          <w:szCs w:val="20"/>
          <w:rtl/>
          <w:lang w:eastAsia="ar" w:bidi="ar-MA"/>
        </w:rPr>
        <w:t>يمكنك استخدام مجموعة من أساليب التقديم في هذه الوحدة، مثل: </w:t>
      </w:r>
    </w:p>
    <w:p w14:paraId="35E34F98" w14:textId="77777777" w:rsidR="009067A6" w:rsidRPr="009067A6" w:rsidRDefault="0007799F" w:rsidP="00553F69">
      <w:pPr>
        <w:pStyle w:val="paragraph"/>
        <w:numPr>
          <w:ilvl w:val="0"/>
          <w:numId w:val="13"/>
        </w:numPr>
        <w:bidi/>
        <w:spacing w:before="0" w:beforeAutospacing="0" w:after="0" w:afterAutospacing="0" w:line="360" w:lineRule="auto"/>
        <w:ind w:left="288" w:firstLine="0"/>
        <w:textAlignment w:val="baseline"/>
        <w:rPr>
          <w:rStyle w:val="normaltextrun"/>
          <w:rFonts w:ascii="Open Sans" w:hAnsi="Open Sans" w:cs="Open Sans"/>
          <w:sz w:val="20"/>
          <w:szCs w:val="20"/>
        </w:rPr>
      </w:pPr>
      <w:r w:rsidRPr="009067A6">
        <w:rPr>
          <w:rStyle w:val="normaltextrun"/>
          <w:rFonts w:ascii="Open Sans" w:eastAsia="Open Sans" w:hAnsi="Open Sans" w:cs="Open Sans"/>
          <w:sz w:val="20"/>
          <w:szCs w:val="20"/>
          <w:rtl/>
          <w:lang w:eastAsia="ar" w:bidi="ar-MA"/>
        </w:rPr>
        <w:t>النقاشات الصفية وفي المجموعات الصغيرة</w:t>
      </w:r>
    </w:p>
    <w:p w14:paraId="15AA266C" w14:textId="096974E8" w:rsidR="009067A6" w:rsidRPr="0077505C" w:rsidRDefault="0007799F" w:rsidP="00553F69">
      <w:pPr>
        <w:pStyle w:val="paragraph"/>
        <w:numPr>
          <w:ilvl w:val="0"/>
          <w:numId w:val="13"/>
        </w:numPr>
        <w:bidi/>
        <w:spacing w:before="0" w:beforeAutospacing="0" w:after="0" w:afterAutospacing="0" w:line="360" w:lineRule="auto"/>
        <w:ind w:left="288" w:firstLine="0"/>
        <w:textAlignment w:val="baseline"/>
        <w:rPr>
          <w:rStyle w:val="normaltextrun"/>
          <w:rFonts w:ascii="Open Sans" w:hAnsi="Open Sans" w:cs="Open Sans"/>
          <w:sz w:val="20"/>
          <w:szCs w:val="20"/>
        </w:rPr>
      </w:pPr>
      <w:r w:rsidRPr="0077505C">
        <w:rPr>
          <w:rStyle w:val="normaltextrun"/>
          <w:rFonts w:ascii="Open Sans" w:eastAsia="Open Sans" w:hAnsi="Open Sans" w:cs="Open Sans"/>
          <w:sz w:val="20"/>
          <w:szCs w:val="20"/>
          <w:rtl/>
          <w:lang w:eastAsia="ar" w:bidi="ar-MA"/>
        </w:rPr>
        <w:t xml:space="preserve">العروض التقديمية الفردية أو الجماعية والتي تعرض أمثلة على الترويج البصري في شركات البيع بالتجزئة </w:t>
      </w:r>
    </w:p>
    <w:p w14:paraId="64EE713B" w14:textId="667715C8" w:rsidR="0007799F" w:rsidRPr="0077505C" w:rsidRDefault="0077505C" w:rsidP="00553F69">
      <w:pPr>
        <w:pStyle w:val="paragraph"/>
        <w:numPr>
          <w:ilvl w:val="0"/>
          <w:numId w:val="13"/>
        </w:numPr>
        <w:bidi/>
        <w:spacing w:before="0" w:beforeAutospacing="0" w:after="0" w:afterAutospacing="0" w:line="360" w:lineRule="auto"/>
        <w:ind w:left="288" w:firstLine="0"/>
        <w:textAlignment w:val="baseline"/>
        <w:rPr>
          <w:rFonts w:ascii="Open Sans" w:hAnsi="Open Sans" w:cs="Open Sans"/>
          <w:sz w:val="20"/>
          <w:szCs w:val="20"/>
        </w:rPr>
      </w:pPr>
      <w:r>
        <w:rPr>
          <w:rStyle w:val="normaltextrun"/>
          <w:rFonts w:ascii="Open Sans" w:eastAsia="Open Sans" w:hAnsi="Open Sans" w:cs="Open Sans"/>
          <w:sz w:val="20"/>
          <w:szCs w:val="20"/>
          <w:rtl/>
          <w:lang w:eastAsia="ar" w:bidi="ar-MA"/>
        </w:rPr>
        <w:t xml:space="preserve">مقاطع فيديو تعرض الترويج البصري في متاجر معروفة </w:t>
      </w:r>
    </w:p>
    <w:p w14:paraId="43C25F81" w14:textId="5E1AF018" w:rsidR="0007799F" w:rsidRPr="009067A6" w:rsidRDefault="0007799F" w:rsidP="00553F69">
      <w:pPr>
        <w:pStyle w:val="paragraph"/>
        <w:numPr>
          <w:ilvl w:val="0"/>
          <w:numId w:val="13"/>
        </w:numPr>
        <w:bidi/>
        <w:spacing w:before="0" w:beforeAutospacing="0" w:after="0" w:afterAutospacing="0" w:line="360" w:lineRule="auto"/>
        <w:ind w:left="288" w:firstLine="0"/>
        <w:textAlignment w:val="baseline"/>
        <w:rPr>
          <w:rFonts w:ascii="Open Sans" w:hAnsi="Open Sans" w:cs="Open Sans"/>
          <w:sz w:val="20"/>
          <w:szCs w:val="20"/>
        </w:rPr>
      </w:pPr>
      <w:r w:rsidRPr="009067A6">
        <w:rPr>
          <w:rStyle w:val="normaltextrun"/>
          <w:rFonts w:ascii="Open Sans" w:eastAsia="Open Sans" w:hAnsi="Open Sans" w:cs="Open Sans"/>
          <w:sz w:val="20"/>
          <w:szCs w:val="20"/>
          <w:rtl/>
          <w:lang w:eastAsia="ar" w:bidi="ar-MA"/>
        </w:rPr>
        <w:t>أوراق العمل أو الاختبارات لتأكيد المعرفة والفهم. </w:t>
      </w:r>
    </w:p>
    <w:p w14:paraId="0B49AD55" w14:textId="77777777" w:rsidR="0007799F" w:rsidRPr="009067A6" w:rsidRDefault="0007799F" w:rsidP="008F19C6">
      <w:pPr>
        <w:pStyle w:val="paragraph"/>
        <w:bidi/>
        <w:spacing w:before="0" w:beforeAutospacing="0" w:after="0" w:afterAutospacing="0" w:line="360" w:lineRule="auto"/>
        <w:ind w:right="-1" w:hanging="2"/>
        <w:textAlignment w:val="baseline"/>
        <w:rPr>
          <w:rStyle w:val="normaltextrun"/>
          <w:rFonts w:ascii="Open Sans" w:hAnsi="Open Sans" w:cs="Open Sans"/>
          <w:sz w:val="20"/>
          <w:szCs w:val="20"/>
        </w:rPr>
      </w:pPr>
    </w:p>
    <w:p w14:paraId="12D6B394" w14:textId="16C5B2F0" w:rsidR="0007799F" w:rsidRDefault="0007799F" w:rsidP="002F0469">
      <w:pPr>
        <w:pStyle w:val="paragraph"/>
        <w:bidi/>
        <w:spacing w:before="0" w:beforeAutospacing="0" w:after="0" w:afterAutospacing="0" w:line="360" w:lineRule="auto"/>
        <w:ind w:left="288"/>
        <w:textAlignment w:val="baseline"/>
        <w:rPr>
          <w:rFonts w:ascii="Segoe UI" w:hAnsi="Segoe UI" w:cs="Segoe UI"/>
          <w:sz w:val="18"/>
          <w:szCs w:val="18"/>
        </w:rPr>
      </w:pPr>
      <w:r>
        <w:rPr>
          <w:rStyle w:val="normaltextrun"/>
          <w:rFonts w:ascii="Open Sans" w:eastAsia="Open Sans" w:hAnsi="Open Sans" w:cs="Open Sans"/>
          <w:sz w:val="20"/>
          <w:szCs w:val="20"/>
          <w:rtl/>
          <w:lang w:eastAsia="ar" w:bidi="ar-MA"/>
        </w:rPr>
        <w:lastRenderedPageBreak/>
        <w:t>يمكنك إشراك أصحاب العمل المحليين في تقديم هذه الوحدة إذا توفَّرت فرصًا محلية للقيام بذلك. </w:t>
      </w:r>
      <w:r w:rsidR="00735FC8">
        <w:rPr>
          <w:rStyle w:val="eop"/>
          <w:rFonts w:ascii="Open Sans" w:eastAsia="Open Sans" w:hAnsi="Open Sans" w:cs="Open Sans"/>
          <w:sz w:val="20"/>
          <w:szCs w:val="20"/>
          <w:rtl/>
          <w:lang w:eastAsia="ar" w:bidi="ar-MA"/>
        </w:rPr>
        <w:t>سيكون من المفيد أيضًا حضور موظفي البيع بالتجزئة بصفتهم أعضاء من الجمهور في العروض التقديمية للمتعلمين بخصوص خطتهم لبيئة إيجابية للبيع بالتجزئة وتصميم عرض المنتج، مما سيتيح للمتعلمين جمع تعليقات "من أرض الواقع".</w:t>
      </w:r>
    </w:p>
    <w:p w14:paraId="05B5A494" w14:textId="018B88DB" w:rsidR="006E361F" w:rsidRPr="006E361F" w:rsidRDefault="006E361F" w:rsidP="002F0469">
      <w:pPr>
        <w:pBdr>
          <w:top w:val="nil"/>
          <w:left w:val="nil"/>
          <w:bottom w:val="nil"/>
          <w:right w:val="nil"/>
          <w:between w:val="nil"/>
        </w:pBdr>
        <w:bidi/>
        <w:spacing w:before="240" w:after="60" w:line="360" w:lineRule="auto"/>
        <w:ind w:leftChars="0" w:left="288" w:right="144" w:firstLineChars="0" w:firstLine="0"/>
        <w:rPr>
          <w:rFonts w:ascii="Open Sans" w:hAnsi="Open Sans" w:cs="Open Sans"/>
          <w:b/>
          <w:color w:val="000000"/>
          <w:sz w:val="22"/>
          <w:szCs w:val="22"/>
        </w:rPr>
      </w:pPr>
      <w:r w:rsidRPr="006E361F">
        <w:rPr>
          <w:rFonts w:ascii="Open Sans" w:eastAsia="Open Sans" w:hAnsi="Open Sans" w:cs="Open Sans"/>
          <w:b/>
          <w:bCs/>
          <w:color w:val="000000"/>
          <w:sz w:val="22"/>
          <w:szCs w:val="22"/>
          <w:rtl/>
          <w:lang w:eastAsia="ar" w:bidi="ar-MA"/>
        </w:rPr>
        <w:t>تحقيق أهداف التعلم</w:t>
      </w:r>
    </w:p>
    <w:p w14:paraId="67644969" w14:textId="77777777" w:rsidR="002A5C07" w:rsidRDefault="009C2EF8" w:rsidP="002F0469">
      <w:pPr>
        <w:suppressAutoHyphens w:val="0"/>
        <w:bidi/>
        <w:spacing w:after="100" w:afterAutospacing="1" w:line="360" w:lineRule="auto"/>
        <w:ind w:leftChars="0" w:left="288" w:firstLineChars="0" w:firstLine="0"/>
        <w:textDirection w:val="lrTb"/>
        <w:textAlignment w:val="auto"/>
        <w:outlineLvl w:val="9"/>
        <w:rPr>
          <w:rFonts w:ascii="Open Sans" w:eastAsia="Times New Roman" w:hAnsi="Open Sans" w:cs="Open Sans"/>
          <w:position w:val="0"/>
          <w:lang w:eastAsia="en-GB"/>
        </w:rPr>
      </w:pPr>
      <w:r w:rsidRPr="0066530A">
        <w:rPr>
          <w:rFonts w:ascii="Open Sans" w:eastAsia="Open Sans" w:hAnsi="Open Sans" w:cs="Open Sans"/>
          <w:color w:val="000000"/>
          <w:rtl/>
          <w:lang w:eastAsia="ar" w:bidi="ar-MA"/>
        </w:rPr>
        <w:t xml:space="preserve">تستكشف </w:t>
      </w:r>
      <w:r w:rsidRPr="0066530A">
        <w:rPr>
          <w:rFonts w:ascii="Open Sans" w:eastAsia="Open Sans" w:hAnsi="Open Sans" w:cs="Open Sans"/>
          <w:b/>
          <w:bCs/>
          <w:color w:val="000000"/>
          <w:rtl/>
          <w:lang w:eastAsia="ar" w:bidi="ar-MA"/>
        </w:rPr>
        <w:t xml:space="preserve">أهداف التعلم أ وب </w:t>
      </w:r>
      <w:r w:rsidRPr="0066530A">
        <w:rPr>
          <w:rFonts w:ascii="Open Sans" w:eastAsia="Open Sans" w:hAnsi="Open Sans" w:cs="Open Sans"/>
          <w:color w:val="000000"/>
          <w:rtl/>
          <w:lang w:eastAsia="ar" w:bidi="ar-MA"/>
        </w:rPr>
        <w:t xml:space="preserve">أنشطة المُروِّجين البصريين في شركات البيع بالتجزئة ومسؤولياتهم، والتقنيات والأدوات التي يستخدمها بائعو التجزئة لترويج منتجاتهم وعرضها بطريقة تجذب الأنظار. سيتمتع المتعلمون ببعض المعرفة عن الترويج البصري وتخطيطات المتجر بصفتهم عملاء، لكن يمكنك تقديم الموضوع من خلال عرضٍ تقديميٍ يشمل المصطلحات الرئيسية التي يمكن استخدامها في الترويج البصري وشرح معناها. سيلزم تقديم توضيحات عن أنشطة المُروِّجين البصريين في شركات البيع بالتجزئة ومسؤولياتهم، بالإضافة إلى التقنيات والأدوات التي يستخدمها بائعو التجزئة لترويج منتجاتهم وعرضها بطريقة تجذب الأنظار. نظرًا إلى أن المتعلمين سيحتاجون إلى إعداد تقرير فردي أو عرض تقديمي يتضمن ملاحظات المتحدث عن أنشطة الترويج البصري، فستحتاج التقنيات والأدوات التي تستخدمها </w:t>
      </w:r>
      <w:r w:rsidR="00715D62" w:rsidRPr="00715D62">
        <w:rPr>
          <w:rFonts w:ascii="Open Sans" w:eastAsia="Batang" w:hAnsi="Open Sans" w:cs="Open Sans"/>
          <w:b/>
          <w:bCs/>
          <w:position w:val="0"/>
          <w:rtl/>
          <w:lang w:eastAsia="ar" w:bidi="ar-MA"/>
        </w:rPr>
        <w:t>شركتان</w:t>
      </w:r>
      <w:r w:rsidR="00715D62" w:rsidRPr="00A27017">
        <w:rPr>
          <w:rFonts w:ascii="Open Sans" w:eastAsia="Batang" w:hAnsi="Open Sans" w:cs="Open Sans"/>
          <w:position w:val="0"/>
          <w:rtl/>
          <w:lang w:eastAsia="ar" w:bidi="ar-MA"/>
        </w:rPr>
        <w:t xml:space="preserve"> من شركات البيع بالتجزئة واللتان تعملان في قطاعات فرعية مختلفة إلى أن تشتمل على أمثلة لأنواع مختلفة من متاجر البيع بالتجزئة وليس فقط الأزياء أو البقالة. </w:t>
      </w:r>
    </w:p>
    <w:p w14:paraId="613534C0" w14:textId="61C1EB14" w:rsidR="002A5C07" w:rsidRPr="00BD133E" w:rsidRDefault="002A5C07" w:rsidP="002F0469">
      <w:pPr>
        <w:suppressAutoHyphens w:val="0"/>
        <w:bidi/>
        <w:spacing w:after="100" w:afterAutospacing="1" w:line="360" w:lineRule="auto"/>
        <w:ind w:leftChars="0" w:left="288" w:firstLineChars="0" w:firstLine="0"/>
        <w:textDirection w:val="lrTb"/>
        <w:textAlignment w:val="auto"/>
        <w:outlineLvl w:val="9"/>
        <w:rPr>
          <w:rFonts w:ascii="Open Sans" w:eastAsia="Times New Roman" w:hAnsi="Open Sans" w:cs="Open Sans"/>
          <w:position w:val="0"/>
          <w:sz w:val="24"/>
          <w:szCs w:val="24"/>
          <w:lang w:eastAsia="en-GB"/>
        </w:rPr>
      </w:pPr>
      <w:r>
        <w:rPr>
          <w:rFonts w:ascii="Open Sans" w:eastAsia="Times New Roman" w:hAnsi="Open Sans" w:cs="Open Sans"/>
          <w:position w:val="0"/>
          <w:rtl/>
          <w:lang w:eastAsia="ar" w:bidi="ar-MA"/>
        </w:rPr>
        <w:t>ستعود العروض التقديمية الجماعية حول مختلف شركات البيع بالتجزئة بالنفع في إتاحة الوصول للمتعلمين إلى مجموعة من المنظمات التي تروِّج لمنتجات وخدمات مختلفة ومقارنتها. يمكن للمتحدثين الزائرين من تجار التجزئة المحليين مساعدة المتعلمين على فهم أدوار الترويج البصري ومسؤوليته، وكيفية تأثير الترويج البصري على نجاح المتجر. قد يتمكن بعض المتعلمين من الوصول إلى المعلومات المتعلقة بشركات البيع بالتجزئة التي تملكها وتديرها العائلات.</w:t>
      </w:r>
    </w:p>
    <w:p w14:paraId="0020A5FE" w14:textId="74881E5E" w:rsidR="006A726F" w:rsidRPr="007E76D7" w:rsidRDefault="006A726F" w:rsidP="002F0469">
      <w:pPr>
        <w:pStyle w:val="NormalWeb"/>
        <w:bidi/>
        <w:spacing w:line="360" w:lineRule="auto"/>
        <w:ind w:leftChars="0" w:left="288" w:firstLineChars="0" w:firstLine="0"/>
        <w:rPr>
          <w:rFonts w:ascii="Open Sans" w:hAnsi="Open Sans" w:cs="Open Sans"/>
          <w:color w:val="000000"/>
          <w:sz w:val="20"/>
          <w:szCs w:val="20"/>
          <w:lang w:eastAsia="en-US"/>
        </w:rPr>
      </w:pPr>
      <w:r w:rsidRPr="006A139D">
        <w:rPr>
          <w:rFonts w:ascii="Open Sans" w:eastAsia="Open Sans" w:hAnsi="Open Sans" w:cs="Open Sans"/>
          <w:color w:val="000000"/>
          <w:sz w:val="20"/>
          <w:szCs w:val="20"/>
          <w:rtl/>
          <w:lang w:eastAsia="ar" w:bidi="ar-MA"/>
        </w:rPr>
        <w:t xml:space="preserve">يستكشف </w:t>
      </w:r>
      <w:r w:rsidRPr="006A139D">
        <w:rPr>
          <w:rFonts w:ascii="Open Sans" w:eastAsia="Open Sans" w:hAnsi="Open Sans" w:cs="Open Sans"/>
          <w:b/>
          <w:bCs/>
          <w:color w:val="000000"/>
          <w:sz w:val="20"/>
          <w:szCs w:val="20"/>
          <w:rtl/>
          <w:lang w:eastAsia="ar" w:bidi="ar-MA"/>
        </w:rPr>
        <w:t xml:space="preserve">هدف التعلم ج </w:t>
      </w:r>
      <w:r w:rsidRPr="006A139D">
        <w:rPr>
          <w:rFonts w:ascii="Open Sans" w:eastAsia="Open Sans" w:hAnsi="Open Sans" w:cs="Open Sans"/>
          <w:color w:val="000000"/>
          <w:sz w:val="20"/>
          <w:szCs w:val="20"/>
          <w:rtl/>
          <w:lang w:eastAsia="ar" w:bidi="ar-MA"/>
        </w:rPr>
        <w:t xml:space="preserve">تصميم بيئة إيجابية للمبيعات وتخطيطها. يستفيد المتعلمون من المعرفة التي اكتسبوها في أهداف التعلم أ وب ويستخدمونها في نشاطٍ عمليٍ. سيلزمهم وضع خطة فردية أولية لبيئة إيجابية للبيع بالتجزئة وتصميم عرض المنتج لملخص تصميم مُعين. سيجمعون التعليقات حول فعَّالية هذه الخطط، والتصميمات وسيستخدمونها في إعداد خطة نهائية وتصميم عرض المنتج/ خطة عمل للتحسين. </w:t>
      </w:r>
    </w:p>
    <w:p w14:paraId="600D89CC" w14:textId="5B0B0C75" w:rsidR="00C74CCF" w:rsidRDefault="00C74CCF" w:rsidP="008F19C6">
      <w:pPr>
        <w:suppressAutoHyphens w:val="0"/>
        <w:bidi/>
        <w:spacing w:before="100" w:beforeAutospacing="1" w:after="100" w:afterAutospacing="1" w:line="360" w:lineRule="auto"/>
        <w:ind w:leftChars="0" w:firstLineChars="0" w:firstLine="0"/>
        <w:textDirection w:val="lrTb"/>
        <w:textAlignment w:val="auto"/>
        <w:outlineLvl w:val="9"/>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br w:type="page"/>
      </w:r>
    </w:p>
    <w:p w14:paraId="046CB223" w14:textId="586CC6A5" w:rsidR="004E1D73" w:rsidRPr="0066530A" w:rsidRDefault="009C2EF8" w:rsidP="00763A9C">
      <w:pPr>
        <w:pBdr>
          <w:top w:val="nil"/>
          <w:left w:val="nil"/>
          <w:bottom w:val="nil"/>
          <w:right w:val="nil"/>
          <w:between w:val="nil"/>
        </w:pBdr>
        <w:bidi/>
        <w:spacing w:before="80" w:after="60" w:line="360" w:lineRule="auto"/>
        <w:ind w:leftChars="0" w:left="288" w:right="850" w:firstLineChars="0" w:firstLine="0"/>
        <w:rPr>
          <w:rFonts w:ascii="Open Sans" w:hAnsi="Open Sans" w:cs="Open Sans"/>
          <w:b/>
          <w:color w:val="000000"/>
          <w:sz w:val="22"/>
          <w:szCs w:val="22"/>
        </w:rPr>
      </w:pPr>
      <w:r w:rsidRPr="0066530A">
        <w:rPr>
          <w:rFonts w:ascii="Open Sans" w:eastAsia="Open Sans" w:hAnsi="Open Sans" w:cs="Open Sans"/>
          <w:b/>
          <w:bCs/>
          <w:color w:val="000000"/>
          <w:sz w:val="22"/>
          <w:szCs w:val="22"/>
          <w:rtl/>
          <w:lang w:eastAsia="ar" w:bidi="ar-MA"/>
        </w:rPr>
        <w:lastRenderedPageBreak/>
        <w:t xml:space="preserve">نموذج التقييم </w:t>
      </w:r>
    </w:p>
    <w:tbl>
      <w:tblPr>
        <w:tblStyle w:val="2"/>
        <w:bidiVisual/>
        <w:tblW w:w="9179"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66530A" w14:paraId="689CA818" w14:textId="77777777" w:rsidTr="009B5D2A">
        <w:tc>
          <w:tcPr>
            <w:tcW w:w="3050" w:type="dxa"/>
            <w:shd w:val="clear" w:color="auto" w:fill="DAEEF3" w:themeFill="accent5" w:themeFillTint="33"/>
          </w:tcPr>
          <w:p w14:paraId="58FAAACD" w14:textId="77777777" w:rsidR="004E1D73" w:rsidRPr="00574758" w:rsidRDefault="009C2EF8" w:rsidP="008F19C6">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Verdana"/>
                <w:b/>
                <w:szCs w:val="22"/>
                <w:lang w:val="en-US"/>
              </w:rPr>
            </w:pPr>
            <w:r w:rsidRPr="00574758">
              <w:rPr>
                <w:rFonts w:ascii="Open Sans" w:eastAsia="Verdana" w:hAnsi="Open Sans" w:cs="Verdana"/>
                <w:b/>
                <w:bCs/>
                <w:szCs w:val="22"/>
                <w:rtl/>
                <w:lang w:eastAsia="ar" w:bidi="ar-MA"/>
              </w:rPr>
              <w:t>هدف التعلم</w:t>
            </w:r>
          </w:p>
        </w:tc>
        <w:tc>
          <w:tcPr>
            <w:tcW w:w="3062" w:type="dxa"/>
            <w:shd w:val="clear" w:color="auto" w:fill="DAEEF3" w:themeFill="accent5" w:themeFillTint="33"/>
          </w:tcPr>
          <w:p w14:paraId="23775C42" w14:textId="77777777" w:rsidR="004E1D73" w:rsidRPr="00574758" w:rsidRDefault="009C2EF8" w:rsidP="008F19C6">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Verdana"/>
                <w:b/>
                <w:szCs w:val="22"/>
                <w:lang w:val="en-US"/>
              </w:rPr>
            </w:pPr>
            <w:r w:rsidRPr="00574758">
              <w:rPr>
                <w:rFonts w:ascii="Open Sans" w:eastAsia="Verdana" w:hAnsi="Open Sans" w:cs="Verdana"/>
                <w:b/>
                <w:bCs/>
                <w:szCs w:val="22"/>
                <w:rtl/>
                <w:lang w:eastAsia="ar" w:bidi="ar-MA"/>
              </w:rPr>
              <w:t>مجالات المحتوى الرئيسية</w:t>
            </w:r>
          </w:p>
        </w:tc>
        <w:tc>
          <w:tcPr>
            <w:tcW w:w="3067" w:type="dxa"/>
            <w:shd w:val="clear" w:color="auto" w:fill="DAEEF3" w:themeFill="accent5" w:themeFillTint="33"/>
          </w:tcPr>
          <w:p w14:paraId="351B0507" w14:textId="384C1410" w:rsidR="004E1D73" w:rsidRPr="00574758" w:rsidRDefault="00B6779F" w:rsidP="008F19C6">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Verdana"/>
                <w:b/>
                <w:szCs w:val="22"/>
                <w:lang w:val="en-US"/>
              </w:rPr>
            </w:pPr>
            <w:r>
              <w:rPr>
                <w:rFonts w:ascii="Open Sans" w:eastAsia="Verdana" w:hAnsi="Open Sans" w:cs="Verdana"/>
                <w:b/>
                <w:bCs/>
                <w:szCs w:val="22"/>
                <w:rtl/>
                <w:lang w:eastAsia="ar" w:bidi="ar-MA"/>
              </w:rPr>
              <w:t>نهج التقييم الموصى به</w:t>
            </w:r>
          </w:p>
        </w:tc>
      </w:tr>
      <w:tr w:rsidR="00A27017" w:rsidRPr="008D3A12" w14:paraId="0184512E" w14:textId="77777777" w:rsidTr="009B5D2A">
        <w:tc>
          <w:tcPr>
            <w:tcW w:w="3050" w:type="dxa"/>
          </w:tcPr>
          <w:p w14:paraId="08458121" w14:textId="1FA5F723" w:rsidR="00A27017" w:rsidRPr="000A61DC" w:rsidRDefault="00A27017" w:rsidP="008F19C6">
            <w:pPr>
              <w:pBdr>
                <w:top w:val="nil"/>
                <w:left w:val="nil"/>
                <w:bottom w:val="nil"/>
                <w:right w:val="nil"/>
                <w:between w:val="nil"/>
              </w:pBdr>
              <w:bidi/>
              <w:spacing w:before="80" w:after="60" w:line="360" w:lineRule="auto"/>
              <w:ind w:left="0" w:right="114" w:hanging="2"/>
              <w:rPr>
                <w:rFonts w:ascii="Open Sans" w:hAnsi="Open Sans" w:cs="Open Sans"/>
              </w:rPr>
            </w:pPr>
            <w:r w:rsidRPr="008D3A12">
              <w:rPr>
                <w:rFonts w:ascii="Open Sans" w:eastAsia="Open Sans" w:hAnsi="Open Sans" w:cs="Open Sans"/>
                <w:b/>
                <w:bCs/>
                <w:rtl/>
                <w:lang w:eastAsia="ar" w:bidi="ar-MA"/>
              </w:rPr>
              <w:t>أ</w:t>
            </w:r>
            <w:r w:rsidRPr="008D3A12">
              <w:rPr>
                <w:rFonts w:ascii="Open Sans" w:eastAsia="Open Sans" w:hAnsi="Open Sans" w:cs="Open Sans"/>
                <w:rtl/>
                <w:lang w:eastAsia="ar" w:bidi="ar-MA"/>
              </w:rPr>
              <w:t xml:space="preserve"> فهم أنشطة المروِّجين البصريين في شركات البيع بالتجزئة ومسئولياتهم</w:t>
            </w:r>
          </w:p>
        </w:tc>
        <w:tc>
          <w:tcPr>
            <w:tcW w:w="3062" w:type="dxa"/>
            <w:tcBorders>
              <w:bottom w:val="single" w:sz="4" w:space="0" w:color="auto"/>
            </w:tcBorders>
          </w:tcPr>
          <w:p w14:paraId="7F0D57E8" w14:textId="23800E21" w:rsidR="00A27017" w:rsidRPr="0031459B" w:rsidRDefault="09C9BBA5" w:rsidP="008F19C6">
            <w:pPr>
              <w:pStyle w:val="Keycontentcoltext"/>
              <w:framePr w:wrap="around"/>
              <w:tabs>
                <w:tab w:val="clear" w:pos="369"/>
              </w:tabs>
              <w:bidi/>
              <w:spacing w:line="360" w:lineRule="auto"/>
              <w:rPr>
                <w:rFonts w:eastAsia="Verdana" w:cs="Open Sans"/>
                <w:b/>
                <w:bCs/>
                <w:position w:val="-1"/>
                <w:sz w:val="20"/>
                <w:szCs w:val="20"/>
              </w:rPr>
            </w:pPr>
            <w:r w:rsidRPr="46474836">
              <w:rPr>
                <w:rFonts w:cs="Open Sans"/>
                <w:b/>
                <w:bCs/>
                <w:sz w:val="20"/>
                <w:szCs w:val="20"/>
                <w:rtl/>
                <w:lang w:eastAsia="ar" w:bidi="ar-MA"/>
              </w:rPr>
              <w:t>أ1</w:t>
            </w:r>
            <w:r w:rsidRPr="46474836">
              <w:rPr>
                <w:rFonts w:cs="Open Sans"/>
                <w:sz w:val="20"/>
                <w:szCs w:val="20"/>
                <w:rtl/>
                <w:lang w:eastAsia="ar" w:bidi="ar-MA"/>
              </w:rPr>
              <w:t xml:space="preserve"> أنشطة الترويج </w:t>
            </w:r>
            <w:r w:rsidR="0B534642" w:rsidRPr="46474836">
              <w:rPr>
                <w:rFonts w:cs="Open Sans"/>
                <w:sz w:val="20"/>
                <w:szCs w:val="20"/>
                <w:rtl/>
                <w:lang w:eastAsia="ar" w:bidi="ar-MA"/>
              </w:rPr>
              <w:t>البصري</w:t>
            </w:r>
            <w:r w:rsidRPr="46474836">
              <w:rPr>
                <w:rFonts w:cs="Open Sans"/>
                <w:sz w:val="20"/>
                <w:szCs w:val="20"/>
                <w:rtl/>
                <w:lang w:eastAsia="ar" w:bidi="ar-MA"/>
              </w:rPr>
              <w:t xml:space="preserve"> </w:t>
            </w:r>
          </w:p>
          <w:p w14:paraId="27F31D2A" w14:textId="4E470067" w:rsidR="00A27017" w:rsidRPr="0031459B" w:rsidRDefault="00A27017" w:rsidP="008F19C6">
            <w:pPr>
              <w:pStyle w:val="Keycontentcoltext"/>
              <w:framePr w:wrap="around"/>
              <w:bidi/>
              <w:spacing w:line="360" w:lineRule="auto"/>
              <w:rPr>
                <w:rFonts w:cs="Open Sans"/>
                <w:b/>
                <w:sz w:val="20"/>
                <w:szCs w:val="20"/>
              </w:rPr>
            </w:pPr>
            <w:r w:rsidRPr="0031459B">
              <w:rPr>
                <w:rFonts w:cs="Open Sans"/>
                <w:b/>
                <w:bCs/>
                <w:sz w:val="20"/>
                <w:szCs w:val="20"/>
                <w:rtl/>
                <w:lang w:eastAsia="ar" w:bidi="ar-MA"/>
              </w:rPr>
              <w:t>أ2</w:t>
            </w:r>
            <w:r w:rsidRPr="0031459B">
              <w:rPr>
                <w:rFonts w:cs="Open Sans"/>
                <w:sz w:val="20"/>
                <w:szCs w:val="20"/>
                <w:rtl/>
                <w:lang w:eastAsia="ar" w:bidi="ar-MA"/>
              </w:rPr>
              <w:t xml:space="preserve"> مسئوليات المروِّجين البصريين</w:t>
            </w:r>
          </w:p>
          <w:p w14:paraId="1B22D46F" w14:textId="478C3630" w:rsidR="00A27017" w:rsidRPr="009846EC" w:rsidRDefault="00A27017" w:rsidP="008F19C6">
            <w:pPr>
              <w:pStyle w:val="Keycontentcoltext"/>
              <w:framePr w:wrap="around"/>
              <w:bidi/>
              <w:spacing w:line="360" w:lineRule="auto"/>
              <w:rPr>
                <w:rFonts w:eastAsia="Verdana" w:cs="Open Sans"/>
                <w:bCs/>
                <w:position w:val="-1"/>
                <w:sz w:val="20"/>
                <w:szCs w:val="20"/>
              </w:rPr>
            </w:pPr>
            <w:r w:rsidRPr="0031459B">
              <w:rPr>
                <w:rFonts w:cs="Open Sans"/>
                <w:b/>
                <w:bCs/>
                <w:sz w:val="20"/>
                <w:szCs w:val="20"/>
                <w:rtl/>
                <w:lang w:eastAsia="ar" w:bidi="ar-MA"/>
              </w:rPr>
              <w:t>أ3</w:t>
            </w:r>
            <w:r w:rsidRPr="0031459B">
              <w:rPr>
                <w:rFonts w:cs="Open Sans"/>
                <w:sz w:val="20"/>
                <w:szCs w:val="20"/>
                <w:rtl/>
                <w:lang w:eastAsia="ar" w:bidi="ar-MA"/>
              </w:rPr>
              <w:t xml:space="preserve"> حجم منافذ البيع بالتجزئة وقطاعها الفرعي</w:t>
            </w:r>
          </w:p>
        </w:tc>
        <w:tc>
          <w:tcPr>
            <w:tcW w:w="3067" w:type="dxa"/>
            <w:vMerge w:val="restart"/>
            <w:vAlign w:val="center"/>
          </w:tcPr>
          <w:p w14:paraId="223C61E5" w14:textId="2FAC2DDD" w:rsidR="00A27017" w:rsidRPr="00597A05" w:rsidRDefault="00A27017" w:rsidP="008F19C6">
            <w:pPr>
              <w:pStyle w:val="Tabletext"/>
              <w:pBdr>
                <w:top w:val="nil"/>
                <w:left w:val="nil"/>
                <w:bottom w:val="nil"/>
                <w:right w:val="nil"/>
                <w:between w:val="nil"/>
              </w:pBdr>
              <w:bidi/>
              <w:spacing w:line="360" w:lineRule="auto"/>
              <w:ind w:leftChars="0" w:firstLineChars="0" w:firstLine="0"/>
              <w:rPr>
                <w:rFonts w:ascii="Open Sans" w:eastAsia="Batang" w:hAnsi="Open Sans" w:cs="Open Sans"/>
                <w:bCs/>
                <w:position w:val="0"/>
              </w:rPr>
            </w:pPr>
            <w:r w:rsidRPr="00A27017">
              <w:rPr>
                <w:rFonts w:ascii="Open Sans" w:eastAsia="Batang" w:hAnsi="Open Sans" w:cs="Open Sans"/>
                <w:position w:val="0"/>
                <w:rtl/>
                <w:lang w:eastAsia="ar" w:bidi="ar-MA"/>
              </w:rPr>
              <w:t>تقرير فردي أو عرض تقديمي يتضمن ملاحظات المتحدث عن أنشطة الترويج البصري، وتقنياته، وأدواته التي تستخدمها شركتان من شركات البيع بالتجزئة واللتان تعملان في قطاعات فرعية مختلفة وتضع في الاعتبار مدى فعالية هذه الأمور في كلٍ منهما.</w:t>
            </w:r>
          </w:p>
        </w:tc>
      </w:tr>
      <w:tr w:rsidR="00A27017" w:rsidRPr="008D3A12" w14:paraId="275590D0" w14:textId="77777777" w:rsidTr="009B5D2A">
        <w:tc>
          <w:tcPr>
            <w:tcW w:w="3050" w:type="dxa"/>
          </w:tcPr>
          <w:p w14:paraId="3256DC4E" w14:textId="69A97F5F" w:rsidR="00A27017" w:rsidRPr="000A61DC" w:rsidRDefault="00A27017" w:rsidP="008F19C6">
            <w:pPr>
              <w:pBdr>
                <w:top w:val="nil"/>
                <w:left w:val="nil"/>
                <w:bottom w:val="nil"/>
                <w:right w:val="nil"/>
                <w:between w:val="nil"/>
              </w:pBdr>
              <w:bidi/>
              <w:spacing w:line="360" w:lineRule="auto"/>
              <w:ind w:left="0" w:hanging="2"/>
              <w:rPr>
                <w:rFonts w:ascii="Open Sans" w:hAnsi="Open Sans" w:cs="Open Sans"/>
              </w:rPr>
            </w:pPr>
            <w:r w:rsidRPr="008D3A12">
              <w:rPr>
                <w:rFonts w:ascii="Open Sans" w:eastAsia="Open Sans" w:hAnsi="Open Sans" w:cs="Open Sans"/>
                <w:b/>
                <w:bCs/>
                <w:rtl/>
                <w:lang w:eastAsia="ar" w:bidi="ar-MA"/>
              </w:rPr>
              <w:t xml:space="preserve">ب </w:t>
            </w:r>
            <w:r w:rsidRPr="008D3A12">
              <w:rPr>
                <w:rFonts w:ascii="Open Sans" w:eastAsia="Open Sans" w:hAnsi="Open Sans" w:cs="Open Sans"/>
                <w:rtl/>
                <w:lang w:eastAsia="ar" w:bidi="ar-MA"/>
              </w:rPr>
              <w:t xml:space="preserve">فهم التقنيات والأدوات التي يستخدمها </w:t>
            </w:r>
            <w:r w:rsidR="00E03293">
              <w:rPr>
                <w:rFonts w:ascii="Open Sans" w:eastAsia="Open Sans" w:hAnsi="Open Sans" w:cs="Open Sans"/>
                <w:rtl/>
                <w:lang w:eastAsia="ar" w:bidi="ar-MA"/>
              </w:rPr>
              <w:br/>
            </w:r>
            <w:r w:rsidRPr="008D3A12">
              <w:rPr>
                <w:rFonts w:ascii="Open Sans" w:eastAsia="Open Sans" w:hAnsi="Open Sans" w:cs="Open Sans"/>
                <w:rtl/>
                <w:lang w:eastAsia="ar" w:bidi="ar-MA"/>
              </w:rPr>
              <w:t>بائعو التجزئة</w:t>
            </w:r>
          </w:p>
          <w:p w14:paraId="2BABFA81" w14:textId="26883CB9" w:rsidR="00A27017" w:rsidRPr="000A61DC" w:rsidRDefault="00A27017" w:rsidP="008F19C6">
            <w:pPr>
              <w:pBdr>
                <w:top w:val="nil"/>
                <w:left w:val="nil"/>
                <w:bottom w:val="nil"/>
                <w:right w:val="nil"/>
                <w:between w:val="nil"/>
              </w:pBdr>
              <w:bidi/>
              <w:spacing w:line="360" w:lineRule="auto"/>
              <w:ind w:left="0" w:hanging="2"/>
              <w:rPr>
                <w:rFonts w:ascii="Open Sans" w:hAnsi="Open Sans" w:cs="Open Sans"/>
              </w:rPr>
            </w:pPr>
            <w:r w:rsidRPr="000A61DC">
              <w:rPr>
                <w:rFonts w:ascii="Open Sans" w:eastAsia="Open Sans" w:hAnsi="Open Sans" w:cs="Open Sans"/>
                <w:rtl/>
                <w:lang w:eastAsia="ar" w:bidi="ar-MA"/>
              </w:rPr>
              <w:t xml:space="preserve">لترويج منتجاتهم وعرضها بطريقة </w:t>
            </w:r>
            <w:r w:rsidR="00E03293">
              <w:rPr>
                <w:rFonts w:ascii="Open Sans" w:eastAsia="Open Sans" w:hAnsi="Open Sans" w:cs="Open Sans"/>
                <w:rtl/>
                <w:lang w:eastAsia="ar" w:bidi="ar-MA"/>
              </w:rPr>
              <w:br/>
            </w:r>
            <w:r w:rsidRPr="000A61DC">
              <w:rPr>
                <w:rFonts w:ascii="Open Sans" w:eastAsia="Open Sans" w:hAnsi="Open Sans" w:cs="Open Sans"/>
                <w:rtl/>
                <w:lang w:eastAsia="ar" w:bidi="ar-MA"/>
              </w:rPr>
              <w:t>تجذب الأنظار</w:t>
            </w:r>
          </w:p>
        </w:tc>
        <w:tc>
          <w:tcPr>
            <w:tcW w:w="3062" w:type="dxa"/>
          </w:tcPr>
          <w:p w14:paraId="3E98004A" w14:textId="521E3EBB" w:rsidR="00A27017" w:rsidRPr="000A61DC" w:rsidRDefault="00A27017" w:rsidP="008F19C6">
            <w:pPr>
              <w:pStyle w:val="Keycontentcoltext"/>
              <w:framePr w:wrap="around"/>
              <w:bidi/>
              <w:spacing w:line="360" w:lineRule="auto"/>
              <w:rPr>
                <w:rFonts w:cs="Open Sans"/>
                <w:b/>
                <w:bCs/>
                <w:sz w:val="20"/>
                <w:szCs w:val="20"/>
                <w:lang w:eastAsia="en-GB"/>
              </w:rPr>
            </w:pPr>
            <w:r w:rsidRPr="000A61DC">
              <w:rPr>
                <w:rFonts w:cs="Open Sans"/>
                <w:b/>
                <w:bCs/>
                <w:sz w:val="20"/>
                <w:szCs w:val="20"/>
                <w:rtl/>
                <w:lang w:eastAsia="ar" w:bidi="ar-MA"/>
              </w:rPr>
              <w:t xml:space="preserve">ب1 </w:t>
            </w:r>
            <w:r w:rsidRPr="000A61DC">
              <w:rPr>
                <w:rFonts w:cs="Open Sans"/>
                <w:sz w:val="20"/>
                <w:szCs w:val="20"/>
                <w:rtl/>
                <w:lang w:eastAsia="ar" w:bidi="ar-MA"/>
              </w:rPr>
              <w:t>التقنيات التي يستخدمها المروجون البصريون</w:t>
            </w:r>
          </w:p>
          <w:p w14:paraId="5A99BFFE" w14:textId="5C4DAEF1" w:rsidR="00A27017" w:rsidRPr="000A61DC" w:rsidRDefault="00A27017" w:rsidP="008F19C6">
            <w:pPr>
              <w:pStyle w:val="Keycontentcoltext"/>
              <w:framePr w:wrap="around"/>
              <w:bidi/>
              <w:spacing w:line="360" w:lineRule="auto"/>
              <w:rPr>
                <w:rFonts w:cs="Open Sans"/>
                <w:b/>
                <w:bCs/>
                <w:sz w:val="20"/>
                <w:szCs w:val="20"/>
                <w:lang w:eastAsia="en-GB"/>
              </w:rPr>
            </w:pPr>
            <w:r w:rsidRPr="000A61DC">
              <w:rPr>
                <w:rFonts w:cs="Open Sans"/>
                <w:b/>
                <w:bCs/>
                <w:sz w:val="20"/>
                <w:szCs w:val="20"/>
                <w:rtl/>
                <w:lang w:eastAsia="ar" w:bidi="ar-MA"/>
              </w:rPr>
              <w:t xml:space="preserve">ب2 </w:t>
            </w:r>
            <w:r w:rsidRPr="000A61DC">
              <w:rPr>
                <w:rFonts w:cs="Open Sans"/>
                <w:sz w:val="20"/>
                <w:szCs w:val="20"/>
                <w:rtl/>
                <w:lang w:eastAsia="ar" w:bidi="ar-MA"/>
              </w:rPr>
              <w:t>الأدوات التي يستخدمها المروجون البصريون</w:t>
            </w:r>
          </w:p>
          <w:p w14:paraId="045FA9E7" w14:textId="538E5D8C" w:rsidR="00A27017" w:rsidRPr="000A61DC" w:rsidRDefault="00A27017" w:rsidP="008F19C6">
            <w:pPr>
              <w:pStyle w:val="Keycontentcoltext"/>
              <w:framePr w:wrap="around"/>
              <w:bidi/>
              <w:spacing w:line="360" w:lineRule="auto"/>
              <w:rPr>
                <w:rFonts w:cs="Open Sans"/>
                <w:b/>
                <w:bCs/>
                <w:sz w:val="20"/>
                <w:szCs w:val="20"/>
                <w:lang w:eastAsia="en-GB"/>
              </w:rPr>
            </w:pPr>
            <w:r w:rsidRPr="000A61DC">
              <w:rPr>
                <w:rFonts w:cs="Open Sans"/>
                <w:b/>
                <w:bCs/>
                <w:sz w:val="20"/>
                <w:szCs w:val="20"/>
                <w:rtl/>
                <w:lang w:eastAsia="ar" w:bidi="ar-MA"/>
              </w:rPr>
              <w:t xml:space="preserve">ب3 </w:t>
            </w:r>
            <w:r w:rsidRPr="000A61DC">
              <w:rPr>
                <w:rFonts w:cs="Open Sans"/>
                <w:sz w:val="20"/>
                <w:szCs w:val="20"/>
                <w:rtl/>
                <w:lang w:eastAsia="ar" w:bidi="ar-MA"/>
              </w:rPr>
              <w:t xml:space="preserve">استخدام تقنيات الترويج البصري </w:t>
            </w:r>
            <w:r w:rsidR="00E03293">
              <w:rPr>
                <w:rFonts w:cs="Open Sans"/>
                <w:sz w:val="20"/>
                <w:szCs w:val="20"/>
                <w:rtl/>
                <w:lang w:eastAsia="ar" w:bidi="ar-MA"/>
              </w:rPr>
              <w:br/>
            </w:r>
            <w:r w:rsidRPr="000A61DC">
              <w:rPr>
                <w:rFonts w:cs="Open Sans"/>
                <w:sz w:val="20"/>
                <w:szCs w:val="20"/>
                <w:rtl/>
                <w:lang w:eastAsia="ar" w:bidi="ar-MA"/>
              </w:rPr>
              <w:t xml:space="preserve">وأدواته بنجاح </w:t>
            </w:r>
          </w:p>
        </w:tc>
        <w:tc>
          <w:tcPr>
            <w:tcW w:w="3067" w:type="dxa"/>
            <w:vMerge/>
          </w:tcPr>
          <w:p w14:paraId="6505B74A" w14:textId="7E693777" w:rsidR="00A27017" w:rsidRPr="009A5FF6" w:rsidRDefault="00A27017" w:rsidP="008F19C6">
            <w:pPr>
              <w:pStyle w:val="Tabletext"/>
              <w:pBdr>
                <w:top w:val="nil"/>
                <w:left w:val="nil"/>
                <w:bottom w:val="nil"/>
                <w:right w:val="nil"/>
                <w:between w:val="nil"/>
              </w:pBdr>
              <w:bidi/>
              <w:spacing w:line="360" w:lineRule="auto"/>
              <w:ind w:left="0" w:hanging="2"/>
              <w:rPr>
                <w:rFonts w:ascii="Open Sans" w:eastAsia="Batang" w:hAnsi="Open Sans" w:cs="Open Sans"/>
                <w:bCs/>
                <w:position w:val="0"/>
              </w:rPr>
            </w:pPr>
          </w:p>
        </w:tc>
      </w:tr>
      <w:tr w:rsidR="000A61DC" w:rsidRPr="008D3A12" w14:paraId="4A673B3C" w14:textId="77777777" w:rsidTr="009B5D2A">
        <w:tc>
          <w:tcPr>
            <w:tcW w:w="3050" w:type="dxa"/>
          </w:tcPr>
          <w:p w14:paraId="4F8DFB7F" w14:textId="4E0C87BA" w:rsidR="000A61DC" w:rsidRPr="000A61DC" w:rsidRDefault="000A61DC" w:rsidP="008F19C6">
            <w:pPr>
              <w:pBdr>
                <w:top w:val="nil"/>
                <w:left w:val="nil"/>
                <w:bottom w:val="nil"/>
                <w:right w:val="nil"/>
                <w:between w:val="nil"/>
              </w:pBdr>
              <w:bidi/>
              <w:spacing w:line="360" w:lineRule="auto"/>
              <w:ind w:left="0" w:hanging="2"/>
              <w:rPr>
                <w:rFonts w:ascii="Open Sans" w:hAnsi="Open Sans" w:cs="Open Sans"/>
                <w:bCs/>
              </w:rPr>
            </w:pPr>
            <w:r>
              <w:rPr>
                <w:rFonts w:ascii="Open Sans" w:eastAsia="Open Sans" w:hAnsi="Open Sans" w:cs="Open Sans"/>
                <w:b/>
                <w:bCs/>
                <w:rtl/>
                <w:lang w:eastAsia="ar" w:bidi="ar-MA"/>
              </w:rPr>
              <w:t>ج</w:t>
            </w:r>
            <w:r>
              <w:rPr>
                <w:rFonts w:ascii="Open Sans" w:eastAsia="Open Sans" w:hAnsi="Open Sans" w:cs="Open Sans"/>
                <w:rtl/>
                <w:lang w:eastAsia="ar" w:bidi="ar-MA"/>
              </w:rPr>
              <w:t xml:space="preserve"> تصميم بيئة إيجابية للمبيعات وتخطيطها باستخدام تقنيات العرض والترويج البصري.</w:t>
            </w:r>
          </w:p>
        </w:tc>
        <w:tc>
          <w:tcPr>
            <w:tcW w:w="3062" w:type="dxa"/>
          </w:tcPr>
          <w:p w14:paraId="42B1C6A9" w14:textId="22B05F4E" w:rsidR="008D1949" w:rsidRPr="008D1949" w:rsidRDefault="008D1949" w:rsidP="008F19C6">
            <w:pPr>
              <w:pStyle w:val="Keycontentcoltext"/>
              <w:framePr w:wrap="around"/>
              <w:bidi/>
              <w:spacing w:line="360" w:lineRule="auto"/>
              <w:rPr>
                <w:rFonts w:cs="Open Sans"/>
                <w:b/>
                <w:bCs/>
                <w:sz w:val="20"/>
                <w:szCs w:val="20"/>
                <w:lang w:eastAsia="en-GB"/>
              </w:rPr>
            </w:pPr>
            <w:r w:rsidRPr="008D1949">
              <w:rPr>
                <w:rFonts w:cs="Open Sans"/>
                <w:b/>
                <w:bCs/>
                <w:sz w:val="20"/>
                <w:szCs w:val="20"/>
                <w:rtl/>
                <w:lang w:eastAsia="ar" w:bidi="ar-MA"/>
              </w:rPr>
              <w:t xml:space="preserve">ج1 </w:t>
            </w:r>
            <w:r w:rsidRPr="008D1949">
              <w:rPr>
                <w:rFonts w:cs="Open Sans"/>
                <w:sz w:val="20"/>
                <w:szCs w:val="20"/>
                <w:rtl/>
                <w:lang w:eastAsia="ar" w:bidi="ar-MA"/>
              </w:rPr>
              <w:t>أفكار التصميم الداعمة</w:t>
            </w:r>
          </w:p>
          <w:p w14:paraId="7645826B" w14:textId="2362DCE8" w:rsidR="008D1949" w:rsidRPr="008D1949" w:rsidRDefault="008D1949" w:rsidP="008F19C6">
            <w:pPr>
              <w:pStyle w:val="Keycontentcoltext"/>
              <w:framePr w:wrap="around"/>
              <w:bidi/>
              <w:spacing w:line="360" w:lineRule="auto"/>
              <w:rPr>
                <w:rFonts w:cs="Open Sans"/>
                <w:b/>
                <w:bCs/>
                <w:sz w:val="20"/>
                <w:szCs w:val="20"/>
                <w:lang w:eastAsia="en-GB"/>
              </w:rPr>
            </w:pPr>
            <w:r w:rsidRPr="008D1949">
              <w:rPr>
                <w:rFonts w:cs="Open Sans"/>
                <w:b/>
                <w:bCs/>
                <w:sz w:val="20"/>
                <w:szCs w:val="20"/>
                <w:rtl/>
                <w:lang w:eastAsia="ar" w:bidi="ar-MA"/>
              </w:rPr>
              <w:t>ج2</w:t>
            </w:r>
            <w:r w:rsidRPr="008D1949">
              <w:rPr>
                <w:rFonts w:cs="Open Sans"/>
                <w:sz w:val="20"/>
                <w:szCs w:val="20"/>
                <w:rtl/>
                <w:lang w:eastAsia="ar" w:bidi="ar-MA"/>
              </w:rPr>
              <w:t xml:space="preserve"> التخطيط لبيئة إيجابية للبيع بالتجزئة</w:t>
            </w:r>
          </w:p>
          <w:p w14:paraId="14F626DC" w14:textId="204D3343" w:rsidR="000A61DC" w:rsidRPr="0031459B" w:rsidRDefault="008D1949" w:rsidP="008F19C6">
            <w:pPr>
              <w:pStyle w:val="Keycontentcoltext"/>
              <w:framePr w:wrap="around"/>
              <w:bidi/>
              <w:spacing w:line="360" w:lineRule="auto"/>
              <w:rPr>
                <w:rFonts w:cs="Open Sans"/>
                <w:b/>
                <w:bCs/>
                <w:sz w:val="20"/>
                <w:szCs w:val="20"/>
                <w:lang w:eastAsia="en-GB"/>
              </w:rPr>
            </w:pPr>
            <w:r w:rsidRPr="008D1949">
              <w:rPr>
                <w:rFonts w:cs="Open Sans"/>
                <w:b/>
                <w:bCs/>
                <w:sz w:val="20"/>
                <w:szCs w:val="20"/>
                <w:rtl/>
                <w:lang w:eastAsia="ar" w:bidi="ar-MA"/>
              </w:rPr>
              <w:t xml:space="preserve">ج3 </w:t>
            </w:r>
            <w:r w:rsidRPr="008D1949">
              <w:rPr>
                <w:rFonts w:cs="Open Sans"/>
                <w:sz w:val="20"/>
                <w:szCs w:val="20"/>
                <w:rtl/>
                <w:lang w:eastAsia="ar" w:bidi="ar-MA"/>
              </w:rPr>
              <w:t>تصميم عرض المنتجات</w:t>
            </w:r>
          </w:p>
        </w:tc>
        <w:tc>
          <w:tcPr>
            <w:tcW w:w="3067" w:type="dxa"/>
          </w:tcPr>
          <w:p w14:paraId="1FF0D13E" w14:textId="6BD338F5" w:rsidR="00455B93" w:rsidRDefault="00A27017" w:rsidP="008F19C6">
            <w:pPr>
              <w:pStyle w:val="Tabletext"/>
              <w:pBdr>
                <w:top w:val="nil"/>
                <w:left w:val="nil"/>
                <w:bottom w:val="nil"/>
                <w:right w:val="nil"/>
                <w:between w:val="nil"/>
              </w:pBdr>
              <w:bidi/>
              <w:spacing w:line="360" w:lineRule="auto"/>
              <w:ind w:left="0" w:hanging="2"/>
              <w:rPr>
                <w:rFonts w:ascii="Open Sans" w:eastAsia="Batang" w:hAnsi="Open Sans" w:cs="Open Sans"/>
                <w:bCs/>
                <w:position w:val="0"/>
              </w:rPr>
            </w:pPr>
            <w:r w:rsidRPr="00A27017">
              <w:rPr>
                <w:rFonts w:ascii="Open Sans" w:eastAsia="Batang" w:hAnsi="Open Sans" w:cs="Open Sans"/>
                <w:position w:val="0"/>
                <w:rtl/>
                <w:lang w:eastAsia="ar" w:bidi="ar-MA"/>
              </w:rPr>
              <w:t xml:space="preserve">خطة فردية أولية لبيئة إيجابية للبيع بالتجزئة وتصميم عرض المنتج لملخص تصميم مُعين. ستُجمع التعليقات حول فعالية هذه الخطط والتصميمات. </w:t>
            </w:r>
          </w:p>
          <w:p w14:paraId="423D72BB" w14:textId="14741C29" w:rsidR="000A61DC" w:rsidRDefault="00455B93" w:rsidP="008F19C6">
            <w:pPr>
              <w:pStyle w:val="Tabletext"/>
              <w:pBdr>
                <w:top w:val="nil"/>
                <w:left w:val="nil"/>
                <w:bottom w:val="nil"/>
                <w:right w:val="nil"/>
                <w:between w:val="nil"/>
              </w:pBdr>
              <w:bidi/>
              <w:spacing w:line="360" w:lineRule="auto"/>
              <w:ind w:left="0" w:hanging="2"/>
              <w:rPr>
                <w:rFonts w:ascii="Open Sans" w:eastAsia="Batang" w:hAnsi="Open Sans" w:cs="Open Sans"/>
                <w:bCs/>
                <w:position w:val="0"/>
              </w:rPr>
            </w:pPr>
            <w:r>
              <w:rPr>
                <w:rFonts w:ascii="Open Sans" w:eastAsia="Batang" w:hAnsi="Open Sans" w:cs="Open Sans"/>
                <w:position w:val="0"/>
                <w:rtl/>
                <w:lang w:eastAsia="ar" w:bidi="ar-MA"/>
              </w:rPr>
              <w:t>ستُوضع خطة نهائية وتصميم عرض المنتج/ خطة عمل وفقًا للملاحظات. ستُقدَّم مُسوِّغات وافية لجميع التحسينات.</w:t>
            </w:r>
          </w:p>
        </w:tc>
      </w:tr>
    </w:tbl>
    <w:p w14:paraId="371B680A" w14:textId="3B79B17A" w:rsidR="004E1D73" w:rsidRPr="0066530A" w:rsidRDefault="009C2EF8" w:rsidP="00E03293">
      <w:pPr>
        <w:pBdr>
          <w:top w:val="nil"/>
          <w:left w:val="nil"/>
          <w:bottom w:val="nil"/>
          <w:right w:val="nil"/>
          <w:between w:val="nil"/>
        </w:pBdr>
        <w:bidi/>
        <w:spacing w:before="360" w:after="120" w:line="360" w:lineRule="auto"/>
        <w:ind w:leftChars="0" w:left="288" w:right="850" w:firstLineChars="0" w:firstLine="0"/>
        <w:rPr>
          <w:rFonts w:ascii="Open Sans" w:hAnsi="Open Sans" w:cs="Open Sans"/>
          <w:b/>
          <w:color w:val="000000"/>
          <w:sz w:val="22"/>
          <w:szCs w:val="22"/>
        </w:rPr>
      </w:pPr>
      <w:r w:rsidRPr="0066530A">
        <w:rPr>
          <w:rFonts w:ascii="Open Sans" w:eastAsia="Open Sans" w:hAnsi="Open Sans" w:cs="Open Sans"/>
          <w:b/>
          <w:bCs/>
          <w:color w:val="000000"/>
          <w:sz w:val="22"/>
          <w:szCs w:val="22"/>
          <w:rtl/>
          <w:lang w:eastAsia="ar" w:bidi="ar-MA"/>
        </w:rPr>
        <w:t>دليل التقييم</w:t>
      </w:r>
    </w:p>
    <w:p w14:paraId="6C600D9B" w14:textId="52A8A388" w:rsidR="00167E00" w:rsidRPr="00E66370" w:rsidRDefault="00167E00" w:rsidP="00E03293">
      <w:pPr>
        <w:pBdr>
          <w:top w:val="nil"/>
          <w:left w:val="nil"/>
          <w:bottom w:val="nil"/>
          <w:right w:val="nil"/>
          <w:between w:val="nil"/>
        </w:pBdr>
        <w:bidi/>
        <w:spacing w:before="80" w:after="20" w:line="360" w:lineRule="auto"/>
        <w:ind w:leftChars="0" w:left="288" w:right="140" w:firstLineChars="0" w:firstLine="0"/>
        <w:rPr>
          <w:rFonts w:ascii="Open Sans" w:hAnsi="Open Sans" w:cs="Open Sans"/>
          <w:color w:val="000000"/>
        </w:rPr>
      </w:pPr>
      <w:r w:rsidRPr="00E66370">
        <w:rPr>
          <w:rFonts w:ascii="Open Sans" w:eastAsia="Open Sans" w:hAnsi="Open Sans" w:cs="Open Sans"/>
          <w:rtl/>
          <w:lang w:eastAsia="ar" w:bidi="ar-MA"/>
        </w:rPr>
        <w:t xml:space="preserve">تُقيَّم هذه الوحدة داخليًا. الحد الأقصى لعدد المهام التلخيصية لهذه الوحدة هو </w:t>
      </w:r>
      <w:r w:rsidR="009A5FF6" w:rsidRPr="00E66370">
        <w:rPr>
          <w:rFonts w:ascii="Open Sans" w:eastAsia="Open Sans" w:hAnsi="Open Sans" w:cs="Open Sans"/>
          <w:b/>
          <w:bCs/>
          <w:color w:val="000000"/>
          <w:rtl/>
          <w:lang w:eastAsia="ar" w:bidi="ar-MA"/>
        </w:rPr>
        <w:t>مهمتان</w:t>
      </w:r>
      <w:r w:rsidRPr="00E66370">
        <w:rPr>
          <w:rFonts w:ascii="Open Sans" w:eastAsia="Open Sans" w:hAnsi="Open Sans" w:cs="Open Sans"/>
          <w:rtl/>
          <w:lang w:eastAsia="ar" w:bidi="ar-MA"/>
        </w:rPr>
        <w:t xml:space="preserve">، إحداهما لهدفي التعلم أ وب والأخرى لهدف التعلم ج. ينبغي على المدرسين الرجوع إلى دليل التقييم في المواصفات للحصول على تفاصيل مُحددة، لا سيما فيما يتعلق بمتطلبات درجات النجاح، والاستحقاق، والتميز.  </w:t>
      </w:r>
    </w:p>
    <w:p w14:paraId="5A1CB354" w14:textId="2830B415" w:rsidR="00C74CCF" w:rsidRPr="00E66370" w:rsidRDefault="006E361F" w:rsidP="00E03293">
      <w:pPr>
        <w:bidi/>
        <w:spacing w:before="80" w:after="20" w:line="360" w:lineRule="auto"/>
        <w:ind w:leftChars="0" w:left="288" w:right="-1" w:firstLineChars="0" w:firstLine="0"/>
        <w:rPr>
          <w:rFonts w:ascii="Open Sans" w:hAnsi="Open Sans" w:cs="Open Sans"/>
        </w:rPr>
      </w:pPr>
      <w:r w:rsidRPr="1F531DA7">
        <w:rPr>
          <w:rFonts w:ascii="Open Sans" w:eastAsia="Open Sans" w:hAnsi="Open Sans" w:cs="Open Sans"/>
          <w:rtl/>
          <w:lang w:eastAsia="ar" w:bidi="ar-MA"/>
        </w:rPr>
        <w:t>يجب أن يشمل التقديم جميع محتويات الوحدة وإعداد المتعلمين لتقديم الأدلة لاستيفاء معايير التقييم ودليل التقييم استعدادًا للتقييم. تتوفر ملخصات المهام المعتمدة على الموقع الإلكتروني لبيرسون، ويمكن للمدرس استخدام هذه الملخصات أو تكييفها.</w:t>
      </w:r>
    </w:p>
    <w:p w14:paraId="6DD2B949" w14:textId="6DA395DD" w:rsidR="00FB7036" w:rsidRDefault="00C74CCF" w:rsidP="00E03293">
      <w:pPr>
        <w:pStyle w:val="paragraph"/>
        <w:bidi/>
        <w:spacing w:line="360" w:lineRule="auto"/>
        <w:ind w:left="288" w:right="-1"/>
        <w:textAlignment w:val="baseline"/>
        <w:rPr>
          <w:rFonts w:ascii="Open Sans" w:hAnsi="Open Sans" w:cs="Open Sans"/>
          <w:sz w:val="20"/>
          <w:szCs w:val="20"/>
          <w:lang w:eastAsia="en-US"/>
        </w:rPr>
      </w:pPr>
      <w:r w:rsidRPr="00E66370">
        <w:rPr>
          <w:rStyle w:val="normaltextrun"/>
          <w:rFonts w:ascii="Open Sans" w:eastAsia="Verdana" w:hAnsi="Open Sans" w:cs="Open Sans"/>
          <w:color w:val="000000"/>
          <w:position w:val="-1"/>
          <w:sz w:val="20"/>
          <w:szCs w:val="20"/>
          <w:rtl/>
          <w:lang w:eastAsia="ar" w:bidi="ar-MA"/>
        </w:rPr>
        <w:t>يُقترح تقييم</w:t>
      </w:r>
      <w:r w:rsidRPr="00E66370">
        <w:rPr>
          <w:rStyle w:val="normaltextrun"/>
          <w:rFonts w:ascii="Open Sans" w:eastAsia="Verdana" w:hAnsi="Open Sans" w:cs="Open Sans"/>
          <w:b/>
          <w:bCs/>
          <w:color w:val="000000"/>
          <w:position w:val="-1"/>
          <w:sz w:val="20"/>
          <w:szCs w:val="20"/>
          <w:rtl/>
          <w:lang w:eastAsia="ar" w:bidi="ar-MA"/>
        </w:rPr>
        <w:t xml:space="preserve"> هدفي التعلم أ وب</w:t>
      </w:r>
      <w:r w:rsidR="009A5FF6" w:rsidRPr="00E66370">
        <w:rPr>
          <w:rStyle w:val="normaltextrun"/>
          <w:rFonts w:ascii="Open Sans" w:eastAsia="Verdana" w:hAnsi="Open Sans" w:cs="Open Sans"/>
          <w:color w:val="000000"/>
          <w:position w:val="-1"/>
          <w:sz w:val="20"/>
          <w:szCs w:val="20"/>
          <w:rtl/>
          <w:lang w:eastAsia="ar" w:bidi="ar-MA"/>
        </w:rPr>
        <w:t xml:space="preserve"> من خلال </w:t>
      </w:r>
      <w:r w:rsidR="00DD164D" w:rsidRPr="00E66370">
        <w:rPr>
          <w:rFonts w:ascii="Open Sans" w:eastAsia="Open Sans" w:hAnsi="Open Sans" w:cs="Open Sans"/>
          <w:sz w:val="20"/>
          <w:szCs w:val="20"/>
          <w:rtl/>
          <w:lang w:eastAsia="ar" w:bidi="ar-MA"/>
        </w:rPr>
        <w:t>تقرير فردي مكتوب أو عرض تقديمي يتضمن ملاحظات المتحدث عن أنشطة الترويج البصري، ومسئولياته، وتقنياته، وأدواته التي تستخدمها شركتان من شركات البيع بالتجزئة واللتان تعملان في قطاعات فرعية مختلفة وتضع في الاعتبار مدى فعالية هذه الأمور في كلٍ منهما.</w:t>
      </w:r>
    </w:p>
    <w:p w14:paraId="6915552D" w14:textId="102CAF84" w:rsidR="00E46BD8" w:rsidRPr="00FB7036" w:rsidRDefault="00DD164D" w:rsidP="00E03293">
      <w:pPr>
        <w:pStyle w:val="paragraph"/>
        <w:bidi/>
        <w:spacing w:line="360" w:lineRule="auto"/>
        <w:ind w:left="288" w:right="-1"/>
        <w:textAlignment w:val="baseline"/>
        <w:rPr>
          <w:rFonts w:ascii="Open Sans" w:hAnsi="Open Sans" w:cs="Open Sans"/>
          <w:sz w:val="20"/>
          <w:szCs w:val="20"/>
          <w:lang w:eastAsia="en-US"/>
        </w:rPr>
      </w:pPr>
      <w:r w:rsidRPr="00FB7036">
        <w:rPr>
          <w:rFonts w:ascii="Open Sans" w:eastAsia="Open Sans" w:hAnsi="Open Sans" w:cs="Open Sans"/>
          <w:sz w:val="20"/>
          <w:szCs w:val="20"/>
          <w:rtl/>
          <w:lang w:eastAsia="ar" w:bidi="ar-MA"/>
        </w:rPr>
        <w:t xml:space="preserve">يُقترح تقييم </w:t>
      </w:r>
      <w:r w:rsidRPr="00FB7036">
        <w:rPr>
          <w:rFonts w:ascii="Open Sans" w:eastAsia="Open Sans" w:hAnsi="Open Sans" w:cs="Open Sans"/>
          <w:b/>
          <w:bCs/>
          <w:sz w:val="20"/>
          <w:szCs w:val="20"/>
          <w:rtl/>
          <w:lang w:eastAsia="ar" w:bidi="ar-MA"/>
        </w:rPr>
        <w:t>هدف التعلم ج</w:t>
      </w:r>
      <w:r w:rsidRPr="00FB7036">
        <w:rPr>
          <w:rFonts w:ascii="Open Sans" w:eastAsia="Open Sans" w:hAnsi="Open Sans" w:cs="Open Sans"/>
          <w:sz w:val="20"/>
          <w:szCs w:val="20"/>
          <w:rtl/>
          <w:lang w:eastAsia="ar" w:bidi="ar-MA"/>
        </w:rPr>
        <w:t xml:space="preserve"> من خلال إعداد تصميم واقعي وخطة لعرض بيئة إيجابية للبيع بالتجزئة في منفذ البيع بالتجزئة المُحدد. ستُوضع الخطة النهائية وفقًا لتعليقات الآخرين وستُقدَّم مُسوِّغات وافية لأي تحسينات تطرأ على الخطة الأصلية.</w:t>
      </w:r>
    </w:p>
    <w:p w14:paraId="0AD4FD3F" w14:textId="77777777" w:rsidR="00577F85" w:rsidRPr="00577F85" w:rsidRDefault="00577F85" w:rsidP="008F19C6">
      <w:pPr>
        <w:pBdr>
          <w:top w:val="nil"/>
          <w:left w:val="nil"/>
          <w:bottom w:val="nil"/>
          <w:right w:val="nil"/>
          <w:between w:val="nil"/>
        </w:pBdr>
        <w:bidi/>
        <w:spacing w:before="60" w:after="60" w:line="360" w:lineRule="auto"/>
        <w:ind w:leftChars="0" w:left="0" w:firstLineChars="0" w:firstLine="0"/>
        <w:rPr>
          <w:rFonts w:ascii="Open Sans" w:hAnsi="Open Sans" w:cs="Open Sans"/>
          <w:i/>
          <w:color w:val="FF0000"/>
        </w:rPr>
      </w:pPr>
    </w:p>
    <w:p w14:paraId="3CD24AC7" w14:textId="60F31910" w:rsidR="004E1D73" w:rsidRPr="0066530A" w:rsidRDefault="009C2EF8" w:rsidP="00E03293">
      <w:pPr>
        <w:pBdr>
          <w:top w:val="nil"/>
          <w:left w:val="nil"/>
          <w:bottom w:val="nil"/>
          <w:right w:val="nil"/>
          <w:between w:val="nil"/>
        </w:pBdr>
        <w:bidi/>
        <w:spacing w:line="360" w:lineRule="auto"/>
        <w:ind w:leftChars="0" w:left="288" w:firstLineChars="0" w:firstLine="0"/>
        <w:rPr>
          <w:rFonts w:ascii="Open Sans" w:hAnsi="Open Sans" w:cs="Open Sans"/>
          <w:b/>
          <w:color w:val="000000"/>
          <w:sz w:val="26"/>
          <w:szCs w:val="26"/>
        </w:rPr>
      </w:pPr>
      <w:r w:rsidRPr="0066530A">
        <w:rPr>
          <w:rFonts w:ascii="Open Sans" w:eastAsia="Open Sans" w:hAnsi="Open Sans" w:cs="Open Sans"/>
          <w:b/>
          <w:bCs/>
          <w:color w:val="000000"/>
          <w:sz w:val="26"/>
          <w:szCs w:val="26"/>
          <w:rtl/>
          <w:lang w:eastAsia="ar" w:bidi="ar-MA"/>
        </w:rPr>
        <w:lastRenderedPageBreak/>
        <w:t>ابدأ</w:t>
      </w:r>
    </w:p>
    <w:p w14:paraId="6A8B7999" w14:textId="5E97BEA4" w:rsidR="004E1D73" w:rsidRPr="0066530A" w:rsidRDefault="009C2EF8" w:rsidP="00E03293">
      <w:pPr>
        <w:pBdr>
          <w:top w:val="nil"/>
          <w:left w:val="nil"/>
          <w:bottom w:val="nil"/>
          <w:right w:val="nil"/>
          <w:between w:val="nil"/>
        </w:pBdr>
        <w:bidi/>
        <w:spacing w:before="120" w:after="120" w:line="360" w:lineRule="auto"/>
        <w:ind w:leftChars="0" w:left="288" w:right="850" w:firstLineChars="0" w:firstLine="0"/>
        <w:rPr>
          <w:rFonts w:ascii="Open Sans" w:hAnsi="Open Sans" w:cs="Open Sans"/>
          <w:b/>
          <w:color w:val="000000"/>
        </w:rPr>
      </w:pPr>
      <w:r w:rsidRPr="0066530A">
        <w:rPr>
          <w:rFonts w:ascii="Open Sans" w:eastAsia="Open Sans" w:hAnsi="Open Sans" w:cs="Open Sans"/>
          <w:b/>
          <w:bCs/>
          <w:color w:val="000000"/>
          <w:rtl/>
          <w:lang w:eastAsia="ar" w:bidi="ar-MA"/>
        </w:rPr>
        <w:t>يقدم لك هذا الأمر انطلاقة لإحدى طرق تقديم الوحدة، استنادًا إلى نهج التقييم الموصى به في المواصفات.</w:t>
      </w:r>
    </w:p>
    <w:tbl>
      <w:tblPr>
        <w:tblStyle w:val="1"/>
        <w:bidiVisual/>
        <w:tblW w:w="9072" w:type="dxa"/>
        <w:tblInd w:w="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66530A" w14:paraId="524E0E06" w14:textId="77777777" w:rsidTr="007613C4">
        <w:tc>
          <w:tcPr>
            <w:tcW w:w="9072" w:type="dxa"/>
            <w:tcBorders>
              <w:bottom w:val="single" w:sz="4" w:space="0" w:color="000000" w:themeColor="text1"/>
            </w:tcBorders>
            <w:shd w:val="clear" w:color="auto" w:fill="DAEEF3" w:themeFill="accent5" w:themeFillTint="33"/>
          </w:tcPr>
          <w:p w14:paraId="33800BB6" w14:textId="50D947EA" w:rsidR="00456C81" w:rsidRPr="0066530A" w:rsidRDefault="00456C81" w:rsidP="00655DB8">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t>المقدمة</w:t>
            </w:r>
          </w:p>
        </w:tc>
      </w:tr>
      <w:tr w:rsidR="00456C81" w:rsidRPr="0066530A" w14:paraId="571BFF5B" w14:textId="77777777" w:rsidTr="007613C4">
        <w:tc>
          <w:tcPr>
            <w:tcW w:w="9072" w:type="dxa"/>
            <w:shd w:val="clear" w:color="auto" w:fill="auto"/>
          </w:tcPr>
          <w:p w14:paraId="6A96E0C3" w14:textId="4FE151A0" w:rsidR="004B2933" w:rsidRDefault="00671B03" w:rsidP="008F19C6">
            <w:pPr>
              <w:pBdr>
                <w:top w:val="nil"/>
                <w:left w:val="nil"/>
                <w:bottom w:val="nil"/>
                <w:right w:val="nil"/>
                <w:between w:val="nil"/>
              </w:pBdr>
              <w:bidi/>
              <w:spacing w:before="60" w:after="60" w:line="360" w:lineRule="auto"/>
              <w:ind w:leftChars="0" w:left="0" w:firstLineChars="0" w:hanging="2"/>
              <w:rPr>
                <w:rFonts w:ascii="Open Sans" w:hAnsi="Open Sans" w:cs="Open Sans"/>
              </w:rPr>
            </w:pPr>
            <w:r w:rsidRPr="008C71B2">
              <w:rPr>
                <w:rFonts w:ascii="Open Sans" w:eastAsia="Open Sans" w:hAnsi="Open Sans" w:cs="Open Sans"/>
                <w:color w:val="000000"/>
                <w:rtl/>
                <w:lang w:eastAsia="ar" w:bidi="ar-MA"/>
              </w:rPr>
              <w:t xml:space="preserve">قدِّم هذه الوحدة من خلال تزويد المتعلمين بلمحة عامة عن الوحدة، وأهداف التعلم وأساليب التقييم، لتشمل التوقعات المُنتظرة من المتعلمين، </w:t>
            </w:r>
            <w:r w:rsidR="00865B24">
              <w:rPr>
                <w:rFonts w:ascii="Open Sans" w:eastAsia="Open Sans" w:hAnsi="Open Sans" w:cs="Open Sans"/>
                <w:color w:val="000000"/>
                <w:rtl/>
                <w:lang w:eastAsia="ar" w:bidi="ar-MA"/>
              </w:rPr>
              <w:br/>
            </w:r>
            <w:r w:rsidRPr="008C71B2">
              <w:rPr>
                <w:rFonts w:ascii="Open Sans" w:eastAsia="Open Sans" w:hAnsi="Open Sans" w:cs="Open Sans"/>
                <w:color w:val="000000"/>
                <w:rtl/>
                <w:lang w:eastAsia="ar" w:bidi="ar-MA"/>
              </w:rPr>
              <w:t xml:space="preserve">لا سيما فيما يتعلق بالأنشطة الفردية/ المستقلة. </w:t>
            </w:r>
          </w:p>
          <w:p w14:paraId="0B842330" w14:textId="7BE8C3D0" w:rsidR="004225E6" w:rsidRDefault="00E23337" w:rsidP="008F19C6">
            <w:pPr>
              <w:pBdr>
                <w:top w:val="nil"/>
                <w:left w:val="nil"/>
                <w:bottom w:val="nil"/>
                <w:right w:val="nil"/>
                <w:between w:val="nil"/>
              </w:pBdr>
              <w:bidi/>
              <w:spacing w:before="60" w:after="60" w:line="360" w:lineRule="auto"/>
              <w:ind w:leftChars="0" w:left="0" w:firstLineChars="0" w:hanging="2"/>
              <w:rPr>
                <w:rFonts w:ascii="Open Sans" w:hAnsi="Open Sans" w:cs="Open Sans"/>
                <w:color w:val="000000"/>
              </w:rPr>
            </w:pPr>
            <w:r>
              <w:rPr>
                <w:rFonts w:ascii="Open Sans" w:eastAsia="Open Sans" w:hAnsi="Open Sans" w:cs="Open Sans"/>
                <w:color w:val="000000"/>
                <w:rtl/>
                <w:lang w:eastAsia="ar" w:bidi="ar-MA"/>
              </w:rPr>
              <w:t xml:space="preserve">وضِّح أن هذه الوحدة ستقدِّم للمتعلمين فهمًا لكيفية استخدام شركات البيع بالتجزئة للترويج البصري لجذب العملاء، وإشراكهم، وتحفيزهم خلال رحلتهم في عملية شراء. شجع المتعلمين على العمل في مجموعات لمشاركة أي معرفة سابقة بالترويج البصري قبل مطالبة المتعلمين بالبحث عن شركات محددة. </w:t>
            </w:r>
          </w:p>
          <w:p w14:paraId="586934D0" w14:textId="0DF32221" w:rsidR="00287C6E" w:rsidRPr="008C71B2" w:rsidRDefault="00287C6E" w:rsidP="008F19C6">
            <w:pPr>
              <w:pBdr>
                <w:top w:val="nil"/>
                <w:left w:val="nil"/>
                <w:bottom w:val="nil"/>
                <w:right w:val="nil"/>
                <w:between w:val="nil"/>
              </w:pBdr>
              <w:bidi/>
              <w:spacing w:before="60" w:after="60" w:line="360" w:lineRule="auto"/>
              <w:ind w:leftChars="0" w:left="0" w:firstLineChars="0" w:hanging="2"/>
              <w:rPr>
                <w:rFonts w:ascii="Open Sans" w:hAnsi="Open Sans" w:cs="Open Sans"/>
                <w:color w:val="000000"/>
              </w:rPr>
            </w:pPr>
            <w:r w:rsidRPr="00C322A3">
              <w:rPr>
                <w:rFonts w:ascii="Open Sans" w:eastAsia="Open Sans" w:hAnsi="Open Sans" w:cs="Open Sans"/>
                <w:rtl/>
                <w:lang w:eastAsia="ar" w:bidi="ar-MA"/>
              </w:rPr>
              <w:t>يمكن استخدام العروض التقديمية التي يقدمها المعلم لإتاحة معلومات أساسية يكتسب منها المتعلمون فهمًا واسعًا للترويج البصري والمصطلحات الرئيسية المستخدمة عند مناقشة هذا الترويج البصري. يمكن أيضًا استخدام العروض التقديمية لتلخيص النقاط الرئيسية لأهداف التعلم.</w:t>
            </w:r>
          </w:p>
        </w:tc>
      </w:tr>
      <w:tr w:rsidR="004E1D73" w:rsidRPr="00453A22" w14:paraId="241FE334" w14:textId="77777777" w:rsidTr="007613C4">
        <w:tc>
          <w:tcPr>
            <w:tcW w:w="9072" w:type="dxa"/>
            <w:shd w:val="clear" w:color="auto" w:fill="DAEEF3" w:themeFill="accent5" w:themeFillTint="33"/>
          </w:tcPr>
          <w:p w14:paraId="54783F43" w14:textId="0E355FB8" w:rsidR="004E1D73" w:rsidRPr="00453A22" w:rsidRDefault="209C9EA0" w:rsidP="00655DB8">
            <w:pPr>
              <w:pBdr>
                <w:top w:val="nil"/>
                <w:left w:val="nil"/>
                <w:bottom w:val="nil"/>
                <w:right w:val="nil"/>
                <w:between w:val="nil"/>
              </w:pBdr>
              <w:bidi/>
              <w:spacing w:before="80" w:line="360" w:lineRule="auto"/>
              <w:ind w:left="0" w:hanging="2"/>
              <w:rPr>
                <w:rFonts w:ascii="Open Sans" w:hAnsi="Open Sans" w:cs="Open Sans"/>
                <w:b/>
                <w:bCs/>
                <w:color w:val="000000"/>
                <w:sz w:val="22"/>
                <w:szCs w:val="22"/>
              </w:rPr>
            </w:pPr>
            <w:r w:rsidRPr="46474836">
              <w:rPr>
                <w:rFonts w:ascii="Open Sans" w:eastAsia="Open Sans" w:hAnsi="Open Sans" w:cs="Open Sans"/>
                <w:b/>
                <w:bCs/>
                <w:color w:val="000000" w:themeColor="text1"/>
                <w:sz w:val="22"/>
                <w:szCs w:val="22"/>
                <w:rtl/>
                <w:lang w:eastAsia="ar" w:bidi="ar-MA"/>
              </w:rPr>
              <w:t xml:space="preserve">هدف التعلم أ </w:t>
            </w:r>
            <w:r w:rsidRPr="46474836">
              <w:rPr>
                <w:rFonts w:ascii="Open Sans" w:eastAsia="Open Sans" w:hAnsi="Open Sans" w:cs="Open Sans"/>
                <w:b/>
                <w:bCs/>
                <w:rtl/>
                <w:lang w:eastAsia="ar" w:bidi="ar-MA"/>
              </w:rPr>
              <w:t>فهم أنشطة المروِّجين البصريين في شركات البيع بالتجزئة ومسئولياتهم</w:t>
            </w:r>
          </w:p>
        </w:tc>
      </w:tr>
      <w:tr w:rsidR="004E1D73" w:rsidRPr="008D3A12" w14:paraId="6326F120" w14:textId="77777777" w:rsidTr="007613C4">
        <w:tc>
          <w:tcPr>
            <w:tcW w:w="9072" w:type="dxa"/>
          </w:tcPr>
          <w:p w14:paraId="784E4B91" w14:textId="40907279" w:rsidR="000803C5" w:rsidRPr="000803C5" w:rsidRDefault="0083551D"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t>قدِّم مفهوم الترويج البصري، وناقِش معرفتهم بتقنيات العرض وتخطيط المتجر باستخدام خبرتهم بصفتهم عملاء.</w:t>
            </w:r>
          </w:p>
          <w:p w14:paraId="06686D5C" w14:textId="4CEB45C5" w:rsidR="00887E81" w:rsidRPr="004D14E2" w:rsidRDefault="00BE4DEE"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 xml:space="preserve">اطلب من المتعلمين </w:t>
            </w:r>
            <w:r>
              <w:rPr>
                <w:rFonts w:cs="Open Sans"/>
                <w:rtl/>
                <w:lang w:eastAsia="ar" w:bidi="ar-MA"/>
              </w:rPr>
              <w:t xml:space="preserve">إتمام </w:t>
            </w:r>
            <w:r>
              <w:rPr>
                <w:rFonts w:ascii="Open Sans" w:eastAsia="Open Sans" w:hAnsi="Open Sans" w:cs="Open Sans"/>
                <w:rtl/>
                <w:lang w:eastAsia="ar" w:bidi="ar-MA"/>
              </w:rPr>
              <w:t>تمرين "ابدأ" حول الكيفية التي من خلالها تلقى تشجيعًا بفضل عرض المنتجات في مختلف المتاجر على الشراء في مجال الموضوع أ1 من كتاب الطالب.</w:t>
            </w:r>
          </w:p>
          <w:p w14:paraId="56396C76" w14:textId="3755E647" w:rsidR="00C668FF" w:rsidRPr="004D14E2" w:rsidRDefault="00C668FF"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sidRPr="004D14E2">
              <w:rPr>
                <w:rFonts w:ascii="Open Sans" w:eastAsia="Open Sans" w:hAnsi="Open Sans" w:cs="Open Sans"/>
                <w:rtl/>
                <w:lang w:eastAsia="ar" w:bidi="ar-MA"/>
              </w:rPr>
              <w:t xml:space="preserve">ناقِش كيفية عمل الترويج البصري في المكتب الرئيسي لمتاجر التجزئة، أو الترويج البصري لأحد المنتجات أو العلامات التجارية، </w:t>
            </w:r>
            <w:r w:rsidR="00865B24">
              <w:rPr>
                <w:rFonts w:ascii="Open Sans" w:eastAsia="Open Sans" w:hAnsi="Open Sans" w:cs="Open Sans"/>
                <w:rtl/>
                <w:lang w:eastAsia="ar" w:bidi="ar-MA"/>
              </w:rPr>
              <w:br/>
            </w:r>
            <w:r w:rsidRPr="004D14E2">
              <w:rPr>
                <w:rFonts w:ascii="Open Sans" w:eastAsia="Open Sans" w:hAnsi="Open Sans" w:cs="Open Sans"/>
                <w:rtl/>
                <w:lang w:eastAsia="ar" w:bidi="ar-MA"/>
              </w:rPr>
              <w:t>أو لمتجر بيع بالتجزئة، وحدد دورهم وأنشطتهم المحتملة.</w:t>
            </w:r>
          </w:p>
          <w:p w14:paraId="10DB5167" w14:textId="61C078A8" w:rsidR="00C668FF" w:rsidRPr="004D14E2" w:rsidRDefault="00C668FF"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sidRPr="004D14E2">
              <w:rPr>
                <w:rFonts w:ascii="Open Sans" w:eastAsia="Open Sans" w:hAnsi="Open Sans" w:cs="Open Sans"/>
                <w:rtl/>
                <w:lang w:eastAsia="ar" w:bidi="ar-MA"/>
              </w:rPr>
              <w:t>قدِّم مفهوم ملخصات التصميم ووضِّح محتوياتها وسبب استخدامها.</w:t>
            </w:r>
          </w:p>
          <w:p w14:paraId="3D34CF25" w14:textId="5F51F465" w:rsidR="004D14E2" w:rsidRDefault="004D14E2" w:rsidP="008F19C6">
            <w:pPr>
              <w:pStyle w:val="ListParagraph"/>
              <w:numPr>
                <w:ilvl w:val="0"/>
                <w:numId w:val="6"/>
              </w:numPr>
              <w:bidi/>
              <w:spacing w:before="60" w:after="60" w:line="360" w:lineRule="auto"/>
              <w:ind w:leftChars="0" w:left="317" w:firstLineChars="0" w:hanging="284"/>
              <w:textDirection w:val="lrTb"/>
              <w:rPr>
                <w:rFonts w:ascii="Open Sans" w:hAnsi="Open Sans" w:cs="Open Sans"/>
              </w:rPr>
            </w:pPr>
            <w:r w:rsidRPr="004D14E2">
              <w:rPr>
                <w:rFonts w:ascii="Open Sans" w:eastAsia="Open Sans" w:hAnsi="Open Sans" w:cs="Open Sans"/>
                <w:rtl/>
                <w:lang w:eastAsia="ar" w:bidi="ar-MA"/>
              </w:rPr>
              <w:t>وضِّح الكيفية التي يتحمل المروِّجون البصريون من خلالها مسؤولية تجميع العروض وتفكيكها، واستخدام الدعائم والإضاءة.</w:t>
            </w:r>
          </w:p>
          <w:p w14:paraId="673FCAA9" w14:textId="77777777" w:rsidR="00525623" w:rsidRPr="00BE4DEE" w:rsidRDefault="00525623"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1C55D1">
              <w:rPr>
                <w:rFonts w:ascii="Open Sans" w:eastAsia="Open Sans" w:hAnsi="Open Sans" w:cs="Open Sans"/>
                <w:rtl/>
                <w:lang w:eastAsia="ar" w:bidi="ar-MA"/>
              </w:rPr>
              <w:t>اطلب من المتعلمين إتمام تمرين "ابدأ" بخصوص المسؤوليات التي قد تقع على عاتق المروِّجين البصريين في المتاجر ذات الأحجام المختلفة في مجال الموضوع أ2 من كتاب الطالب.</w:t>
            </w:r>
          </w:p>
          <w:p w14:paraId="310F3A62" w14:textId="71F1F003" w:rsidR="000F0D9C" w:rsidRDefault="000F0D9C"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رتِّب زيارة لمتحدث من أحد المتاجر المحلية متعددة الأقسام، أو إذا أمكن، من أحد المُروِّجين البصريين المتخصصين للمدرسة/ الكلية وناقِش دورهم. بدلًا من ذلك، يمكن للمدرس تنظيم زيارة إلى مركز تسوق محلي أو متاجر محلية حيث يمكن للمتعلمين إتمام نموذج مُعد مُسبقًا لتسجيل سمات الترويج البصري. بعد ذلك، يمكن للمتعلمين استخدام نتائجهم للمشاركة في نقاشٍ حول بعض السمات المشتركة للترويج البصري والتي حددوها، بالإضافة إلى أي عروض غير عادية صادفوها.</w:t>
            </w:r>
          </w:p>
          <w:p w14:paraId="674524A7" w14:textId="78E076C5" w:rsidR="00F74187" w:rsidRPr="00887E81" w:rsidRDefault="00983491"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887E81">
              <w:rPr>
                <w:rFonts w:ascii="Open Sans" w:eastAsia="Open Sans" w:hAnsi="Open Sans" w:cs="Open Sans"/>
                <w:rtl/>
                <w:lang w:eastAsia="ar" w:bidi="ar-MA"/>
              </w:rPr>
              <w:t>ناقِش كيفية استخدام الترويج البصري في مختلف إعدادات البيع بالتجزئة. اضرب أمثلة من شركات البيع بالتجزئة المحلية من مختلف القطاعات الفرعية مثل: السيارات، والملابس، والأعمال اليدوية، والسلع الكهربائية، والأغذية والبقالة، والأحذية، والأدوات المنزلية، والموسيقى والفيديو، والمتاجر غير المتخصصة، والعناية الشخصية، ومتاجر السلع المستعملة، ومتاجر التخفيضات ومتاجر الكمالبات.</w:t>
            </w:r>
          </w:p>
          <w:p w14:paraId="5E913C1C" w14:textId="5B0FD0A4" w:rsidR="00FD7143" w:rsidRPr="00FD7143" w:rsidRDefault="00107095"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t>قم بإعداد تلخيص بخصوص الخصائص السكانية وفقًا لما سبق ذكره في الوحدة 1 والأسواق المستهدفة وفقًا لما سبق ذكره في الوحدة 4. وضِّح الكيفية التي يمكن من خلالها للمُروِّج البصري تنظيم/ إجراء بحث حول الخصائص السكانية للعملاء وسمات المتجر/ المنطقة.</w:t>
            </w:r>
          </w:p>
          <w:p w14:paraId="1C6FD1B0" w14:textId="77777777" w:rsidR="009A5220" w:rsidRPr="009A5220" w:rsidRDefault="002734BD"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sidRPr="009A5220">
              <w:rPr>
                <w:rFonts w:ascii="Open Sans" w:eastAsia="Open Sans" w:hAnsi="Open Sans" w:cs="Open Sans"/>
                <w:rtl/>
                <w:lang w:eastAsia="ar" w:bidi="ar-MA"/>
              </w:rPr>
              <w:lastRenderedPageBreak/>
              <w:t>وضِّح الكيفية، في حال كان متجر البيع بالتجزئة جزءًا من سلسلة متاجر، التي من خلالها سينشئ بعض المروجين البصريين حزم ترويج بصري تحمل العلامات التجارية لإرسالها إلى فروع المتاجر حتى يسود التوحيد بين المتاجر.</w:t>
            </w:r>
          </w:p>
          <w:p w14:paraId="0DD3F008" w14:textId="655B9DFD" w:rsidR="009A5220" w:rsidRPr="009A5220" w:rsidRDefault="009A5220" w:rsidP="008F19C6">
            <w:pPr>
              <w:pStyle w:val="ListParagraph"/>
              <w:numPr>
                <w:ilvl w:val="0"/>
                <w:numId w:val="6"/>
              </w:numPr>
              <w:bidi/>
              <w:spacing w:before="60" w:after="60" w:line="360" w:lineRule="auto"/>
              <w:ind w:leftChars="0" w:left="317" w:firstLineChars="0" w:hanging="284"/>
              <w:textDirection w:val="lrTb"/>
              <w:rPr>
                <w:rFonts w:ascii="Open Sans" w:hAnsi="Open Sans" w:cs="Open Sans"/>
              </w:rPr>
            </w:pPr>
            <w:r w:rsidRPr="009A5220">
              <w:rPr>
                <w:rFonts w:ascii="Open Sans" w:eastAsia="Open Sans" w:hAnsi="Open Sans" w:cs="Open Sans"/>
                <w:rtl/>
                <w:lang w:eastAsia="ar" w:bidi="ar-MA"/>
              </w:rPr>
              <w:t xml:space="preserve">وضِّح كيفية وسبب احتياج المروجين البصريين إلى الاتصال بموظفي المبيعات والتواصل معهم بخصوص المنتجات الجديدة، </w:t>
            </w:r>
            <w:r w:rsidR="00655DB8">
              <w:rPr>
                <w:rFonts w:ascii="Open Sans" w:eastAsia="Open Sans" w:hAnsi="Open Sans" w:cs="Open Sans"/>
                <w:rtl/>
                <w:lang w:eastAsia="ar" w:bidi="ar-MA"/>
              </w:rPr>
              <w:br/>
            </w:r>
            <w:r w:rsidRPr="009A5220">
              <w:rPr>
                <w:rFonts w:ascii="Open Sans" w:eastAsia="Open Sans" w:hAnsi="Open Sans" w:cs="Open Sans"/>
                <w:rtl/>
                <w:lang w:eastAsia="ar" w:bidi="ar-MA"/>
              </w:rPr>
              <w:t xml:space="preserve">أو التغييرات الترويجية، أو الفرص المحتملة للتحسين، أو التدريب، أو فرص التدريب لضمان عرض المنتجات وتسويقها في المتجر </w:t>
            </w:r>
            <w:r w:rsidR="00655DB8">
              <w:rPr>
                <w:rFonts w:ascii="Open Sans" w:eastAsia="Open Sans" w:hAnsi="Open Sans" w:cs="Open Sans"/>
                <w:rtl/>
                <w:lang w:eastAsia="ar" w:bidi="ar-MA"/>
              </w:rPr>
              <w:br/>
            </w:r>
            <w:r w:rsidRPr="009A5220">
              <w:rPr>
                <w:rFonts w:ascii="Open Sans" w:eastAsia="Open Sans" w:hAnsi="Open Sans" w:cs="Open Sans"/>
                <w:rtl/>
                <w:lang w:eastAsia="ar" w:bidi="ar-MA"/>
              </w:rPr>
              <w:t>وفقًا للمعايير التنظيمية، والعلامة التجارية، والإرشادات الموسمية داخل المتجر.</w:t>
            </w:r>
          </w:p>
          <w:p w14:paraId="71EE301E" w14:textId="62F385E9" w:rsidR="002734BD" w:rsidRPr="009A5220" w:rsidRDefault="009A5220"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sidRPr="009A5220">
              <w:rPr>
                <w:rFonts w:ascii="Open Sans" w:eastAsia="Open Sans" w:hAnsi="Open Sans" w:cs="Open Sans"/>
                <w:rtl/>
                <w:lang w:eastAsia="ar" w:bidi="ar-MA"/>
              </w:rPr>
              <w:t>قم بإعداد تلخيص لتكاليف الأعمال السابق ذكرها في الوحدة 3، وكيفية وسبب استخدام الشركات للميزانيات على سبيل المثال: وفقًا لما سبق ذكره في خطة التسويق في الوحدة 4.</w:t>
            </w:r>
          </w:p>
          <w:p w14:paraId="54B6AB3A" w14:textId="77777777" w:rsidR="009A5220" w:rsidRPr="009A5220" w:rsidRDefault="009A5220"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t>اطلب من المتعلمين البحث عن العوامل والاتجاهات المشتركة التي تؤثر على أنماط شراء العملاء، على سبيل المثال: التسويق، والإعلان، والعلامات التجارية، وتأثير المشاهير، والعوامل والاتجاهات الموسمية والمالية.</w:t>
            </w:r>
          </w:p>
          <w:p w14:paraId="1E2047C1" w14:textId="39DF03D4" w:rsidR="000F0D9C" w:rsidRPr="00AC7813" w:rsidRDefault="000F0D9C"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t>قم بإعداد تلخيص لحجم ومدى ازدهار الشركة وتصنيف الشركة السابق ذكره في الوحدة 1 ووضِّح كيفية تأثير حجم شركات البيع بالتجزئة على عمل المُروِّجين البصريين.</w:t>
            </w:r>
          </w:p>
          <w:p w14:paraId="02CF3B6A" w14:textId="15B7A0DF" w:rsidR="00CF5911" w:rsidRPr="00CF5911" w:rsidRDefault="00CF5911"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FA3E6A">
              <w:rPr>
                <w:rFonts w:ascii="Open Sans" w:eastAsia="Open Sans" w:hAnsi="Open Sans" w:cs="Open Sans"/>
                <w:rtl/>
                <w:lang w:eastAsia="ar" w:bidi="ar-MA"/>
              </w:rPr>
              <w:t>لتلخيص التعليم في هدف التعلم أ، اطلب من المتعلمين العمل في مجموعات صغيرة لإتمام اختبار وضعه المدرس لتقييم التعلم والفهم من خلال الأسئلة التفاعلية. اختتم بمناقشة وتلخيص أي مجالات قد تبدو صعبة بالنسبة للمتعلمين.</w:t>
            </w:r>
          </w:p>
        </w:tc>
      </w:tr>
      <w:tr w:rsidR="00E15FB6" w:rsidRPr="00453A22" w14:paraId="7B45FCB5" w14:textId="77777777" w:rsidTr="007613C4">
        <w:tc>
          <w:tcPr>
            <w:tcW w:w="9072" w:type="dxa"/>
            <w:shd w:val="clear" w:color="auto" w:fill="DAEEF3" w:themeFill="accent5" w:themeFillTint="33"/>
          </w:tcPr>
          <w:p w14:paraId="67FD4B7E" w14:textId="1530E15B" w:rsidR="00EB37D1" w:rsidRPr="00773853" w:rsidRDefault="00E15FB6" w:rsidP="00655DB8">
            <w:pPr>
              <w:pBdr>
                <w:top w:val="nil"/>
                <w:left w:val="nil"/>
                <w:bottom w:val="nil"/>
                <w:right w:val="nil"/>
                <w:between w:val="nil"/>
              </w:pBdr>
              <w:bidi/>
              <w:spacing w:before="80" w:line="360" w:lineRule="auto"/>
              <w:ind w:left="0" w:hanging="2"/>
              <w:rPr>
                <w:rFonts w:ascii="Open Sans" w:hAnsi="Open Sans" w:cs="Open Sans"/>
                <w:color w:val="000000" w:themeColor="text1"/>
                <w:sz w:val="22"/>
                <w:szCs w:val="22"/>
              </w:rPr>
            </w:pPr>
            <w:r w:rsidRPr="00453A22">
              <w:rPr>
                <w:rFonts w:ascii="Open Sans" w:eastAsia="Open Sans" w:hAnsi="Open Sans" w:cs="Open Sans"/>
                <w:b/>
                <w:bCs/>
                <w:color w:val="000000"/>
                <w:sz w:val="22"/>
                <w:szCs w:val="22"/>
                <w:rtl/>
                <w:lang w:eastAsia="ar" w:bidi="ar-MA"/>
              </w:rPr>
              <w:lastRenderedPageBreak/>
              <w:t>هدف التعلُّم ب: فهم التقنيات والأدوات التي يستخدمها بائعو التجزئة لترويج منتجاتهم وعرضها بطريقة تجذب الأنظار</w:t>
            </w:r>
          </w:p>
        </w:tc>
      </w:tr>
      <w:tr w:rsidR="00E15FB6" w:rsidRPr="0066530A" w14:paraId="43A2F699" w14:textId="77777777" w:rsidTr="007613C4">
        <w:tc>
          <w:tcPr>
            <w:tcW w:w="9072" w:type="dxa"/>
            <w:tcBorders>
              <w:bottom w:val="single" w:sz="4" w:space="0" w:color="000000" w:themeColor="text1"/>
            </w:tcBorders>
          </w:tcPr>
          <w:p w14:paraId="7018CE32" w14:textId="6CF3DCC1" w:rsidR="00CB178A" w:rsidRPr="000D4051" w:rsidRDefault="00E8465A" w:rsidP="008F19C6">
            <w:pPr>
              <w:pStyle w:val="ListParagraph"/>
              <w:numPr>
                <w:ilvl w:val="0"/>
                <w:numId w:val="6"/>
              </w:numPr>
              <w:bidi/>
              <w:spacing w:before="60" w:after="60" w:line="360" w:lineRule="auto"/>
              <w:ind w:leftChars="0" w:left="317" w:firstLineChars="0" w:hanging="284"/>
              <w:rPr>
                <w:rFonts w:ascii="Open Sans" w:hAnsi="Open Sans" w:cs="Open Sans"/>
                <w:color w:val="000000"/>
              </w:rPr>
            </w:pPr>
            <w:r w:rsidRPr="000D4051">
              <w:rPr>
                <w:rFonts w:ascii="Open Sans" w:eastAsia="Open Sans" w:hAnsi="Open Sans" w:cs="Open Sans"/>
                <w:color w:val="000000"/>
                <w:rtl/>
                <w:lang w:eastAsia="ar" w:bidi="ar-MA"/>
              </w:rPr>
              <w:t>وضِّح التقنيات النفسية، والعرضية، والبصرية التي يستخدمها المروِّجون البصريون.</w:t>
            </w:r>
          </w:p>
          <w:p w14:paraId="08766E16" w14:textId="06C8E9D3" w:rsidR="00294568" w:rsidRDefault="00BD4437"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0D4051">
              <w:rPr>
                <w:rFonts w:ascii="Open Sans" w:eastAsia="Open Sans" w:hAnsi="Open Sans" w:cs="Open Sans"/>
                <w:color w:val="000000"/>
                <w:rtl/>
                <w:lang w:eastAsia="ar" w:bidi="ar-MA"/>
              </w:rPr>
              <w:t xml:space="preserve">اطلب من المتعلمين العمل في مجموعات صغيرة لمناقشة الأساليب المختلفة التي تتبعها شركات البيع بالتجزئة التي يعرفونها وإعداد قائمة بالتقنيات التي يعتقدون أنها تجعل السلع والخدمات أكثر جاذبية للعملاء وتحفِّزهم على الشراء، وعلى المتعلمين مناقشة قوائمهم </w:t>
            </w:r>
            <w:r w:rsidR="00655DB8">
              <w:rPr>
                <w:rFonts w:ascii="Open Sans" w:eastAsia="Open Sans" w:hAnsi="Open Sans" w:cs="Open Sans"/>
                <w:color w:val="000000"/>
                <w:rtl/>
                <w:lang w:eastAsia="ar" w:bidi="ar-MA"/>
              </w:rPr>
              <w:br/>
            </w:r>
            <w:r w:rsidRPr="000D4051">
              <w:rPr>
                <w:rFonts w:ascii="Open Sans" w:eastAsia="Open Sans" w:hAnsi="Open Sans" w:cs="Open Sans"/>
                <w:color w:val="000000"/>
                <w:rtl/>
                <w:lang w:eastAsia="ar" w:bidi="ar-MA"/>
              </w:rPr>
              <w:t>مع المجموعة.</w:t>
            </w:r>
          </w:p>
          <w:p w14:paraId="269B0F86" w14:textId="66E3E2A6" w:rsidR="000D4051" w:rsidRPr="00294568" w:rsidRDefault="000D4051"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2102F2">
              <w:rPr>
                <w:rFonts w:ascii="Open Sans" w:eastAsia="Open Sans" w:hAnsi="Open Sans" w:cs="Open Sans"/>
                <w:rtl/>
                <w:lang w:eastAsia="ar" w:bidi="ar-MA"/>
              </w:rPr>
              <w:t>اطلب من المتعلمين إتمام نشاط "ابدأ" لمجال الموضوع ب2 بخصوص الدعائم والهياكل اللازمة لبناء العروض، ووضِّح الأدوات التي يستخدمها المروِّجون البصريون.</w:t>
            </w:r>
          </w:p>
          <w:p w14:paraId="3FE527DC" w14:textId="12AE0BF2" w:rsidR="00A72044" w:rsidRDefault="00294568"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294568">
              <w:rPr>
                <w:rFonts w:ascii="Open Sans" w:eastAsia="Open Sans" w:hAnsi="Open Sans" w:cs="Open Sans"/>
                <w:color w:val="000000"/>
                <w:rtl/>
                <w:lang w:eastAsia="ar" w:bidi="ar-MA"/>
              </w:rPr>
              <w:t>اطلب من المتعلمين زيارة مجموعة من شركات البيع بالتجزئة في المنطقة أو أقرب مدينة. ينبغي عليهم النظر في تقنيات العرض المختلفة وجمع الأدلة الفوتوغرافية (إن أمكن وبإذنٍ من المتجر) لأنواعٍ مختلفة من الترويج البصري، والتقنيات والأدوات المتنوعة التي استخدمتها المروِّجون البصريون، وينبغي على المتعلمين تدوين ملاحظات حول كيفية اختلافهم من بائع تجزئة إلى بائع تجزئة آخر، ويمكن للمتعلمين مشاركة نتائجهم مع المجموعة.</w:t>
            </w:r>
          </w:p>
          <w:p w14:paraId="01D63F45" w14:textId="64BF013E" w:rsidR="000D4051" w:rsidRDefault="000D4051"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8F12A4">
              <w:rPr>
                <w:rFonts w:ascii="Open Sans" w:eastAsia="Open Sans" w:hAnsi="Open Sans" w:cs="Open Sans"/>
                <w:rtl/>
                <w:lang w:eastAsia="ar" w:bidi="ar-MA"/>
              </w:rPr>
              <w:t xml:space="preserve">قدِّم للمتعلمين قائمة بأدوات العمل واطلب منهم استخدام الإنترنت للبحث عن الأماكن التي يمكنهم فيها شراء هذه الأدوات وسعرها، </w:t>
            </w:r>
            <w:r w:rsidR="00655DB8">
              <w:rPr>
                <w:rFonts w:ascii="Open Sans" w:eastAsia="Open Sans" w:hAnsi="Open Sans" w:cs="Open Sans"/>
                <w:rtl/>
                <w:lang w:eastAsia="ar" w:bidi="ar-MA"/>
              </w:rPr>
              <w:br/>
            </w:r>
            <w:r w:rsidRPr="008F12A4">
              <w:rPr>
                <w:rFonts w:ascii="Open Sans" w:eastAsia="Open Sans" w:hAnsi="Open Sans" w:cs="Open Sans"/>
                <w:rtl/>
                <w:lang w:eastAsia="ar" w:bidi="ar-MA"/>
              </w:rPr>
              <w:t>على سبيل المثال: من متاجر للأعمال اليدوية.</w:t>
            </w:r>
          </w:p>
          <w:p w14:paraId="34140982" w14:textId="77777777" w:rsidR="000D4051" w:rsidRPr="00F74187" w:rsidRDefault="000D4051"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 xml:space="preserve">أدِر نقاشًا صفيًا حول التقنيات والأدوات، واطلب من المتعلمين التفكير في كيفية مساهمة هذه الأمور في نجاح العمل. </w:t>
            </w:r>
          </w:p>
          <w:p w14:paraId="5D8F9D80" w14:textId="0E9F8D34" w:rsidR="000D4051" w:rsidRDefault="000D4051"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7F6EAC">
              <w:rPr>
                <w:rFonts w:ascii="Open Sans" w:eastAsia="Open Sans" w:hAnsi="Open Sans" w:cs="Open Sans"/>
                <w:rtl/>
                <w:lang w:eastAsia="ar" w:bidi="ar-MA"/>
              </w:rPr>
              <w:t xml:space="preserve">وضِّح معنى مصطلح "الأجواء" وأهمية تهيئة مناخٍ مواتٍ في متجر البيع بالتجزئة مما يُرجِّح غالبًا زيادة المبيعات. اربطه مرة أخرى بمجال الموضوع ب1 والكيفية التي من خلالها سيستفيد المروِّجون البصريون من التأثير على حواس العميل مثل: اللمس، والشم، </w:t>
            </w:r>
            <w:r w:rsidR="00655DB8">
              <w:rPr>
                <w:rFonts w:ascii="Open Sans" w:eastAsia="Open Sans" w:hAnsi="Open Sans" w:cs="Open Sans"/>
                <w:rtl/>
                <w:lang w:eastAsia="ar" w:bidi="ar-MA"/>
              </w:rPr>
              <w:br/>
            </w:r>
            <w:r w:rsidRPr="007F6EAC">
              <w:rPr>
                <w:rFonts w:ascii="Open Sans" w:eastAsia="Open Sans" w:hAnsi="Open Sans" w:cs="Open Sans"/>
                <w:rtl/>
                <w:lang w:eastAsia="ar" w:bidi="ar-MA"/>
              </w:rPr>
              <w:t>والسمع، والبصر.</w:t>
            </w:r>
          </w:p>
          <w:p w14:paraId="547F11B3" w14:textId="19F8CA07" w:rsidR="000D4051" w:rsidRPr="00A72044" w:rsidRDefault="000D4051"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color w:val="000000"/>
                <w:rtl/>
                <w:lang w:eastAsia="ar" w:bidi="ar-MA"/>
              </w:rPr>
              <w:lastRenderedPageBreak/>
              <w:t xml:space="preserve">قدِّم للمتعلمين عددًا من العناصر مثل: أدوات التنزه، أو السلع الرياضية، أو الكتب والمجلات، واطلب منهم العمل مع أحد زملائهم لإعداد عرضٍ يبيِّن الغرض المنشود من المنتجات على العروض ويحفِّزهم على الشراء. يمكن للمتعلمين تقديم التعليقات لأقرانهم والتصويت </w:t>
            </w:r>
            <w:r w:rsidR="00655DB8">
              <w:rPr>
                <w:rFonts w:ascii="Open Sans" w:eastAsia="Open Sans" w:hAnsi="Open Sans" w:cs="Open Sans"/>
                <w:color w:val="000000"/>
                <w:rtl/>
                <w:lang w:eastAsia="ar" w:bidi="ar-MA"/>
              </w:rPr>
              <w:br/>
            </w:r>
            <w:r>
              <w:rPr>
                <w:rFonts w:ascii="Open Sans" w:eastAsia="Open Sans" w:hAnsi="Open Sans" w:cs="Open Sans"/>
                <w:color w:val="000000"/>
                <w:rtl/>
                <w:lang w:eastAsia="ar" w:bidi="ar-MA"/>
              </w:rPr>
              <w:t>على أفضل عرض.</w:t>
            </w:r>
          </w:p>
          <w:p w14:paraId="2355DE1F" w14:textId="14693EF6" w:rsidR="00F74187" w:rsidRDefault="000D4051"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وضِّح كيفية تحمُّل تجار التجزئة لمهمة الحفاظ على المنتجات الغذائية في درجة الحرارة المناسبة والتأكُّد من أن الأغذية التي يبيعونها آمنة. ناقِش الكيفية التي يمكن من خلالها رسم رسومات التصميم، ومخططات عرض السلع بصورة يدوية أو إعدادها بواسطة الكمبيوتر، والكيفية التي يمكن استخدامها من خلالها باعتبارها أداة لتخطيط مخطط متجر البيع بالتجزئة.</w:t>
            </w:r>
          </w:p>
          <w:p w14:paraId="36955EDE" w14:textId="786B229D" w:rsidR="005434FA" w:rsidRPr="00033448" w:rsidRDefault="005434FA"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sidRPr="002102F2">
              <w:rPr>
                <w:rFonts w:ascii="Open Sans" w:eastAsia="Open Sans" w:hAnsi="Open Sans" w:cs="Open Sans"/>
                <w:rtl/>
                <w:lang w:eastAsia="ar" w:bidi="ar-MA"/>
              </w:rPr>
              <w:t xml:space="preserve">اطلب من المتعلمين إتمام النشاط بخصوص إعداد رسومات بيانية لتخطيطات المتجر البسيطة في نطاق مجال الموضوع ب2 من </w:t>
            </w:r>
            <w:r w:rsidR="00655DB8">
              <w:rPr>
                <w:rFonts w:ascii="Open Sans" w:eastAsia="Open Sans" w:hAnsi="Open Sans" w:cs="Open Sans"/>
                <w:rtl/>
                <w:lang w:eastAsia="ar" w:bidi="ar-MA"/>
              </w:rPr>
              <w:br/>
            </w:r>
            <w:r w:rsidRPr="002102F2">
              <w:rPr>
                <w:rFonts w:ascii="Open Sans" w:eastAsia="Open Sans" w:hAnsi="Open Sans" w:cs="Open Sans"/>
                <w:rtl/>
                <w:lang w:eastAsia="ar" w:bidi="ar-MA"/>
              </w:rPr>
              <w:t>كتاب الطالب.</w:t>
            </w:r>
          </w:p>
          <w:p w14:paraId="63E3BBE8" w14:textId="1557A38A" w:rsidR="00033448" w:rsidRPr="00033448" w:rsidRDefault="00033448"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sidRPr="002102F2">
              <w:rPr>
                <w:rFonts w:ascii="Open Sans" w:eastAsia="Open Sans" w:hAnsi="Open Sans" w:cs="Open Sans"/>
                <w:rtl/>
                <w:lang w:eastAsia="ar" w:bidi="ar-MA"/>
              </w:rPr>
              <w:t>اطلب من المتعلمين مناقشة نشاط "ابدأ" حول أهمية التحقق من أداء عروض الترويج البصري في مجال الموضوع ب3 من كتاب الطالب.</w:t>
            </w:r>
          </w:p>
          <w:p w14:paraId="1A749193" w14:textId="2EA88004" w:rsidR="00033448" w:rsidRPr="00E8465A" w:rsidRDefault="00033448"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ناقِش فوائد الترويج البصري الناجح.</w:t>
            </w:r>
          </w:p>
          <w:p w14:paraId="20825927" w14:textId="411BEA74" w:rsidR="00F01DA9" w:rsidRPr="00347992" w:rsidRDefault="006C6A0F"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t xml:space="preserve">لتلخيص التعليم في هدف التعلم ب، اطلب من المتعلمين العمل في مجموعات صغيرة لإتمام اختبار وضعه المدرس لتقييم التعلم والفهم </w:t>
            </w:r>
            <w:r w:rsidR="00655DB8">
              <w:rPr>
                <w:rFonts w:ascii="Open Sans" w:eastAsia="Open Sans" w:hAnsi="Open Sans" w:cs="Open Sans"/>
                <w:rtl/>
                <w:lang w:eastAsia="ar" w:bidi="ar-MA"/>
              </w:rPr>
              <w:br/>
            </w:r>
            <w:r>
              <w:rPr>
                <w:rFonts w:ascii="Open Sans" w:eastAsia="Open Sans" w:hAnsi="Open Sans" w:cs="Open Sans"/>
                <w:rtl/>
                <w:lang w:eastAsia="ar" w:bidi="ar-MA"/>
              </w:rPr>
              <w:t>من خلال الأسئلة التفاعلية. اختتم بمناقشة وتلخيص أي مجالات قد تبدو صعبة بالنسبة للمتعلمين.</w:t>
            </w:r>
          </w:p>
        </w:tc>
      </w:tr>
      <w:tr w:rsidR="00A64F88" w:rsidRPr="00453A22" w14:paraId="61AE972C" w14:textId="77777777" w:rsidTr="007613C4">
        <w:tc>
          <w:tcPr>
            <w:tcW w:w="9072" w:type="dxa"/>
            <w:tcBorders>
              <w:bottom w:val="single" w:sz="4" w:space="0" w:color="000000" w:themeColor="text1"/>
            </w:tcBorders>
            <w:shd w:val="clear" w:color="auto" w:fill="DAEEF3" w:themeFill="accent5" w:themeFillTint="33"/>
          </w:tcPr>
          <w:p w14:paraId="7190F908" w14:textId="77777777" w:rsidR="00A64F88" w:rsidRPr="00453A22" w:rsidRDefault="00A64F88" w:rsidP="00655DB8">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lastRenderedPageBreak/>
              <w:t>المهام البحثية أو دراسات الحالة</w:t>
            </w:r>
          </w:p>
        </w:tc>
      </w:tr>
      <w:tr w:rsidR="00A64F88" w:rsidRPr="00453A22" w14:paraId="2389CF6B" w14:textId="77777777" w:rsidTr="007613C4">
        <w:tc>
          <w:tcPr>
            <w:tcW w:w="9072" w:type="dxa"/>
            <w:shd w:val="clear" w:color="auto" w:fill="auto"/>
          </w:tcPr>
          <w:p w14:paraId="549FA8B1" w14:textId="77777777" w:rsidR="003E067B" w:rsidRDefault="003E067B" w:rsidP="008F19C6">
            <w:pPr>
              <w:pStyle w:val="ListParagraph"/>
              <w:numPr>
                <w:ilvl w:val="0"/>
                <w:numId w:val="9"/>
              </w:numPr>
              <w:pBdr>
                <w:top w:val="nil"/>
                <w:left w:val="nil"/>
                <w:bottom w:val="nil"/>
                <w:right w:val="nil"/>
                <w:between w:val="nil"/>
              </w:pBdr>
              <w:bidi/>
              <w:spacing w:before="60" w:after="60" w:line="360" w:lineRule="auto"/>
              <w:ind w:leftChars="0" w:firstLineChars="0"/>
              <w:rPr>
                <w:rFonts w:ascii="Open Sans" w:hAnsi="Open Sans" w:cs="Open Sans"/>
                <w:color w:val="000000"/>
              </w:rPr>
            </w:pPr>
            <w:r w:rsidRPr="00A72044">
              <w:rPr>
                <w:rFonts w:ascii="Open Sans" w:eastAsia="Open Sans" w:hAnsi="Open Sans" w:cs="Open Sans"/>
                <w:color w:val="000000"/>
                <w:rtl/>
                <w:lang w:eastAsia="ar" w:bidi="ar-MA"/>
              </w:rPr>
              <w:t xml:space="preserve">اطلب من المتعلمين العمل في مجموعات صغيرة للبحث إما عن التقنيات أو الأدوات التي يستخدمها المُروِّجون البصريون. تُعِد كل مجموعة عرضًا تقديميًا يتضمن ملاحظات المتحدث وتشرك نتائجها مع المجموعة. </w:t>
            </w:r>
          </w:p>
          <w:p w14:paraId="13CF701B" w14:textId="77777777" w:rsidR="006C6A0F" w:rsidRPr="003E067B" w:rsidRDefault="003E067B" w:rsidP="008F19C6">
            <w:pPr>
              <w:pStyle w:val="Tablebullets"/>
              <w:numPr>
                <w:ilvl w:val="0"/>
                <w:numId w:val="9"/>
              </w:numPr>
              <w:bidi/>
              <w:spacing w:line="360" w:lineRule="auto"/>
              <w:rPr>
                <w:rFonts w:ascii="Open Sans" w:hAnsi="Open Sans" w:cs="Open Sans"/>
              </w:rPr>
            </w:pPr>
            <w:r w:rsidRPr="002102F2">
              <w:rPr>
                <w:rFonts w:ascii="Open Sans" w:eastAsia="Open Sans" w:hAnsi="Open Sans" w:cs="Open Sans"/>
                <w:szCs w:val="20"/>
                <w:rtl/>
                <w:lang w:eastAsia="ar" w:bidi="ar-MA"/>
              </w:rPr>
              <w:t>اطلب من المتعلمين البحث في ملخصات التصميم على الإنترنت والبحث عن أمثلة جيدة.</w:t>
            </w:r>
          </w:p>
          <w:p w14:paraId="6909BB4F" w14:textId="66FE4313" w:rsidR="003E067B" w:rsidRPr="00D85FD7" w:rsidRDefault="003E067B" w:rsidP="008F19C6">
            <w:pPr>
              <w:pStyle w:val="Tablebullets"/>
              <w:numPr>
                <w:ilvl w:val="0"/>
                <w:numId w:val="9"/>
              </w:numPr>
              <w:bidi/>
              <w:spacing w:line="360" w:lineRule="auto"/>
              <w:rPr>
                <w:rFonts w:ascii="Open Sans" w:hAnsi="Open Sans" w:cs="Open Sans"/>
              </w:rPr>
            </w:pPr>
            <w:r w:rsidRPr="0061475A">
              <w:rPr>
                <w:rFonts w:ascii="Open Sans" w:eastAsia="Open Sans" w:hAnsi="Open Sans" w:cs="Open Sans"/>
                <w:szCs w:val="20"/>
                <w:rtl/>
                <w:lang w:eastAsia="ar" w:bidi="ar-MA"/>
              </w:rPr>
              <w:t xml:space="preserve">اطلب من المتعلمين البحث عن بعض الشخصيات المؤثرة والاجتماعية والمعروفة ومناقشة ما إذا كان لديهم تأثير إيجابي أو سلبي </w:t>
            </w:r>
            <w:r w:rsidR="00655DB8">
              <w:rPr>
                <w:rFonts w:ascii="Open Sans" w:eastAsia="Open Sans" w:hAnsi="Open Sans" w:cs="Open Sans"/>
                <w:szCs w:val="20"/>
                <w:rtl/>
                <w:lang w:eastAsia="ar" w:bidi="ar-MA"/>
              </w:rPr>
              <w:br/>
            </w:r>
            <w:r w:rsidRPr="0061475A">
              <w:rPr>
                <w:rFonts w:ascii="Open Sans" w:eastAsia="Open Sans" w:hAnsi="Open Sans" w:cs="Open Sans"/>
                <w:szCs w:val="20"/>
                <w:rtl/>
                <w:lang w:eastAsia="ar" w:bidi="ar-MA"/>
              </w:rPr>
              <w:t>على المجتمع.</w:t>
            </w:r>
          </w:p>
          <w:p w14:paraId="3563BDF6" w14:textId="77777777" w:rsidR="00D85FD7" w:rsidRPr="003E067B" w:rsidRDefault="00D85FD7" w:rsidP="008F19C6">
            <w:pPr>
              <w:pStyle w:val="ListParagraph"/>
              <w:numPr>
                <w:ilvl w:val="0"/>
                <w:numId w:val="9"/>
              </w:numPr>
              <w:pBdr>
                <w:top w:val="nil"/>
                <w:left w:val="nil"/>
                <w:bottom w:val="nil"/>
                <w:right w:val="nil"/>
                <w:between w:val="nil"/>
              </w:pBdr>
              <w:bidi/>
              <w:spacing w:before="60" w:after="60" w:line="360" w:lineRule="auto"/>
              <w:ind w:leftChars="0" w:firstLineChars="0"/>
              <w:rPr>
                <w:rFonts w:ascii="Open Sans" w:hAnsi="Open Sans" w:cs="Open Sans"/>
                <w:color w:val="000000"/>
              </w:rPr>
            </w:pPr>
            <w:r>
              <w:rPr>
                <w:rFonts w:ascii="Open Sans" w:eastAsia="Open Sans" w:hAnsi="Open Sans" w:cs="Open Sans"/>
                <w:rtl/>
                <w:lang w:eastAsia="ar" w:bidi="ar-MA"/>
              </w:rPr>
              <w:t>اطلب من المتعلمين البحث عن الخصومات، والفعاليات الخاصة، والعروض محدودة الزمن المتوفرة حاليًا في العروض المقدمة من تجار التجزئة المحليين.</w:t>
            </w:r>
          </w:p>
          <w:p w14:paraId="4E7B4E4C" w14:textId="77777777" w:rsidR="00D85FD7" w:rsidRPr="00D85FD7" w:rsidRDefault="00D85FD7" w:rsidP="008F19C6">
            <w:pPr>
              <w:pStyle w:val="ListParagraph"/>
              <w:numPr>
                <w:ilvl w:val="0"/>
                <w:numId w:val="9"/>
              </w:numPr>
              <w:pBdr>
                <w:top w:val="nil"/>
                <w:left w:val="nil"/>
                <w:bottom w:val="nil"/>
                <w:right w:val="nil"/>
                <w:between w:val="nil"/>
              </w:pBdr>
              <w:bidi/>
              <w:spacing w:before="60" w:after="60" w:line="360" w:lineRule="auto"/>
              <w:ind w:leftChars="0" w:firstLineChars="0"/>
              <w:rPr>
                <w:rFonts w:ascii="Open Sans" w:hAnsi="Open Sans" w:cs="Open Sans"/>
                <w:color w:val="000000"/>
              </w:rPr>
            </w:pPr>
            <w:r w:rsidRPr="002102F2">
              <w:rPr>
                <w:rFonts w:ascii="Open Sans" w:eastAsia="Open Sans" w:hAnsi="Open Sans" w:cs="Open Sans"/>
                <w:rtl/>
                <w:lang w:eastAsia="ar" w:bidi="ar-MA"/>
              </w:rPr>
              <w:t>اطلب من المتعلمين البحث عن تجار التجزئة الذين يستخدمون تقنية البيع المفتوح.</w:t>
            </w:r>
          </w:p>
          <w:p w14:paraId="0E5665BD" w14:textId="6B77A1D5" w:rsidR="00D85FD7" w:rsidRPr="0014085B" w:rsidRDefault="00D85FD7" w:rsidP="008F19C6">
            <w:pPr>
              <w:pStyle w:val="Tablebullets"/>
              <w:numPr>
                <w:ilvl w:val="0"/>
                <w:numId w:val="9"/>
              </w:numPr>
              <w:bidi/>
              <w:spacing w:line="360" w:lineRule="auto"/>
              <w:rPr>
                <w:rFonts w:ascii="Open Sans" w:hAnsi="Open Sans" w:cs="Open Sans"/>
              </w:rPr>
            </w:pPr>
            <w:r w:rsidRPr="002102F2">
              <w:rPr>
                <w:rFonts w:ascii="Open Sans" w:eastAsia="Open Sans" w:hAnsi="Open Sans" w:cs="Open Sans"/>
                <w:szCs w:val="20"/>
                <w:rtl/>
                <w:lang w:eastAsia="ar" w:bidi="ar-MA"/>
              </w:rPr>
              <w:t>اطلب من المتعلمين البحث عن متاجر البيع بالتجزئة التي تعرض منتجات وخدمات جديدة، و/ أو تقدِّم تجارب أو عينات من المنتجات.</w:t>
            </w:r>
          </w:p>
        </w:tc>
      </w:tr>
      <w:tr w:rsidR="00A64F88" w:rsidRPr="00453A22" w14:paraId="4E8C6226" w14:textId="77777777" w:rsidTr="007613C4">
        <w:tc>
          <w:tcPr>
            <w:tcW w:w="9072" w:type="dxa"/>
            <w:tcBorders>
              <w:bottom w:val="single" w:sz="4" w:space="0" w:color="000000" w:themeColor="text1"/>
            </w:tcBorders>
            <w:shd w:val="clear" w:color="auto" w:fill="DAEEF3" w:themeFill="accent5" w:themeFillTint="33"/>
          </w:tcPr>
          <w:p w14:paraId="78E6EFD9" w14:textId="77777777" w:rsidR="00A64F88" w:rsidRDefault="00A64F88" w:rsidP="00655DB8">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t>مواضيع المناقشة</w:t>
            </w:r>
          </w:p>
        </w:tc>
      </w:tr>
      <w:tr w:rsidR="00A64F88" w:rsidRPr="00453A22" w14:paraId="18E81B15" w14:textId="77777777" w:rsidTr="007613C4">
        <w:tc>
          <w:tcPr>
            <w:tcW w:w="9072" w:type="dxa"/>
            <w:shd w:val="clear" w:color="auto" w:fill="auto"/>
          </w:tcPr>
          <w:p w14:paraId="5A0AF322" w14:textId="72AE6D82" w:rsidR="00D67595" w:rsidRPr="00587ED7" w:rsidRDefault="00D67595" w:rsidP="008F19C6">
            <w:pPr>
              <w:pStyle w:val="ListParagraph"/>
              <w:numPr>
                <w:ilvl w:val="0"/>
                <w:numId w:val="10"/>
              </w:numPr>
              <w:pBdr>
                <w:top w:val="nil"/>
                <w:left w:val="nil"/>
                <w:bottom w:val="nil"/>
                <w:right w:val="nil"/>
                <w:between w:val="nil"/>
              </w:pBdr>
              <w:bidi/>
              <w:spacing w:before="80" w:after="80" w:line="360" w:lineRule="auto"/>
              <w:ind w:leftChars="0" w:firstLineChars="0"/>
              <w:rPr>
                <w:rFonts w:ascii="Open Sans" w:hAnsi="Open Sans" w:cs="Open Sans"/>
                <w:bCs/>
                <w:color w:val="000000"/>
                <w:sz w:val="22"/>
                <w:szCs w:val="22"/>
              </w:rPr>
            </w:pPr>
            <w:r>
              <w:rPr>
                <w:rFonts w:ascii="Open Sans" w:eastAsia="Open Sans" w:hAnsi="Open Sans" w:cs="Open Sans"/>
                <w:color w:val="000000"/>
                <w:rtl/>
                <w:lang w:eastAsia="ar" w:bidi="ar-MA"/>
              </w:rPr>
              <w:t>لماذا قد تختلف أدوار وأنشطة الترويج البصري إذا كانت تعمل بمفردها أو باعتبارها جزءًا من فريق؟</w:t>
            </w:r>
          </w:p>
          <w:p w14:paraId="4C391301" w14:textId="77777777" w:rsidR="004630D4" w:rsidRDefault="004630D4" w:rsidP="008F19C6">
            <w:pPr>
              <w:pStyle w:val="ListParagraph"/>
              <w:numPr>
                <w:ilvl w:val="0"/>
                <w:numId w:val="6"/>
              </w:numPr>
              <w:bidi/>
              <w:spacing w:before="60" w:after="60" w:line="360" w:lineRule="auto"/>
              <w:ind w:leftChars="0" w:left="317" w:firstLineChars="0" w:hanging="284"/>
              <w:rPr>
                <w:rFonts w:ascii="Open Sans" w:hAnsi="Open Sans" w:cs="Open Sans"/>
              </w:rPr>
            </w:pPr>
            <w:r w:rsidRPr="002102F2">
              <w:rPr>
                <w:rFonts w:ascii="Open Sans" w:eastAsia="Open Sans" w:hAnsi="Open Sans" w:cs="Open Sans"/>
                <w:rtl/>
                <w:lang w:eastAsia="ar" w:bidi="ar-MA"/>
              </w:rPr>
              <w:t xml:space="preserve">لماذا ستُفرض قيود في ملخص التصميم؟  </w:t>
            </w:r>
          </w:p>
          <w:p w14:paraId="41153D6A" w14:textId="3F652137" w:rsidR="00C636BE" w:rsidRDefault="004630D4" w:rsidP="008F19C6">
            <w:pPr>
              <w:pStyle w:val="ListParagraph"/>
              <w:numPr>
                <w:ilvl w:val="0"/>
                <w:numId w:val="6"/>
              </w:numPr>
              <w:bidi/>
              <w:spacing w:before="60" w:after="60" w:line="360" w:lineRule="auto"/>
              <w:ind w:leftChars="0" w:left="317" w:firstLineChars="0" w:hanging="284"/>
              <w:rPr>
                <w:rFonts w:ascii="Open Sans" w:hAnsi="Open Sans" w:cs="Open Sans"/>
              </w:rPr>
            </w:pPr>
            <w:r w:rsidRPr="00B5282A">
              <w:rPr>
                <w:rFonts w:ascii="Open Sans" w:eastAsia="Open Sans" w:hAnsi="Open Sans" w:cs="Open Sans"/>
                <w:rtl/>
                <w:lang w:eastAsia="ar" w:bidi="ar-MA"/>
              </w:rPr>
              <w:t xml:space="preserve">ما سبب أهمية الطريقة التي تُجمَّع وتُفكك عروض الترويج البصري من خلالها؟  </w:t>
            </w:r>
          </w:p>
          <w:p w14:paraId="5EA473EB" w14:textId="77777777" w:rsidR="004630D4" w:rsidRDefault="004630D4" w:rsidP="008F19C6">
            <w:pPr>
              <w:pStyle w:val="ListParagraph"/>
              <w:numPr>
                <w:ilvl w:val="0"/>
                <w:numId w:val="6"/>
              </w:numP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ما أهمية تحديد أسعار واضحة للمنتجات؟</w:t>
            </w:r>
          </w:p>
          <w:p w14:paraId="0F91BA54" w14:textId="0986C03B" w:rsidR="004630D4" w:rsidRDefault="30E6FDF0" w:rsidP="008F19C6">
            <w:pPr>
              <w:pStyle w:val="ListParagraph"/>
              <w:numPr>
                <w:ilvl w:val="0"/>
                <w:numId w:val="6"/>
              </w:numPr>
              <w:bidi/>
              <w:spacing w:before="60" w:after="60" w:line="360" w:lineRule="auto"/>
              <w:ind w:leftChars="0" w:left="317" w:firstLineChars="0" w:hanging="284"/>
              <w:rPr>
                <w:rFonts w:ascii="Open Sans" w:hAnsi="Open Sans" w:cs="Open Sans"/>
              </w:rPr>
            </w:pPr>
            <w:r w:rsidRPr="46474836">
              <w:rPr>
                <w:rFonts w:ascii="Open Sans" w:eastAsia="Open Sans" w:hAnsi="Open Sans" w:cs="Open Sans"/>
                <w:rtl/>
                <w:lang w:eastAsia="ar" w:bidi="ar-MA"/>
              </w:rPr>
              <w:t>ما أهمية أن تعرف شركة البيع بالتجزئة من هم عملاؤها؟</w:t>
            </w:r>
          </w:p>
          <w:p w14:paraId="3204A4E0" w14:textId="77777777" w:rsidR="004630D4" w:rsidRPr="004630D4" w:rsidRDefault="004630D4" w:rsidP="008F19C6">
            <w:pPr>
              <w:pStyle w:val="ListParagraph"/>
              <w:numPr>
                <w:ilvl w:val="0"/>
                <w:numId w:val="6"/>
              </w:numPr>
              <w:bidi/>
              <w:spacing w:before="60" w:after="60" w:line="360" w:lineRule="auto"/>
              <w:ind w:leftChars="0" w:left="317" w:firstLineChars="0" w:hanging="284"/>
              <w:rPr>
                <w:rFonts w:ascii="Open Sans" w:hAnsi="Open Sans" w:cs="Open Sans"/>
              </w:rPr>
            </w:pPr>
            <w:r w:rsidRPr="0068406A">
              <w:rPr>
                <w:szCs w:val="15"/>
                <w:rtl/>
                <w:lang w:eastAsia="ar" w:bidi="ar-MA"/>
              </w:rPr>
              <w:t xml:space="preserve">كيف يتأثر العملاء </w:t>
            </w:r>
            <w:r w:rsidRPr="0068406A">
              <w:rPr>
                <w:rFonts w:eastAsia="Times New Roman"/>
                <w:color w:val="000000"/>
                <w:szCs w:val="15"/>
                <w:rtl/>
                <w:lang w:eastAsia="ar" w:bidi="ar-MA"/>
              </w:rPr>
              <w:t>بأنماط الشراء واتجاهاته</w:t>
            </w:r>
            <w:r w:rsidRPr="0068406A">
              <w:rPr>
                <w:szCs w:val="15"/>
                <w:rtl/>
                <w:lang w:eastAsia="ar" w:bidi="ar-MA"/>
              </w:rPr>
              <w:t>؟ ما هي المنتجات "الرائجة" حاليًا؟</w:t>
            </w:r>
          </w:p>
          <w:p w14:paraId="71E9E2FB" w14:textId="77777777" w:rsidR="004630D4" w:rsidRPr="004630D4" w:rsidRDefault="004630D4" w:rsidP="008F19C6">
            <w:pPr>
              <w:pStyle w:val="ListParagraph"/>
              <w:numPr>
                <w:ilvl w:val="0"/>
                <w:numId w:val="6"/>
              </w:numPr>
              <w:bidi/>
              <w:spacing w:before="60" w:after="60" w:line="360" w:lineRule="auto"/>
              <w:ind w:leftChars="0" w:left="317" w:firstLineChars="0" w:hanging="284"/>
              <w:rPr>
                <w:rFonts w:ascii="Open Sans" w:hAnsi="Open Sans" w:cs="Open Sans"/>
              </w:rPr>
            </w:pPr>
            <w:r w:rsidRPr="002102F2">
              <w:rPr>
                <w:rFonts w:ascii="Open Sans" w:eastAsia="Open Sans" w:hAnsi="Open Sans" w:cs="Open Sans"/>
                <w:rtl/>
                <w:lang w:eastAsia="ar" w:bidi="ar-MA"/>
              </w:rPr>
              <w:t>كيف يؤثر حجم شركات البيع بالتجزئة على عمل المُروِّجين البصريين؟</w:t>
            </w:r>
          </w:p>
          <w:p w14:paraId="0B7C13D6" w14:textId="67E4FD4C" w:rsidR="004630D4" w:rsidRDefault="30E6FDF0" w:rsidP="008F19C6">
            <w:pPr>
              <w:pStyle w:val="ListParagraph"/>
              <w:numPr>
                <w:ilvl w:val="0"/>
                <w:numId w:val="6"/>
              </w:numPr>
              <w:bidi/>
              <w:spacing w:before="60" w:after="60" w:line="360" w:lineRule="auto"/>
              <w:ind w:leftChars="0" w:left="317" w:firstLineChars="0" w:hanging="284"/>
              <w:rPr>
                <w:rFonts w:ascii="Open Sans" w:hAnsi="Open Sans" w:cs="Open Sans"/>
              </w:rPr>
            </w:pPr>
            <w:r w:rsidRPr="46474836">
              <w:rPr>
                <w:rFonts w:ascii="Open Sans" w:eastAsia="Open Sans" w:hAnsi="Open Sans" w:cs="Open Sans"/>
                <w:rtl/>
                <w:lang w:eastAsia="ar" w:bidi="ar-MA"/>
              </w:rPr>
              <w:lastRenderedPageBreak/>
              <w:t>لماذا تحتوي بعض متاجر البيع بالتجزئة على الحد الأدنى للعروض بينما بعضها الآخر "يبيعون بأرخص سعر كمًا هائلًا من المنتجات"؟ هل تجتذب هذه النُهُج أنواعًا مختلفة من العملاء؟ لماذا/ لمَ لا؟</w:t>
            </w:r>
          </w:p>
          <w:p w14:paraId="2BF58A3A" w14:textId="77777777" w:rsidR="004630D4" w:rsidRDefault="004630D4" w:rsidP="008F19C6">
            <w:pPr>
              <w:pStyle w:val="ListParagraph"/>
              <w:numPr>
                <w:ilvl w:val="0"/>
                <w:numId w:val="6"/>
              </w:numPr>
              <w:bidi/>
              <w:spacing w:before="60" w:after="60" w:line="360" w:lineRule="auto"/>
              <w:ind w:leftChars="0" w:left="317" w:firstLineChars="0" w:hanging="284"/>
              <w:rPr>
                <w:rFonts w:ascii="Open Sans" w:hAnsi="Open Sans" w:cs="Open Sans"/>
              </w:rPr>
            </w:pPr>
            <w:r w:rsidRPr="00C10C3B">
              <w:rPr>
                <w:rFonts w:ascii="Open Sans" w:eastAsia="Open Sans" w:hAnsi="Open Sans" w:cs="Open Sans"/>
                <w:rtl/>
                <w:lang w:eastAsia="ar" w:bidi="ar-MA"/>
              </w:rPr>
              <w:t>ما أهمية تغليف المنتجات إذا كنت ستتخلص من التغليف؟</w:t>
            </w:r>
          </w:p>
          <w:p w14:paraId="21E2E7EC" w14:textId="7363F6A1" w:rsidR="004630D4" w:rsidRPr="00925B02" w:rsidRDefault="004630D4" w:rsidP="008F19C6">
            <w:pPr>
              <w:pStyle w:val="ListParagraph"/>
              <w:numPr>
                <w:ilvl w:val="0"/>
                <w:numId w:val="6"/>
              </w:numP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لماذا يجب تخزين الأطعمة الطازجة أو المجمدة وعرضها في درجة الحرارة المناسبة لكلٍ منها؟</w:t>
            </w:r>
          </w:p>
        </w:tc>
      </w:tr>
      <w:tr w:rsidR="00A64F88" w:rsidRPr="00453A22" w14:paraId="5CC9DC39" w14:textId="77777777" w:rsidTr="007613C4">
        <w:tc>
          <w:tcPr>
            <w:tcW w:w="9072" w:type="dxa"/>
            <w:tcBorders>
              <w:bottom w:val="single" w:sz="4" w:space="0" w:color="000000" w:themeColor="text1"/>
            </w:tcBorders>
            <w:shd w:val="clear" w:color="auto" w:fill="DAEEF3" w:themeFill="accent5" w:themeFillTint="33"/>
          </w:tcPr>
          <w:p w14:paraId="1B63C002" w14:textId="77777777" w:rsidR="00A64F88" w:rsidRDefault="00A64F88" w:rsidP="002C5007">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lastRenderedPageBreak/>
              <w:t xml:space="preserve">أنشطة التقييم التكويني </w:t>
            </w:r>
          </w:p>
        </w:tc>
      </w:tr>
      <w:tr w:rsidR="00A64F88" w:rsidRPr="00453A22" w14:paraId="28CD8CD0" w14:textId="77777777" w:rsidTr="007613C4">
        <w:tc>
          <w:tcPr>
            <w:tcW w:w="9072" w:type="dxa"/>
            <w:shd w:val="clear" w:color="auto" w:fill="auto"/>
          </w:tcPr>
          <w:p w14:paraId="09E953E8" w14:textId="1A6BE320" w:rsidR="00925B02" w:rsidRPr="00272960" w:rsidRDefault="00925B02" w:rsidP="008F19C6">
            <w:pPr>
              <w:pStyle w:val="ListParagraph"/>
              <w:numPr>
                <w:ilvl w:val="0"/>
                <w:numId w:val="11"/>
              </w:numPr>
              <w:pBdr>
                <w:top w:val="nil"/>
                <w:left w:val="nil"/>
                <w:bottom w:val="nil"/>
                <w:right w:val="nil"/>
                <w:between w:val="nil"/>
              </w:pBdr>
              <w:bidi/>
              <w:spacing w:before="80" w:after="80" w:line="360" w:lineRule="auto"/>
              <w:ind w:leftChars="0" w:firstLineChars="0"/>
              <w:rPr>
                <w:rFonts w:ascii="Open Sans" w:hAnsi="Open Sans" w:cs="Open Sans"/>
                <w:bCs/>
                <w:color w:val="000000"/>
              </w:rPr>
            </w:pPr>
            <w:r w:rsidRPr="00272960">
              <w:rPr>
                <w:rFonts w:ascii="Open Sans" w:eastAsia="Open Sans" w:hAnsi="Open Sans" w:cs="Open Sans"/>
                <w:color w:val="000000"/>
                <w:rtl/>
                <w:lang w:eastAsia="ar" w:bidi="ar-MA"/>
              </w:rPr>
              <w:t>اطلب من المتعلمين كتابة "يوم في حياة" مُروِّج بصري وهمي مع ذكر الأنشطة المُحتملة التي قد يقوم بها خلال يومًا عاديًا.</w:t>
            </w:r>
          </w:p>
          <w:p w14:paraId="679C4316" w14:textId="43600F10" w:rsidR="00925B02" w:rsidRPr="00272960" w:rsidRDefault="00925B02" w:rsidP="008F19C6">
            <w:pPr>
              <w:pStyle w:val="ListParagraph"/>
              <w:numPr>
                <w:ilvl w:val="0"/>
                <w:numId w:val="11"/>
              </w:numPr>
              <w:pBdr>
                <w:top w:val="nil"/>
                <w:left w:val="nil"/>
                <w:bottom w:val="nil"/>
                <w:right w:val="nil"/>
                <w:between w:val="nil"/>
              </w:pBdr>
              <w:bidi/>
              <w:spacing w:before="60" w:after="60" w:line="360" w:lineRule="auto"/>
              <w:ind w:leftChars="0" w:firstLineChars="0"/>
              <w:rPr>
                <w:rFonts w:ascii="Open Sans" w:hAnsi="Open Sans" w:cs="Open Sans"/>
                <w:color w:val="000000"/>
              </w:rPr>
            </w:pPr>
            <w:r w:rsidRPr="00272960">
              <w:rPr>
                <w:rFonts w:ascii="Open Sans" w:eastAsia="Open Sans" w:hAnsi="Open Sans" w:cs="Open Sans"/>
                <w:rtl/>
                <w:lang w:eastAsia="ar" w:bidi="ar-MA"/>
              </w:rPr>
              <w:t xml:space="preserve">قدِّم للمتعلمين قياسات نافذة متجرٍ معين مع السوق المستهدف المُحدد. اطلب من المتعلمين إعداد رسم تخطيطي لعرض النافذة المُقترح </w:t>
            </w:r>
            <w:r w:rsidR="00655DB8">
              <w:rPr>
                <w:rFonts w:ascii="Open Sans" w:eastAsia="Open Sans" w:hAnsi="Open Sans" w:cs="Open Sans"/>
                <w:rtl/>
                <w:lang w:eastAsia="ar" w:bidi="ar-MA"/>
              </w:rPr>
              <w:br/>
            </w:r>
            <w:r w:rsidRPr="00272960">
              <w:rPr>
                <w:rFonts w:ascii="Open Sans" w:eastAsia="Open Sans" w:hAnsi="Open Sans" w:cs="Open Sans"/>
                <w:rtl/>
                <w:lang w:eastAsia="ar" w:bidi="ar-MA"/>
              </w:rPr>
              <w:t>مع إضافة تعليقات توضيحية إليه.</w:t>
            </w:r>
          </w:p>
          <w:p w14:paraId="24DA4CD5" w14:textId="3E2A4AE2" w:rsidR="00925B02" w:rsidRPr="00272960" w:rsidRDefault="00925B02" w:rsidP="008F19C6">
            <w:pPr>
              <w:pStyle w:val="ListParagraph"/>
              <w:numPr>
                <w:ilvl w:val="0"/>
                <w:numId w:val="11"/>
              </w:numPr>
              <w:pBdr>
                <w:top w:val="nil"/>
                <w:left w:val="nil"/>
                <w:bottom w:val="nil"/>
                <w:right w:val="nil"/>
                <w:between w:val="nil"/>
              </w:pBdr>
              <w:bidi/>
              <w:spacing w:before="60" w:after="60" w:line="360" w:lineRule="auto"/>
              <w:ind w:leftChars="0" w:firstLineChars="0"/>
              <w:rPr>
                <w:rFonts w:ascii="Open Sans" w:hAnsi="Open Sans" w:cs="Open Sans"/>
              </w:rPr>
            </w:pPr>
            <w:r w:rsidRPr="00272960">
              <w:rPr>
                <w:rFonts w:ascii="Open Sans" w:eastAsia="Open Sans" w:hAnsi="Open Sans" w:cs="Open Sans"/>
                <w:rtl/>
                <w:lang w:eastAsia="ar" w:bidi="ar-MA"/>
              </w:rPr>
              <w:t>اطلب من المتعلمين إعداد مخطط لعرض السلع وفقًا لإحدى دراسات الحالة التي أعدها المعلم.</w:t>
            </w:r>
          </w:p>
          <w:p w14:paraId="47126C32" w14:textId="6D9814E7" w:rsidR="003F2785" w:rsidRPr="00925B02" w:rsidRDefault="00A61D25" w:rsidP="008F19C6">
            <w:pPr>
              <w:pStyle w:val="ListParagraph"/>
              <w:numPr>
                <w:ilvl w:val="0"/>
                <w:numId w:val="11"/>
              </w:numPr>
              <w:pBdr>
                <w:top w:val="nil"/>
                <w:left w:val="nil"/>
                <w:bottom w:val="nil"/>
                <w:right w:val="nil"/>
                <w:between w:val="nil"/>
              </w:pBdr>
              <w:bidi/>
              <w:spacing w:before="80" w:after="80" w:line="360" w:lineRule="auto"/>
              <w:ind w:leftChars="0" w:firstLineChars="0"/>
              <w:rPr>
                <w:rFonts w:ascii="Open Sans" w:hAnsi="Open Sans" w:cs="Open Sans"/>
                <w:b/>
                <w:color w:val="000000"/>
                <w:sz w:val="22"/>
                <w:szCs w:val="22"/>
              </w:rPr>
            </w:pPr>
            <w:r w:rsidRPr="00272960">
              <w:rPr>
                <w:rFonts w:ascii="Open Sans" w:eastAsia="Open Sans" w:hAnsi="Open Sans" w:cs="Open Sans"/>
                <w:rtl/>
                <w:lang w:eastAsia="ar" w:bidi="ar-MA"/>
              </w:rPr>
              <w:t>اطلب من المتعلمين إجراء نشاط التقييم في كتاب الطالب لهدفي التعلم أ وب.</w:t>
            </w:r>
          </w:p>
        </w:tc>
      </w:tr>
      <w:tr w:rsidR="00A64F88" w:rsidRPr="00453A22" w14:paraId="3CD9C928" w14:textId="77777777" w:rsidTr="007613C4">
        <w:tc>
          <w:tcPr>
            <w:tcW w:w="9072" w:type="dxa"/>
            <w:tcBorders>
              <w:bottom w:val="single" w:sz="4" w:space="0" w:color="000000" w:themeColor="text1"/>
            </w:tcBorders>
            <w:shd w:val="clear" w:color="auto" w:fill="DAEEF3" w:themeFill="accent5" w:themeFillTint="33"/>
          </w:tcPr>
          <w:p w14:paraId="709FC873" w14:textId="77777777" w:rsidR="00A64F88" w:rsidRPr="00773FD9" w:rsidRDefault="00A64F88" w:rsidP="002C5007">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sidRPr="00773FD9">
              <w:rPr>
                <w:rFonts w:ascii="Open Sans" w:eastAsia="Open Sans" w:hAnsi="Open Sans" w:cs="Open Sans"/>
                <w:b/>
                <w:bCs/>
                <w:color w:val="000000"/>
                <w:sz w:val="22"/>
                <w:szCs w:val="22"/>
                <w:rtl/>
                <w:lang w:eastAsia="ar" w:bidi="ar-MA"/>
              </w:rPr>
              <w:t xml:space="preserve">التحضير للتقييم التلخيصي </w:t>
            </w:r>
          </w:p>
        </w:tc>
      </w:tr>
      <w:tr w:rsidR="00A64F88" w:rsidRPr="00453A22" w14:paraId="4308A6F6" w14:textId="77777777" w:rsidTr="007613C4">
        <w:tc>
          <w:tcPr>
            <w:tcW w:w="9072" w:type="dxa"/>
            <w:shd w:val="clear" w:color="auto" w:fill="auto"/>
          </w:tcPr>
          <w:p w14:paraId="0A06D43C" w14:textId="572EA683" w:rsidR="00A61D25" w:rsidRPr="00A61D25" w:rsidRDefault="00E46BD8" w:rsidP="008F19C6">
            <w:pPr>
              <w:pBdr>
                <w:top w:val="nil"/>
                <w:left w:val="nil"/>
                <w:bottom w:val="nil"/>
                <w:right w:val="nil"/>
                <w:between w:val="nil"/>
              </w:pBdr>
              <w:bidi/>
              <w:spacing w:before="60" w:after="60" w:line="360" w:lineRule="auto"/>
              <w:ind w:leftChars="0" w:left="0" w:firstLineChars="0" w:hanging="2"/>
              <w:rPr>
                <w:rFonts w:ascii="Open Sans" w:hAnsi="Open Sans" w:cs="Open Sans"/>
              </w:rPr>
            </w:pPr>
            <w:r w:rsidRPr="00773FD9">
              <w:rPr>
                <w:rFonts w:ascii="Open Sans" w:eastAsia="Open Sans" w:hAnsi="Open Sans" w:cs="Open Sans"/>
                <w:rtl/>
                <w:lang w:eastAsia="ar" w:bidi="ar-MA"/>
              </w:rPr>
              <w:t xml:space="preserve">يجب إجراء التقييم التلخيصي لأهداف التعلم أ وب من خلال ملخص مهمة </w:t>
            </w:r>
            <w:r w:rsidRPr="00773FD9">
              <w:rPr>
                <w:rFonts w:ascii="Open Sans" w:eastAsia="Open Sans" w:hAnsi="Open Sans" w:cs="Open Sans"/>
                <w:b/>
                <w:bCs/>
                <w:rtl/>
                <w:lang w:eastAsia="ar" w:bidi="ar-MA"/>
              </w:rPr>
              <w:t>واحد.</w:t>
            </w:r>
            <w:r w:rsidRPr="00773FD9">
              <w:rPr>
                <w:rFonts w:ascii="Open Sans" w:eastAsia="Open Sans" w:hAnsi="Open Sans" w:cs="Open Sans"/>
                <w:rtl/>
                <w:lang w:eastAsia="ar" w:bidi="ar-MA"/>
              </w:rPr>
              <w:t xml:space="preserve"> لا يجوز توزيع هذا الأمر على المتعلمين إلا بعد الانتهاء </w:t>
            </w:r>
            <w:r w:rsidR="00655DB8">
              <w:rPr>
                <w:rFonts w:ascii="Open Sans" w:eastAsia="Open Sans" w:hAnsi="Open Sans" w:cs="Open Sans"/>
                <w:rtl/>
                <w:lang w:eastAsia="ar" w:bidi="ar-MA"/>
              </w:rPr>
              <w:br/>
            </w:r>
            <w:r w:rsidRPr="00773FD9">
              <w:rPr>
                <w:rFonts w:ascii="Open Sans" w:eastAsia="Open Sans" w:hAnsi="Open Sans" w:cs="Open Sans"/>
                <w:rtl/>
                <w:lang w:eastAsia="ar" w:bidi="ar-MA"/>
              </w:rPr>
              <w:t xml:space="preserve">من التدريس والتعليم. </w:t>
            </w:r>
          </w:p>
        </w:tc>
      </w:tr>
      <w:tr w:rsidR="00F74187" w:rsidRPr="00453A22" w14:paraId="5CF80119" w14:textId="77777777" w:rsidTr="007613C4">
        <w:tc>
          <w:tcPr>
            <w:tcW w:w="9072" w:type="dxa"/>
            <w:shd w:val="clear" w:color="auto" w:fill="DAEEF3" w:themeFill="accent5" w:themeFillTint="33"/>
          </w:tcPr>
          <w:p w14:paraId="7DC3D60F" w14:textId="4499EADC" w:rsidR="00F74187" w:rsidRPr="00BD4437" w:rsidRDefault="00F74187" w:rsidP="002C5007">
            <w:pPr>
              <w:pBdr>
                <w:top w:val="nil"/>
                <w:left w:val="nil"/>
                <w:bottom w:val="nil"/>
                <w:right w:val="nil"/>
                <w:between w:val="nil"/>
              </w:pBdr>
              <w:bidi/>
              <w:spacing w:before="80" w:line="360" w:lineRule="auto"/>
              <w:ind w:left="0" w:hanging="2"/>
              <w:rPr>
                <w:rFonts w:ascii="Open Sans" w:hAnsi="Open Sans" w:cs="Open Sans"/>
                <w:b/>
                <w:bCs/>
              </w:rPr>
            </w:pPr>
            <w:r w:rsidRPr="00453A22">
              <w:rPr>
                <w:rFonts w:ascii="Open Sans" w:eastAsia="Open Sans" w:hAnsi="Open Sans" w:cs="Open Sans"/>
                <w:b/>
                <w:bCs/>
                <w:color w:val="000000"/>
                <w:sz w:val="22"/>
                <w:szCs w:val="22"/>
                <w:rtl/>
                <w:lang w:eastAsia="ar" w:bidi="ar-MA"/>
              </w:rPr>
              <w:t>هدف التعلم ج- تصميم بيئة إيجابية للمبيعات وتخطيطها باستخدام تقنيات العرض والترويج البصري</w:t>
            </w:r>
          </w:p>
        </w:tc>
      </w:tr>
      <w:tr w:rsidR="00F74187" w:rsidRPr="00453A22" w14:paraId="3AEB6AB3" w14:textId="77777777" w:rsidTr="007613C4">
        <w:tc>
          <w:tcPr>
            <w:tcW w:w="9072" w:type="dxa"/>
            <w:shd w:val="clear" w:color="auto" w:fill="auto"/>
          </w:tcPr>
          <w:p w14:paraId="484C4A63" w14:textId="62C4C42C" w:rsidR="00BF21C0" w:rsidRDefault="00BF21C0" w:rsidP="008F19C6">
            <w:pPr>
              <w:pStyle w:val="NormalWeb"/>
              <w:numPr>
                <w:ilvl w:val="0"/>
                <w:numId w:val="14"/>
              </w:numPr>
              <w:shd w:val="clear" w:color="auto" w:fill="FFFFFF"/>
              <w:suppressAutoHyphens w:val="0"/>
              <w:bidi/>
              <w:spacing w:line="360" w:lineRule="auto"/>
              <w:ind w:leftChars="0" w:firstLineChars="0"/>
              <w:textDirection w:val="lrTb"/>
              <w:textAlignment w:val="auto"/>
              <w:outlineLvl w:val="9"/>
              <w:rPr>
                <w:rFonts w:ascii="Open Sans" w:hAnsi="Open Sans" w:cs="Open Sans"/>
                <w:position w:val="0"/>
              </w:rPr>
            </w:pPr>
            <w:r w:rsidRPr="00BF21C0">
              <w:rPr>
                <w:rFonts w:ascii="Open Sans" w:eastAsia="Open Sans" w:hAnsi="Open Sans" w:cs="Open Sans"/>
                <w:sz w:val="20"/>
                <w:szCs w:val="20"/>
                <w:rtl/>
                <w:lang w:eastAsia="ar" w:bidi="ar-MA"/>
              </w:rPr>
              <w:t>قدِّم مفهوم التخطيط مُستخدمًا مخططات المتجر ومخططات عرض السلع، ووضِّح أهمية العرض الترويجي لملخص التصميم.</w:t>
            </w:r>
          </w:p>
          <w:p w14:paraId="09803FC0" w14:textId="33B6D74B" w:rsidR="008E5C0C" w:rsidRPr="008E5C0C" w:rsidRDefault="00BF21C0" w:rsidP="00655DB8">
            <w:pPr>
              <w:pStyle w:val="NormalWeb"/>
              <w:numPr>
                <w:ilvl w:val="0"/>
                <w:numId w:val="14"/>
              </w:numPr>
              <w:shd w:val="clear" w:color="auto" w:fill="FFFFFF"/>
              <w:suppressAutoHyphens w:val="0"/>
              <w:bidi/>
              <w:spacing w:line="360" w:lineRule="auto"/>
              <w:ind w:leftChars="0" w:firstLineChars="0"/>
              <w:textDirection w:val="lrTb"/>
              <w:textAlignment w:val="auto"/>
              <w:outlineLvl w:val="9"/>
              <w:rPr>
                <w:rFonts w:ascii="Open Sans" w:hAnsi="Open Sans" w:cs="Open Sans"/>
                <w:sz w:val="20"/>
                <w:szCs w:val="20"/>
              </w:rPr>
            </w:pPr>
            <w:r w:rsidRPr="00BF21C0">
              <w:rPr>
                <w:rFonts w:ascii="Open Sans" w:eastAsia="Open Sans" w:hAnsi="Open Sans" w:cs="Open Sans"/>
                <w:sz w:val="20"/>
                <w:szCs w:val="20"/>
                <w:rtl/>
                <w:lang w:eastAsia="ar" w:bidi="ar-MA"/>
              </w:rPr>
              <w:t xml:space="preserve">اطلب من المتعلمين العمل مع أحد زملائهم للبحث ورسم خطة أساسية لأحد المتاجر المحلية مُحدِّدًا المعروض ومكانه وشارِك نتائجهم </w:t>
            </w:r>
            <w:r w:rsidR="00655DB8">
              <w:rPr>
                <w:rFonts w:ascii="Open Sans" w:eastAsia="Open Sans" w:hAnsi="Open Sans" w:cs="Open Sans"/>
                <w:sz w:val="20"/>
                <w:szCs w:val="20"/>
                <w:rtl/>
                <w:lang w:eastAsia="ar" w:bidi="ar-MA"/>
              </w:rPr>
              <w:br/>
            </w:r>
            <w:r w:rsidRPr="00BF21C0">
              <w:rPr>
                <w:rFonts w:ascii="Open Sans" w:eastAsia="Open Sans" w:hAnsi="Open Sans" w:cs="Open Sans"/>
                <w:sz w:val="20"/>
                <w:szCs w:val="20"/>
                <w:rtl/>
                <w:lang w:eastAsia="ar" w:bidi="ar-MA"/>
              </w:rPr>
              <w:t xml:space="preserve">مع المجموعة. </w:t>
            </w:r>
          </w:p>
          <w:p w14:paraId="4BAC3C97" w14:textId="7B050887" w:rsidR="00BF21C0" w:rsidRPr="008E5C0C" w:rsidRDefault="2F29E73F" w:rsidP="008F19C6">
            <w:pPr>
              <w:pStyle w:val="NormalWeb"/>
              <w:numPr>
                <w:ilvl w:val="0"/>
                <w:numId w:val="14"/>
              </w:numPr>
              <w:shd w:val="clear" w:color="auto" w:fill="FFFFFF" w:themeFill="background1"/>
              <w:suppressAutoHyphens w:val="0"/>
              <w:bidi/>
              <w:spacing w:line="360" w:lineRule="auto"/>
              <w:ind w:leftChars="0" w:firstLineChars="0"/>
              <w:textDirection w:val="lrTb"/>
              <w:textAlignment w:val="auto"/>
              <w:rPr>
                <w:rFonts w:ascii="Open Sans" w:hAnsi="Open Sans" w:cs="Open Sans"/>
                <w:sz w:val="20"/>
                <w:szCs w:val="20"/>
              </w:rPr>
            </w:pPr>
            <w:r w:rsidRPr="46474836">
              <w:rPr>
                <w:rFonts w:ascii="Open Sans" w:eastAsia="Open Sans" w:hAnsi="Open Sans" w:cs="Open Sans"/>
                <w:sz w:val="20"/>
                <w:szCs w:val="20"/>
                <w:rtl/>
                <w:lang w:eastAsia="ar" w:bidi="ar-MA"/>
              </w:rPr>
              <w:t>وضِّح الأنواع المختلفة للمخططات التي تستخدمها متاجر البيع بالتجزئة بشكل شائع.</w:t>
            </w:r>
          </w:p>
          <w:p w14:paraId="6867BA0C" w14:textId="086E1AB6" w:rsidR="00CC0859" w:rsidRPr="00CC0859" w:rsidRDefault="00CC0859" w:rsidP="008F19C6">
            <w:pPr>
              <w:pStyle w:val="NormalWeb"/>
              <w:numPr>
                <w:ilvl w:val="0"/>
                <w:numId w:val="14"/>
              </w:numPr>
              <w:shd w:val="clear" w:color="auto" w:fill="FFFFFF"/>
              <w:suppressAutoHyphens w:val="0"/>
              <w:bidi/>
              <w:spacing w:line="360" w:lineRule="auto"/>
              <w:ind w:leftChars="0" w:firstLineChars="0"/>
              <w:textDirection w:val="lrTb"/>
              <w:textAlignment w:val="auto"/>
              <w:outlineLvl w:val="9"/>
              <w:rPr>
                <w:rFonts w:ascii="Open Sans" w:hAnsi="Open Sans" w:cs="Open Sans"/>
                <w:position w:val="0"/>
              </w:rPr>
            </w:pPr>
            <w:r>
              <w:rPr>
                <w:rFonts w:ascii="Open Sans" w:eastAsia="Open Sans" w:hAnsi="Open Sans" w:cs="Open Sans"/>
                <w:sz w:val="20"/>
                <w:szCs w:val="20"/>
                <w:rtl/>
                <w:lang w:eastAsia="ar" w:bidi="ar-MA"/>
              </w:rPr>
              <w:t xml:space="preserve">وضِّح أهمية الصحة والسلامة في متاجر البيع بالتجزئة، واطلب من المتعلمين إدراج المخاطر المحتملة على العملاء/ زوار المتاجر </w:t>
            </w:r>
            <w:r w:rsidR="00655DB8">
              <w:rPr>
                <w:rFonts w:ascii="Open Sans" w:eastAsia="Open Sans" w:hAnsi="Open Sans" w:cs="Open Sans"/>
                <w:sz w:val="20"/>
                <w:szCs w:val="20"/>
                <w:rtl/>
                <w:lang w:eastAsia="ar" w:bidi="ar-MA"/>
              </w:rPr>
              <w:br/>
            </w:r>
            <w:r>
              <w:rPr>
                <w:rFonts w:ascii="Open Sans" w:eastAsia="Open Sans" w:hAnsi="Open Sans" w:cs="Open Sans"/>
                <w:sz w:val="20"/>
                <w:szCs w:val="20"/>
                <w:rtl/>
                <w:lang w:eastAsia="ar" w:bidi="ar-MA"/>
              </w:rPr>
              <w:t xml:space="preserve">فيما يتعلق بالعروض القائمة بذاتها. </w:t>
            </w:r>
          </w:p>
          <w:p w14:paraId="53FCFD2F" w14:textId="1A02619E" w:rsidR="00BF21C0" w:rsidRDefault="00BF21C0" w:rsidP="008F19C6">
            <w:pPr>
              <w:pStyle w:val="NormalWeb"/>
              <w:numPr>
                <w:ilvl w:val="0"/>
                <w:numId w:val="14"/>
              </w:numPr>
              <w:shd w:val="clear" w:color="auto" w:fill="FFFFFF"/>
              <w:suppressAutoHyphens w:val="0"/>
              <w:bidi/>
              <w:spacing w:line="360" w:lineRule="auto"/>
              <w:ind w:leftChars="0" w:firstLineChars="0"/>
              <w:textDirection w:val="lrTb"/>
              <w:textAlignment w:val="auto"/>
              <w:outlineLvl w:val="9"/>
              <w:rPr>
                <w:rFonts w:ascii="Open Sans" w:hAnsi="Open Sans" w:cs="Open Sans"/>
                <w:position w:val="0"/>
              </w:rPr>
            </w:pPr>
            <w:r w:rsidRPr="00BF21C0">
              <w:rPr>
                <w:rFonts w:ascii="Open Sans" w:eastAsia="Open Sans" w:hAnsi="Open Sans" w:cs="Open Sans"/>
                <w:sz w:val="20"/>
                <w:szCs w:val="20"/>
                <w:rtl/>
                <w:lang w:eastAsia="ar" w:bidi="ar-MA"/>
              </w:rPr>
              <w:t xml:space="preserve">أدِر نقاشًا حول الأخطاء الشائعة التي تقع في الترويج البصري، مثل كثرة الترويج أو قلته، أو الافتقار إلى فكرة، أو كثرة الدعائم المُحددة أو سوء اختيارها، أو عدم الاهتمام بالتفاصيل، وما إلى ذلك. </w:t>
            </w:r>
          </w:p>
          <w:p w14:paraId="507C58C3" w14:textId="2D4C1817" w:rsidR="00BF21C0" w:rsidRPr="00BF21C0" w:rsidRDefault="00BF21C0" w:rsidP="008F19C6">
            <w:pPr>
              <w:pStyle w:val="NormalWeb"/>
              <w:numPr>
                <w:ilvl w:val="0"/>
                <w:numId w:val="14"/>
              </w:numPr>
              <w:shd w:val="clear" w:color="auto" w:fill="FFFFFF"/>
              <w:suppressAutoHyphens w:val="0"/>
              <w:bidi/>
              <w:spacing w:line="360" w:lineRule="auto"/>
              <w:ind w:leftChars="0" w:firstLineChars="0"/>
              <w:textDirection w:val="lrTb"/>
              <w:textAlignment w:val="auto"/>
              <w:outlineLvl w:val="9"/>
              <w:rPr>
                <w:rFonts w:ascii="Open Sans" w:hAnsi="Open Sans" w:cs="Open Sans"/>
                <w:position w:val="0"/>
              </w:rPr>
            </w:pPr>
            <w:r w:rsidRPr="00BF21C0">
              <w:rPr>
                <w:rFonts w:ascii="Open Sans" w:eastAsia="Open Sans" w:hAnsi="Open Sans" w:cs="Open Sans"/>
                <w:sz w:val="20"/>
                <w:szCs w:val="20"/>
                <w:rtl/>
                <w:lang w:eastAsia="ar" w:bidi="ar-MA"/>
              </w:rPr>
              <w:t xml:space="preserve">اطلب من المتعلمين تحديد ما يعتقدون أنه يقدم عرضًا ناجحًا، ثم اكتب قائمة مرجعية فردية للمساعدة في تخطيط عرضهم، على سبيل المثال: نوع العرض، وموقعه ووضعه، والمنتجات التي ستُعرض، واستخدام الدعائم، واللافتات، والأفكار والألوان. </w:t>
            </w:r>
          </w:p>
          <w:p w14:paraId="4D660163" w14:textId="5BBCBE5B" w:rsidR="00BF21C0" w:rsidRPr="00074A00" w:rsidRDefault="00BF21C0" w:rsidP="008F19C6">
            <w:pPr>
              <w:pStyle w:val="NormalWeb"/>
              <w:numPr>
                <w:ilvl w:val="0"/>
                <w:numId w:val="14"/>
              </w:numPr>
              <w:shd w:val="clear" w:color="auto" w:fill="FFFFFF"/>
              <w:suppressAutoHyphens w:val="0"/>
              <w:bidi/>
              <w:spacing w:line="360" w:lineRule="auto"/>
              <w:ind w:leftChars="0" w:firstLineChars="0"/>
              <w:textDirection w:val="lrTb"/>
              <w:textAlignment w:val="auto"/>
              <w:outlineLvl w:val="9"/>
              <w:rPr>
                <w:rFonts w:ascii="Open Sans" w:hAnsi="Open Sans" w:cs="Open Sans"/>
                <w:position w:val="0"/>
              </w:rPr>
            </w:pPr>
            <w:r>
              <w:rPr>
                <w:rFonts w:ascii="Open Sans" w:eastAsia="Open Sans" w:hAnsi="Open Sans" w:cs="Open Sans"/>
                <w:sz w:val="20"/>
                <w:szCs w:val="20"/>
                <w:rtl/>
                <w:lang w:eastAsia="ar" w:bidi="ar-MA"/>
              </w:rPr>
              <w:t>أدِر نقاشًا حول اعتبارات الصحة والسلامة التي لا بُد من مراعاتها عند عرض المنتجات. يمكن أن تشمل هذه الاعتبارات سلامة الأغذية، وسلامة العرض، والمتطلبات القانونية والتنظيمية.</w:t>
            </w:r>
          </w:p>
          <w:p w14:paraId="6295A6C4" w14:textId="77777777" w:rsidR="00F74187" w:rsidRDefault="229374BC" w:rsidP="00655DB8">
            <w:pPr>
              <w:pStyle w:val="NormalWeb"/>
              <w:numPr>
                <w:ilvl w:val="0"/>
                <w:numId w:val="14"/>
              </w:numPr>
              <w:shd w:val="clear" w:color="auto" w:fill="FFFFFF" w:themeFill="background1"/>
              <w:suppressAutoHyphens w:val="0"/>
              <w:bidi/>
              <w:spacing w:line="360" w:lineRule="auto"/>
              <w:ind w:leftChars="0" w:firstLineChars="0"/>
              <w:textDirection w:val="lrTb"/>
              <w:textAlignment w:val="auto"/>
              <w:rPr>
                <w:rFonts w:ascii="Open Sans" w:hAnsi="Open Sans" w:cs="Open Sans"/>
                <w:position w:val="0"/>
                <w:sz w:val="20"/>
                <w:szCs w:val="20"/>
              </w:rPr>
            </w:pPr>
            <w:r>
              <w:rPr>
                <w:rFonts w:ascii="Open Sans" w:eastAsia="Open Sans" w:hAnsi="Open Sans" w:cs="Open Sans"/>
                <w:position w:val="0"/>
                <w:sz w:val="20"/>
                <w:szCs w:val="20"/>
                <w:rtl/>
                <w:lang w:eastAsia="ar" w:bidi="ar-MA"/>
              </w:rPr>
              <w:t xml:space="preserve">وضِّح سبب أهمية جمع المتعلمين للتعليقات بخصوص خططهم/ تصاميمهم واقرأها بعناية. أكِّد على السبب الذي ينبغي لأجله التأكُّد من </w:t>
            </w:r>
            <w:r w:rsidR="00655DB8">
              <w:rPr>
                <w:rFonts w:ascii="Open Sans" w:eastAsia="Open Sans" w:hAnsi="Open Sans" w:cs="Open Sans"/>
                <w:position w:val="0"/>
                <w:sz w:val="20"/>
                <w:szCs w:val="20"/>
                <w:rtl/>
                <w:lang w:eastAsia="ar" w:bidi="ar-MA"/>
              </w:rPr>
              <w:br/>
            </w:r>
            <w:r>
              <w:rPr>
                <w:rFonts w:ascii="Open Sans" w:eastAsia="Open Sans" w:hAnsi="Open Sans" w:cs="Open Sans"/>
                <w:position w:val="0"/>
                <w:sz w:val="20"/>
                <w:szCs w:val="20"/>
                <w:rtl/>
                <w:lang w:eastAsia="ar" w:bidi="ar-MA"/>
              </w:rPr>
              <w:t>أن أي عمل يقومون به لتحسين عملهم يتناول النقاط التي يُلفت انتباههم إليها.</w:t>
            </w:r>
          </w:p>
          <w:p w14:paraId="3BC2CAD0" w14:textId="03037005" w:rsidR="00655DB8" w:rsidRPr="007D161B" w:rsidRDefault="00655DB8" w:rsidP="00655DB8">
            <w:pPr>
              <w:pStyle w:val="NormalWeb"/>
              <w:shd w:val="clear" w:color="auto" w:fill="FFFFFF" w:themeFill="background1"/>
              <w:suppressAutoHyphens w:val="0"/>
              <w:bidi/>
              <w:spacing w:line="360" w:lineRule="auto"/>
              <w:ind w:leftChars="0" w:left="360" w:firstLineChars="0" w:firstLine="0"/>
              <w:textDirection w:val="lrTb"/>
              <w:textAlignment w:val="auto"/>
              <w:rPr>
                <w:rFonts w:ascii="Open Sans" w:hAnsi="Open Sans" w:cs="Open Sans"/>
                <w:position w:val="0"/>
                <w:sz w:val="20"/>
                <w:szCs w:val="20"/>
              </w:rPr>
            </w:pPr>
          </w:p>
        </w:tc>
      </w:tr>
      <w:tr w:rsidR="00F74187" w:rsidRPr="00453A22" w14:paraId="7405C96A" w14:textId="77777777" w:rsidTr="007613C4">
        <w:tc>
          <w:tcPr>
            <w:tcW w:w="9072" w:type="dxa"/>
            <w:tcBorders>
              <w:bottom w:val="single" w:sz="4" w:space="0" w:color="000000" w:themeColor="text1"/>
            </w:tcBorders>
            <w:shd w:val="clear" w:color="auto" w:fill="DAEEF3" w:themeFill="accent5" w:themeFillTint="33"/>
          </w:tcPr>
          <w:p w14:paraId="0C4FFF67" w14:textId="77777777" w:rsidR="00F74187" w:rsidRPr="00453A22" w:rsidRDefault="00F74187" w:rsidP="00655DB8">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t>المهام البحثية أو دراسات الحالة</w:t>
            </w:r>
          </w:p>
        </w:tc>
      </w:tr>
      <w:tr w:rsidR="00F74187" w:rsidRPr="00453A22" w14:paraId="1C968A64" w14:textId="77777777" w:rsidTr="007613C4">
        <w:tc>
          <w:tcPr>
            <w:tcW w:w="9072" w:type="dxa"/>
            <w:shd w:val="clear" w:color="auto" w:fill="auto"/>
          </w:tcPr>
          <w:p w14:paraId="4088917D" w14:textId="222BA88A" w:rsidR="003F2785" w:rsidRDefault="003E067B"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lastRenderedPageBreak/>
              <w:t xml:space="preserve">اطلب من المتعلمين البحث عن مخططات بديلة للمتجر، مثل: المخطط بالشكل المتعرج، والحلقي/ المخطط بشكل مضمار السباق، </w:t>
            </w:r>
            <w:r w:rsidR="00655DB8">
              <w:rPr>
                <w:rFonts w:ascii="Open Sans" w:eastAsia="Open Sans" w:hAnsi="Open Sans" w:cs="Open Sans"/>
                <w:rtl/>
                <w:lang w:eastAsia="ar" w:bidi="ar-MA"/>
              </w:rPr>
              <w:br/>
            </w:r>
            <w:r>
              <w:rPr>
                <w:rFonts w:ascii="Open Sans" w:eastAsia="Open Sans" w:hAnsi="Open Sans" w:cs="Open Sans"/>
                <w:rtl/>
                <w:lang w:eastAsia="ar" w:bidi="ar-MA"/>
              </w:rPr>
              <w:t>والمائل، والمستقيم.</w:t>
            </w:r>
          </w:p>
          <w:p w14:paraId="62DE9D10" w14:textId="77777777" w:rsidR="003E067B" w:rsidRPr="003E067B" w:rsidRDefault="003E067B"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t>اطلب من المتعلمين البحث في أي تشريعات أو لوائح قد تؤثر على عمل الترويج البصري</w:t>
            </w:r>
            <w:r w:rsidRPr="00655DB8">
              <w:rPr>
                <w:rFonts w:ascii="Open Sans" w:hAnsi="Open Sans" w:cs="Open Sans"/>
                <w:color w:val="000000"/>
                <w:rtl/>
              </w:rPr>
              <w:t>.</w:t>
            </w:r>
          </w:p>
          <w:p w14:paraId="20077C1F" w14:textId="77777777" w:rsidR="003E067B" w:rsidRPr="003E067B" w:rsidRDefault="003E067B"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2102F2">
              <w:rPr>
                <w:rFonts w:ascii="Open Sans" w:eastAsia="Open Sans" w:hAnsi="Open Sans" w:cs="Open Sans"/>
                <w:rtl/>
                <w:lang w:eastAsia="ar" w:bidi="ar-MA"/>
              </w:rPr>
              <w:t>اطلب من المتعلمين البحث في كيفية تأثير رغبة العميل في الاستدامة على عمل الترويج البصري</w:t>
            </w:r>
            <w:r w:rsidRPr="00655DB8">
              <w:rPr>
                <w:rFonts w:ascii="Open Sans" w:hAnsi="Open Sans" w:cs="Open Sans"/>
                <w:color w:val="000000"/>
                <w:rtl/>
              </w:rPr>
              <w:t>.</w:t>
            </w:r>
          </w:p>
          <w:p w14:paraId="2773ED8E" w14:textId="77777777" w:rsidR="003E067B" w:rsidRDefault="003E067B"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3E067B">
              <w:rPr>
                <w:rFonts w:ascii="Open Sans" w:eastAsia="Open Sans" w:hAnsi="Open Sans" w:cs="Open Sans"/>
                <w:color w:val="000000"/>
                <w:rtl/>
                <w:lang w:eastAsia="ar" w:bidi="ar-MA"/>
              </w:rPr>
              <w:t>اطلب من المتعلمين البحث عن علامة تجارية مشهورة مثل: لولوليمون واكتشاف كيفية وسبب الأهمية بالنسبة للشركة أن تظل العلامة التجارية متسقة.</w:t>
            </w:r>
          </w:p>
          <w:p w14:paraId="6799C785" w14:textId="77777777" w:rsidR="003E067B" w:rsidRPr="003E067B" w:rsidRDefault="003E067B"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02622B">
              <w:rPr>
                <w:szCs w:val="15"/>
                <w:rtl/>
                <w:lang w:eastAsia="ar" w:bidi="ar-MA"/>
              </w:rPr>
              <w:t>اطلب من المتعلمين إجراء بحث حول كيفية تأثير المناخ الاقتصادي للدولة والأموال الشخصية للعملاء على ما يشترونه.</w:t>
            </w:r>
          </w:p>
          <w:p w14:paraId="11A01153" w14:textId="77777777" w:rsidR="003E067B" w:rsidRPr="003E067B" w:rsidRDefault="003E067B"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t>اطلب من المتعلمين إجراء بعض الأبحاث على مواقع التوظيف باستخدام الإنترنت. اطلب منهم استخدام نتائجهم لإعداد صحيفة حقائق لبيان الأدوار المتوفرة للمروِّجين البصريين في الشركات ذات الأحجام المختلفة، ومسؤولياتهم وأجورهم حيثما أمكن ذلك.</w:t>
            </w:r>
          </w:p>
          <w:p w14:paraId="78C0EED0" w14:textId="0D604692" w:rsidR="00D85FD7" w:rsidRPr="00D85FD7" w:rsidRDefault="003E067B" w:rsidP="008F19C6">
            <w:pPr>
              <w:pStyle w:val="ListParagraph"/>
              <w:numPr>
                <w:ilvl w:val="0"/>
                <w:numId w:val="6"/>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5447F1">
              <w:rPr>
                <w:rFonts w:ascii="Open Sans" w:eastAsia="Open Sans" w:hAnsi="Open Sans" w:cs="Open Sans"/>
                <w:rtl/>
                <w:lang w:eastAsia="ar" w:bidi="ar-MA"/>
              </w:rPr>
              <w:t>اطلب من المتعلمين البحث عن استخدام شركات البيع بالتجزئة "للمتاجر المؤقتة". ما هي المتاجر المؤقتة وكيف ولماذا يستخدمها تجار البيع بالتجزئة؟ لماذا يعتبر الترويج البصري مهمًا؟</w:t>
            </w:r>
          </w:p>
        </w:tc>
      </w:tr>
      <w:tr w:rsidR="00F74187" w:rsidRPr="00453A22" w14:paraId="1CF515C0" w14:textId="77777777" w:rsidTr="007613C4">
        <w:tc>
          <w:tcPr>
            <w:tcW w:w="9072" w:type="dxa"/>
            <w:tcBorders>
              <w:bottom w:val="single" w:sz="4" w:space="0" w:color="000000" w:themeColor="text1"/>
            </w:tcBorders>
            <w:shd w:val="clear" w:color="auto" w:fill="DAEEF3" w:themeFill="accent5" w:themeFillTint="33"/>
          </w:tcPr>
          <w:p w14:paraId="5647D64C" w14:textId="77777777" w:rsidR="00F74187" w:rsidRDefault="00F74187" w:rsidP="00655DB8">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t>مواضيع المناقشة</w:t>
            </w:r>
          </w:p>
        </w:tc>
      </w:tr>
      <w:tr w:rsidR="00F74187" w:rsidRPr="00453A22" w14:paraId="75EE7AA8" w14:textId="77777777" w:rsidTr="007613C4">
        <w:tc>
          <w:tcPr>
            <w:tcW w:w="9072" w:type="dxa"/>
            <w:shd w:val="clear" w:color="auto" w:fill="auto"/>
          </w:tcPr>
          <w:p w14:paraId="71870444" w14:textId="77777777" w:rsidR="00F74187" w:rsidRPr="002740E7" w:rsidRDefault="004630D4" w:rsidP="008F19C6">
            <w:pPr>
              <w:pStyle w:val="ListParagraph"/>
              <w:numPr>
                <w:ilvl w:val="0"/>
                <w:numId w:val="10"/>
              </w:numPr>
              <w:pBdr>
                <w:top w:val="nil"/>
                <w:left w:val="nil"/>
                <w:bottom w:val="nil"/>
                <w:right w:val="nil"/>
                <w:between w:val="nil"/>
              </w:pBdr>
              <w:bidi/>
              <w:spacing w:before="80" w:after="80" w:line="360" w:lineRule="auto"/>
              <w:ind w:leftChars="0" w:firstLineChars="0"/>
              <w:rPr>
                <w:rFonts w:ascii="Open Sans" w:hAnsi="Open Sans" w:cs="Open Sans"/>
                <w:bCs/>
                <w:color w:val="000000"/>
              </w:rPr>
            </w:pPr>
            <w:r w:rsidRPr="002740E7">
              <w:rPr>
                <w:rFonts w:ascii="Open Sans" w:eastAsia="Calibri" w:hAnsi="Open Sans" w:cs="Open Sans"/>
                <w:rtl/>
                <w:lang w:eastAsia="ar" w:bidi="ar-MA"/>
              </w:rPr>
              <w:t>ما الأهمية بالنسبة لمتجر بيع بالتجزئة أن يكون لديه لافتات معروضة بشكل جيد واحترافي:</w:t>
            </w:r>
          </w:p>
          <w:p w14:paraId="0D8D3D6A" w14:textId="77777777" w:rsidR="004630D4" w:rsidRPr="00F8376F" w:rsidRDefault="00EC5ABB" w:rsidP="008F19C6">
            <w:pPr>
              <w:pStyle w:val="ListParagraph"/>
              <w:numPr>
                <w:ilvl w:val="0"/>
                <w:numId w:val="10"/>
              </w:numPr>
              <w:pBdr>
                <w:top w:val="nil"/>
                <w:left w:val="nil"/>
                <w:bottom w:val="nil"/>
                <w:right w:val="nil"/>
                <w:between w:val="nil"/>
              </w:pBdr>
              <w:bidi/>
              <w:spacing w:before="80" w:after="80" w:line="360" w:lineRule="auto"/>
              <w:ind w:leftChars="0" w:firstLineChars="0"/>
              <w:rPr>
                <w:rFonts w:ascii="Open Sans" w:hAnsi="Open Sans" w:cs="Open Sans"/>
                <w:bCs/>
                <w:color w:val="000000"/>
              </w:rPr>
            </w:pPr>
            <w:r w:rsidRPr="002740E7">
              <w:rPr>
                <w:rFonts w:ascii="Open Sans" w:eastAsia="Calibri" w:hAnsi="Open Sans" w:cs="Open Sans"/>
                <w:rtl/>
                <w:lang w:eastAsia="ar" w:bidi="ar-MA"/>
              </w:rPr>
              <w:t>ما هو أفضل تخطيط المتاجر؟</w:t>
            </w:r>
          </w:p>
          <w:p w14:paraId="2446509A" w14:textId="7FED68DB" w:rsidR="00F8376F" w:rsidRPr="002740E7" w:rsidRDefault="00F8376F" w:rsidP="008F19C6">
            <w:pPr>
              <w:pStyle w:val="ListParagraph"/>
              <w:numPr>
                <w:ilvl w:val="0"/>
                <w:numId w:val="10"/>
              </w:numPr>
              <w:pBdr>
                <w:top w:val="nil"/>
                <w:left w:val="nil"/>
                <w:bottom w:val="nil"/>
                <w:right w:val="nil"/>
                <w:between w:val="nil"/>
              </w:pBdr>
              <w:bidi/>
              <w:spacing w:before="80" w:after="80" w:line="360" w:lineRule="auto"/>
              <w:ind w:leftChars="0" w:firstLineChars="0"/>
              <w:rPr>
                <w:rFonts w:ascii="Open Sans" w:hAnsi="Open Sans" w:cs="Open Sans"/>
                <w:bCs/>
                <w:color w:val="000000"/>
              </w:rPr>
            </w:pPr>
            <w:r>
              <w:rPr>
                <w:rFonts w:ascii="Open Sans" w:eastAsia="Open Sans" w:hAnsi="Open Sans" w:cs="Open Sans"/>
                <w:rtl/>
                <w:lang w:eastAsia="ar" w:bidi="ar-MA"/>
              </w:rPr>
              <w:t xml:space="preserve">ما الأهمية بالنسبة للمتاجر أن يكون لديهم مخططات لبيع الفواكه والخضروات الطازجة؟ لماذا يُوضع الخبز والحليب في مخطط بيع </w:t>
            </w:r>
            <w:r w:rsidR="00655DB8">
              <w:rPr>
                <w:rFonts w:ascii="Open Sans" w:eastAsia="Open Sans" w:hAnsi="Open Sans" w:cs="Open Sans"/>
                <w:rtl/>
                <w:lang w:eastAsia="ar" w:bidi="ar-MA"/>
              </w:rPr>
              <w:br/>
            </w:r>
            <w:r>
              <w:rPr>
                <w:rFonts w:ascii="Open Sans" w:eastAsia="Open Sans" w:hAnsi="Open Sans" w:cs="Open Sans"/>
                <w:rtl/>
                <w:lang w:eastAsia="ar" w:bidi="ar-MA"/>
              </w:rPr>
              <w:t>السلع في الجزء الخلفي من المتجر؟</w:t>
            </w:r>
          </w:p>
          <w:p w14:paraId="0924DD98" w14:textId="77777777" w:rsidR="00EC5ABB" w:rsidRPr="002740E7" w:rsidRDefault="00EC5ABB" w:rsidP="008F19C6">
            <w:pPr>
              <w:pStyle w:val="ListParagraph"/>
              <w:numPr>
                <w:ilvl w:val="0"/>
                <w:numId w:val="10"/>
              </w:numPr>
              <w:pBdr>
                <w:top w:val="nil"/>
                <w:left w:val="nil"/>
                <w:bottom w:val="nil"/>
                <w:right w:val="nil"/>
                <w:between w:val="nil"/>
              </w:pBdr>
              <w:bidi/>
              <w:spacing w:before="80" w:after="80" w:line="360" w:lineRule="auto"/>
              <w:ind w:leftChars="0" w:firstLineChars="0"/>
              <w:rPr>
                <w:rFonts w:ascii="Open Sans" w:hAnsi="Open Sans" w:cs="Open Sans"/>
                <w:bCs/>
                <w:color w:val="000000"/>
                <w:sz w:val="22"/>
                <w:szCs w:val="22"/>
              </w:rPr>
            </w:pPr>
            <w:r w:rsidRPr="002740E7">
              <w:rPr>
                <w:rFonts w:ascii="Open Sans" w:eastAsia="Open Sans" w:hAnsi="Open Sans" w:cs="Open Sans"/>
                <w:color w:val="000000"/>
                <w:rtl/>
                <w:lang w:eastAsia="ar" w:bidi="ar-MA"/>
              </w:rPr>
              <w:t>ما هو التأثير المحتمل على المتاجر بشأن عدم التفكير بعناية في المكان الذي يضعون فيه منتجاتهم؟</w:t>
            </w:r>
          </w:p>
          <w:p w14:paraId="20893765" w14:textId="51DC98A3" w:rsidR="002740E7" w:rsidRPr="002740E7" w:rsidRDefault="002740E7" w:rsidP="008F19C6">
            <w:pPr>
              <w:pStyle w:val="ListParagraph"/>
              <w:numPr>
                <w:ilvl w:val="0"/>
                <w:numId w:val="10"/>
              </w:numPr>
              <w:pBdr>
                <w:top w:val="nil"/>
                <w:left w:val="nil"/>
                <w:bottom w:val="nil"/>
                <w:right w:val="nil"/>
                <w:between w:val="nil"/>
              </w:pBdr>
              <w:bidi/>
              <w:spacing w:before="80" w:after="80" w:line="360" w:lineRule="auto"/>
              <w:ind w:leftChars="0" w:firstLineChars="0"/>
              <w:rPr>
                <w:rFonts w:ascii="Open Sans" w:hAnsi="Open Sans" w:cs="Open Sans"/>
                <w:bCs/>
                <w:color w:val="000000"/>
                <w:sz w:val="22"/>
                <w:szCs w:val="22"/>
              </w:rPr>
            </w:pPr>
            <w:r w:rsidRPr="00B5282A">
              <w:rPr>
                <w:rFonts w:ascii="Open Sans" w:eastAsia="Open Sans" w:hAnsi="Open Sans" w:cs="Open Sans"/>
                <w:rtl/>
                <w:lang w:eastAsia="ar" w:bidi="ar-MA"/>
              </w:rPr>
              <w:t xml:space="preserve">ماذا نقصد بمصطلح "المعايير الأخلاقية والثقافية" للعملاء المستهدفين في تجارة التجزئة، وكيف يمكن أن تؤثر هذه المعايير </w:t>
            </w:r>
            <w:r w:rsidR="00655DB8">
              <w:rPr>
                <w:rFonts w:ascii="Open Sans" w:eastAsia="Open Sans" w:hAnsi="Open Sans" w:cs="Open Sans"/>
                <w:rtl/>
                <w:lang w:eastAsia="ar" w:bidi="ar-MA"/>
              </w:rPr>
              <w:br/>
            </w:r>
            <w:r w:rsidRPr="00B5282A">
              <w:rPr>
                <w:rFonts w:ascii="Open Sans" w:eastAsia="Open Sans" w:hAnsi="Open Sans" w:cs="Open Sans"/>
                <w:rtl/>
                <w:lang w:eastAsia="ar" w:bidi="ar-MA"/>
              </w:rPr>
              <w:t>على ترويجها البصري؟</w:t>
            </w:r>
          </w:p>
          <w:p w14:paraId="5BE832B7" w14:textId="7F6A4340" w:rsidR="002740E7" w:rsidRPr="006C7F86" w:rsidRDefault="002740E7" w:rsidP="008F19C6">
            <w:pPr>
              <w:pStyle w:val="ListParagraph"/>
              <w:numPr>
                <w:ilvl w:val="0"/>
                <w:numId w:val="10"/>
              </w:numPr>
              <w:pBdr>
                <w:top w:val="nil"/>
                <w:left w:val="nil"/>
                <w:bottom w:val="nil"/>
                <w:right w:val="nil"/>
                <w:between w:val="nil"/>
              </w:pBdr>
              <w:bidi/>
              <w:spacing w:before="80" w:after="80" w:line="360" w:lineRule="auto"/>
              <w:ind w:leftChars="0" w:firstLineChars="0"/>
              <w:rPr>
                <w:rFonts w:ascii="Open Sans" w:hAnsi="Open Sans" w:cs="Open Sans"/>
                <w:bCs/>
                <w:color w:val="000000"/>
                <w:sz w:val="22"/>
                <w:szCs w:val="22"/>
              </w:rPr>
            </w:pPr>
            <w:r>
              <w:rPr>
                <w:rFonts w:ascii="Open Sans" w:eastAsia="Open Sans" w:hAnsi="Open Sans" w:cs="Open Sans"/>
                <w:rtl/>
                <w:lang w:eastAsia="ar" w:bidi="ar-MA"/>
              </w:rPr>
              <w:t>لماذا من المهم استخدام تعليقات الآخرين لتحسين فعَّالية تصاميم عرض المنتج؟</w:t>
            </w:r>
          </w:p>
        </w:tc>
      </w:tr>
      <w:tr w:rsidR="00F74187" w:rsidRPr="00453A22" w14:paraId="501A5C2B" w14:textId="77777777" w:rsidTr="007613C4">
        <w:tc>
          <w:tcPr>
            <w:tcW w:w="9072" w:type="dxa"/>
            <w:tcBorders>
              <w:bottom w:val="single" w:sz="4" w:space="0" w:color="000000" w:themeColor="text1"/>
            </w:tcBorders>
            <w:shd w:val="clear" w:color="auto" w:fill="DAEEF3" w:themeFill="accent5" w:themeFillTint="33"/>
          </w:tcPr>
          <w:p w14:paraId="58E4799D" w14:textId="77777777" w:rsidR="00F74187" w:rsidRDefault="00F74187" w:rsidP="00655DB8">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t xml:space="preserve">أنشطة التقييم التكويني </w:t>
            </w:r>
          </w:p>
        </w:tc>
      </w:tr>
      <w:tr w:rsidR="00F74187" w:rsidRPr="00453A22" w14:paraId="77283591" w14:textId="77777777" w:rsidTr="007613C4">
        <w:tc>
          <w:tcPr>
            <w:tcW w:w="9072" w:type="dxa"/>
            <w:shd w:val="clear" w:color="auto" w:fill="auto"/>
          </w:tcPr>
          <w:p w14:paraId="78B04B7E" w14:textId="77777777" w:rsidR="00B674C9" w:rsidRPr="00925B02" w:rsidRDefault="00BF21C0" w:rsidP="008F19C6">
            <w:pPr>
              <w:pStyle w:val="ListParagraph"/>
              <w:numPr>
                <w:ilvl w:val="0"/>
                <w:numId w:val="12"/>
              </w:numPr>
              <w:pBdr>
                <w:top w:val="nil"/>
                <w:left w:val="nil"/>
                <w:bottom w:val="nil"/>
                <w:right w:val="nil"/>
                <w:between w:val="nil"/>
              </w:pBdr>
              <w:bidi/>
              <w:spacing w:before="80" w:after="80" w:line="360" w:lineRule="auto"/>
              <w:ind w:leftChars="0" w:firstLineChars="0"/>
              <w:rPr>
                <w:rFonts w:ascii="Open Sans" w:hAnsi="Open Sans" w:cs="Open Sans"/>
                <w:b/>
                <w:color w:val="000000"/>
                <w:sz w:val="22"/>
                <w:szCs w:val="22"/>
              </w:rPr>
            </w:pPr>
            <w:r w:rsidRPr="00BF21C0">
              <w:rPr>
                <w:rFonts w:ascii="Open Sans" w:eastAsia="Open Sans" w:hAnsi="Open Sans" w:cs="Open Sans"/>
                <w:rtl/>
                <w:lang w:eastAsia="ar" w:bidi="ar-MA"/>
              </w:rPr>
              <w:t>اطلب من المتعلمين وضع خطة لأحد مخططات المتاجر وعروض المنتجات.</w:t>
            </w:r>
          </w:p>
          <w:p w14:paraId="12D3D3CF" w14:textId="2D474DB5" w:rsidR="00925B02" w:rsidRPr="00B674C9" w:rsidRDefault="00925B02" w:rsidP="008F19C6">
            <w:pPr>
              <w:pStyle w:val="ListParagraph"/>
              <w:numPr>
                <w:ilvl w:val="0"/>
                <w:numId w:val="12"/>
              </w:numPr>
              <w:pBdr>
                <w:top w:val="nil"/>
                <w:left w:val="nil"/>
                <w:bottom w:val="nil"/>
                <w:right w:val="nil"/>
                <w:between w:val="nil"/>
              </w:pBdr>
              <w:bidi/>
              <w:spacing w:before="80" w:after="80" w:line="360" w:lineRule="auto"/>
              <w:ind w:leftChars="0" w:firstLineChars="0"/>
              <w:rPr>
                <w:rFonts w:ascii="Open Sans" w:hAnsi="Open Sans" w:cs="Open Sans"/>
                <w:b/>
                <w:color w:val="000000"/>
                <w:sz w:val="22"/>
                <w:szCs w:val="22"/>
              </w:rPr>
            </w:pPr>
            <w:r w:rsidRPr="002102F2">
              <w:rPr>
                <w:rFonts w:ascii="Open Sans" w:eastAsia="Open Sans" w:hAnsi="Open Sans" w:cs="Open Sans"/>
                <w:rtl/>
                <w:lang w:eastAsia="ar" w:bidi="ar-MA"/>
              </w:rPr>
              <w:t>اطلب من المتعلمين كتابة بريد إلكتروني إلى مالك يؤسس متجرًا جديدًا حول كيفية وسبب استخدام مخطط بيع السلع لضمان إمكانية الوصول إلى المتجر.</w:t>
            </w:r>
          </w:p>
          <w:p w14:paraId="0FDFE99B" w14:textId="6889F7D5" w:rsidR="00B674C9" w:rsidRPr="00B674C9" w:rsidRDefault="00B674C9" w:rsidP="008F19C6">
            <w:pPr>
              <w:pStyle w:val="ListParagraph"/>
              <w:numPr>
                <w:ilvl w:val="0"/>
                <w:numId w:val="12"/>
              </w:numPr>
              <w:pBdr>
                <w:top w:val="nil"/>
                <w:left w:val="nil"/>
                <w:bottom w:val="nil"/>
                <w:right w:val="nil"/>
                <w:between w:val="nil"/>
              </w:pBdr>
              <w:bidi/>
              <w:spacing w:before="80" w:after="80" w:line="360" w:lineRule="auto"/>
              <w:ind w:leftChars="0" w:firstLineChars="0"/>
              <w:rPr>
                <w:rFonts w:ascii="Open Sans" w:hAnsi="Open Sans" w:cs="Open Sans"/>
                <w:b/>
                <w:color w:val="000000"/>
                <w:sz w:val="22"/>
                <w:szCs w:val="22"/>
              </w:rPr>
            </w:pPr>
            <w:r>
              <w:rPr>
                <w:rFonts w:ascii="Open Sans" w:eastAsia="Open Sans" w:hAnsi="Open Sans" w:cs="Open Sans"/>
                <w:rtl/>
                <w:lang w:eastAsia="ar" w:bidi="ar-MA"/>
              </w:rPr>
              <w:t>اطلب من المتعلمين إعداد بعض المواد التي يمكن استخدامها لجمع التعليقات حول خططهم وتصاميمهم..</w:t>
            </w:r>
          </w:p>
          <w:p w14:paraId="56723A02" w14:textId="621DD9C3" w:rsidR="00655DB8" w:rsidRPr="00655DB8" w:rsidRDefault="00B674C9" w:rsidP="00655DB8">
            <w:pPr>
              <w:pStyle w:val="ListParagraph"/>
              <w:numPr>
                <w:ilvl w:val="0"/>
                <w:numId w:val="12"/>
              </w:numPr>
              <w:pBdr>
                <w:top w:val="nil"/>
                <w:left w:val="nil"/>
                <w:bottom w:val="nil"/>
                <w:right w:val="nil"/>
                <w:between w:val="nil"/>
              </w:pBdr>
              <w:bidi/>
              <w:spacing w:before="80" w:after="80" w:line="360" w:lineRule="auto"/>
              <w:ind w:leftChars="0" w:firstLineChars="0"/>
              <w:rPr>
                <w:rFonts w:ascii="Open Sans" w:hAnsi="Open Sans" w:cs="Open Sans"/>
                <w:b/>
                <w:color w:val="000000"/>
                <w:sz w:val="22"/>
                <w:szCs w:val="22"/>
              </w:rPr>
            </w:pPr>
            <w:r w:rsidRPr="00B674C9">
              <w:rPr>
                <w:rFonts w:ascii="Open Sans" w:eastAsia="Times New Roman" w:hAnsi="Open Sans" w:cs="Open Sans"/>
                <w:rtl/>
                <w:lang w:eastAsia="ar" w:bidi="ar-MA"/>
              </w:rPr>
              <w:t>اطلب من المتعلمين إتمام نشاط التقييم في كتاب الطالب لهدف التعلم ج.</w:t>
            </w:r>
          </w:p>
        </w:tc>
      </w:tr>
      <w:tr w:rsidR="00BD4437" w:rsidRPr="00453A22" w14:paraId="120007EB" w14:textId="77777777" w:rsidTr="007613C4">
        <w:tc>
          <w:tcPr>
            <w:tcW w:w="9072" w:type="dxa"/>
            <w:tcBorders>
              <w:bottom w:val="single" w:sz="4" w:space="0" w:color="000000" w:themeColor="text1"/>
            </w:tcBorders>
            <w:shd w:val="clear" w:color="auto" w:fill="DAEEF3" w:themeFill="accent5" w:themeFillTint="33"/>
          </w:tcPr>
          <w:p w14:paraId="18AF23E0" w14:textId="77777777" w:rsidR="00BD4437" w:rsidRPr="00773FD9" w:rsidRDefault="00BD4437" w:rsidP="00655DB8">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sidRPr="00773FD9">
              <w:rPr>
                <w:rFonts w:ascii="Open Sans" w:eastAsia="Open Sans" w:hAnsi="Open Sans" w:cs="Open Sans"/>
                <w:b/>
                <w:bCs/>
                <w:color w:val="000000"/>
                <w:sz w:val="22"/>
                <w:szCs w:val="22"/>
                <w:rtl/>
                <w:lang w:eastAsia="ar" w:bidi="ar-MA"/>
              </w:rPr>
              <w:t xml:space="preserve">التحضير للتقييم التلخيصي </w:t>
            </w:r>
          </w:p>
        </w:tc>
      </w:tr>
      <w:tr w:rsidR="00BD4437" w:rsidRPr="00453A22" w14:paraId="540D1428" w14:textId="77777777" w:rsidTr="007613C4">
        <w:tc>
          <w:tcPr>
            <w:tcW w:w="9072" w:type="dxa"/>
            <w:shd w:val="clear" w:color="auto" w:fill="auto"/>
          </w:tcPr>
          <w:p w14:paraId="0C9BE782" w14:textId="2E37F983" w:rsidR="00BD4437" w:rsidRPr="00A61D25" w:rsidRDefault="00BD4437" w:rsidP="008F19C6">
            <w:pPr>
              <w:pBdr>
                <w:top w:val="nil"/>
                <w:left w:val="nil"/>
                <w:bottom w:val="nil"/>
                <w:right w:val="nil"/>
                <w:between w:val="nil"/>
              </w:pBdr>
              <w:bidi/>
              <w:spacing w:before="60" w:after="60" w:line="360" w:lineRule="auto"/>
              <w:ind w:leftChars="0" w:left="0" w:firstLineChars="0" w:hanging="2"/>
              <w:rPr>
                <w:rFonts w:ascii="Open Sans" w:hAnsi="Open Sans" w:cs="Open Sans"/>
              </w:rPr>
            </w:pPr>
            <w:r w:rsidRPr="00773FD9">
              <w:rPr>
                <w:rFonts w:ascii="Open Sans" w:eastAsia="Open Sans" w:hAnsi="Open Sans" w:cs="Open Sans"/>
                <w:rtl/>
                <w:lang w:eastAsia="ar" w:bidi="ar-MA"/>
              </w:rPr>
              <w:t xml:space="preserve">يتعين إجراء التقييم التلخيصي لهدف التعلم ج من خلال ملخص مهمة </w:t>
            </w:r>
            <w:r w:rsidRPr="00773FD9">
              <w:rPr>
                <w:rFonts w:ascii="Open Sans" w:eastAsia="Open Sans" w:hAnsi="Open Sans" w:cs="Open Sans"/>
                <w:b/>
                <w:bCs/>
                <w:rtl/>
                <w:lang w:eastAsia="ar" w:bidi="ar-MA"/>
              </w:rPr>
              <w:t>واحد.</w:t>
            </w:r>
            <w:r w:rsidRPr="00773FD9">
              <w:rPr>
                <w:rFonts w:ascii="Open Sans" w:eastAsia="Open Sans" w:hAnsi="Open Sans" w:cs="Open Sans"/>
                <w:rtl/>
                <w:lang w:eastAsia="ar" w:bidi="ar-MA"/>
              </w:rPr>
              <w:t xml:space="preserve"> لا يجوز توزيع هذا الأمر على المتعلمين إلا بعد الانتهاء </w:t>
            </w:r>
            <w:r w:rsidR="00655DB8">
              <w:rPr>
                <w:rFonts w:ascii="Open Sans" w:eastAsia="Open Sans" w:hAnsi="Open Sans" w:cs="Open Sans"/>
                <w:rtl/>
                <w:lang w:eastAsia="ar" w:bidi="ar-MA"/>
              </w:rPr>
              <w:br/>
            </w:r>
            <w:r w:rsidRPr="00773FD9">
              <w:rPr>
                <w:rFonts w:ascii="Open Sans" w:eastAsia="Open Sans" w:hAnsi="Open Sans" w:cs="Open Sans"/>
                <w:rtl/>
                <w:lang w:eastAsia="ar" w:bidi="ar-MA"/>
              </w:rPr>
              <w:t xml:space="preserve">من التدريس والتعليم. </w:t>
            </w:r>
          </w:p>
        </w:tc>
      </w:tr>
    </w:tbl>
    <w:p w14:paraId="05BD93E6" w14:textId="77777777" w:rsidR="00574758" w:rsidRDefault="00574758" w:rsidP="008F19C6">
      <w:pPr>
        <w:pBdr>
          <w:top w:val="nil"/>
          <w:left w:val="nil"/>
          <w:bottom w:val="nil"/>
          <w:right w:val="nil"/>
          <w:between w:val="nil"/>
        </w:pBdr>
        <w:tabs>
          <w:tab w:val="center" w:pos="4110"/>
        </w:tabs>
        <w:bidi/>
        <w:spacing w:before="360" w:after="120" w:line="360" w:lineRule="auto"/>
        <w:ind w:leftChars="0" w:left="0" w:right="851" w:firstLineChars="0" w:firstLine="0"/>
        <w:rPr>
          <w:rFonts w:ascii="Open Sans" w:hAnsi="Open Sans" w:cs="Open Sans"/>
        </w:rPr>
        <w:sectPr w:rsidR="00574758" w:rsidSect="00574758">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0F78F841" w14:textId="54DF9806" w:rsidR="004E1D73" w:rsidRPr="0066530A" w:rsidRDefault="009C2EF8" w:rsidP="004E10F2">
      <w:pPr>
        <w:pBdr>
          <w:top w:val="nil"/>
          <w:left w:val="nil"/>
          <w:bottom w:val="nil"/>
          <w:right w:val="nil"/>
          <w:between w:val="nil"/>
        </w:pBdr>
        <w:tabs>
          <w:tab w:val="center" w:pos="4110"/>
        </w:tabs>
        <w:bidi/>
        <w:spacing w:before="360" w:after="120" w:line="360" w:lineRule="auto"/>
        <w:ind w:leftChars="0" w:left="288" w:right="288" w:firstLineChars="0" w:firstLine="0"/>
        <w:rPr>
          <w:rFonts w:ascii="Open Sans" w:hAnsi="Open Sans" w:cs="Open Sans"/>
          <w:b/>
          <w:color w:val="000000"/>
          <w:sz w:val="26"/>
          <w:szCs w:val="26"/>
        </w:rPr>
      </w:pPr>
      <w:r w:rsidRPr="0066530A">
        <w:rPr>
          <w:rFonts w:ascii="Open Sans" w:eastAsia="Open Sans" w:hAnsi="Open Sans" w:cs="Open Sans"/>
          <w:b/>
          <w:bCs/>
          <w:color w:val="000000"/>
          <w:sz w:val="26"/>
          <w:szCs w:val="26"/>
          <w:rtl/>
          <w:lang w:eastAsia="ar" w:bidi="ar-MA"/>
        </w:rPr>
        <w:lastRenderedPageBreak/>
        <w:t xml:space="preserve">تفاصيل الروابط لوحدات ومؤهلات </w:t>
      </w:r>
      <w:r w:rsidRPr="0066530A">
        <w:rPr>
          <w:rFonts w:ascii="Open Sans" w:eastAsia="Open Sans" w:hAnsi="Open Sans" w:cs="Open Sans"/>
          <w:b/>
          <w:bCs/>
          <w:color w:val="000000"/>
          <w:sz w:val="26"/>
          <w:szCs w:val="26"/>
          <w:lang w:val="en-US" w:eastAsia="ar" w:bidi="en-US"/>
        </w:rPr>
        <w:t>BTEC</w:t>
      </w:r>
      <w:r w:rsidRPr="0066530A">
        <w:rPr>
          <w:rFonts w:ascii="Open Sans" w:eastAsia="Open Sans" w:hAnsi="Open Sans" w:cs="Open Sans"/>
          <w:b/>
          <w:bCs/>
          <w:color w:val="000000"/>
          <w:sz w:val="26"/>
          <w:szCs w:val="26"/>
          <w:rtl/>
          <w:lang w:eastAsia="ar" w:bidi="ar-MA"/>
        </w:rPr>
        <w:t xml:space="preserve"> الأخرى، وللوحدات/ المؤهلات الأخرى ذات الصلة.</w:t>
      </w:r>
    </w:p>
    <w:p w14:paraId="2ED87C81" w14:textId="75DE5C0B" w:rsidR="004E1D73" w:rsidRPr="00AD55DA" w:rsidRDefault="009C2EF8" w:rsidP="004E10F2">
      <w:pPr>
        <w:pBdr>
          <w:top w:val="nil"/>
          <w:left w:val="nil"/>
          <w:bottom w:val="nil"/>
          <w:right w:val="nil"/>
          <w:between w:val="nil"/>
        </w:pBdr>
        <w:bidi/>
        <w:spacing w:line="360" w:lineRule="auto"/>
        <w:ind w:leftChars="0" w:left="432" w:right="288" w:firstLineChars="0" w:firstLine="0"/>
        <w:rPr>
          <w:rFonts w:ascii="Open Sans" w:eastAsia="Open Sans" w:hAnsi="Open Sans" w:cs="Open Sans"/>
          <w:color w:val="000000"/>
        </w:rPr>
      </w:pPr>
      <w:bookmarkStart w:id="2" w:name="_Hlk84512737"/>
      <w:r w:rsidRPr="00AD55DA">
        <w:rPr>
          <w:rFonts w:ascii="Open Sans" w:eastAsia="Open Sans" w:hAnsi="Open Sans" w:cs="Open Sans"/>
          <w:color w:val="000000"/>
          <w:rtl/>
          <w:lang w:eastAsia="ar" w:bidi="ar-MA"/>
        </w:rPr>
        <w:t>ترتبط هذه الوحدة بما يلي:</w:t>
      </w:r>
    </w:p>
    <w:bookmarkEnd w:id="2"/>
    <w:p w14:paraId="534C8CD5" w14:textId="77777777" w:rsidR="007A0D95" w:rsidRPr="007A0D95" w:rsidRDefault="007A0D95" w:rsidP="004E10F2">
      <w:pPr>
        <w:pStyle w:val="Text"/>
        <w:numPr>
          <w:ilvl w:val="0"/>
          <w:numId w:val="15"/>
        </w:numPr>
        <w:suppressAutoHyphens w:val="0"/>
        <w:bidi/>
        <w:spacing w:line="360" w:lineRule="auto"/>
        <w:ind w:leftChars="0" w:left="648" w:right="288" w:firstLineChars="0"/>
        <w:textAlignment w:val="auto"/>
        <w:outlineLvl w:val="9"/>
        <w:rPr>
          <w:rFonts w:ascii="Open Sans" w:hAnsi="Open Sans" w:cs="Open Sans"/>
          <w:bCs/>
          <w:position w:val="0"/>
        </w:rPr>
      </w:pPr>
      <w:r w:rsidRPr="007A0D95">
        <w:rPr>
          <w:rFonts w:ascii="Open Sans" w:eastAsia="Open Sans" w:hAnsi="Open Sans" w:cs="Open Sans"/>
          <w:position w:val="0"/>
          <w:rtl/>
          <w:lang w:eastAsia="ar" w:bidi="ar-MA"/>
        </w:rPr>
        <w:t>الوحدة 4: خطة التسويق</w:t>
      </w:r>
    </w:p>
    <w:p w14:paraId="0884A032" w14:textId="71BE7EB3" w:rsidR="00722DDD" w:rsidRDefault="00722DDD" w:rsidP="004E10F2">
      <w:pPr>
        <w:pStyle w:val="Text"/>
        <w:suppressAutoHyphens w:val="0"/>
        <w:bidi/>
        <w:spacing w:line="360" w:lineRule="auto"/>
        <w:ind w:leftChars="0" w:left="288" w:right="282" w:firstLineChars="0" w:firstLine="0"/>
        <w:textAlignment w:val="auto"/>
        <w:outlineLvl w:val="9"/>
        <w:rPr>
          <w:rFonts w:ascii="Open Sans" w:hAnsi="Open Sans" w:cs="Open Sans"/>
          <w:b/>
          <w:color w:val="000000"/>
          <w:sz w:val="26"/>
          <w:szCs w:val="26"/>
        </w:rPr>
      </w:pPr>
      <w:r w:rsidRPr="00722DDD">
        <w:rPr>
          <w:rFonts w:ascii="Open Sans" w:eastAsia="Open Sans" w:hAnsi="Open Sans" w:cs="Open Sans"/>
          <w:b/>
          <w:bCs/>
          <w:color w:val="000000"/>
          <w:sz w:val="26"/>
          <w:szCs w:val="26"/>
          <w:rtl/>
          <w:lang w:eastAsia="ar" w:bidi="ar-MA"/>
        </w:rPr>
        <w:t>الموارد</w:t>
      </w:r>
    </w:p>
    <w:p w14:paraId="56CF8EAF" w14:textId="2E7BF7A5" w:rsidR="00722DDD" w:rsidRDefault="00722DDD" w:rsidP="004E10F2">
      <w:pPr>
        <w:suppressAutoHyphens w:val="0"/>
        <w:autoSpaceDE w:val="0"/>
        <w:autoSpaceDN w:val="0"/>
        <w:bidi/>
        <w:adjustRightInd w:val="0"/>
        <w:spacing w:line="360" w:lineRule="auto"/>
        <w:ind w:leftChars="0" w:left="288" w:firstLineChars="0" w:firstLine="0"/>
        <w:textDirection w:val="lrTb"/>
        <w:textAlignment w:val="auto"/>
        <w:outlineLvl w:val="9"/>
        <w:rPr>
          <w:rFonts w:ascii="Open Sans" w:hAnsi="Open Sans" w:cs="Open Sans"/>
          <w:position w:val="0"/>
          <w:lang w:eastAsia="en-GB"/>
        </w:rPr>
      </w:pPr>
      <w:r w:rsidRPr="002E0E3D">
        <w:rPr>
          <w:rFonts w:ascii="Open Sans" w:eastAsia="Open Sans" w:hAnsi="Open Sans" w:cs="Open Sans"/>
          <w:position w:val="0"/>
          <w:rtl/>
          <w:lang w:eastAsia="ar" w:bidi="ar-MA"/>
        </w:rPr>
        <w:t>بالنسبة لهذه الوحدة، لا بُد أن يتمتع المتعلمون بإمكانية الوصول إلى أجهزة الكمبيوتر والإنترنت لتمكينهم من البحث في شركات البيع بالتجزئة. سيستفيدون أيضًا من مشاركة أصحاب العمل في شكل ضيوف متحدثين مثل: المُروِّجين البصريين و/ أو الموظفين المشاركين في تخطيط البضائع وعرضها في الشركات المحلية.</w:t>
      </w:r>
    </w:p>
    <w:p w14:paraId="5778D5AA" w14:textId="77777777" w:rsidR="00F30414" w:rsidRDefault="00F30414" w:rsidP="004E10F2">
      <w:pPr>
        <w:suppressAutoHyphens w:val="0"/>
        <w:autoSpaceDE w:val="0"/>
        <w:autoSpaceDN w:val="0"/>
        <w:bidi/>
        <w:adjustRightInd w:val="0"/>
        <w:spacing w:line="360" w:lineRule="auto"/>
        <w:ind w:leftChars="0" w:left="288" w:firstLineChars="0" w:firstLine="0"/>
        <w:textDirection w:val="lrTb"/>
        <w:textAlignment w:val="auto"/>
        <w:outlineLvl w:val="9"/>
        <w:rPr>
          <w:rFonts w:ascii="Open Sans" w:hAnsi="Open Sans" w:cs="Open Sans"/>
          <w:position w:val="0"/>
          <w:lang w:eastAsia="en-GB"/>
        </w:rPr>
      </w:pPr>
    </w:p>
    <w:p w14:paraId="3B134A7E" w14:textId="611D81C4" w:rsidR="00F30414" w:rsidRDefault="00F30414" w:rsidP="004E10F2">
      <w:pPr>
        <w:pStyle w:val="Tabletextbullets"/>
        <w:numPr>
          <w:ilvl w:val="0"/>
          <w:numId w:val="0"/>
        </w:numPr>
        <w:tabs>
          <w:tab w:val="left" w:pos="340"/>
        </w:tabs>
        <w:suppressAutoHyphens w:val="0"/>
        <w:bidi/>
        <w:spacing w:line="360" w:lineRule="auto"/>
        <w:ind w:left="288"/>
        <w:textDirection w:val="lrTb"/>
        <w:textAlignment w:val="auto"/>
        <w:outlineLvl w:val="9"/>
        <w:rPr>
          <w:rFonts w:ascii="Open Sans" w:hAnsi="Open Sans" w:cs="Open Sans"/>
          <w:bCs/>
          <w:szCs w:val="20"/>
        </w:rPr>
      </w:pPr>
      <w:r>
        <w:rPr>
          <w:rFonts w:ascii="Open Sans" w:eastAsia="Open Sans" w:hAnsi="Open Sans" w:cs="Open Sans"/>
          <w:szCs w:val="20"/>
          <w:rtl/>
          <w:lang w:eastAsia="ar" w:bidi="ar-MA"/>
        </w:rPr>
        <w:t xml:space="preserve">يمكن شراء العناصر اليومية من متاجر السلع المستعملة لاستخدامها باعتبارها دعائم. على سبيل المثال: مفارش المائدة، والزهور الاصطناعية، والنباتات المحفوظة في الأصص، والفواكه والخضروات؛ والأواني الفخارية وأدوات المائدة البلاستيكية؛ والحقائب والصناديق والتي ستتيح للمتعلم إعداد عروض وبالتالي المشاركة في التعلم الفعال. </w:t>
      </w:r>
    </w:p>
    <w:p w14:paraId="5F8245AC" w14:textId="77777777" w:rsidR="004F717C" w:rsidRDefault="004F717C" w:rsidP="004E10F2">
      <w:pPr>
        <w:pStyle w:val="Tabletextbullets"/>
        <w:numPr>
          <w:ilvl w:val="0"/>
          <w:numId w:val="0"/>
        </w:numPr>
        <w:tabs>
          <w:tab w:val="left" w:pos="340"/>
        </w:tabs>
        <w:suppressAutoHyphens w:val="0"/>
        <w:bidi/>
        <w:spacing w:line="360" w:lineRule="auto"/>
        <w:ind w:left="288"/>
        <w:textDirection w:val="lrTb"/>
        <w:textAlignment w:val="auto"/>
        <w:outlineLvl w:val="9"/>
        <w:rPr>
          <w:rFonts w:ascii="Open Sans" w:hAnsi="Open Sans" w:cs="Open Sans"/>
          <w:bCs/>
          <w:szCs w:val="20"/>
        </w:rPr>
      </w:pPr>
    </w:p>
    <w:p w14:paraId="5DDA781E" w14:textId="533C955B" w:rsidR="004F717C" w:rsidRPr="00C75E5B" w:rsidRDefault="004F717C" w:rsidP="004E10F2">
      <w:pPr>
        <w:pStyle w:val="Tabletextbullets"/>
        <w:numPr>
          <w:ilvl w:val="0"/>
          <w:numId w:val="0"/>
        </w:numPr>
        <w:tabs>
          <w:tab w:val="left" w:pos="340"/>
        </w:tabs>
        <w:suppressAutoHyphens w:val="0"/>
        <w:bidi/>
        <w:spacing w:line="360" w:lineRule="auto"/>
        <w:ind w:left="288"/>
        <w:textDirection w:val="lrTb"/>
        <w:textAlignment w:val="auto"/>
        <w:rPr>
          <w:rFonts w:ascii="Open Sans" w:hAnsi="Open Sans" w:cs="Open Sans"/>
          <w:color w:val="000000" w:themeColor="text1"/>
        </w:rPr>
      </w:pPr>
      <w:r w:rsidRPr="1F531DA7">
        <w:rPr>
          <w:rFonts w:ascii="Open Sans" w:eastAsia="Open Sans" w:hAnsi="Open Sans" w:cs="Open Sans"/>
          <w:color w:val="000000" w:themeColor="text1"/>
          <w:rtl/>
          <w:lang w:eastAsia="ar" w:bidi="ar-MA"/>
        </w:rPr>
        <w:t xml:space="preserve">يمكن إعطاء المتعلمين مقاطع فيديو معروضة حول الترويج البصري، على سبيل المثال: باستخدام المواقع الإلكترونية مثل: فيميو أو استخدام "تيد تاكس" المناسبة من تيد بالعربي  </w:t>
      </w:r>
    </w:p>
    <w:p w14:paraId="7A9B540C" w14:textId="6E1D9332" w:rsidR="00F30414" w:rsidRPr="00722DDD" w:rsidRDefault="00F30414" w:rsidP="008F19C6">
      <w:pPr>
        <w:suppressAutoHyphens w:val="0"/>
        <w:autoSpaceDE w:val="0"/>
        <w:autoSpaceDN w:val="0"/>
        <w:bidi/>
        <w:adjustRightInd w:val="0"/>
        <w:spacing w:line="360" w:lineRule="auto"/>
        <w:ind w:leftChars="0" w:firstLineChars="0" w:firstLine="0"/>
        <w:textDirection w:val="lrTb"/>
        <w:textAlignment w:val="auto"/>
        <w:outlineLvl w:val="9"/>
        <w:rPr>
          <w:rFonts w:ascii="Open Sans" w:hAnsi="Open Sans" w:cs="Open Sans"/>
          <w:position w:val="0"/>
          <w:lang w:eastAsia="en-GB"/>
        </w:rPr>
      </w:pPr>
    </w:p>
    <w:p w14:paraId="0169DF72" w14:textId="77777777" w:rsidR="00722DDD" w:rsidRPr="00722DDD" w:rsidRDefault="00722DDD" w:rsidP="008F19C6">
      <w:pPr>
        <w:pStyle w:val="Text"/>
        <w:suppressAutoHyphens w:val="0"/>
        <w:bidi/>
        <w:spacing w:line="360" w:lineRule="auto"/>
        <w:ind w:leftChars="0" w:left="0" w:right="282" w:firstLineChars="0" w:firstLine="0"/>
        <w:textAlignment w:val="auto"/>
        <w:outlineLvl w:val="9"/>
        <w:rPr>
          <w:rFonts w:ascii="Open Sans" w:hAnsi="Open Sans" w:cs="Open Sans"/>
          <w:b/>
          <w:color w:val="000000"/>
        </w:rPr>
      </w:pPr>
    </w:p>
    <w:sectPr w:rsidR="00722DDD" w:rsidRPr="00722DDD" w:rsidSect="00574758">
      <w:headerReference w:type="even" r:id="rId18"/>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C158B" w14:textId="77777777" w:rsidR="00C80785" w:rsidRDefault="00C80785">
      <w:pPr>
        <w:spacing w:line="240" w:lineRule="auto"/>
        <w:ind w:left="0" w:hanging="2"/>
      </w:pPr>
      <w:r>
        <w:separator/>
      </w:r>
    </w:p>
  </w:endnote>
  <w:endnote w:type="continuationSeparator" w:id="0">
    <w:p w14:paraId="4C22A715" w14:textId="77777777" w:rsidR="00C80785" w:rsidRDefault="00C8078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Humanist521BT-Light">
    <w:altName w:val="Arial"/>
    <w:charset w:val="00"/>
    <w:family w:val="swiss"/>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مؤهلات </w:t>
    </w:r>
    <w:r w:rsidRPr="00E24B28">
      <w:rPr>
        <w:rFonts w:ascii="Open Sans" w:eastAsia="Open Sans" w:hAnsi="Open Sans" w:cs="Open Sans"/>
        <w:sz w:val="14"/>
        <w:szCs w:val="14"/>
        <w:lang w:val="en-US" w:eastAsia="ar" w:bidi="en-US"/>
      </w:rPr>
      <w:t>Pearson BTEC</w:t>
    </w:r>
    <w:r w:rsidRPr="00E24B28">
      <w:rPr>
        <w:rFonts w:ascii="Open Sans" w:eastAsia="Open Sans" w:hAnsi="Open Sans" w:cs="Open Sans"/>
        <w:sz w:val="14"/>
        <w:szCs w:val="14"/>
        <w:rtl/>
        <w:lang w:eastAsia="ar" w:bidi="ar-MA"/>
      </w:rPr>
      <w:t xml:space="preserve"> </w:t>
    </w:r>
    <w:r w:rsidRPr="00E24B28">
      <w:rPr>
        <w:rFonts w:ascii="Open Sans" w:eastAsia="Open Sans" w:hAnsi="Open Sans" w:cs="Open Sans"/>
        <w:sz w:val="14"/>
        <w:szCs w:val="14"/>
        <w:rtl/>
        <w:lang w:eastAsia="ar" w:bidi="ar-MA"/>
      </w:rPr>
      <w:t>الدولية المستوى 3 في المجال الرياضي-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سبتمبر 2020© لشركة بيرسون إيديوكيشن ليمتد 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095C95E8" w14:textId="77777777" w:rsidR="001D655F" w:rsidRDefault="001D655F" w:rsidP="001D655F">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cs="Open Sans"/>
            <w:sz w:val="14"/>
            <w:szCs w:val="14"/>
            <w:lang w:val="en-US"/>
          </w:rPr>
        </w:pPr>
        <w:r w:rsidRPr="007100EC">
          <w:rPr>
            <w:rFonts w:ascii="Open Sans" w:eastAsia="Open Sans" w:hAnsi="Open Sans" w:cs="Open Sans"/>
            <w:sz w:val="14"/>
            <w:szCs w:val="14"/>
            <w:rtl/>
            <w:lang w:eastAsia="ar" w:bidi="ar-MA"/>
          </w:rPr>
          <w:t xml:space="preserve">مؤهلات </w:t>
        </w:r>
        <w:r w:rsidRPr="007100EC">
          <w:rPr>
            <w:rFonts w:ascii="Open Sans" w:eastAsia="Open Sans" w:hAnsi="Open Sans" w:cs="Open Sans"/>
            <w:sz w:val="14"/>
            <w:szCs w:val="14"/>
            <w:lang w:val="en-US" w:eastAsia="ar" w:bidi="en-US"/>
          </w:rPr>
          <w:t>Pearson BTEC</w:t>
        </w:r>
        <w:r w:rsidRPr="007100EC">
          <w:rPr>
            <w:rFonts w:ascii="Open Sans" w:eastAsia="Open Sans" w:hAnsi="Open Sans" w:cs="Open Sans"/>
            <w:sz w:val="14"/>
            <w:szCs w:val="14"/>
            <w:rtl/>
            <w:lang w:eastAsia="ar" w:bidi="ar-MA"/>
          </w:rPr>
          <w:t xml:space="preserve"> الدولية المستوى 2 في مجال الأعمال- </w:t>
        </w:r>
      </w:p>
      <w:p w14:paraId="3FEFAD70" w14:textId="77777777" w:rsidR="001D655F" w:rsidRPr="007100EC" w:rsidRDefault="001D655F" w:rsidP="001D655F">
        <w:pPr>
          <w:pStyle w:val="Footer"/>
          <w:widowControl w:val="0"/>
          <w:tabs>
            <w:tab w:val="clear" w:pos="4153"/>
            <w:tab w:val="clear" w:pos="8306"/>
            <w:tab w:val="center" w:pos="4513"/>
            <w:tab w:val="right" w:pos="9026"/>
          </w:tabs>
          <w:autoSpaceDE w:val="0"/>
          <w:autoSpaceDN w:val="0"/>
          <w:bidi/>
          <w:spacing w:line="240" w:lineRule="auto"/>
          <w:rPr>
            <w:rFonts w:ascii="Open Sans" w:hAnsi="Open Sans" w:cs="Open Sans"/>
            <w:sz w:val="14"/>
            <w:szCs w:val="14"/>
            <w:lang w:val="en-US"/>
          </w:rPr>
        </w:pPr>
        <w:r w:rsidRPr="007100EC">
          <w:rPr>
            <w:rFonts w:ascii="Open Sans" w:eastAsia="Open Sans" w:hAnsi="Open Sans" w:cs="Open Sans"/>
            <w:sz w:val="14"/>
            <w:szCs w:val="14"/>
            <w:rtl/>
            <w:lang w:eastAsia="ar" w:bidi="ar-MA"/>
          </w:rPr>
          <w:t>دليل التقديم- الإصدار- أبريل 2023 © شركة بيرسون إيديوكيشن ليمتد 2023</w:t>
        </w:r>
      </w:p>
      <w:p w14:paraId="46340823" w14:textId="3F70D29E" w:rsidR="004E1D73" w:rsidRPr="001D655F" w:rsidRDefault="001D655F" w:rsidP="001D655F">
        <w:pPr>
          <w:pStyle w:val="Footer"/>
          <w:bidi/>
          <w:ind w:left="0" w:hanging="2"/>
          <w:jc w:val="right"/>
          <w:rPr>
            <w:rFonts w:ascii="Open Sans" w:hAnsi="Open Sans" w:cs="Open Sans"/>
            <w:noProof/>
          </w:rPr>
        </w:pPr>
        <w:r w:rsidRPr="006F1DEC">
          <w:rPr>
            <w:rFonts w:ascii="Open Sans" w:eastAsia="Open Sans" w:hAnsi="Open Sans" w:cs="Open Sans"/>
            <w:rtl/>
            <w:lang w:eastAsia="ar" w:bidi="ar-MA"/>
          </w:rPr>
          <w:fldChar w:fldCharType="begin"/>
        </w:r>
        <w:r w:rsidRPr="006F1DEC">
          <w:rPr>
            <w:rFonts w:ascii="Open Sans" w:eastAsia="Open Sans" w:hAnsi="Open Sans" w:cs="Open Sans"/>
            <w:rtl/>
            <w:lang w:eastAsia="ar" w:bidi="ar-MA"/>
          </w:rPr>
          <w:instrText xml:space="preserve"> PAGE   \* MERGEFORMAT </w:instrText>
        </w:r>
        <w:r w:rsidRPr="006F1DEC">
          <w:rPr>
            <w:rFonts w:ascii="Open Sans" w:eastAsia="Open Sans" w:hAnsi="Open Sans" w:cs="Open Sans"/>
            <w:rtl/>
            <w:lang w:eastAsia="ar" w:bidi="ar-MA"/>
          </w:rPr>
          <w:fldChar w:fldCharType="separate"/>
        </w:r>
        <w:r>
          <w:rPr>
            <w:rFonts w:ascii="Open Sans" w:eastAsia="Open Sans" w:hAnsi="Open Sans" w:cs="Times New Roman"/>
            <w:rtl/>
            <w:lang w:eastAsia="ar" w:bidi="ar-MA"/>
          </w:rPr>
          <w:t>1</w:t>
        </w:r>
        <w:r w:rsidRPr="006F1DEC">
          <w:rPr>
            <w:rFonts w:ascii="Open Sans" w:eastAsia="Open Sans" w:hAnsi="Open Sans" w:cs="Open Sans"/>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F9314" w14:textId="77777777" w:rsidR="00C80785" w:rsidRDefault="00C80785">
      <w:pPr>
        <w:spacing w:line="240" w:lineRule="auto"/>
        <w:ind w:left="0" w:hanging="2"/>
      </w:pPr>
      <w:r>
        <w:separator/>
      </w:r>
    </w:p>
  </w:footnote>
  <w:footnote w:type="continuationSeparator" w:id="0">
    <w:p w14:paraId="4CD9B71A" w14:textId="77777777" w:rsidR="00C80785" w:rsidRDefault="00C8078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291CCE38" w:rsidR="007038D0" w:rsidRDefault="46474836" w:rsidP="46474836">
    <w:pPr>
      <w:pStyle w:val="Header"/>
      <w:bidi/>
      <w:spacing w:line="240" w:lineRule="auto"/>
      <w:ind w:left="0" w:hanging="2"/>
      <w:contextualSpacing/>
      <w:jc w:val="right"/>
      <w:rPr>
        <w:rFonts w:ascii="Open Sans" w:hAnsi="Open Sans" w:cs="Open Sans"/>
      </w:rPr>
    </w:pPr>
    <w:bookmarkStart w:id="0" w:name="_Hlk39151242"/>
    <w:r w:rsidRPr="46474836">
      <w:rPr>
        <w:rFonts w:ascii="Open Sans" w:eastAsia="Open Sans" w:hAnsi="Open Sans" w:cs="Open Sans"/>
        <w:rtl/>
        <w:lang w:eastAsia="ar" w:bidi="ar-MA"/>
      </w:rPr>
      <w:t xml:space="preserve">شهادة </w:t>
    </w:r>
    <w:r w:rsidRPr="46474836">
      <w:rPr>
        <w:rFonts w:ascii="Open Sans" w:eastAsia="Open Sans" w:hAnsi="Open Sans" w:cs="Open Sans"/>
        <w:lang w:val="en-US" w:eastAsia="ar" w:bidi="en-US"/>
      </w:rPr>
      <w:t>BTEC</w:t>
    </w:r>
    <w:r w:rsidRPr="46474836">
      <w:rPr>
        <w:rFonts w:ascii="Open Sans" w:eastAsia="Open Sans" w:hAnsi="Open Sans" w:cs="Open Sans"/>
        <w:rtl/>
        <w:lang w:eastAsia="ar" w:bidi="ar-MA"/>
      </w:rPr>
      <w:t xml:space="preserve"> الدولية في إدارة الأعمال</w:t>
    </w:r>
  </w:p>
  <w:p w14:paraId="236A5769" w14:textId="45CC2E1D" w:rsidR="007038D0" w:rsidRPr="00876204" w:rsidRDefault="46474836" w:rsidP="46474836">
    <w:pPr>
      <w:pStyle w:val="Header"/>
      <w:bidi/>
      <w:spacing w:line="240" w:lineRule="auto"/>
      <w:ind w:left="0" w:hanging="2"/>
      <w:contextualSpacing/>
      <w:jc w:val="right"/>
      <w:rPr>
        <w:rFonts w:ascii="Open Sans" w:hAnsi="Open Sans" w:cs="Open Sans"/>
      </w:rPr>
    </w:pPr>
    <w:r w:rsidRPr="46474836">
      <w:rPr>
        <w:rFonts w:ascii="Open Sans" w:eastAsia="Open Sans" w:hAnsi="Open Sans" w:cs="Open Sans"/>
        <w:rtl/>
        <w:lang w:eastAsia="ar" w:bidi="ar-MA"/>
      </w:rPr>
      <w:t xml:space="preserve">الوحدة 19: تقنيات العرض </w:t>
    </w:r>
    <w:r w:rsidRPr="46474836">
      <w:rPr>
        <w:rFonts w:ascii="Open Sans" w:eastAsia="Open Sans" w:hAnsi="Open Sans" w:cs="Open Sans"/>
        <w:bCs/>
        <w:rtl/>
        <w:lang w:eastAsia="ar" w:bidi="ar-MA"/>
      </w:rPr>
      <w:t>والترويج البصري لشركة البيع بالتجزئة</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2D1697D5" w:rsidR="000D67A8" w:rsidRPr="008F19C6" w:rsidRDefault="001D655F" w:rsidP="001D655F">
    <w:pPr>
      <w:pStyle w:val="BTECHeader"/>
      <w:bidi/>
      <w:jc w:val="right"/>
      <w:textDirection w:val="btLr"/>
      <w:rPr>
        <w:rFonts w:ascii="Open Sans" w:hAnsi="Open Sans" w:cs="Open Sans"/>
        <w:b w:val="0"/>
        <w:bCs/>
      </w:rPr>
    </w:pPr>
    <w:bookmarkStart w:id="1" w:name="_Hlk84507918"/>
    <w:r>
      <w:rPr>
        <w:noProof/>
      </w:rPr>
      <w:drawing>
        <wp:anchor distT="0" distB="0" distL="0" distR="0" simplePos="0" relativeHeight="251676672" behindDoc="1" locked="0" layoutInCell="1" allowOverlap="1" wp14:anchorId="56CB8937" wp14:editId="3F38C928">
          <wp:simplePos x="0" y="0"/>
          <wp:positionH relativeFrom="page">
            <wp:posOffset>5027295</wp:posOffset>
          </wp:positionH>
          <wp:positionV relativeFrom="page">
            <wp:posOffset>0</wp:posOffset>
          </wp:positionV>
          <wp:extent cx="2519397" cy="640713"/>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519397" cy="640713"/>
                  </a:xfrm>
                  <a:prstGeom prst="rect">
                    <a:avLst/>
                  </a:prstGeom>
                </pic:spPr>
              </pic:pic>
            </a:graphicData>
          </a:graphic>
        </wp:anchor>
      </w:drawing>
    </w:r>
    <w:r w:rsidR="000D67A8" w:rsidRPr="008F19C6">
      <w:rPr>
        <w:rFonts w:ascii="Open Sans" w:eastAsia="Open Sans" w:hAnsi="Open Sans" w:cs="Open Sans"/>
        <w:b w:val="0"/>
        <w:bCs/>
        <w:rtl/>
        <w:lang w:eastAsia="ar" w:bidi="ar-MA"/>
      </w:rPr>
      <w:t>شهادة</w:t>
    </w:r>
    <w:r w:rsidR="000D67A8" w:rsidRPr="00876204">
      <w:rPr>
        <w:rFonts w:ascii="Open Sans" w:eastAsia="Open Sans" w:hAnsi="Open Sans" w:cs="Open Sans"/>
        <w:rtl/>
        <w:lang w:eastAsia="ar" w:bidi="ar-MA"/>
      </w:rPr>
      <w:t xml:space="preserve"> </w:t>
    </w:r>
    <w:r w:rsidR="000D67A8" w:rsidRPr="00876204">
      <w:rPr>
        <w:rFonts w:ascii="Open Sans" w:eastAsia="Open Sans" w:hAnsi="Open Sans" w:cs="Open Sans"/>
        <w:lang w:val="en-US" w:eastAsia="ar" w:bidi="en-US"/>
      </w:rPr>
      <w:t>BTEC</w:t>
    </w:r>
    <w:r w:rsidR="000D67A8" w:rsidRPr="00876204">
      <w:rPr>
        <w:rFonts w:ascii="Open Sans" w:eastAsia="Open Sans" w:hAnsi="Open Sans" w:cs="Open Sans"/>
        <w:rtl/>
        <w:lang w:eastAsia="ar" w:bidi="ar-MA"/>
      </w:rPr>
      <w:t xml:space="preserve"> </w:t>
    </w:r>
    <w:r w:rsidR="000D67A8" w:rsidRPr="008F19C6">
      <w:rPr>
        <w:rFonts w:ascii="Open Sans" w:eastAsia="Open Sans" w:hAnsi="Open Sans" w:cs="Open Sans"/>
        <w:b w:val="0"/>
        <w:bCs/>
        <w:rtl/>
        <w:lang w:eastAsia="ar" w:bidi="ar-MA"/>
      </w:rPr>
      <w:t xml:space="preserve">الدولية المستوى 2 في إدارة الأعمال </w:t>
    </w:r>
  </w:p>
  <w:bookmarkEnd w:id="1"/>
  <w:p w14:paraId="769AC6A3" w14:textId="61103CAF" w:rsidR="004E1D73" w:rsidRPr="008F19C6" w:rsidRDefault="46474836" w:rsidP="001D655F">
    <w:pPr>
      <w:pStyle w:val="BTECHeader"/>
      <w:tabs>
        <w:tab w:val="clear" w:pos="4513"/>
        <w:tab w:val="center" w:pos="4841"/>
      </w:tabs>
      <w:bidi/>
      <w:jc w:val="right"/>
      <w:textDirection w:val="btLr"/>
      <w:rPr>
        <w:rFonts w:ascii="Open Sans" w:hAnsi="Open Sans" w:cs="Open Sans"/>
        <w:b w:val="0"/>
        <w:bCs/>
      </w:rPr>
    </w:pPr>
    <w:r w:rsidRPr="008F19C6">
      <w:rPr>
        <w:rFonts w:ascii="Open Sans" w:eastAsia="Times New Roman" w:hAnsi="Open Sans" w:cs="Open Sans"/>
        <w:b w:val="0"/>
        <w:bCs/>
        <w:color w:val="000000" w:themeColor="text1"/>
        <w:rtl/>
        <w:lang w:eastAsia="ar" w:bidi="ar-MA"/>
      </w:rPr>
      <w:t xml:space="preserve">الوحدة 19: تقنيات العرض والترويج البصري لشركات البيع </w:t>
    </w:r>
  </w:p>
  <w:p w14:paraId="7D1629C8" w14:textId="659E115E" w:rsidR="004E1D73" w:rsidRPr="008F19C6" w:rsidRDefault="46474836" w:rsidP="001D655F">
    <w:pPr>
      <w:pStyle w:val="BTECHeader"/>
      <w:bidi/>
      <w:jc w:val="right"/>
      <w:textDirection w:val="btLr"/>
      <w:rPr>
        <w:rFonts w:ascii="Open Sans" w:hAnsi="Open Sans" w:cstheme="minorBidi"/>
        <w:b w:val="0"/>
        <w:bCs/>
        <w:rtl/>
        <w:lang w:bidi="ar-EG"/>
      </w:rPr>
    </w:pPr>
    <w:r w:rsidRPr="008F19C6">
      <w:rPr>
        <w:rFonts w:ascii="Open Sans" w:eastAsia="Times New Roman" w:hAnsi="Open Sans" w:cs="Open Sans"/>
        <w:b w:val="0"/>
        <w:bCs/>
        <w:color w:val="000000" w:themeColor="text1"/>
        <w:rtl/>
        <w:lang w:eastAsia="ar" w:bidi="ar-MA"/>
      </w:rPr>
      <w:t>لشركات البيع بالتجزئة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Open Sans"/>
        <w:rtl/>
        <w:lang w:eastAsia="ar" w:bidi="ar-MA"/>
      </w:rPr>
      <w:t xml:space="preserve"> </w:t>
    </w:r>
    <w:r w:rsidRPr="00876204">
      <w:rPr>
        <w:rFonts w:ascii="Open Sans" w:eastAsia="Open Sans" w:hAnsi="Open Sans" w:cs="Open Sans"/>
        <w:rtl/>
        <w:lang w:eastAsia="ar" w:bidi="ar-MA"/>
      </w:rPr>
      <w:t>الدولية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w:t>
    </w:r>
    <w:r>
      <w:rPr>
        <w:rFonts w:ascii="Open Sans" w:eastAsia="Open Sans" w:hAnsi="Open Sans" w:cs="Open Sans"/>
        <w:lang w:val="en-US" w:eastAsia="ar" w:bidi="en-US"/>
      </w:rPr>
      <w:t>I</w:t>
    </w:r>
    <w:r>
      <w:rPr>
        <w:rFonts w:ascii="Open Sans" w:eastAsia="Open Sans" w:hAnsi="Open Sans" w:cs="Open Sans"/>
        <w:rtl/>
        <w:lang w:eastAsia="ar" w:bidi="ar-MA"/>
      </w:rPr>
      <w:t xml:space="preserve"> وتطبيقاتها</w:t>
    </w:r>
  </w:p>
  <w:p w14:paraId="02CFE899" w14:textId="77777777" w:rsidR="004E7A37" w:rsidRDefault="004E7A37" w:rsidP="001B33E7">
    <w:pPr>
      <w:tabs>
        <w:tab w:val="left" w:pos="3556"/>
      </w:tabs>
      <w:bidi/>
      <w:ind w:leftChars="0" w:left="0" w:firstLineChars="0" w:firstLine="0"/>
    </w:pPr>
  </w:p>
</w:hdr>
</file>

<file path=word/intelligence2.xml><?xml version="1.0" encoding="utf-8"?>
<int2:intelligence xmlns:int2="http://schemas.microsoft.com/office/intelligence/2020/intelligence" xmlns:oel="http://schemas.microsoft.com/office/2019/extlst">
  <int2:observations>
    <int2:textHash int2:hashCode="B6+XKWGkDvS4c3" int2:id="sJr1Ncn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1D62F78"/>
    <w:multiLevelType w:val="hybridMultilevel"/>
    <w:tmpl w:val="B1F8E7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3" w15:restartNumberingAfterBreak="0">
    <w:nsid w:val="1055436F"/>
    <w:multiLevelType w:val="hybridMultilevel"/>
    <w:tmpl w:val="E0944CD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F75D6D"/>
    <w:multiLevelType w:val="multilevel"/>
    <w:tmpl w:val="B05688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BCD6DE3"/>
    <w:multiLevelType w:val="hybridMultilevel"/>
    <w:tmpl w:val="E8B88F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4BB11620"/>
    <w:multiLevelType w:val="hybridMultilevel"/>
    <w:tmpl w:val="F028AC9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1" w15:restartNumberingAfterBreak="0">
    <w:nsid w:val="50517D03"/>
    <w:multiLevelType w:val="hybridMultilevel"/>
    <w:tmpl w:val="C85ACA50"/>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2" w15:restartNumberingAfterBreak="0">
    <w:nsid w:val="51097F09"/>
    <w:multiLevelType w:val="hybridMultilevel"/>
    <w:tmpl w:val="A15024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1DC6ECF"/>
    <w:multiLevelType w:val="hybridMultilevel"/>
    <w:tmpl w:val="9D60D7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EB23E82"/>
    <w:multiLevelType w:val="hybridMultilevel"/>
    <w:tmpl w:val="773822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91151259">
    <w:abstractNumId w:val="8"/>
  </w:num>
  <w:num w:numId="2" w16cid:durableId="1820222795">
    <w:abstractNumId w:val="2"/>
  </w:num>
  <w:num w:numId="3" w16cid:durableId="579025041">
    <w:abstractNumId w:val="9"/>
  </w:num>
  <w:num w:numId="4" w16cid:durableId="842282426">
    <w:abstractNumId w:val="0"/>
  </w:num>
  <w:num w:numId="5" w16cid:durableId="34501422">
    <w:abstractNumId w:val="5"/>
  </w:num>
  <w:num w:numId="6" w16cid:durableId="295381911">
    <w:abstractNumId w:val="11"/>
  </w:num>
  <w:num w:numId="7" w16cid:durableId="1707482825">
    <w:abstractNumId w:val="7"/>
  </w:num>
  <w:num w:numId="8" w16cid:durableId="896746335">
    <w:abstractNumId w:val="10"/>
  </w:num>
  <w:num w:numId="9" w16cid:durableId="1547911673">
    <w:abstractNumId w:val="14"/>
  </w:num>
  <w:num w:numId="10" w16cid:durableId="1788429092">
    <w:abstractNumId w:val="13"/>
  </w:num>
  <w:num w:numId="11" w16cid:durableId="378089505">
    <w:abstractNumId w:val="3"/>
  </w:num>
  <w:num w:numId="12" w16cid:durableId="1288506341">
    <w:abstractNumId w:val="6"/>
  </w:num>
  <w:num w:numId="13" w16cid:durableId="1081487313">
    <w:abstractNumId w:val="4"/>
  </w:num>
  <w:num w:numId="14" w16cid:durableId="2098014174">
    <w:abstractNumId w:val="12"/>
  </w:num>
  <w:num w:numId="15" w16cid:durableId="1174758395">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73"/>
    <w:rsid w:val="00001299"/>
    <w:rsid w:val="00004F80"/>
    <w:rsid w:val="00011FB2"/>
    <w:rsid w:val="00022068"/>
    <w:rsid w:val="00023FD5"/>
    <w:rsid w:val="00025D86"/>
    <w:rsid w:val="00033448"/>
    <w:rsid w:val="000439B8"/>
    <w:rsid w:val="000449D9"/>
    <w:rsid w:val="00044C08"/>
    <w:rsid w:val="000467FC"/>
    <w:rsid w:val="00055659"/>
    <w:rsid w:val="00056B59"/>
    <w:rsid w:val="000608F7"/>
    <w:rsid w:val="00061078"/>
    <w:rsid w:val="000672C0"/>
    <w:rsid w:val="00074A00"/>
    <w:rsid w:val="0007799F"/>
    <w:rsid w:val="000803C5"/>
    <w:rsid w:val="00080872"/>
    <w:rsid w:val="00081AFB"/>
    <w:rsid w:val="00092CF9"/>
    <w:rsid w:val="000960A7"/>
    <w:rsid w:val="000A61DC"/>
    <w:rsid w:val="000B1579"/>
    <w:rsid w:val="000B3360"/>
    <w:rsid w:val="000B6EEB"/>
    <w:rsid w:val="000B793B"/>
    <w:rsid w:val="000C04F7"/>
    <w:rsid w:val="000C0A50"/>
    <w:rsid w:val="000D177D"/>
    <w:rsid w:val="000D3F40"/>
    <w:rsid w:val="000D4051"/>
    <w:rsid w:val="000D67A8"/>
    <w:rsid w:val="000D6E55"/>
    <w:rsid w:val="000E22B0"/>
    <w:rsid w:val="000F0D9C"/>
    <w:rsid w:val="000F47AD"/>
    <w:rsid w:val="0010425E"/>
    <w:rsid w:val="001047F0"/>
    <w:rsid w:val="00105933"/>
    <w:rsid w:val="00107095"/>
    <w:rsid w:val="00111B94"/>
    <w:rsid w:val="00113DE0"/>
    <w:rsid w:val="00121563"/>
    <w:rsid w:val="00124EF6"/>
    <w:rsid w:val="00125AD7"/>
    <w:rsid w:val="00126000"/>
    <w:rsid w:val="00126741"/>
    <w:rsid w:val="00127A09"/>
    <w:rsid w:val="00131A35"/>
    <w:rsid w:val="00134B43"/>
    <w:rsid w:val="0013595C"/>
    <w:rsid w:val="0014085B"/>
    <w:rsid w:val="001475CF"/>
    <w:rsid w:val="00151F5E"/>
    <w:rsid w:val="00161F84"/>
    <w:rsid w:val="0016611A"/>
    <w:rsid w:val="00167183"/>
    <w:rsid w:val="00167E00"/>
    <w:rsid w:val="001728F0"/>
    <w:rsid w:val="00173CA8"/>
    <w:rsid w:val="00176EFC"/>
    <w:rsid w:val="001846BB"/>
    <w:rsid w:val="00185597"/>
    <w:rsid w:val="00185C82"/>
    <w:rsid w:val="00186094"/>
    <w:rsid w:val="001868EF"/>
    <w:rsid w:val="00194927"/>
    <w:rsid w:val="00195B0A"/>
    <w:rsid w:val="001A22B1"/>
    <w:rsid w:val="001A6E0E"/>
    <w:rsid w:val="001B228D"/>
    <w:rsid w:val="001B33E7"/>
    <w:rsid w:val="001B489D"/>
    <w:rsid w:val="001C54EA"/>
    <w:rsid w:val="001D655F"/>
    <w:rsid w:val="001F01FF"/>
    <w:rsid w:val="001F7589"/>
    <w:rsid w:val="00202A41"/>
    <w:rsid w:val="00202EFB"/>
    <w:rsid w:val="00205A62"/>
    <w:rsid w:val="0020706B"/>
    <w:rsid w:val="00212DAA"/>
    <w:rsid w:val="00215677"/>
    <w:rsid w:val="00220B8E"/>
    <w:rsid w:val="00227B80"/>
    <w:rsid w:val="00231FA8"/>
    <w:rsid w:val="00232A16"/>
    <w:rsid w:val="00236D02"/>
    <w:rsid w:val="00240ED0"/>
    <w:rsid w:val="00246D04"/>
    <w:rsid w:val="002508EA"/>
    <w:rsid w:val="002509E8"/>
    <w:rsid w:val="002510A7"/>
    <w:rsid w:val="00252245"/>
    <w:rsid w:val="002523E3"/>
    <w:rsid w:val="00252B9C"/>
    <w:rsid w:val="00253E33"/>
    <w:rsid w:val="0025604B"/>
    <w:rsid w:val="0026234F"/>
    <w:rsid w:val="00270B79"/>
    <w:rsid w:val="00272960"/>
    <w:rsid w:val="002734BD"/>
    <w:rsid w:val="00273D17"/>
    <w:rsid w:val="002740E7"/>
    <w:rsid w:val="00285E1F"/>
    <w:rsid w:val="00287C6E"/>
    <w:rsid w:val="0029319E"/>
    <w:rsid w:val="00294568"/>
    <w:rsid w:val="00294D12"/>
    <w:rsid w:val="002A2063"/>
    <w:rsid w:val="002A3139"/>
    <w:rsid w:val="002A4651"/>
    <w:rsid w:val="002A512C"/>
    <w:rsid w:val="002A5C07"/>
    <w:rsid w:val="002A689D"/>
    <w:rsid w:val="002C5007"/>
    <w:rsid w:val="002D5CF1"/>
    <w:rsid w:val="002F0469"/>
    <w:rsid w:val="0030120F"/>
    <w:rsid w:val="0031069D"/>
    <w:rsid w:val="0031459B"/>
    <w:rsid w:val="00316581"/>
    <w:rsid w:val="0032019F"/>
    <w:rsid w:val="00327B40"/>
    <w:rsid w:val="00332ACE"/>
    <w:rsid w:val="00334F41"/>
    <w:rsid w:val="00335094"/>
    <w:rsid w:val="00336E10"/>
    <w:rsid w:val="00341B20"/>
    <w:rsid w:val="0034247F"/>
    <w:rsid w:val="00342867"/>
    <w:rsid w:val="00347992"/>
    <w:rsid w:val="00366691"/>
    <w:rsid w:val="00372744"/>
    <w:rsid w:val="003822DE"/>
    <w:rsid w:val="00383524"/>
    <w:rsid w:val="0038767D"/>
    <w:rsid w:val="00391CDA"/>
    <w:rsid w:val="003930DD"/>
    <w:rsid w:val="003A112B"/>
    <w:rsid w:val="003A2AF6"/>
    <w:rsid w:val="003A2D56"/>
    <w:rsid w:val="003A4E29"/>
    <w:rsid w:val="003C4A46"/>
    <w:rsid w:val="003C4C22"/>
    <w:rsid w:val="003D24A4"/>
    <w:rsid w:val="003D31E9"/>
    <w:rsid w:val="003D6C84"/>
    <w:rsid w:val="003E067B"/>
    <w:rsid w:val="003E3C5F"/>
    <w:rsid w:val="003E4011"/>
    <w:rsid w:val="003E743D"/>
    <w:rsid w:val="003F2785"/>
    <w:rsid w:val="003F6DB5"/>
    <w:rsid w:val="003F7CFF"/>
    <w:rsid w:val="004021C0"/>
    <w:rsid w:val="00403CA2"/>
    <w:rsid w:val="00416F75"/>
    <w:rsid w:val="004225E6"/>
    <w:rsid w:val="004233E4"/>
    <w:rsid w:val="004237E2"/>
    <w:rsid w:val="004244E9"/>
    <w:rsid w:val="00443B09"/>
    <w:rsid w:val="00453A22"/>
    <w:rsid w:val="00455B93"/>
    <w:rsid w:val="00456C81"/>
    <w:rsid w:val="004630D4"/>
    <w:rsid w:val="00463D6D"/>
    <w:rsid w:val="0046616C"/>
    <w:rsid w:val="004673D3"/>
    <w:rsid w:val="004754B5"/>
    <w:rsid w:val="004760F6"/>
    <w:rsid w:val="00476B47"/>
    <w:rsid w:val="004804D8"/>
    <w:rsid w:val="004834EB"/>
    <w:rsid w:val="00487EB5"/>
    <w:rsid w:val="00490555"/>
    <w:rsid w:val="00494466"/>
    <w:rsid w:val="00497209"/>
    <w:rsid w:val="004A0577"/>
    <w:rsid w:val="004A1F2F"/>
    <w:rsid w:val="004A43FE"/>
    <w:rsid w:val="004B2933"/>
    <w:rsid w:val="004B5969"/>
    <w:rsid w:val="004C101E"/>
    <w:rsid w:val="004C45DA"/>
    <w:rsid w:val="004C7673"/>
    <w:rsid w:val="004D14E2"/>
    <w:rsid w:val="004E10F2"/>
    <w:rsid w:val="004E1D73"/>
    <w:rsid w:val="004E6AF3"/>
    <w:rsid w:val="004E7A37"/>
    <w:rsid w:val="004F58A2"/>
    <w:rsid w:val="004F59D2"/>
    <w:rsid w:val="004F6E86"/>
    <w:rsid w:val="004F717C"/>
    <w:rsid w:val="005047B4"/>
    <w:rsid w:val="005053F4"/>
    <w:rsid w:val="00522991"/>
    <w:rsid w:val="00525623"/>
    <w:rsid w:val="0053391A"/>
    <w:rsid w:val="00541CFB"/>
    <w:rsid w:val="005434FA"/>
    <w:rsid w:val="00547992"/>
    <w:rsid w:val="005500F8"/>
    <w:rsid w:val="005510E3"/>
    <w:rsid w:val="00553F69"/>
    <w:rsid w:val="00554E1D"/>
    <w:rsid w:val="005570C2"/>
    <w:rsid w:val="00573B95"/>
    <w:rsid w:val="00574758"/>
    <w:rsid w:val="00577F85"/>
    <w:rsid w:val="0058721E"/>
    <w:rsid w:val="00587ED7"/>
    <w:rsid w:val="00592DF4"/>
    <w:rsid w:val="005959A6"/>
    <w:rsid w:val="00597A05"/>
    <w:rsid w:val="005A2323"/>
    <w:rsid w:val="005A380B"/>
    <w:rsid w:val="005B0896"/>
    <w:rsid w:val="005B09A2"/>
    <w:rsid w:val="005B18B2"/>
    <w:rsid w:val="005B4BBA"/>
    <w:rsid w:val="005B6AF7"/>
    <w:rsid w:val="005C09D2"/>
    <w:rsid w:val="005C09EF"/>
    <w:rsid w:val="005C0A06"/>
    <w:rsid w:val="005C2ED4"/>
    <w:rsid w:val="005C7214"/>
    <w:rsid w:val="005E7ED0"/>
    <w:rsid w:val="005F4EC7"/>
    <w:rsid w:val="006071AB"/>
    <w:rsid w:val="00620033"/>
    <w:rsid w:val="006201F0"/>
    <w:rsid w:val="00635998"/>
    <w:rsid w:val="00637DF6"/>
    <w:rsid w:val="0064345C"/>
    <w:rsid w:val="0065091A"/>
    <w:rsid w:val="00653CF2"/>
    <w:rsid w:val="00655DB8"/>
    <w:rsid w:val="006564ED"/>
    <w:rsid w:val="0066240D"/>
    <w:rsid w:val="0066530A"/>
    <w:rsid w:val="00665F06"/>
    <w:rsid w:val="006668F5"/>
    <w:rsid w:val="00671B03"/>
    <w:rsid w:val="00680DFF"/>
    <w:rsid w:val="00682AFE"/>
    <w:rsid w:val="00682FA0"/>
    <w:rsid w:val="00685C0D"/>
    <w:rsid w:val="00686CD8"/>
    <w:rsid w:val="0069455C"/>
    <w:rsid w:val="00694B55"/>
    <w:rsid w:val="00697046"/>
    <w:rsid w:val="006A139D"/>
    <w:rsid w:val="006A42C8"/>
    <w:rsid w:val="006A726F"/>
    <w:rsid w:val="006A78F3"/>
    <w:rsid w:val="006B4130"/>
    <w:rsid w:val="006B7B38"/>
    <w:rsid w:val="006C07CA"/>
    <w:rsid w:val="006C1D79"/>
    <w:rsid w:val="006C6A0F"/>
    <w:rsid w:val="006C7BF4"/>
    <w:rsid w:val="006C7F86"/>
    <w:rsid w:val="006D1643"/>
    <w:rsid w:val="006D3D93"/>
    <w:rsid w:val="006D68A7"/>
    <w:rsid w:val="006E2D8A"/>
    <w:rsid w:val="006E361F"/>
    <w:rsid w:val="006F0797"/>
    <w:rsid w:val="006F5D1E"/>
    <w:rsid w:val="00701D9E"/>
    <w:rsid w:val="007038D0"/>
    <w:rsid w:val="00715457"/>
    <w:rsid w:val="00715D62"/>
    <w:rsid w:val="00716B37"/>
    <w:rsid w:val="00722DDD"/>
    <w:rsid w:val="007232C1"/>
    <w:rsid w:val="00725396"/>
    <w:rsid w:val="00726504"/>
    <w:rsid w:val="00727931"/>
    <w:rsid w:val="00735FC8"/>
    <w:rsid w:val="00737E20"/>
    <w:rsid w:val="007407A0"/>
    <w:rsid w:val="007444EA"/>
    <w:rsid w:val="0075049D"/>
    <w:rsid w:val="0075146C"/>
    <w:rsid w:val="00751956"/>
    <w:rsid w:val="007551A5"/>
    <w:rsid w:val="00755F45"/>
    <w:rsid w:val="007613C4"/>
    <w:rsid w:val="0076315C"/>
    <w:rsid w:val="00763A9C"/>
    <w:rsid w:val="00767368"/>
    <w:rsid w:val="00773853"/>
    <w:rsid w:val="00773FD9"/>
    <w:rsid w:val="0077505C"/>
    <w:rsid w:val="0077716B"/>
    <w:rsid w:val="007816E9"/>
    <w:rsid w:val="00783A7C"/>
    <w:rsid w:val="007867EF"/>
    <w:rsid w:val="0078688E"/>
    <w:rsid w:val="00794C10"/>
    <w:rsid w:val="007A0D95"/>
    <w:rsid w:val="007A3CA4"/>
    <w:rsid w:val="007B0777"/>
    <w:rsid w:val="007B3343"/>
    <w:rsid w:val="007B3A0A"/>
    <w:rsid w:val="007B41EF"/>
    <w:rsid w:val="007B5C35"/>
    <w:rsid w:val="007B77A6"/>
    <w:rsid w:val="007C0C4B"/>
    <w:rsid w:val="007C5BEB"/>
    <w:rsid w:val="007C7613"/>
    <w:rsid w:val="007D161B"/>
    <w:rsid w:val="007D65EE"/>
    <w:rsid w:val="007D70A8"/>
    <w:rsid w:val="007E041D"/>
    <w:rsid w:val="007E1935"/>
    <w:rsid w:val="007E3BAA"/>
    <w:rsid w:val="007E76D7"/>
    <w:rsid w:val="007F237F"/>
    <w:rsid w:val="007F66BA"/>
    <w:rsid w:val="007F75A8"/>
    <w:rsid w:val="00800089"/>
    <w:rsid w:val="00803B46"/>
    <w:rsid w:val="008073F8"/>
    <w:rsid w:val="0083551D"/>
    <w:rsid w:val="00836AF1"/>
    <w:rsid w:val="00840EC3"/>
    <w:rsid w:val="00842285"/>
    <w:rsid w:val="0085160C"/>
    <w:rsid w:val="00853386"/>
    <w:rsid w:val="0085707A"/>
    <w:rsid w:val="00865B24"/>
    <w:rsid w:val="008733F7"/>
    <w:rsid w:val="00875F18"/>
    <w:rsid w:val="008822BC"/>
    <w:rsid w:val="00887E81"/>
    <w:rsid w:val="008A256C"/>
    <w:rsid w:val="008A28C4"/>
    <w:rsid w:val="008A29E2"/>
    <w:rsid w:val="008A5CB9"/>
    <w:rsid w:val="008A5FCE"/>
    <w:rsid w:val="008B1DAB"/>
    <w:rsid w:val="008B6111"/>
    <w:rsid w:val="008C71B2"/>
    <w:rsid w:val="008D1949"/>
    <w:rsid w:val="008D3A12"/>
    <w:rsid w:val="008D4742"/>
    <w:rsid w:val="008E0836"/>
    <w:rsid w:val="008E1589"/>
    <w:rsid w:val="008E3CE5"/>
    <w:rsid w:val="008E5C0C"/>
    <w:rsid w:val="008F0FFE"/>
    <w:rsid w:val="008F19C6"/>
    <w:rsid w:val="008F66B4"/>
    <w:rsid w:val="008F71A0"/>
    <w:rsid w:val="009000F2"/>
    <w:rsid w:val="00900F1E"/>
    <w:rsid w:val="009027C5"/>
    <w:rsid w:val="00905A42"/>
    <w:rsid w:val="009067A6"/>
    <w:rsid w:val="009114D2"/>
    <w:rsid w:val="00913F4B"/>
    <w:rsid w:val="009170F6"/>
    <w:rsid w:val="0092485F"/>
    <w:rsid w:val="00925B02"/>
    <w:rsid w:val="00925FF2"/>
    <w:rsid w:val="00926A07"/>
    <w:rsid w:val="00934549"/>
    <w:rsid w:val="0093625D"/>
    <w:rsid w:val="00942533"/>
    <w:rsid w:val="00954E16"/>
    <w:rsid w:val="00965FEA"/>
    <w:rsid w:val="00972B0E"/>
    <w:rsid w:val="00983491"/>
    <w:rsid w:val="009846EC"/>
    <w:rsid w:val="009914C4"/>
    <w:rsid w:val="009943D2"/>
    <w:rsid w:val="00995152"/>
    <w:rsid w:val="009A169A"/>
    <w:rsid w:val="009A5220"/>
    <w:rsid w:val="009A5FF6"/>
    <w:rsid w:val="009B5D2A"/>
    <w:rsid w:val="009C2EF8"/>
    <w:rsid w:val="009C3E78"/>
    <w:rsid w:val="009C7E7C"/>
    <w:rsid w:val="009D16C5"/>
    <w:rsid w:val="009D32CF"/>
    <w:rsid w:val="009D714F"/>
    <w:rsid w:val="009F3AF4"/>
    <w:rsid w:val="009F5925"/>
    <w:rsid w:val="00A029BE"/>
    <w:rsid w:val="00A04585"/>
    <w:rsid w:val="00A06FD9"/>
    <w:rsid w:val="00A17B6B"/>
    <w:rsid w:val="00A23088"/>
    <w:rsid w:val="00A27017"/>
    <w:rsid w:val="00A278F9"/>
    <w:rsid w:val="00A414E5"/>
    <w:rsid w:val="00A41C18"/>
    <w:rsid w:val="00A43A45"/>
    <w:rsid w:val="00A53CA5"/>
    <w:rsid w:val="00A57068"/>
    <w:rsid w:val="00A61D25"/>
    <w:rsid w:val="00A63547"/>
    <w:rsid w:val="00A642DB"/>
    <w:rsid w:val="00A64F88"/>
    <w:rsid w:val="00A7031F"/>
    <w:rsid w:val="00A72044"/>
    <w:rsid w:val="00A72D73"/>
    <w:rsid w:val="00A72DD4"/>
    <w:rsid w:val="00A740CC"/>
    <w:rsid w:val="00A74F97"/>
    <w:rsid w:val="00A84BE6"/>
    <w:rsid w:val="00A8572F"/>
    <w:rsid w:val="00A938B1"/>
    <w:rsid w:val="00AB54ED"/>
    <w:rsid w:val="00AC1AB0"/>
    <w:rsid w:val="00AC3CA3"/>
    <w:rsid w:val="00AC7813"/>
    <w:rsid w:val="00AC7A8A"/>
    <w:rsid w:val="00AD2867"/>
    <w:rsid w:val="00AD3E61"/>
    <w:rsid w:val="00AD55DA"/>
    <w:rsid w:val="00AE0636"/>
    <w:rsid w:val="00AE0E33"/>
    <w:rsid w:val="00AE0F0B"/>
    <w:rsid w:val="00AE72E2"/>
    <w:rsid w:val="00AF3589"/>
    <w:rsid w:val="00AF3BBD"/>
    <w:rsid w:val="00AF65E5"/>
    <w:rsid w:val="00B028A1"/>
    <w:rsid w:val="00B03A64"/>
    <w:rsid w:val="00B108F3"/>
    <w:rsid w:val="00B10F50"/>
    <w:rsid w:val="00B16222"/>
    <w:rsid w:val="00B21B4C"/>
    <w:rsid w:val="00B23C52"/>
    <w:rsid w:val="00B306A7"/>
    <w:rsid w:val="00B33505"/>
    <w:rsid w:val="00B42724"/>
    <w:rsid w:val="00B530A8"/>
    <w:rsid w:val="00B63517"/>
    <w:rsid w:val="00B63704"/>
    <w:rsid w:val="00B65C8B"/>
    <w:rsid w:val="00B674C9"/>
    <w:rsid w:val="00B67681"/>
    <w:rsid w:val="00B6779F"/>
    <w:rsid w:val="00B74163"/>
    <w:rsid w:val="00B82ACF"/>
    <w:rsid w:val="00B94349"/>
    <w:rsid w:val="00B97B00"/>
    <w:rsid w:val="00BA4BBA"/>
    <w:rsid w:val="00BA5DCC"/>
    <w:rsid w:val="00BB0479"/>
    <w:rsid w:val="00BC26E3"/>
    <w:rsid w:val="00BD07F8"/>
    <w:rsid w:val="00BD08F1"/>
    <w:rsid w:val="00BD133E"/>
    <w:rsid w:val="00BD216F"/>
    <w:rsid w:val="00BD4437"/>
    <w:rsid w:val="00BD50AD"/>
    <w:rsid w:val="00BD5C8D"/>
    <w:rsid w:val="00BD651C"/>
    <w:rsid w:val="00BE4DEE"/>
    <w:rsid w:val="00BE733C"/>
    <w:rsid w:val="00BF21C0"/>
    <w:rsid w:val="00BF30CE"/>
    <w:rsid w:val="00BF6825"/>
    <w:rsid w:val="00BF6CEE"/>
    <w:rsid w:val="00C00006"/>
    <w:rsid w:val="00C028CD"/>
    <w:rsid w:val="00C06593"/>
    <w:rsid w:val="00C14B5D"/>
    <w:rsid w:val="00C155AD"/>
    <w:rsid w:val="00C15FCB"/>
    <w:rsid w:val="00C17EA8"/>
    <w:rsid w:val="00C26593"/>
    <w:rsid w:val="00C314E8"/>
    <w:rsid w:val="00C322A3"/>
    <w:rsid w:val="00C33CF7"/>
    <w:rsid w:val="00C43297"/>
    <w:rsid w:val="00C46275"/>
    <w:rsid w:val="00C5171B"/>
    <w:rsid w:val="00C62493"/>
    <w:rsid w:val="00C636BE"/>
    <w:rsid w:val="00C668FF"/>
    <w:rsid w:val="00C74CCF"/>
    <w:rsid w:val="00C767C5"/>
    <w:rsid w:val="00C80785"/>
    <w:rsid w:val="00C8542E"/>
    <w:rsid w:val="00C86D5D"/>
    <w:rsid w:val="00C926BB"/>
    <w:rsid w:val="00C94AE8"/>
    <w:rsid w:val="00CB178A"/>
    <w:rsid w:val="00CB5D7D"/>
    <w:rsid w:val="00CB7455"/>
    <w:rsid w:val="00CC0859"/>
    <w:rsid w:val="00CC3120"/>
    <w:rsid w:val="00CC6115"/>
    <w:rsid w:val="00CD57AC"/>
    <w:rsid w:val="00CD6324"/>
    <w:rsid w:val="00CE3A9C"/>
    <w:rsid w:val="00CF5911"/>
    <w:rsid w:val="00D007A3"/>
    <w:rsid w:val="00D067C6"/>
    <w:rsid w:val="00D156F5"/>
    <w:rsid w:val="00D1735E"/>
    <w:rsid w:val="00D2615E"/>
    <w:rsid w:val="00D32C4B"/>
    <w:rsid w:val="00D36FDB"/>
    <w:rsid w:val="00D4091A"/>
    <w:rsid w:val="00D424C4"/>
    <w:rsid w:val="00D53666"/>
    <w:rsid w:val="00D60814"/>
    <w:rsid w:val="00D67595"/>
    <w:rsid w:val="00D7147F"/>
    <w:rsid w:val="00D723D0"/>
    <w:rsid w:val="00D73062"/>
    <w:rsid w:val="00D75099"/>
    <w:rsid w:val="00D75F3E"/>
    <w:rsid w:val="00D77732"/>
    <w:rsid w:val="00D85E67"/>
    <w:rsid w:val="00D85FD7"/>
    <w:rsid w:val="00D90BB6"/>
    <w:rsid w:val="00DA03FC"/>
    <w:rsid w:val="00DA36A9"/>
    <w:rsid w:val="00DB38FE"/>
    <w:rsid w:val="00DB5024"/>
    <w:rsid w:val="00DC30B3"/>
    <w:rsid w:val="00DC4282"/>
    <w:rsid w:val="00DD164D"/>
    <w:rsid w:val="00DD7DBE"/>
    <w:rsid w:val="00DE243B"/>
    <w:rsid w:val="00DE774E"/>
    <w:rsid w:val="00E00A22"/>
    <w:rsid w:val="00E019FC"/>
    <w:rsid w:val="00E01E71"/>
    <w:rsid w:val="00E03293"/>
    <w:rsid w:val="00E04203"/>
    <w:rsid w:val="00E1162A"/>
    <w:rsid w:val="00E13507"/>
    <w:rsid w:val="00E15FB6"/>
    <w:rsid w:val="00E16DBA"/>
    <w:rsid w:val="00E208E0"/>
    <w:rsid w:val="00E23337"/>
    <w:rsid w:val="00E23994"/>
    <w:rsid w:val="00E26B27"/>
    <w:rsid w:val="00E27D68"/>
    <w:rsid w:val="00E32A38"/>
    <w:rsid w:val="00E333CF"/>
    <w:rsid w:val="00E46BD8"/>
    <w:rsid w:val="00E549E0"/>
    <w:rsid w:val="00E56BC6"/>
    <w:rsid w:val="00E578D9"/>
    <w:rsid w:val="00E57F57"/>
    <w:rsid w:val="00E6290A"/>
    <w:rsid w:val="00E631B8"/>
    <w:rsid w:val="00E66370"/>
    <w:rsid w:val="00E8465A"/>
    <w:rsid w:val="00E84756"/>
    <w:rsid w:val="00E86F0C"/>
    <w:rsid w:val="00E963FD"/>
    <w:rsid w:val="00EA5E6C"/>
    <w:rsid w:val="00EB37D1"/>
    <w:rsid w:val="00EB464A"/>
    <w:rsid w:val="00EB4DE0"/>
    <w:rsid w:val="00EC5ABB"/>
    <w:rsid w:val="00ED188F"/>
    <w:rsid w:val="00ED22C9"/>
    <w:rsid w:val="00ED5500"/>
    <w:rsid w:val="00ED708F"/>
    <w:rsid w:val="00EE27E6"/>
    <w:rsid w:val="00EE5BDA"/>
    <w:rsid w:val="00EF0036"/>
    <w:rsid w:val="00EF1D39"/>
    <w:rsid w:val="00EF596C"/>
    <w:rsid w:val="00F01DA9"/>
    <w:rsid w:val="00F02450"/>
    <w:rsid w:val="00F04CC6"/>
    <w:rsid w:val="00F0737C"/>
    <w:rsid w:val="00F14257"/>
    <w:rsid w:val="00F1465D"/>
    <w:rsid w:val="00F30414"/>
    <w:rsid w:val="00F316D7"/>
    <w:rsid w:val="00F33522"/>
    <w:rsid w:val="00F36A82"/>
    <w:rsid w:val="00F44B40"/>
    <w:rsid w:val="00F47316"/>
    <w:rsid w:val="00F50667"/>
    <w:rsid w:val="00F52058"/>
    <w:rsid w:val="00F52F72"/>
    <w:rsid w:val="00F579D8"/>
    <w:rsid w:val="00F57AB2"/>
    <w:rsid w:val="00F61F72"/>
    <w:rsid w:val="00F66B5F"/>
    <w:rsid w:val="00F71C71"/>
    <w:rsid w:val="00F740CE"/>
    <w:rsid w:val="00F74187"/>
    <w:rsid w:val="00F8143B"/>
    <w:rsid w:val="00F8376F"/>
    <w:rsid w:val="00F83FE7"/>
    <w:rsid w:val="00F85B28"/>
    <w:rsid w:val="00F87E42"/>
    <w:rsid w:val="00F94EC0"/>
    <w:rsid w:val="00FA1183"/>
    <w:rsid w:val="00FA343E"/>
    <w:rsid w:val="00FA3E6A"/>
    <w:rsid w:val="00FA56AA"/>
    <w:rsid w:val="00FA6964"/>
    <w:rsid w:val="00FB0833"/>
    <w:rsid w:val="00FB7036"/>
    <w:rsid w:val="00FC00D5"/>
    <w:rsid w:val="00FC04A6"/>
    <w:rsid w:val="00FC22CE"/>
    <w:rsid w:val="00FC317D"/>
    <w:rsid w:val="00FD7143"/>
    <w:rsid w:val="00FE2612"/>
    <w:rsid w:val="00FF037D"/>
    <w:rsid w:val="00FF048E"/>
    <w:rsid w:val="00FF0A44"/>
    <w:rsid w:val="00FF751B"/>
    <w:rsid w:val="09C9BBA5"/>
    <w:rsid w:val="0B534642"/>
    <w:rsid w:val="13C4385D"/>
    <w:rsid w:val="13ED8FCA"/>
    <w:rsid w:val="1483959A"/>
    <w:rsid w:val="1F531DA7"/>
    <w:rsid w:val="209C9EA0"/>
    <w:rsid w:val="229374BC"/>
    <w:rsid w:val="2F29E73F"/>
    <w:rsid w:val="2F846605"/>
    <w:rsid w:val="30E6FDF0"/>
    <w:rsid w:val="43439562"/>
    <w:rsid w:val="43D7B6A2"/>
    <w:rsid w:val="44DF65C3"/>
    <w:rsid w:val="46474836"/>
    <w:rsid w:val="48170685"/>
    <w:rsid w:val="5CF6881C"/>
    <w:rsid w:val="5EA45959"/>
    <w:rsid w:val="6A545392"/>
    <w:rsid w:val="6AFAED1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D9711549-5D0A-FE4E-8A21-ACA142156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link w:val="TabletextCharChar"/>
    <w:qForma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3"/>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5"/>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4"/>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3"/>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1"/>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2"/>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character" w:customStyle="1" w:styleId="TextChar">
    <w:name w:val="Text Char"/>
    <w:link w:val="Text"/>
    <w:qFormat/>
    <w:rsid w:val="00EA5E6C"/>
    <w:rPr>
      <w:position w:val="-1"/>
      <w:lang w:eastAsia="en-US"/>
    </w:rPr>
  </w:style>
  <w:style w:type="paragraph" w:customStyle="1" w:styleId="Keycontentcoltext">
    <w:name w:val="Key content col text"/>
    <w:basedOn w:val="Tabletext"/>
    <w:rsid w:val="00EA5E6C"/>
    <w:pPr>
      <w:framePr w:hSpace="180" w:wrap="around" w:vAnchor="text" w:hAnchor="text" w:x="103" w:y="1"/>
      <w:tabs>
        <w:tab w:val="left" w:pos="369"/>
      </w:tabs>
      <w:suppressAutoHyphens w:val="0"/>
      <w:spacing w:line="260" w:lineRule="exact"/>
      <w:ind w:leftChars="0" w:left="369" w:firstLineChars="0" w:hanging="369"/>
      <w:suppressOverlap/>
      <w:textDirection w:val="lrTb"/>
      <w:textAlignment w:val="auto"/>
      <w:outlineLvl w:val="9"/>
    </w:pPr>
    <w:rPr>
      <w:rFonts w:ascii="Open Sans" w:eastAsia="Batang" w:hAnsi="Open Sans" w:cs="Humanist521BT-Light"/>
      <w:position w:val="0"/>
      <w:sz w:val="22"/>
      <w:szCs w:val="17"/>
    </w:rPr>
  </w:style>
  <w:style w:type="character" w:customStyle="1" w:styleId="TabletextCharChar">
    <w:name w:val="Table text Char Char"/>
    <w:link w:val="Tabletext"/>
    <w:rsid w:val="00EA5E6C"/>
    <w:rPr>
      <w:position w:val="-1"/>
      <w:lang w:eastAsia="en-US"/>
    </w:rPr>
  </w:style>
  <w:style w:type="character" w:customStyle="1" w:styleId="Text-bulletChar">
    <w:name w:val="Text-bullet Char"/>
    <w:link w:val="Text-bullet"/>
    <w:rsid w:val="00416F75"/>
    <w:rPr>
      <w:rFonts w:ascii="Open Sans" w:hAnsi="Open Sans"/>
      <w:bCs/>
      <w:sz w:val="22"/>
      <w:szCs w:val="18"/>
      <w:lang w:eastAsia="en-US"/>
    </w:rPr>
  </w:style>
  <w:style w:type="paragraph" w:customStyle="1" w:styleId="Text-bullet">
    <w:name w:val="Text-bullet"/>
    <w:link w:val="Text-bulletChar"/>
    <w:rsid w:val="00416F75"/>
    <w:pPr>
      <w:numPr>
        <w:numId w:val="7"/>
      </w:numPr>
      <w:tabs>
        <w:tab w:val="left" w:pos="340"/>
      </w:tabs>
      <w:spacing w:before="60" w:after="60" w:line="280" w:lineRule="exact"/>
      <w:ind w:left="340" w:right="567" w:hanging="340"/>
    </w:pPr>
    <w:rPr>
      <w:rFonts w:ascii="Open Sans" w:hAnsi="Open Sans"/>
      <w:bCs/>
      <w:sz w:val="22"/>
      <w:szCs w:val="18"/>
      <w:lang w:eastAsia="en-US"/>
    </w:rPr>
  </w:style>
  <w:style w:type="paragraph" w:customStyle="1" w:styleId="BTECHeader">
    <w:name w:val="BTEC Header"/>
    <w:basedOn w:val="Normal"/>
    <w:qFormat/>
    <w:rsid w:val="00F316D7"/>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 w:type="paragraph" w:customStyle="1" w:styleId="Tablebullets">
    <w:name w:val="Table bullets"/>
    <w:basedOn w:val="Normal"/>
    <w:qFormat/>
    <w:rsid w:val="008D3A12"/>
    <w:pPr>
      <w:suppressAutoHyphens w:val="0"/>
      <w:spacing w:before="80" w:after="80" w:line="240" w:lineRule="auto"/>
      <w:ind w:leftChars="0" w:left="360" w:firstLineChars="0" w:hanging="360"/>
      <w:textDirection w:val="lrTb"/>
      <w:textAlignment w:val="baseline"/>
      <w:outlineLvl w:val="9"/>
    </w:pPr>
    <w:rPr>
      <w:rFonts w:eastAsia="Times New Roman" w:cs="Arial"/>
      <w:color w:val="000000"/>
      <w:position w:val="0"/>
      <w:szCs w:val="23"/>
      <w:lang w:eastAsia="en-GB"/>
    </w:rPr>
  </w:style>
  <w:style w:type="paragraph" w:styleId="Revision">
    <w:name w:val="Revision"/>
    <w:hidden/>
    <w:uiPriority w:val="99"/>
    <w:semiHidden/>
    <w:rsid w:val="00800089"/>
    <w:rPr>
      <w:position w:val="-1"/>
      <w:lang w:eastAsia="en-US"/>
    </w:rPr>
  </w:style>
  <w:style w:type="paragraph" w:customStyle="1" w:styleId="Activitynumberlist">
    <w:name w:val="Activity number list"/>
    <w:basedOn w:val="Normal"/>
    <w:qFormat/>
    <w:rsid w:val="00FA3E6A"/>
    <w:pPr>
      <w:pBdr>
        <w:top w:val="single" w:sz="4" w:space="2" w:color="auto"/>
        <w:left w:val="single" w:sz="4" w:space="4" w:color="auto"/>
        <w:bottom w:val="single" w:sz="4" w:space="2" w:color="auto"/>
        <w:right w:val="single" w:sz="4" w:space="4" w:color="auto"/>
      </w:pBdr>
      <w:shd w:val="clear" w:color="auto" w:fill="FFCCFF"/>
      <w:suppressAutoHyphens w:val="0"/>
      <w:spacing w:before="60" w:after="60" w:line="220" w:lineRule="atLeast"/>
      <w:ind w:leftChars="0" w:left="0" w:right="108" w:firstLineChars="0" w:firstLine="0"/>
      <w:textDirection w:val="lrTb"/>
      <w:textAlignment w:val="auto"/>
      <w:outlineLvl w:val="9"/>
    </w:pPr>
    <w:rPr>
      <w:rFonts w:ascii="Arial" w:eastAsia="Times New Roman" w:hAnsi="Arial" w:cs="Times New Roman"/>
      <w:position w:val="0"/>
      <w:szCs w:val="24"/>
      <w:lang w:eastAsia="en-GB"/>
    </w:rPr>
  </w:style>
  <w:style w:type="character" w:customStyle="1" w:styleId="normaltextrun">
    <w:name w:val="normaltextrun"/>
    <w:basedOn w:val="DefaultParagraphFont"/>
    <w:rsid w:val="00167E00"/>
  </w:style>
  <w:style w:type="character" w:customStyle="1" w:styleId="eop">
    <w:name w:val="eop"/>
    <w:basedOn w:val="DefaultParagraphFont"/>
    <w:rsid w:val="00167E00"/>
  </w:style>
  <w:style w:type="paragraph" w:customStyle="1" w:styleId="paragraph">
    <w:name w:val="paragraph"/>
    <w:basedOn w:val="Normal"/>
    <w:rsid w:val="009A5FF6"/>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eastAsia="en-GB"/>
    </w:rPr>
  </w:style>
  <w:style w:type="character" w:styleId="UnresolvedMention">
    <w:name w:val="Unresolved Mention"/>
    <w:basedOn w:val="DefaultParagraphFont"/>
    <w:uiPriority w:val="99"/>
    <w:semiHidden/>
    <w:unhideWhenUsed/>
    <w:rsid w:val="00C06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96585">
      <w:bodyDiv w:val="1"/>
      <w:marLeft w:val="0"/>
      <w:marRight w:val="0"/>
      <w:marTop w:val="0"/>
      <w:marBottom w:val="0"/>
      <w:divBdr>
        <w:top w:val="none" w:sz="0" w:space="0" w:color="auto"/>
        <w:left w:val="none" w:sz="0" w:space="0" w:color="auto"/>
        <w:bottom w:val="none" w:sz="0" w:space="0" w:color="auto"/>
        <w:right w:val="none" w:sz="0" w:space="0" w:color="auto"/>
      </w:divBdr>
    </w:div>
    <w:div w:id="86655500">
      <w:bodyDiv w:val="1"/>
      <w:marLeft w:val="0"/>
      <w:marRight w:val="0"/>
      <w:marTop w:val="0"/>
      <w:marBottom w:val="0"/>
      <w:divBdr>
        <w:top w:val="none" w:sz="0" w:space="0" w:color="auto"/>
        <w:left w:val="none" w:sz="0" w:space="0" w:color="auto"/>
        <w:bottom w:val="none" w:sz="0" w:space="0" w:color="auto"/>
        <w:right w:val="none" w:sz="0" w:space="0" w:color="auto"/>
      </w:divBdr>
      <w:divsChild>
        <w:div w:id="717630167">
          <w:marLeft w:val="0"/>
          <w:marRight w:val="0"/>
          <w:marTop w:val="0"/>
          <w:marBottom w:val="0"/>
          <w:divBdr>
            <w:top w:val="none" w:sz="0" w:space="0" w:color="auto"/>
            <w:left w:val="none" w:sz="0" w:space="0" w:color="auto"/>
            <w:bottom w:val="none" w:sz="0" w:space="0" w:color="auto"/>
            <w:right w:val="none" w:sz="0" w:space="0" w:color="auto"/>
          </w:divBdr>
          <w:divsChild>
            <w:div w:id="2137598656">
              <w:marLeft w:val="0"/>
              <w:marRight w:val="0"/>
              <w:marTop w:val="0"/>
              <w:marBottom w:val="0"/>
              <w:divBdr>
                <w:top w:val="none" w:sz="0" w:space="0" w:color="auto"/>
                <w:left w:val="none" w:sz="0" w:space="0" w:color="auto"/>
                <w:bottom w:val="none" w:sz="0" w:space="0" w:color="auto"/>
                <w:right w:val="none" w:sz="0" w:space="0" w:color="auto"/>
              </w:divBdr>
              <w:divsChild>
                <w:div w:id="10545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5425">
      <w:bodyDiv w:val="1"/>
      <w:marLeft w:val="0"/>
      <w:marRight w:val="0"/>
      <w:marTop w:val="0"/>
      <w:marBottom w:val="0"/>
      <w:divBdr>
        <w:top w:val="none" w:sz="0" w:space="0" w:color="auto"/>
        <w:left w:val="none" w:sz="0" w:space="0" w:color="auto"/>
        <w:bottom w:val="none" w:sz="0" w:space="0" w:color="auto"/>
        <w:right w:val="none" w:sz="0" w:space="0" w:color="auto"/>
      </w:divBdr>
      <w:divsChild>
        <w:div w:id="984621048">
          <w:marLeft w:val="0"/>
          <w:marRight w:val="0"/>
          <w:marTop w:val="0"/>
          <w:marBottom w:val="0"/>
          <w:divBdr>
            <w:top w:val="none" w:sz="0" w:space="0" w:color="auto"/>
            <w:left w:val="none" w:sz="0" w:space="0" w:color="auto"/>
            <w:bottom w:val="none" w:sz="0" w:space="0" w:color="auto"/>
            <w:right w:val="none" w:sz="0" w:space="0" w:color="auto"/>
          </w:divBdr>
          <w:divsChild>
            <w:div w:id="1176917566">
              <w:marLeft w:val="0"/>
              <w:marRight w:val="0"/>
              <w:marTop w:val="0"/>
              <w:marBottom w:val="0"/>
              <w:divBdr>
                <w:top w:val="none" w:sz="0" w:space="0" w:color="auto"/>
                <w:left w:val="none" w:sz="0" w:space="0" w:color="auto"/>
                <w:bottom w:val="none" w:sz="0" w:space="0" w:color="auto"/>
                <w:right w:val="none" w:sz="0" w:space="0" w:color="auto"/>
              </w:divBdr>
              <w:divsChild>
                <w:div w:id="196429207">
                  <w:marLeft w:val="0"/>
                  <w:marRight w:val="0"/>
                  <w:marTop w:val="0"/>
                  <w:marBottom w:val="0"/>
                  <w:divBdr>
                    <w:top w:val="none" w:sz="0" w:space="0" w:color="auto"/>
                    <w:left w:val="none" w:sz="0" w:space="0" w:color="auto"/>
                    <w:bottom w:val="none" w:sz="0" w:space="0" w:color="auto"/>
                    <w:right w:val="none" w:sz="0" w:space="0" w:color="auto"/>
                  </w:divBdr>
                  <w:divsChild>
                    <w:div w:id="81430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49038">
      <w:bodyDiv w:val="1"/>
      <w:marLeft w:val="0"/>
      <w:marRight w:val="0"/>
      <w:marTop w:val="0"/>
      <w:marBottom w:val="0"/>
      <w:divBdr>
        <w:top w:val="none" w:sz="0" w:space="0" w:color="auto"/>
        <w:left w:val="none" w:sz="0" w:space="0" w:color="auto"/>
        <w:bottom w:val="none" w:sz="0" w:space="0" w:color="auto"/>
        <w:right w:val="none" w:sz="0" w:space="0" w:color="auto"/>
      </w:divBdr>
      <w:divsChild>
        <w:div w:id="1195970224">
          <w:marLeft w:val="0"/>
          <w:marRight w:val="0"/>
          <w:marTop w:val="0"/>
          <w:marBottom w:val="0"/>
          <w:divBdr>
            <w:top w:val="none" w:sz="0" w:space="0" w:color="auto"/>
            <w:left w:val="none" w:sz="0" w:space="0" w:color="auto"/>
            <w:bottom w:val="none" w:sz="0" w:space="0" w:color="auto"/>
            <w:right w:val="none" w:sz="0" w:space="0" w:color="auto"/>
          </w:divBdr>
          <w:divsChild>
            <w:div w:id="378289949">
              <w:marLeft w:val="0"/>
              <w:marRight w:val="0"/>
              <w:marTop w:val="0"/>
              <w:marBottom w:val="0"/>
              <w:divBdr>
                <w:top w:val="none" w:sz="0" w:space="0" w:color="auto"/>
                <w:left w:val="none" w:sz="0" w:space="0" w:color="auto"/>
                <w:bottom w:val="none" w:sz="0" w:space="0" w:color="auto"/>
                <w:right w:val="none" w:sz="0" w:space="0" w:color="auto"/>
              </w:divBdr>
              <w:divsChild>
                <w:div w:id="1993867435">
                  <w:marLeft w:val="0"/>
                  <w:marRight w:val="0"/>
                  <w:marTop w:val="0"/>
                  <w:marBottom w:val="0"/>
                  <w:divBdr>
                    <w:top w:val="none" w:sz="0" w:space="0" w:color="auto"/>
                    <w:left w:val="none" w:sz="0" w:space="0" w:color="auto"/>
                    <w:bottom w:val="none" w:sz="0" w:space="0" w:color="auto"/>
                    <w:right w:val="none" w:sz="0" w:space="0" w:color="auto"/>
                  </w:divBdr>
                  <w:divsChild>
                    <w:div w:id="8663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36208">
      <w:bodyDiv w:val="1"/>
      <w:marLeft w:val="0"/>
      <w:marRight w:val="0"/>
      <w:marTop w:val="0"/>
      <w:marBottom w:val="0"/>
      <w:divBdr>
        <w:top w:val="none" w:sz="0" w:space="0" w:color="auto"/>
        <w:left w:val="none" w:sz="0" w:space="0" w:color="auto"/>
        <w:bottom w:val="none" w:sz="0" w:space="0" w:color="auto"/>
        <w:right w:val="none" w:sz="0" w:space="0" w:color="auto"/>
      </w:divBdr>
      <w:divsChild>
        <w:div w:id="821698436">
          <w:marLeft w:val="0"/>
          <w:marRight w:val="0"/>
          <w:marTop w:val="0"/>
          <w:marBottom w:val="0"/>
          <w:divBdr>
            <w:top w:val="none" w:sz="0" w:space="0" w:color="auto"/>
            <w:left w:val="none" w:sz="0" w:space="0" w:color="auto"/>
            <w:bottom w:val="none" w:sz="0" w:space="0" w:color="auto"/>
            <w:right w:val="none" w:sz="0" w:space="0" w:color="auto"/>
          </w:divBdr>
          <w:divsChild>
            <w:div w:id="1528443969">
              <w:marLeft w:val="0"/>
              <w:marRight w:val="0"/>
              <w:marTop w:val="0"/>
              <w:marBottom w:val="0"/>
              <w:divBdr>
                <w:top w:val="none" w:sz="0" w:space="0" w:color="auto"/>
                <w:left w:val="none" w:sz="0" w:space="0" w:color="auto"/>
                <w:bottom w:val="none" w:sz="0" w:space="0" w:color="auto"/>
                <w:right w:val="none" w:sz="0" w:space="0" w:color="auto"/>
              </w:divBdr>
              <w:divsChild>
                <w:div w:id="1970895029">
                  <w:marLeft w:val="0"/>
                  <w:marRight w:val="0"/>
                  <w:marTop w:val="0"/>
                  <w:marBottom w:val="0"/>
                  <w:divBdr>
                    <w:top w:val="none" w:sz="0" w:space="0" w:color="auto"/>
                    <w:left w:val="none" w:sz="0" w:space="0" w:color="auto"/>
                    <w:bottom w:val="none" w:sz="0" w:space="0" w:color="auto"/>
                    <w:right w:val="none" w:sz="0" w:space="0" w:color="auto"/>
                  </w:divBdr>
                  <w:divsChild>
                    <w:div w:id="12224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75664">
      <w:bodyDiv w:val="1"/>
      <w:marLeft w:val="0"/>
      <w:marRight w:val="0"/>
      <w:marTop w:val="0"/>
      <w:marBottom w:val="0"/>
      <w:divBdr>
        <w:top w:val="none" w:sz="0" w:space="0" w:color="auto"/>
        <w:left w:val="none" w:sz="0" w:space="0" w:color="auto"/>
        <w:bottom w:val="none" w:sz="0" w:space="0" w:color="auto"/>
        <w:right w:val="none" w:sz="0" w:space="0" w:color="auto"/>
      </w:divBdr>
      <w:divsChild>
        <w:div w:id="471824276">
          <w:marLeft w:val="0"/>
          <w:marRight w:val="0"/>
          <w:marTop w:val="0"/>
          <w:marBottom w:val="0"/>
          <w:divBdr>
            <w:top w:val="none" w:sz="0" w:space="0" w:color="auto"/>
            <w:left w:val="none" w:sz="0" w:space="0" w:color="auto"/>
            <w:bottom w:val="none" w:sz="0" w:space="0" w:color="auto"/>
            <w:right w:val="none" w:sz="0" w:space="0" w:color="auto"/>
          </w:divBdr>
          <w:divsChild>
            <w:div w:id="705371299">
              <w:marLeft w:val="0"/>
              <w:marRight w:val="0"/>
              <w:marTop w:val="0"/>
              <w:marBottom w:val="0"/>
              <w:divBdr>
                <w:top w:val="none" w:sz="0" w:space="0" w:color="auto"/>
                <w:left w:val="none" w:sz="0" w:space="0" w:color="auto"/>
                <w:bottom w:val="none" w:sz="0" w:space="0" w:color="auto"/>
                <w:right w:val="none" w:sz="0" w:space="0" w:color="auto"/>
              </w:divBdr>
              <w:divsChild>
                <w:div w:id="4801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490485">
      <w:bodyDiv w:val="1"/>
      <w:marLeft w:val="0"/>
      <w:marRight w:val="0"/>
      <w:marTop w:val="0"/>
      <w:marBottom w:val="0"/>
      <w:divBdr>
        <w:top w:val="none" w:sz="0" w:space="0" w:color="auto"/>
        <w:left w:val="none" w:sz="0" w:space="0" w:color="auto"/>
        <w:bottom w:val="none" w:sz="0" w:space="0" w:color="auto"/>
        <w:right w:val="none" w:sz="0" w:space="0" w:color="auto"/>
      </w:divBdr>
      <w:divsChild>
        <w:div w:id="605776380">
          <w:marLeft w:val="0"/>
          <w:marRight w:val="0"/>
          <w:marTop w:val="0"/>
          <w:marBottom w:val="0"/>
          <w:divBdr>
            <w:top w:val="none" w:sz="0" w:space="0" w:color="auto"/>
            <w:left w:val="none" w:sz="0" w:space="0" w:color="auto"/>
            <w:bottom w:val="none" w:sz="0" w:space="0" w:color="auto"/>
            <w:right w:val="none" w:sz="0" w:space="0" w:color="auto"/>
          </w:divBdr>
          <w:divsChild>
            <w:div w:id="1643121949">
              <w:marLeft w:val="0"/>
              <w:marRight w:val="0"/>
              <w:marTop w:val="0"/>
              <w:marBottom w:val="0"/>
              <w:divBdr>
                <w:top w:val="none" w:sz="0" w:space="0" w:color="auto"/>
                <w:left w:val="none" w:sz="0" w:space="0" w:color="auto"/>
                <w:bottom w:val="none" w:sz="0" w:space="0" w:color="auto"/>
                <w:right w:val="none" w:sz="0" w:space="0" w:color="auto"/>
              </w:divBdr>
              <w:divsChild>
                <w:div w:id="12519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85975">
      <w:bodyDiv w:val="1"/>
      <w:marLeft w:val="0"/>
      <w:marRight w:val="0"/>
      <w:marTop w:val="0"/>
      <w:marBottom w:val="0"/>
      <w:divBdr>
        <w:top w:val="none" w:sz="0" w:space="0" w:color="auto"/>
        <w:left w:val="none" w:sz="0" w:space="0" w:color="auto"/>
        <w:bottom w:val="none" w:sz="0" w:space="0" w:color="auto"/>
        <w:right w:val="none" w:sz="0" w:space="0" w:color="auto"/>
      </w:divBdr>
    </w:div>
    <w:div w:id="265311562">
      <w:bodyDiv w:val="1"/>
      <w:marLeft w:val="0"/>
      <w:marRight w:val="0"/>
      <w:marTop w:val="0"/>
      <w:marBottom w:val="0"/>
      <w:divBdr>
        <w:top w:val="none" w:sz="0" w:space="0" w:color="auto"/>
        <w:left w:val="none" w:sz="0" w:space="0" w:color="auto"/>
        <w:bottom w:val="none" w:sz="0" w:space="0" w:color="auto"/>
        <w:right w:val="none" w:sz="0" w:space="0" w:color="auto"/>
      </w:divBdr>
    </w:div>
    <w:div w:id="274288332">
      <w:bodyDiv w:val="1"/>
      <w:marLeft w:val="0"/>
      <w:marRight w:val="0"/>
      <w:marTop w:val="0"/>
      <w:marBottom w:val="0"/>
      <w:divBdr>
        <w:top w:val="none" w:sz="0" w:space="0" w:color="auto"/>
        <w:left w:val="none" w:sz="0" w:space="0" w:color="auto"/>
        <w:bottom w:val="none" w:sz="0" w:space="0" w:color="auto"/>
        <w:right w:val="none" w:sz="0" w:space="0" w:color="auto"/>
      </w:divBdr>
      <w:divsChild>
        <w:div w:id="2123644025">
          <w:marLeft w:val="0"/>
          <w:marRight w:val="0"/>
          <w:marTop w:val="0"/>
          <w:marBottom w:val="0"/>
          <w:divBdr>
            <w:top w:val="none" w:sz="0" w:space="0" w:color="auto"/>
            <w:left w:val="none" w:sz="0" w:space="0" w:color="auto"/>
            <w:bottom w:val="none" w:sz="0" w:space="0" w:color="auto"/>
            <w:right w:val="none" w:sz="0" w:space="0" w:color="auto"/>
          </w:divBdr>
          <w:divsChild>
            <w:div w:id="1587032304">
              <w:marLeft w:val="0"/>
              <w:marRight w:val="0"/>
              <w:marTop w:val="0"/>
              <w:marBottom w:val="0"/>
              <w:divBdr>
                <w:top w:val="none" w:sz="0" w:space="0" w:color="auto"/>
                <w:left w:val="none" w:sz="0" w:space="0" w:color="auto"/>
                <w:bottom w:val="none" w:sz="0" w:space="0" w:color="auto"/>
                <w:right w:val="none" w:sz="0" w:space="0" w:color="auto"/>
              </w:divBdr>
              <w:divsChild>
                <w:div w:id="127798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2104">
      <w:bodyDiv w:val="1"/>
      <w:marLeft w:val="0"/>
      <w:marRight w:val="0"/>
      <w:marTop w:val="0"/>
      <w:marBottom w:val="0"/>
      <w:divBdr>
        <w:top w:val="none" w:sz="0" w:space="0" w:color="auto"/>
        <w:left w:val="none" w:sz="0" w:space="0" w:color="auto"/>
        <w:bottom w:val="none" w:sz="0" w:space="0" w:color="auto"/>
        <w:right w:val="none" w:sz="0" w:space="0" w:color="auto"/>
      </w:divBdr>
    </w:div>
    <w:div w:id="550581145">
      <w:bodyDiv w:val="1"/>
      <w:marLeft w:val="0"/>
      <w:marRight w:val="0"/>
      <w:marTop w:val="0"/>
      <w:marBottom w:val="0"/>
      <w:divBdr>
        <w:top w:val="none" w:sz="0" w:space="0" w:color="auto"/>
        <w:left w:val="none" w:sz="0" w:space="0" w:color="auto"/>
        <w:bottom w:val="none" w:sz="0" w:space="0" w:color="auto"/>
        <w:right w:val="none" w:sz="0" w:space="0" w:color="auto"/>
      </w:divBdr>
      <w:divsChild>
        <w:div w:id="1731921981">
          <w:marLeft w:val="0"/>
          <w:marRight w:val="0"/>
          <w:marTop w:val="0"/>
          <w:marBottom w:val="0"/>
          <w:divBdr>
            <w:top w:val="none" w:sz="0" w:space="0" w:color="auto"/>
            <w:left w:val="none" w:sz="0" w:space="0" w:color="auto"/>
            <w:bottom w:val="none" w:sz="0" w:space="0" w:color="auto"/>
            <w:right w:val="none" w:sz="0" w:space="0" w:color="auto"/>
          </w:divBdr>
          <w:divsChild>
            <w:div w:id="954678722">
              <w:marLeft w:val="0"/>
              <w:marRight w:val="0"/>
              <w:marTop w:val="0"/>
              <w:marBottom w:val="0"/>
              <w:divBdr>
                <w:top w:val="none" w:sz="0" w:space="0" w:color="auto"/>
                <w:left w:val="none" w:sz="0" w:space="0" w:color="auto"/>
                <w:bottom w:val="none" w:sz="0" w:space="0" w:color="auto"/>
                <w:right w:val="none" w:sz="0" w:space="0" w:color="auto"/>
              </w:divBdr>
              <w:divsChild>
                <w:div w:id="532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92880">
      <w:bodyDiv w:val="1"/>
      <w:marLeft w:val="0"/>
      <w:marRight w:val="0"/>
      <w:marTop w:val="0"/>
      <w:marBottom w:val="0"/>
      <w:divBdr>
        <w:top w:val="none" w:sz="0" w:space="0" w:color="auto"/>
        <w:left w:val="none" w:sz="0" w:space="0" w:color="auto"/>
        <w:bottom w:val="none" w:sz="0" w:space="0" w:color="auto"/>
        <w:right w:val="none" w:sz="0" w:space="0" w:color="auto"/>
      </w:divBdr>
    </w:div>
    <w:div w:id="675689128">
      <w:bodyDiv w:val="1"/>
      <w:marLeft w:val="0"/>
      <w:marRight w:val="0"/>
      <w:marTop w:val="0"/>
      <w:marBottom w:val="0"/>
      <w:divBdr>
        <w:top w:val="none" w:sz="0" w:space="0" w:color="auto"/>
        <w:left w:val="none" w:sz="0" w:space="0" w:color="auto"/>
        <w:bottom w:val="none" w:sz="0" w:space="0" w:color="auto"/>
        <w:right w:val="none" w:sz="0" w:space="0" w:color="auto"/>
      </w:divBdr>
      <w:divsChild>
        <w:div w:id="2010332762">
          <w:marLeft w:val="0"/>
          <w:marRight w:val="0"/>
          <w:marTop w:val="0"/>
          <w:marBottom w:val="0"/>
          <w:divBdr>
            <w:top w:val="none" w:sz="0" w:space="0" w:color="auto"/>
            <w:left w:val="none" w:sz="0" w:space="0" w:color="auto"/>
            <w:bottom w:val="none" w:sz="0" w:space="0" w:color="auto"/>
            <w:right w:val="none" w:sz="0" w:space="0" w:color="auto"/>
          </w:divBdr>
          <w:divsChild>
            <w:div w:id="497311243">
              <w:marLeft w:val="0"/>
              <w:marRight w:val="0"/>
              <w:marTop w:val="0"/>
              <w:marBottom w:val="0"/>
              <w:divBdr>
                <w:top w:val="none" w:sz="0" w:space="0" w:color="auto"/>
                <w:left w:val="none" w:sz="0" w:space="0" w:color="auto"/>
                <w:bottom w:val="none" w:sz="0" w:space="0" w:color="auto"/>
                <w:right w:val="none" w:sz="0" w:space="0" w:color="auto"/>
              </w:divBdr>
              <w:divsChild>
                <w:div w:id="142372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08748">
      <w:bodyDiv w:val="1"/>
      <w:marLeft w:val="0"/>
      <w:marRight w:val="0"/>
      <w:marTop w:val="0"/>
      <w:marBottom w:val="0"/>
      <w:divBdr>
        <w:top w:val="none" w:sz="0" w:space="0" w:color="auto"/>
        <w:left w:val="none" w:sz="0" w:space="0" w:color="auto"/>
        <w:bottom w:val="none" w:sz="0" w:space="0" w:color="auto"/>
        <w:right w:val="none" w:sz="0" w:space="0" w:color="auto"/>
      </w:divBdr>
      <w:divsChild>
        <w:div w:id="308098530">
          <w:marLeft w:val="0"/>
          <w:marRight w:val="0"/>
          <w:marTop w:val="0"/>
          <w:marBottom w:val="0"/>
          <w:divBdr>
            <w:top w:val="none" w:sz="0" w:space="0" w:color="auto"/>
            <w:left w:val="none" w:sz="0" w:space="0" w:color="auto"/>
            <w:bottom w:val="none" w:sz="0" w:space="0" w:color="auto"/>
            <w:right w:val="none" w:sz="0" w:space="0" w:color="auto"/>
          </w:divBdr>
        </w:div>
        <w:div w:id="519701982">
          <w:marLeft w:val="0"/>
          <w:marRight w:val="0"/>
          <w:marTop w:val="0"/>
          <w:marBottom w:val="0"/>
          <w:divBdr>
            <w:top w:val="none" w:sz="0" w:space="0" w:color="auto"/>
            <w:left w:val="none" w:sz="0" w:space="0" w:color="auto"/>
            <w:bottom w:val="none" w:sz="0" w:space="0" w:color="auto"/>
            <w:right w:val="none" w:sz="0" w:space="0" w:color="auto"/>
          </w:divBdr>
        </w:div>
        <w:div w:id="625351916">
          <w:marLeft w:val="0"/>
          <w:marRight w:val="0"/>
          <w:marTop w:val="0"/>
          <w:marBottom w:val="0"/>
          <w:divBdr>
            <w:top w:val="none" w:sz="0" w:space="0" w:color="auto"/>
            <w:left w:val="none" w:sz="0" w:space="0" w:color="auto"/>
            <w:bottom w:val="none" w:sz="0" w:space="0" w:color="auto"/>
            <w:right w:val="none" w:sz="0" w:space="0" w:color="auto"/>
          </w:divBdr>
        </w:div>
        <w:div w:id="847643747">
          <w:marLeft w:val="0"/>
          <w:marRight w:val="0"/>
          <w:marTop w:val="0"/>
          <w:marBottom w:val="0"/>
          <w:divBdr>
            <w:top w:val="none" w:sz="0" w:space="0" w:color="auto"/>
            <w:left w:val="none" w:sz="0" w:space="0" w:color="auto"/>
            <w:bottom w:val="none" w:sz="0" w:space="0" w:color="auto"/>
            <w:right w:val="none" w:sz="0" w:space="0" w:color="auto"/>
          </w:divBdr>
        </w:div>
        <w:div w:id="1087967697">
          <w:marLeft w:val="0"/>
          <w:marRight w:val="0"/>
          <w:marTop w:val="0"/>
          <w:marBottom w:val="0"/>
          <w:divBdr>
            <w:top w:val="none" w:sz="0" w:space="0" w:color="auto"/>
            <w:left w:val="none" w:sz="0" w:space="0" w:color="auto"/>
            <w:bottom w:val="none" w:sz="0" w:space="0" w:color="auto"/>
            <w:right w:val="none" w:sz="0" w:space="0" w:color="auto"/>
          </w:divBdr>
        </w:div>
        <w:div w:id="1153183225">
          <w:marLeft w:val="0"/>
          <w:marRight w:val="0"/>
          <w:marTop w:val="0"/>
          <w:marBottom w:val="0"/>
          <w:divBdr>
            <w:top w:val="none" w:sz="0" w:space="0" w:color="auto"/>
            <w:left w:val="none" w:sz="0" w:space="0" w:color="auto"/>
            <w:bottom w:val="none" w:sz="0" w:space="0" w:color="auto"/>
            <w:right w:val="none" w:sz="0" w:space="0" w:color="auto"/>
          </w:divBdr>
        </w:div>
        <w:div w:id="1177038462">
          <w:marLeft w:val="0"/>
          <w:marRight w:val="0"/>
          <w:marTop w:val="0"/>
          <w:marBottom w:val="0"/>
          <w:divBdr>
            <w:top w:val="none" w:sz="0" w:space="0" w:color="auto"/>
            <w:left w:val="none" w:sz="0" w:space="0" w:color="auto"/>
            <w:bottom w:val="none" w:sz="0" w:space="0" w:color="auto"/>
            <w:right w:val="none" w:sz="0" w:space="0" w:color="auto"/>
          </w:divBdr>
        </w:div>
        <w:div w:id="1595237802">
          <w:marLeft w:val="0"/>
          <w:marRight w:val="0"/>
          <w:marTop w:val="0"/>
          <w:marBottom w:val="0"/>
          <w:divBdr>
            <w:top w:val="none" w:sz="0" w:space="0" w:color="auto"/>
            <w:left w:val="none" w:sz="0" w:space="0" w:color="auto"/>
            <w:bottom w:val="none" w:sz="0" w:space="0" w:color="auto"/>
            <w:right w:val="none" w:sz="0" w:space="0" w:color="auto"/>
          </w:divBdr>
        </w:div>
      </w:divsChild>
    </w:div>
    <w:div w:id="742532977">
      <w:bodyDiv w:val="1"/>
      <w:marLeft w:val="0"/>
      <w:marRight w:val="0"/>
      <w:marTop w:val="0"/>
      <w:marBottom w:val="0"/>
      <w:divBdr>
        <w:top w:val="none" w:sz="0" w:space="0" w:color="auto"/>
        <w:left w:val="none" w:sz="0" w:space="0" w:color="auto"/>
        <w:bottom w:val="none" w:sz="0" w:space="0" w:color="auto"/>
        <w:right w:val="none" w:sz="0" w:space="0" w:color="auto"/>
      </w:divBdr>
      <w:divsChild>
        <w:div w:id="808548104">
          <w:marLeft w:val="0"/>
          <w:marRight w:val="0"/>
          <w:marTop w:val="0"/>
          <w:marBottom w:val="0"/>
          <w:divBdr>
            <w:top w:val="none" w:sz="0" w:space="0" w:color="auto"/>
            <w:left w:val="none" w:sz="0" w:space="0" w:color="auto"/>
            <w:bottom w:val="none" w:sz="0" w:space="0" w:color="auto"/>
            <w:right w:val="none" w:sz="0" w:space="0" w:color="auto"/>
          </w:divBdr>
          <w:divsChild>
            <w:div w:id="460924225">
              <w:marLeft w:val="0"/>
              <w:marRight w:val="0"/>
              <w:marTop w:val="0"/>
              <w:marBottom w:val="0"/>
              <w:divBdr>
                <w:top w:val="none" w:sz="0" w:space="0" w:color="auto"/>
                <w:left w:val="none" w:sz="0" w:space="0" w:color="auto"/>
                <w:bottom w:val="none" w:sz="0" w:space="0" w:color="auto"/>
                <w:right w:val="none" w:sz="0" w:space="0" w:color="auto"/>
              </w:divBdr>
              <w:divsChild>
                <w:div w:id="8637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965182">
      <w:bodyDiv w:val="1"/>
      <w:marLeft w:val="0"/>
      <w:marRight w:val="0"/>
      <w:marTop w:val="0"/>
      <w:marBottom w:val="0"/>
      <w:divBdr>
        <w:top w:val="none" w:sz="0" w:space="0" w:color="auto"/>
        <w:left w:val="none" w:sz="0" w:space="0" w:color="auto"/>
        <w:bottom w:val="none" w:sz="0" w:space="0" w:color="auto"/>
        <w:right w:val="none" w:sz="0" w:space="0" w:color="auto"/>
      </w:divBdr>
    </w:div>
    <w:div w:id="777026807">
      <w:bodyDiv w:val="1"/>
      <w:marLeft w:val="0"/>
      <w:marRight w:val="0"/>
      <w:marTop w:val="0"/>
      <w:marBottom w:val="0"/>
      <w:divBdr>
        <w:top w:val="none" w:sz="0" w:space="0" w:color="auto"/>
        <w:left w:val="none" w:sz="0" w:space="0" w:color="auto"/>
        <w:bottom w:val="none" w:sz="0" w:space="0" w:color="auto"/>
        <w:right w:val="none" w:sz="0" w:space="0" w:color="auto"/>
      </w:divBdr>
    </w:div>
    <w:div w:id="789082658">
      <w:bodyDiv w:val="1"/>
      <w:marLeft w:val="0"/>
      <w:marRight w:val="0"/>
      <w:marTop w:val="0"/>
      <w:marBottom w:val="0"/>
      <w:divBdr>
        <w:top w:val="none" w:sz="0" w:space="0" w:color="auto"/>
        <w:left w:val="none" w:sz="0" w:space="0" w:color="auto"/>
        <w:bottom w:val="none" w:sz="0" w:space="0" w:color="auto"/>
        <w:right w:val="none" w:sz="0" w:space="0" w:color="auto"/>
      </w:divBdr>
      <w:divsChild>
        <w:div w:id="1555308360">
          <w:marLeft w:val="0"/>
          <w:marRight w:val="0"/>
          <w:marTop w:val="0"/>
          <w:marBottom w:val="0"/>
          <w:divBdr>
            <w:top w:val="none" w:sz="0" w:space="0" w:color="auto"/>
            <w:left w:val="none" w:sz="0" w:space="0" w:color="auto"/>
            <w:bottom w:val="none" w:sz="0" w:space="0" w:color="auto"/>
            <w:right w:val="none" w:sz="0" w:space="0" w:color="auto"/>
          </w:divBdr>
          <w:divsChild>
            <w:div w:id="2042511177">
              <w:marLeft w:val="0"/>
              <w:marRight w:val="0"/>
              <w:marTop w:val="0"/>
              <w:marBottom w:val="0"/>
              <w:divBdr>
                <w:top w:val="none" w:sz="0" w:space="0" w:color="auto"/>
                <w:left w:val="none" w:sz="0" w:space="0" w:color="auto"/>
                <w:bottom w:val="none" w:sz="0" w:space="0" w:color="auto"/>
                <w:right w:val="none" w:sz="0" w:space="0" w:color="auto"/>
              </w:divBdr>
              <w:divsChild>
                <w:div w:id="12470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4961">
      <w:bodyDiv w:val="1"/>
      <w:marLeft w:val="0"/>
      <w:marRight w:val="0"/>
      <w:marTop w:val="0"/>
      <w:marBottom w:val="0"/>
      <w:divBdr>
        <w:top w:val="none" w:sz="0" w:space="0" w:color="auto"/>
        <w:left w:val="none" w:sz="0" w:space="0" w:color="auto"/>
        <w:bottom w:val="none" w:sz="0" w:space="0" w:color="auto"/>
        <w:right w:val="none" w:sz="0" w:space="0" w:color="auto"/>
      </w:divBdr>
    </w:div>
    <w:div w:id="888220911">
      <w:bodyDiv w:val="1"/>
      <w:marLeft w:val="0"/>
      <w:marRight w:val="0"/>
      <w:marTop w:val="0"/>
      <w:marBottom w:val="0"/>
      <w:divBdr>
        <w:top w:val="none" w:sz="0" w:space="0" w:color="auto"/>
        <w:left w:val="none" w:sz="0" w:space="0" w:color="auto"/>
        <w:bottom w:val="none" w:sz="0" w:space="0" w:color="auto"/>
        <w:right w:val="none" w:sz="0" w:space="0" w:color="auto"/>
      </w:divBdr>
      <w:divsChild>
        <w:div w:id="429356145">
          <w:marLeft w:val="0"/>
          <w:marRight w:val="0"/>
          <w:marTop w:val="0"/>
          <w:marBottom w:val="0"/>
          <w:divBdr>
            <w:top w:val="none" w:sz="0" w:space="0" w:color="auto"/>
            <w:left w:val="none" w:sz="0" w:space="0" w:color="auto"/>
            <w:bottom w:val="none" w:sz="0" w:space="0" w:color="auto"/>
            <w:right w:val="none" w:sz="0" w:space="0" w:color="auto"/>
          </w:divBdr>
          <w:divsChild>
            <w:div w:id="932083130">
              <w:marLeft w:val="0"/>
              <w:marRight w:val="0"/>
              <w:marTop w:val="0"/>
              <w:marBottom w:val="0"/>
              <w:divBdr>
                <w:top w:val="none" w:sz="0" w:space="0" w:color="auto"/>
                <w:left w:val="none" w:sz="0" w:space="0" w:color="auto"/>
                <w:bottom w:val="none" w:sz="0" w:space="0" w:color="auto"/>
                <w:right w:val="none" w:sz="0" w:space="0" w:color="auto"/>
              </w:divBdr>
              <w:divsChild>
                <w:div w:id="148716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98300">
      <w:bodyDiv w:val="1"/>
      <w:marLeft w:val="0"/>
      <w:marRight w:val="0"/>
      <w:marTop w:val="0"/>
      <w:marBottom w:val="0"/>
      <w:divBdr>
        <w:top w:val="none" w:sz="0" w:space="0" w:color="auto"/>
        <w:left w:val="none" w:sz="0" w:space="0" w:color="auto"/>
        <w:bottom w:val="none" w:sz="0" w:space="0" w:color="auto"/>
        <w:right w:val="none" w:sz="0" w:space="0" w:color="auto"/>
      </w:divBdr>
      <w:divsChild>
        <w:div w:id="15012426">
          <w:marLeft w:val="0"/>
          <w:marRight w:val="0"/>
          <w:marTop w:val="0"/>
          <w:marBottom w:val="0"/>
          <w:divBdr>
            <w:top w:val="none" w:sz="0" w:space="0" w:color="auto"/>
            <w:left w:val="none" w:sz="0" w:space="0" w:color="auto"/>
            <w:bottom w:val="none" w:sz="0" w:space="0" w:color="auto"/>
            <w:right w:val="none" w:sz="0" w:space="0" w:color="auto"/>
          </w:divBdr>
          <w:divsChild>
            <w:div w:id="281571609">
              <w:marLeft w:val="0"/>
              <w:marRight w:val="0"/>
              <w:marTop w:val="0"/>
              <w:marBottom w:val="0"/>
              <w:divBdr>
                <w:top w:val="none" w:sz="0" w:space="0" w:color="auto"/>
                <w:left w:val="none" w:sz="0" w:space="0" w:color="auto"/>
                <w:bottom w:val="none" w:sz="0" w:space="0" w:color="auto"/>
                <w:right w:val="none" w:sz="0" w:space="0" w:color="auto"/>
              </w:divBdr>
              <w:divsChild>
                <w:div w:id="17238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980188595">
      <w:bodyDiv w:val="1"/>
      <w:marLeft w:val="0"/>
      <w:marRight w:val="0"/>
      <w:marTop w:val="0"/>
      <w:marBottom w:val="0"/>
      <w:divBdr>
        <w:top w:val="none" w:sz="0" w:space="0" w:color="auto"/>
        <w:left w:val="none" w:sz="0" w:space="0" w:color="auto"/>
        <w:bottom w:val="none" w:sz="0" w:space="0" w:color="auto"/>
        <w:right w:val="none" w:sz="0" w:space="0" w:color="auto"/>
      </w:divBdr>
      <w:divsChild>
        <w:div w:id="799961071">
          <w:marLeft w:val="0"/>
          <w:marRight w:val="0"/>
          <w:marTop w:val="0"/>
          <w:marBottom w:val="0"/>
          <w:divBdr>
            <w:top w:val="none" w:sz="0" w:space="0" w:color="auto"/>
            <w:left w:val="none" w:sz="0" w:space="0" w:color="auto"/>
            <w:bottom w:val="none" w:sz="0" w:space="0" w:color="auto"/>
            <w:right w:val="none" w:sz="0" w:space="0" w:color="auto"/>
          </w:divBdr>
          <w:divsChild>
            <w:div w:id="159078891">
              <w:marLeft w:val="0"/>
              <w:marRight w:val="0"/>
              <w:marTop w:val="0"/>
              <w:marBottom w:val="0"/>
              <w:divBdr>
                <w:top w:val="none" w:sz="0" w:space="0" w:color="auto"/>
                <w:left w:val="none" w:sz="0" w:space="0" w:color="auto"/>
                <w:bottom w:val="none" w:sz="0" w:space="0" w:color="auto"/>
                <w:right w:val="none" w:sz="0" w:space="0" w:color="auto"/>
              </w:divBdr>
              <w:divsChild>
                <w:div w:id="183510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94025">
      <w:bodyDiv w:val="1"/>
      <w:marLeft w:val="0"/>
      <w:marRight w:val="0"/>
      <w:marTop w:val="0"/>
      <w:marBottom w:val="0"/>
      <w:divBdr>
        <w:top w:val="none" w:sz="0" w:space="0" w:color="auto"/>
        <w:left w:val="none" w:sz="0" w:space="0" w:color="auto"/>
        <w:bottom w:val="none" w:sz="0" w:space="0" w:color="auto"/>
        <w:right w:val="none" w:sz="0" w:space="0" w:color="auto"/>
      </w:divBdr>
      <w:divsChild>
        <w:div w:id="407851155">
          <w:marLeft w:val="0"/>
          <w:marRight w:val="0"/>
          <w:marTop w:val="0"/>
          <w:marBottom w:val="0"/>
          <w:divBdr>
            <w:top w:val="none" w:sz="0" w:space="0" w:color="auto"/>
            <w:left w:val="none" w:sz="0" w:space="0" w:color="auto"/>
            <w:bottom w:val="none" w:sz="0" w:space="0" w:color="auto"/>
            <w:right w:val="none" w:sz="0" w:space="0" w:color="auto"/>
          </w:divBdr>
          <w:divsChild>
            <w:div w:id="244803812">
              <w:marLeft w:val="0"/>
              <w:marRight w:val="0"/>
              <w:marTop w:val="0"/>
              <w:marBottom w:val="0"/>
              <w:divBdr>
                <w:top w:val="none" w:sz="0" w:space="0" w:color="auto"/>
                <w:left w:val="none" w:sz="0" w:space="0" w:color="auto"/>
                <w:bottom w:val="none" w:sz="0" w:space="0" w:color="auto"/>
                <w:right w:val="none" w:sz="0" w:space="0" w:color="auto"/>
              </w:divBdr>
              <w:divsChild>
                <w:div w:id="2446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97827">
      <w:bodyDiv w:val="1"/>
      <w:marLeft w:val="0"/>
      <w:marRight w:val="0"/>
      <w:marTop w:val="0"/>
      <w:marBottom w:val="0"/>
      <w:divBdr>
        <w:top w:val="none" w:sz="0" w:space="0" w:color="auto"/>
        <w:left w:val="none" w:sz="0" w:space="0" w:color="auto"/>
        <w:bottom w:val="none" w:sz="0" w:space="0" w:color="auto"/>
        <w:right w:val="none" w:sz="0" w:space="0" w:color="auto"/>
      </w:divBdr>
      <w:divsChild>
        <w:div w:id="2089762278">
          <w:marLeft w:val="0"/>
          <w:marRight w:val="0"/>
          <w:marTop w:val="0"/>
          <w:marBottom w:val="0"/>
          <w:divBdr>
            <w:top w:val="none" w:sz="0" w:space="0" w:color="auto"/>
            <w:left w:val="none" w:sz="0" w:space="0" w:color="auto"/>
            <w:bottom w:val="none" w:sz="0" w:space="0" w:color="auto"/>
            <w:right w:val="none" w:sz="0" w:space="0" w:color="auto"/>
          </w:divBdr>
          <w:divsChild>
            <w:div w:id="1268855815">
              <w:marLeft w:val="0"/>
              <w:marRight w:val="0"/>
              <w:marTop w:val="0"/>
              <w:marBottom w:val="0"/>
              <w:divBdr>
                <w:top w:val="none" w:sz="0" w:space="0" w:color="auto"/>
                <w:left w:val="none" w:sz="0" w:space="0" w:color="auto"/>
                <w:bottom w:val="none" w:sz="0" w:space="0" w:color="auto"/>
                <w:right w:val="none" w:sz="0" w:space="0" w:color="auto"/>
              </w:divBdr>
              <w:divsChild>
                <w:div w:id="7423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27061">
      <w:bodyDiv w:val="1"/>
      <w:marLeft w:val="0"/>
      <w:marRight w:val="0"/>
      <w:marTop w:val="0"/>
      <w:marBottom w:val="0"/>
      <w:divBdr>
        <w:top w:val="none" w:sz="0" w:space="0" w:color="auto"/>
        <w:left w:val="none" w:sz="0" w:space="0" w:color="auto"/>
        <w:bottom w:val="none" w:sz="0" w:space="0" w:color="auto"/>
        <w:right w:val="none" w:sz="0" w:space="0" w:color="auto"/>
      </w:divBdr>
      <w:divsChild>
        <w:div w:id="1838887237">
          <w:marLeft w:val="0"/>
          <w:marRight w:val="0"/>
          <w:marTop w:val="0"/>
          <w:marBottom w:val="0"/>
          <w:divBdr>
            <w:top w:val="none" w:sz="0" w:space="0" w:color="auto"/>
            <w:left w:val="none" w:sz="0" w:space="0" w:color="auto"/>
            <w:bottom w:val="none" w:sz="0" w:space="0" w:color="auto"/>
            <w:right w:val="none" w:sz="0" w:space="0" w:color="auto"/>
          </w:divBdr>
          <w:divsChild>
            <w:div w:id="1269657370">
              <w:marLeft w:val="0"/>
              <w:marRight w:val="0"/>
              <w:marTop w:val="0"/>
              <w:marBottom w:val="0"/>
              <w:divBdr>
                <w:top w:val="none" w:sz="0" w:space="0" w:color="auto"/>
                <w:left w:val="none" w:sz="0" w:space="0" w:color="auto"/>
                <w:bottom w:val="none" w:sz="0" w:space="0" w:color="auto"/>
                <w:right w:val="none" w:sz="0" w:space="0" w:color="auto"/>
              </w:divBdr>
              <w:divsChild>
                <w:div w:id="11111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18712">
      <w:bodyDiv w:val="1"/>
      <w:marLeft w:val="0"/>
      <w:marRight w:val="0"/>
      <w:marTop w:val="0"/>
      <w:marBottom w:val="0"/>
      <w:divBdr>
        <w:top w:val="none" w:sz="0" w:space="0" w:color="auto"/>
        <w:left w:val="none" w:sz="0" w:space="0" w:color="auto"/>
        <w:bottom w:val="none" w:sz="0" w:space="0" w:color="auto"/>
        <w:right w:val="none" w:sz="0" w:space="0" w:color="auto"/>
      </w:divBdr>
      <w:divsChild>
        <w:div w:id="773212937">
          <w:marLeft w:val="0"/>
          <w:marRight w:val="0"/>
          <w:marTop w:val="0"/>
          <w:marBottom w:val="0"/>
          <w:divBdr>
            <w:top w:val="none" w:sz="0" w:space="0" w:color="auto"/>
            <w:left w:val="none" w:sz="0" w:space="0" w:color="auto"/>
            <w:bottom w:val="none" w:sz="0" w:space="0" w:color="auto"/>
            <w:right w:val="none" w:sz="0" w:space="0" w:color="auto"/>
          </w:divBdr>
          <w:divsChild>
            <w:div w:id="395248531">
              <w:marLeft w:val="0"/>
              <w:marRight w:val="0"/>
              <w:marTop w:val="0"/>
              <w:marBottom w:val="0"/>
              <w:divBdr>
                <w:top w:val="none" w:sz="0" w:space="0" w:color="auto"/>
                <w:left w:val="none" w:sz="0" w:space="0" w:color="auto"/>
                <w:bottom w:val="none" w:sz="0" w:space="0" w:color="auto"/>
                <w:right w:val="none" w:sz="0" w:space="0" w:color="auto"/>
              </w:divBdr>
              <w:divsChild>
                <w:div w:id="1283195031">
                  <w:marLeft w:val="0"/>
                  <w:marRight w:val="0"/>
                  <w:marTop w:val="0"/>
                  <w:marBottom w:val="0"/>
                  <w:divBdr>
                    <w:top w:val="none" w:sz="0" w:space="0" w:color="auto"/>
                    <w:left w:val="none" w:sz="0" w:space="0" w:color="auto"/>
                    <w:bottom w:val="none" w:sz="0" w:space="0" w:color="auto"/>
                    <w:right w:val="none" w:sz="0" w:space="0" w:color="auto"/>
                  </w:divBdr>
                  <w:divsChild>
                    <w:div w:id="97244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622897">
      <w:bodyDiv w:val="1"/>
      <w:marLeft w:val="0"/>
      <w:marRight w:val="0"/>
      <w:marTop w:val="0"/>
      <w:marBottom w:val="0"/>
      <w:divBdr>
        <w:top w:val="none" w:sz="0" w:space="0" w:color="auto"/>
        <w:left w:val="none" w:sz="0" w:space="0" w:color="auto"/>
        <w:bottom w:val="none" w:sz="0" w:space="0" w:color="auto"/>
        <w:right w:val="none" w:sz="0" w:space="0" w:color="auto"/>
      </w:divBdr>
      <w:divsChild>
        <w:div w:id="1155491916">
          <w:marLeft w:val="0"/>
          <w:marRight w:val="0"/>
          <w:marTop w:val="0"/>
          <w:marBottom w:val="0"/>
          <w:divBdr>
            <w:top w:val="none" w:sz="0" w:space="0" w:color="auto"/>
            <w:left w:val="none" w:sz="0" w:space="0" w:color="auto"/>
            <w:bottom w:val="none" w:sz="0" w:space="0" w:color="auto"/>
            <w:right w:val="none" w:sz="0" w:space="0" w:color="auto"/>
          </w:divBdr>
          <w:divsChild>
            <w:div w:id="1563371481">
              <w:marLeft w:val="0"/>
              <w:marRight w:val="0"/>
              <w:marTop w:val="0"/>
              <w:marBottom w:val="0"/>
              <w:divBdr>
                <w:top w:val="none" w:sz="0" w:space="0" w:color="auto"/>
                <w:left w:val="none" w:sz="0" w:space="0" w:color="auto"/>
                <w:bottom w:val="none" w:sz="0" w:space="0" w:color="auto"/>
                <w:right w:val="none" w:sz="0" w:space="0" w:color="auto"/>
              </w:divBdr>
              <w:divsChild>
                <w:div w:id="734739653">
                  <w:marLeft w:val="0"/>
                  <w:marRight w:val="0"/>
                  <w:marTop w:val="0"/>
                  <w:marBottom w:val="0"/>
                  <w:divBdr>
                    <w:top w:val="none" w:sz="0" w:space="0" w:color="auto"/>
                    <w:left w:val="none" w:sz="0" w:space="0" w:color="auto"/>
                    <w:bottom w:val="none" w:sz="0" w:space="0" w:color="auto"/>
                    <w:right w:val="none" w:sz="0" w:space="0" w:color="auto"/>
                  </w:divBdr>
                  <w:divsChild>
                    <w:div w:id="16539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89125">
      <w:bodyDiv w:val="1"/>
      <w:marLeft w:val="0"/>
      <w:marRight w:val="0"/>
      <w:marTop w:val="0"/>
      <w:marBottom w:val="0"/>
      <w:divBdr>
        <w:top w:val="none" w:sz="0" w:space="0" w:color="auto"/>
        <w:left w:val="none" w:sz="0" w:space="0" w:color="auto"/>
        <w:bottom w:val="none" w:sz="0" w:space="0" w:color="auto"/>
        <w:right w:val="none" w:sz="0" w:space="0" w:color="auto"/>
      </w:divBdr>
      <w:divsChild>
        <w:div w:id="475219381">
          <w:marLeft w:val="0"/>
          <w:marRight w:val="0"/>
          <w:marTop w:val="0"/>
          <w:marBottom w:val="0"/>
          <w:divBdr>
            <w:top w:val="none" w:sz="0" w:space="0" w:color="auto"/>
            <w:left w:val="none" w:sz="0" w:space="0" w:color="auto"/>
            <w:bottom w:val="none" w:sz="0" w:space="0" w:color="auto"/>
            <w:right w:val="none" w:sz="0" w:space="0" w:color="auto"/>
          </w:divBdr>
          <w:divsChild>
            <w:div w:id="345135955">
              <w:marLeft w:val="0"/>
              <w:marRight w:val="0"/>
              <w:marTop w:val="0"/>
              <w:marBottom w:val="0"/>
              <w:divBdr>
                <w:top w:val="none" w:sz="0" w:space="0" w:color="auto"/>
                <w:left w:val="none" w:sz="0" w:space="0" w:color="auto"/>
                <w:bottom w:val="none" w:sz="0" w:space="0" w:color="auto"/>
                <w:right w:val="none" w:sz="0" w:space="0" w:color="auto"/>
              </w:divBdr>
              <w:divsChild>
                <w:div w:id="4769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93903">
      <w:bodyDiv w:val="1"/>
      <w:marLeft w:val="0"/>
      <w:marRight w:val="0"/>
      <w:marTop w:val="0"/>
      <w:marBottom w:val="0"/>
      <w:divBdr>
        <w:top w:val="none" w:sz="0" w:space="0" w:color="auto"/>
        <w:left w:val="none" w:sz="0" w:space="0" w:color="auto"/>
        <w:bottom w:val="none" w:sz="0" w:space="0" w:color="auto"/>
        <w:right w:val="none" w:sz="0" w:space="0" w:color="auto"/>
      </w:divBdr>
      <w:divsChild>
        <w:div w:id="1229194712">
          <w:marLeft w:val="0"/>
          <w:marRight w:val="0"/>
          <w:marTop w:val="0"/>
          <w:marBottom w:val="0"/>
          <w:divBdr>
            <w:top w:val="none" w:sz="0" w:space="0" w:color="auto"/>
            <w:left w:val="none" w:sz="0" w:space="0" w:color="auto"/>
            <w:bottom w:val="none" w:sz="0" w:space="0" w:color="auto"/>
            <w:right w:val="none" w:sz="0" w:space="0" w:color="auto"/>
          </w:divBdr>
          <w:divsChild>
            <w:div w:id="1974555339">
              <w:marLeft w:val="0"/>
              <w:marRight w:val="0"/>
              <w:marTop w:val="0"/>
              <w:marBottom w:val="0"/>
              <w:divBdr>
                <w:top w:val="none" w:sz="0" w:space="0" w:color="auto"/>
                <w:left w:val="none" w:sz="0" w:space="0" w:color="auto"/>
                <w:bottom w:val="none" w:sz="0" w:space="0" w:color="auto"/>
                <w:right w:val="none" w:sz="0" w:space="0" w:color="auto"/>
              </w:divBdr>
              <w:divsChild>
                <w:div w:id="461383142">
                  <w:marLeft w:val="0"/>
                  <w:marRight w:val="0"/>
                  <w:marTop w:val="0"/>
                  <w:marBottom w:val="0"/>
                  <w:divBdr>
                    <w:top w:val="none" w:sz="0" w:space="0" w:color="auto"/>
                    <w:left w:val="none" w:sz="0" w:space="0" w:color="auto"/>
                    <w:bottom w:val="none" w:sz="0" w:space="0" w:color="auto"/>
                    <w:right w:val="none" w:sz="0" w:space="0" w:color="auto"/>
                  </w:divBdr>
                  <w:divsChild>
                    <w:div w:id="4534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34318">
      <w:bodyDiv w:val="1"/>
      <w:marLeft w:val="0"/>
      <w:marRight w:val="0"/>
      <w:marTop w:val="0"/>
      <w:marBottom w:val="0"/>
      <w:divBdr>
        <w:top w:val="none" w:sz="0" w:space="0" w:color="auto"/>
        <w:left w:val="none" w:sz="0" w:space="0" w:color="auto"/>
        <w:bottom w:val="none" w:sz="0" w:space="0" w:color="auto"/>
        <w:right w:val="none" w:sz="0" w:space="0" w:color="auto"/>
      </w:divBdr>
      <w:divsChild>
        <w:div w:id="628123283">
          <w:marLeft w:val="0"/>
          <w:marRight w:val="0"/>
          <w:marTop w:val="0"/>
          <w:marBottom w:val="0"/>
          <w:divBdr>
            <w:top w:val="none" w:sz="0" w:space="0" w:color="auto"/>
            <w:left w:val="none" w:sz="0" w:space="0" w:color="auto"/>
            <w:bottom w:val="none" w:sz="0" w:space="0" w:color="auto"/>
            <w:right w:val="none" w:sz="0" w:space="0" w:color="auto"/>
          </w:divBdr>
          <w:divsChild>
            <w:div w:id="72552163">
              <w:marLeft w:val="0"/>
              <w:marRight w:val="0"/>
              <w:marTop w:val="0"/>
              <w:marBottom w:val="0"/>
              <w:divBdr>
                <w:top w:val="none" w:sz="0" w:space="0" w:color="auto"/>
                <w:left w:val="none" w:sz="0" w:space="0" w:color="auto"/>
                <w:bottom w:val="none" w:sz="0" w:space="0" w:color="auto"/>
                <w:right w:val="none" w:sz="0" w:space="0" w:color="auto"/>
              </w:divBdr>
              <w:divsChild>
                <w:div w:id="224613435">
                  <w:marLeft w:val="0"/>
                  <w:marRight w:val="0"/>
                  <w:marTop w:val="0"/>
                  <w:marBottom w:val="0"/>
                  <w:divBdr>
                    <w:top w:val="none" w:sz="0" w:space="0" w:color="auto"/>
                    <w:left w:val="none" w:sz="0" w:space="0" w:color="auto"/>
                    <w:bottom w:val="none" w:sz="0" w:space="0" w:color="auto"/>
                    <w:right w:val="none" w:sz="0" w:space="0" w:color="auto"/>
                  </w:divBdr>
                  <w:divsChild>
                    <w:div w:id="5576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84053">
      <w:bodyDiv w:val="1"/>
      <w:marLeft w:val="0"/>
      <w:marRight w:val="0"/>
      <w:marTop w:val="0"/>
      <w:marBottom w:val="0"/>
      <w:divBdr>
        <w:top w:val="none" w:sz="0" w:space="0" w:color="auto"/>
        <w:left w:val="none" w:sz="0" w:space="0" w:color="auto"/>
        <w:bottom w:val="none" w:sz="0" w:space="0" w:color="auto"/>
        <w:right w:val="none" w:sz="0" w:space="0" w:color="auto"/>
      </w:divBdr>
      <w:divsChild>
        <w:div w:id="1179781970">
          <w:marLeft w:val="0"/>
          <w:marRight w:val="0"/>
          <w:marTop w:val="0"/>
          <w:marBottom w:val="0"/>
          <w:divBdr>
            <w:top w:val="none" w:sz="0" w:space="0" w:color="auto"/>
            <w:left w:val="none" w:sz="0" w:space="0" w:color="auto"/>
            <w:bottom w:val="none" w:sz="0" w:space="0" w:color="auto"/>
            <w:right w:val="none" w:sz="0" w:space="0" w:color="auto"/>
          </w:divBdr>
          <w:divsChild>
            <w:div w:id="904686014">
              <w:marLeft w:val="0"/>
              <w:marRight w:val="0"/>
              <w:marTop w:val="0"/>
              <w:marBottom w:val="0"/>
              <w:divBdr>
                <w:top w:val="none" w:sz="0" w:space="0" w:color="auto"/>
                <w:left w:val="none" w:sz="0" w:space="0" w:color="auto"/>
                <w:bottom w:val="none" w:sz="0" w:space="0" w:color="auto"/>
                <w:right w:val="none" w:sz="0" w:space="0" w:color="auto"/>
              </w:divBdr>
              <w:divsChild>
                <w:div w:id="4670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49034">
      <w:bodyDiv w:val="1"/>
      <w:marLeft w:val="0"/>
      <w:marRight w:val="0"/>
      <w:marTop w:val="0"/>
      <w:marBottom w:val="0"/>
      <w:divBdr>
        <w:top w:val="none" w:sz="0" w:space="0" w:color="auto"/>
        <w:left w:val="none" w:sz="0" w:space="0" w:color="auto"/>
        <w:bottom w:val="none" w:sz="0" w:space="0" w:color="auto"/>
        <w:right w:val="none" w:sz="0" w:space="0" w:color="auto"/>
      </w:divBdr>
      <w:divsChild>
        <w:div w:id="795836076">
          <w:marLeft w:val="0"/>
          <w:marRight w:val="0"/>
          <w:marTop w:val="0"/>
          <w:marBottom w:val="0"/>
          <w:divBdr>
            <w:top w:val="none" w:sz="0" w:space="0" w:color="auto"/>
            <w:left w:val="none" w:sz="0" w:space="0" w:color="auto"/>
            <w:bottom w:val="none" w:sz="0" w:space="0" w:color="auto"/>
            <w:right w:val="none" w:sz="0" w:space="0" w:color="auto"/>
          </w:divBdr>
          <w:divsChild>
            <w:div w:id="1888374080">
              <w:marLeft w:val="0"/>
              <w:marRight w:val="0"/>
              <w:marTop w:val="0"/>
              <w:marBottom w:val="0"/>
              <w:divBdr>
                <w:top w:val="none" w:sz="0" w:space="0" w:color="auto"/>
                <w:left w:val="none" w:sz="0" w:space="0" w:color="auto"/>
                <w:bottom w:val="none" w:sz="0" w:space="0" w:color="auto"/>
                <w:right w:val="none" w:sz="0" w:space="0" w:color="auto"/>
              </w:divBdr>
              <w:divsChild>
                <w:div w:id="7372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82007">
      <w:bodyDiv w:val="1"/>
      <w:marLeft w:val="0"/>
      <w:marRight w:val="0"/>
      <w:marTop w:val="0"/>
      <w:marBottom w:val="0"/>
      <w:divBdr>
        <w:top w:val="none" w:sz="0" w:space="0" w:color="auto"/>
        <w:left w:val="none" w:sz="0" w:space="0" w:color="auto"/>
        <w:bottom w:val="none" w:sz="0" w:space="0" w:color="auto"/>
        <w:right w:val="none" w:sz="0" w:space="0" w:color="auto"/>
      </w:divBdr>
      <w:divsChild>
        <w:div w:id="203952868">
          <w:marLeft w:val="0"/>
          <w:marRight w:val="0"/>
          <w:marTop w:val="0"/>
          <w:marBottom w:val="0"/>
          <w:divBdr>
            <w:top w:val="none" w:sz="0" w:space="0" w:color="auto"/>
            <w:left w:val="none" w:sz="0" w:space="0" w:color="auto"/>
            <w:bottom w:val="none" w:sz="0" w:space="0" w:color="auto"/>
            <w:right w:val="none" w:sz="0" w:space="0" w:color="auto"/>
          </w:divBdr>
          <w:divsChild>
            <w:div w:id="1492402074">
              <w:marLeft w:val="0"/>
              <w:marRight w:val="0"/>
              <w:marTop w:val="0"/>
              <w:marBottom w:val="0"/>
              <w:divBdr>
                <w:top w:val="none" w:sz="0" w:space="0" w:color="auto"/>
                <w:left w:val="none" w:sz="0" w:space="0" w:color="auto"/>
                <w:bottom w:val="none" w:sz="0" w:space="0" w:color="auto"/>
                <w:right w:val="none" w:sz="0" w:space="0" w:color="auto"/>
              </w:divBdr>
              <w:divsChild>
                <w:div w:id="1383210208">
                  <w:marLeft w:val="0"/>
                  <w:marRight w:val="0"/>
                  <w:marTop w:val="0"/>
                  <w:marBottom w:val="0"/>
                  <w:divBdr>
                    <w:top w:val="none" w:sz="0" w:space="0" w:color="auto"/>
                    <w:left w:val="none" w:sz="0" w:space="0" w:color="auto"/>
                    <w:bottom w:val="none" w:sz="0" w:space="0" w:color="auto"/>
                    <w:right w:val="none" w:sz="0" w:space="0" w:color="auto"/>
                  </w:divBdr>
                  <w:divsChild>
                    <w:div w:id="4201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157504">
      <w:bodyDiv w:val="1"/>
      <w:marLeft w:val="0"/>
      <w:marRight w:val="0"/>
      <w:marTop w:val="0"/>
      <w:marBottom w:val="0"/>
      <w:divBdr>
        <w:top w:val="none" w:sz="0" w:space="0" w:color="auto"/>
        <w:left w:val="none" w:sz="0" w:space="0" w:color="auto"/>
        <w:bottom w:val="none" w:sz="0" w:space="0" w:color="auto"/>
        <w:right w:val="none" w:sz="0" w:space="0" w:color="auto"/>
      </w:divBdr>
      <w:divsChild>
        <w:div w:id="1266501729">
          <w:marLeft w:val="0"/>
          <w:marRight w:val="0"/>
          <w:marTop w:val="0"/>
          <w:marBottom w:val="0"/>
          <w:divBdr>
            <w:top w:val="none" w:sz="0" w:space="0" w:color="auto"/>
            <w:left w:val="none" w:sz="0" w:space="0" w:color="auto"/>
            <w:bottom w:val="none" w:sz="0" w:space="0" w:color="auto"/>
            <w:right w:val="none" w:sz="0" w:space="0" w:color="auto"/>
          </w:divBdr>
          <w:divsChild>
            <w:div w:id="1338388519">
              <w:marLeft w:val="0"/>
              <w:marRight w:val="0"/>
              <w:marTop w:val="0"/>
              <w:marBottom w:val="0"/>
              <w:divBdr>
                <w:top w:val="none" w:sz="0" w:space="0" w:color="auto"/>
                <w:left w:val="none" w:sz="0" w:space="0" w:color="auto"/>
                <w:bottom w:val="none" w:sz="0" w:space="0" w:color="auto"/>
                <w:right w:val="none" w:sz="0" w:space="0" w:color="auto"/>
              </w:divBdr>
              <w:divsChild>
                <w:div w:id="5827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5335">
      <w:bodyDiv w:val="1"/>
      <w:marLeft w:val="0"/>
      <w:marRight w:val="0"/>
      <w:marTop w:val="0"/>
      <w:marBottom w:val="0"/>
      <w:divBdr>
        <w:top w:val="none" w:sz="0" w:space="0" w:color="auto"/>
        <w:left w:val="none" w:sz="0" w:space="0" w:color="auto"/>
        <w:bottom w:val="none" w:sz="0" w:space="0" w:color="auto"/>
        <w:right w:val="none" w:sz="0" w:space="0" w:color="auto"/>
      </w:divBdr>
      <w:divsChild>
        <w:div w:id="541940357">
          <w:marLeft w:val="0"/>
          <w:marRight w:val="0"/>
          <w:marTop w:val="0"/>
          <w:marBottom w:val="0"/>
          <w:divBdr>
            <w:top w:val="none" w:sz="0" w:space="0" w:color="auto"/>
            <w:left w:val="none" w:sz="0" w:space="0" w:color="auto"/>
            <w:bottom w:val="none" w:sz="0" w:space="0" w:color="auto"/>
            <w:right w:val="none" w:sz="0" w:space="0" w:color="auto"/>
          </w:divBdr>
          <w:divsChild>
            <w:div w:id="1534610395">
              <w:marLeft w:val="0"/>
              <w:marRight w:val="0"/>
              <w:marTop w:val="0"/>
              <w:marBottom w:val="0"/>
              <w:divBdr>
                <w:top w:val="none" w:sz="0" w:space="0" w:color="auto"/>
                <w:left w:val="none" w:sz="0" w:space="0" w:color="auto"/>
                <w:bottom w:val="none" w:sz="0" w:space="0" w:color="auto"/>
                <w:right w:val="none" w:sz="0" w:space="0" w:color="auto"/>
              </w:divBdr>
              <w:divsChild>
                <w:div w:id="14762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2198">
      <w:bodyDiv w:val="1"/>
      <w:marLeft w:val="0"/>
      <w:marRight w:val="0"/>
      <w:marTop w:val="0"/>
      <w:marBottom w:val="0"/>
      <w:divBdr>
        <w:top w:val="none" w:sz="0" w:space="0" w:color="auto"/>
        <w:left w:val="none" w:sz="0" w:space="0" w:color="auto"/>
        <w:bottom w:val="none" w:sz="0" w:space="0" w:color="auto"/>
        <w:right w:val="none" w:sz="0" w:space="0" w:color="auto"/>
      </w:divBdr>
      <w:divsChild>
        <w:div w:id="1485203452">
          <w:marLeft w:val="0"/>
          <w:marRight w:val="0"/>
          <w:marTop w:val="0"/>
          <w:marBottom w:val="0"/>
          <w:divBdr>
            <w:top w:val="none" w:sz="0" w:space="0" w:color="auto"/>
            <w:left w:val="none" w:sz="0" w:space="0" w:color="auto"/>
            <w:bottom w:val="none" w:sz="0" w:space="0" w:color="auto"/>
            <w:right w:val="none" w:sz="0" w:space="0" w:color="auto"/>
          </w:divBdr>
          <w:divsChild>
            <w:div w:id="1911891089">
              <w:marLeft w:val="0"/>
              <w:marRight w:val="0"/>
              <w:marTop w:val="0"/>
              <w:marBottom w:val="0"/>
              <w:divBdr>
                <w:top w:val="none" w:sz="0" w:space="0" w:color="auto"/>
                <w:left w:val="none" w:sz="0" w:space="0" w:color="auto"/>
                <w:bottom w:val="none" w:sz="0" w:space="0" w:color="auto"/>
                <w:right w:val="none" w:sz="0" w:space="0" w:color="auto"/>
              </w:divBdr>
              <w:divsChild>
                <w:div w:id="167021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463400">
      <w:bodyDiv w:val="1"/>
      <w:marLeft w:val="0"/>
      <w:marRight w:val="0"/>
      <w:marTop w:val="0"/>
      <w:marBottom w:val="0"/>
      <w:divBdr>
        <w:top w:val="none" w:sz="0" w:space="0" w:color="auto"/>
        <w:left w:val="none" w:sz="0" w:space="0" w:color="auto"/>
        <w:bottom w:val="none" w:sz="0" w:space="0" w:color="auto"/>
        <w:right w:val="none" w:sz="0" w:space="0" w:color="auto"/>
      </w:divBdr>
      <w:divsChild>
        <w:div w:id="63794774">
          <w:marLeft w:val="0"/>
          <w:marRight w:val="0"/>
          <w:marTop w:val="0"/>
          <w:marBottom w:val="0"/>
          <w:divBdr>
            <w:top w:val="none" w:sz="0" w:space="0" w:color="auto"/>
            <w:left w:val="none" w:sz="0" w:space="0" w:color="auto"/>
            <w:bottom w:val="none" w:sz="0" w:space="0" w:color="auto"/>
            <w:right w:val="none" w:sz="0" w:space="0" w:color="auto"/>
          </w:divBdr>
          <w:divsChild>
            <w:div w:id="1800301505">
              <w:marLeft w:val="0"/>
              <w:marRight w:val="0"/>
              <w:marTop w:val="0"/>
              <w:marBottom w:val="0"/>
              <w:divBdr>
                <w:top w:val="none" w:sz="0" w:space="0" w:color="auto"/>
                <w:left w:val="none" w:sz="0" w:space="0" w:color="auto"/>
                <w:bottom w:val="none" w:sz="0" w:space="0" w:color="auto"/>
                <w:right w:val="none" w:sz="0" w:space="0" w:color="auto"/>
              </w:divBdr>
            </w:div>
          </w:divsChild>
        </w:div>
        <w:div w:id="328140890">
          <w:marLeft w:val="0"/>
          <w:marRight w:val="0"/>
          <w:marTop w:val="0"/>
          <w:marBottom w:val="0"/>
          <w:divBdr>
            <w:top w:val="none" w:sz="0" w:space="0" w:color="auto"/>
            <w:left w:val="none" w:sz="0" w:space="0" w:color="auto"/>
            <w:bottom w:val="none" w:sz="0" w:space="0" w:color="auto"/>
            <w:right w:val="none" w:sz="0" w:space="0" w:color="auto"/>
          </w:divBdr>
        </w:div>
        <w:div w:id="722603660">
          <w:marLeft w:val="0"/>
          <w:marRight w:val="0"/>
          <w:marTop w:val="0"/>
          <w:marBottom w:val="0"/>
          <w:divBdr>
            <w:top w:val="none" w:sz="0" w:space="0" w:color="auto"/>
            <w:left w:val="none" w:sz="0" w:space="0" w:color="auto"/>
            <w:bottom w:val="none" w:sz="0" w:space="0" w:color="auto"/>
            <w:right w:val="none" w:sz="0" w:space="0" w:color="auto"/>
          </w:divBdr>
        </w:div>
      </w:divsChild>
    </w:div>
    <w:div w:id="1689794929">
      <w:bodyDiv w:val="1"/>
      <w:marLeft w:val="0"/>
      <w:marRight w:val="0"/>
      <w:marTop w:val="0"/>
      <w:marBottom w:val="0"/>
      <w:divBdr>
        <w:top w:val="none" w:sz="0" w:space="0" w:color="auto"/>
        <w:left w:val="none" w:sz="0" w:space="0" w:color="auto"/>
        <w:bottom w:val="none" w:sz="0" w:space="0" w:color="auto"/>
        <w:right w:val="none" w:sz="0" w:space="0" w:color="auto"/>
      </w:divBdr>
      <w:divsChild>
        <w:div w:id="713500611">
          <w:marLeft w:val="0"/>
          <w:marRight w:val="0"/>
          <w:marTop w:val="0"/>
          <w:marBottom w:val="0"/>
          <w:divBdr>
            <w:top w:val="none" w:sz="0" w:space="0" w:color="auto"/>
            <w:left w:val="none" w:sz="0" w:space="0" w:color="auto"/>
            <w:bottom w:val="none" w:sz="0" w:space="0" w:color="auto"/>
            <w:right w:val="none" w:sz="0" w:space="0" w:color="auto"/>
          </w:divBdr>
          <w:divsChild>
            <w:div w:id="1945577159">
              <w:marLeft w:val="0"/>
              <w:marRight w:val="0"/>
              <w:marTop w:val="0"/>
              <w:marBottom w:val="0"/>
              <w:divBdr>
                <w:top w:val="none" w:sz="0" w:space="0" w:color="auto"/>
                <w:left w:val="none" w:sz="0" w:space="0" w:color="auto"/>
                <w:bottom w:val="none" w:sz="0" w:space="0" w:color="auto"/>
                <w:right w:val="none" w:sz="0" w:space="0" w:color="auto"/>
              </w:divBdr>
              <w:divsChild>
                <w:div w:id="9709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51398">
      <w:bodyDiv w:val="1"/>
      <w:marLeft w:val="0"/>
      <w:marRight w:val="0"/>
      <w:marTop w:val="0"/>
      <w:marBottom w:val="0"/>
      <w:divBdr>
        <w:top w:val="none" w:sz="0" w:space="0" w:color="auto"/>
        <w:left w:val="none" w:sz="0" w:space="0" w:color="auto"/>
        <w:bottom w:val="none" w:sz="0" w:space="0" w:color="auto"/>
        <w:right w:val="none" w:sz="0" w:space="0" w:color="auto"/>
      </w:divBdr>
      <w:divsChild>
        <w:div w:id="19745336">
          <w:marLeft w:val="0"/>
          <w:marRight w:val="0"/>
          <w:marTop w:val="0"/>
          <w:marBottom w:val="0"/>
          <w:divBdr>
            <w:top w:val="none" w:sz="0" w:space="0" w:color="auto"/>
            <w:left w:val="none" w:sz="0" w:space="0" w:color="auto"/>
            <w:bottom w:val="none" w:sz="0" w:space="0" w:color="auto"/>
            <w:right w:val="none" w:sz="0" w:space="0" w:color="auto"/>
          </w:divBdr>
          <w:divsChild>
            <w:div w:id="1964536620">
              <w:marLeft w:val="0"/>
              <w:marRight w:val="0"/>
              <w:marTop w:val="0"/>
              <w:marBottom w:val="0"/>
              <w:divBdr>
                <w:top w:val="none" w:sz="0" w:space="0" w:color="auto"/>
                <w:left w:val="none" w:sz="0" w:space="0" w:color="auto"/>
                <w:bottom w:val="none" w:sz="0" w:space="0" w:color="auto"/>
                <w:right w:val="none" w:sz="0" w:space="0" w:color="auto"/>
              </w:divBdr>
              <w:divsChild>
                <w:div w:id="1409186234">
                  <w:marLeft w:val="0"/>
                  <w:marRight w:val="0"/>
                  <w:marTop w:val="0"/>
                  <w:marBottom w:val="0"/>
                  <w:divBdr>
                    <w:top w:val="none" w:sz="0" w:space="0" w:color="auto"/>
                    <w:left w:val="none" w:sz="0" w:space="0" w:color="auto"/>
                    <w:bottom w:val="none" w:sz="0" w:space="0" w:color="auto"/>
                    <w:right w:val="none" w:sz="0" w:space="0" w:color="auto"/>
                  </w:divBdr>
                  <w:divsChild>
                    <w:div w:id="5256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452730">
      <w:bodyDiv w:val="1"/>
      <w:marLeft w:val="0"/>
      <w:marRight w:val="0"/>
      <w:marTop w:val="0"/>
      <w:marBottom w:val="0"/>
      <w:divBdr>
        <w:top w:val="none" w:sz="0" w:space="0" w:color="auto"/>
        <w:left w:val="none" w:sz="0" w:space="0" w:color="auto"/>
        <w:bottom w:val="none" w:sz="0" w:space="0" w:color="auto"/>
        <w:right w:val="none" w:sz="0" w:space="0" w:color="auto"/>
      </w:divBdr>
      <w:divsChild>
        <w:div w:id="653800454">
          <w:marLeft w:val="0"/>
          <w:marRight w:val="0"/>
          <w:marTop w:val="0"/>
          <w:marBottom w:val="0"/>
          <w:divBdr>
            <w:top w:val="none" w:sz="0" w:space="0" w:color="auto"/>
            <w:left w:val="none" w:sz="0" w:space="0" w:color="auto"/>
            <w:bottom w:val="none" w:sz="0" w:space="0" w:color="auto"/>
            <w:right w:val="none" w:sz="0" w:space="0" w:color="auto"/>
          </w:divBdr>
          <w:divsChild>
            <w:div w:id="820734237">
              <w:marLeft w:val="0"/>
              <w:marRight w:val="0"/>
              <w:marTop w:val="0"/>
              <w:marBottom w:val="0"/>
              <w:divBdr>
                <w:top w:val="none" w:sz="0" w:space="0" w:color="auto"/>
                <w:left w:val="none" w:sz="0" w:space="0" w:color="auto"/>
                <w:bottom w:val="none" w:sz="0" w:space="0" w:color="auto"/>
                <w:right w:val="none" w:sz="0" w:space="0" w:color="auto"/>
              </w:divBdr>
              <w:divsChild>
                <w:div w:id="120232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818258871">
      <w:bodyDiv w:val="1"/>
      <w:marLeft w:val="0"/>
      <w:marRight w:val="0"/>
      <w:marTop w:val="0"/>
      <w:marBottom w:val="0"/>
      <w:divBdr>
        <w:top w:val="none" w:sz="0" w:space="0" w:color="auto"/>
        <w:left w:val="none" w:sz="0" w:space="0" w:color="auto"/>
        <w:bottom w:val="none" w:sz="0" w:space="0" w:color="auto"/>
        <w:right w:val="none" w:sz="0" w:space="0" w:color="auto"/>
      </w:divBdr>
      <w:divsChild>
        <w:div w:id="395785316">
          <w:marLeft w:val="0"/>
          <w:marRight w:val="0"/>
          <w:marTop w:val="0"/>
          <w:marBottom w:val="0"/>
          <w:divBdr>
            <w:top w:val="none" w:sz="0" w:space="0" w:color="auto"/>
            <w:left w:val="none" w:sz="0" w:space="0" w:color="auto"/>
            <w:bottom w:val="none" w:sz="0" w:space="0" w:color="auto"/>
            <w:right w:val="none" w:sz="0" w:space="0" w:color="auto"/>
          </w:divBdr>
          <w:divsChild>
            <w:div w:id="1423837609">
              <w:marLeft w:val="0"/>
              <w:marRight w:val="0"/>
              <w:marTop w:val="0"/>
              <w:marBottom w:val="0"/>
              <w:divBdr>
                <w:top w:val="none" w:sz="0" w:space="0" w:color="auto"/>
                <w:left w:val="none" w:sz="0" w:space="0" w:color="auto"/>
                <w:bottom w:val="none" w:sz="0" w:space="0" w:color="auto"/>
                <w:right w:val="none" w:sz="0" w:space="0" w:color="auto"/>
              </w:divBdr>
              <w:divsChild>
                <w:div w:id="201571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7887">
      <w:bodyDiv w:val="1"/>
      <w:marLeft w:val="0"/>
      <w:marRight w:val="0"/>
      <w:marTop w:val="0"/>
      <w:marBottom w:val="0"/>
      <w:divBdr>
        <w:top w:val="none" w:sz="0" w:space="0" w:color="auto"/>
        <w:left w:val="none" w:sz="0" w:space="0" w:color="auto"/>
        <w:bottom w:val="none" w:sz="0" w:space="0" w:color="auto"/>
        <w:right w:val="none" w:sz="0" w:space="0" w:color="auto"/>
      </w:divBdr>
      <w:divsChild>
        <w:div w:id="183907708">
          <w:marLeft w:val="0"/>
          <w:marRight w:val="0"/>
          <w:marTop w:val="0"/>
          <w:marBottom w:val="0"/>
          <w:divBdr>
            <w:top w:val="none" w:sz="0" w:space="0" w:color="auto"/>
            <w:left w:val="none" w:sz="0" w:space="0" w:color="auto"/>
            <w:bottom w:val="none" w:sz="0" w:space="0" w:color="auto"/>
            <w:right w:val="none" w:sz="0" w:space="0" w:color="auto"/>
          </w:divBdr>
          <w:divsChild>
            <w:div w:id="222176018">
              <w:marLeft w:val="0"/>
              <w:marRight w:val="0"/>
              <w:marTop w:val="0"/>
              <w:marBottom w:val="0"/>
              <w:divBdr>
                <w:top w:val="none" w:sz="0" w:space="0" w:color="auto"/>
                <w:left w:val="none" w:sz="0" w:space="0" w:color="auto"/>
                <w:bottom w:val="none" w:sz="0" w:space="0" w:color="auto"/>
                <w:right w:val="none" w:sz="0" w:space="0" w:color="auto"/>
              </w:divBdr>
              <w:divsChild>
                <w:div w:id="2343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999388">
      <w:bodyDiv w:val="1"/>
      <w:marLeft w:val="0"/>
      <w:marRight w:val="0"/>
      <w:marTop w:val="0"/>
      <w:marBottom w:val="0"/>
      <w:divBdr>
        <w:top w:val="none" w:sz="0" w:space="0" w:color="auto"/>
        <w:left w:val="none" w:sz="0" w:space="0" w:color="auto"/>
        <w:bottom w:val="none" w:sz="0" w:space="0" w:color="auto"/>
        <w:right w:val="none" w:sz="0" w:space="0" w:color="auto"/>
      </w:divBdr>
      <w:divsChild>
        <w:div w:id="1252198220">
          <w:marLeft w:val="0"/>
          <w:marRight w:val="0"/>
          <w:marTop w:val="0"/>
          <w:marBottom w:val="0"/>
          <w:divBdr>
            <w:top w:val="none" w:sz="0" w:space="0" w:color="auto"/>
            <w:left w:val="none" w:sz="0" w:space="0" w:color="auto"/>
            <w:bottom w:val="none" w:sz="0" w:space="0" w:color="auto"/>
            <w:right w:val="none" w:sz="0" w:space="0" w:color="auto"/>
          </w:divBdr>
          <w:divsChild>
            <w:div w:id="1658801806">
              <w:marLeft w:val="0"/>
              <w:marRight w:val="0"/>
              <w:marTop w:val="0"/>
              <w:marBottom w:val="0"/>
              <w:divBdr>
                <w:top w:val="none" w:sz="0" w:space="0" w:color="auto"/>
                <w:left w:val="none" w:sz="0" w:space="0" w:color="auto"/>
                <w:bottom w:val="none" w:sz="0" w:space="0" w:color="auto"/>
                <w:right w:val="none" w:sz="0" w:space="0" w:color="auto"/>
              </w:divBdr>
              <w:divsChild>
                <w:div w:id="38792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19942">
      <w:bodyDiv w:val="1"/>
      <w:marLeft w:val="0"/>
      <w:marRight w:val="0"/>
      <w:marTop w:val="0"/>
      <w:marBottom w:val="0"/>
      <w:divBdr>
        <w:top w:val="none" w:sz="0" w:space="0" w:color="auto"/>
        <w:left w:val="none" w:sz="0" w:space="0" w:color="auto"/>
        <w:bottom w:val="none" w:sz="0" w:space="0" w:color="auto"/>
        <w:right w:val="none" w:sz="0" w:space="0" w:color="auto"/>
      </w:divBdr>
      <w:divsChild>
        <w:div w:id="1388451481">
          <w:marLeft w:val="0"/>
          <w:marRight w:val="0"/>
          <w:marTop w:val="0"/>
          <w:marBottom w:val="0"/>
          <w:divBdr>
            <w:top w:val="none" w:sz="0" w:space="0" w:color="auto"/>
            <w:left w:val="none" w:sz="0" w:space="0" w:color="auto"/>
            <w:bottom w:val="none" w:sz="0" w:space="0" w:color="auto"/>
            <w:right w:val="none" w:sz="0" w:space="0" w:color="auto"/>
          </w:divBdr>
          <w:divsChild>
            <w:div w:id="504175513">
              <w:marLeft w:val="0"/>
              <w:marRight w:val="0"/>
              <w:marTop w:val="0"/>
              <w:marBottom w:val="0"/>
              <w:divBdr>
                <w:top w:val="none" w:sz="0" w:space="0" w:color="auto"/>
                <w:left w:val="none" w:sz="0" w:space="0" w:color="auto"/>
                <w:bottom w:val="none" w:sz="0" w:space="0" w:color="auto"/>
                <w:right w:val="none" w:sz="0" w:space="0" w:color="auto"/>
              </w:divBdr>
              <w:divsChild>
                <w:div w:id="987705088">
                  <w:marLeft w:val="0"/>
                  <w:marRight w:val="0"/>
                  <w:marTop w:val="0"/>
                  <w:marBottom w:val="0"/>
                  <w:divBdr>
                    <w:top w:val="none" w:sz="0" w:space="0" w:color="auto"/>
                    <w:left w:val="none" w:sz="0" w:space="0" w:color="auto"/>
                    <w:bottom w:val="none" w:sz="0" w:space="0" w:color="auto"/>
                    <w:right w:val="none" w:sz="0" w:space="0" w:color="auto"/>
                  </w:divBdr>
                  <w:divsChild>
                    <w:div w:id="6981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145189">
      <w:bodyDiv w:val="1"/>
      <w:marLeft w:val="0"/>
      <w:marRight w:val="0"/>
      <w:marTop w:val="0"/>
      <w:marBottom w:val="0"/>
      <w:divBdr>
        <w:top w:val="none" w:sz="0" w:space="0" w:color="auto"/>
        <w:left w:val="none" w:sz="0" w:space="0" w:color="auto"/>
        <w:bottom w:val="none" w:sz="0" w:space="0" w:color="auto"/>
        <w:right w:val="none" w:sz="0" w:space="0" w:color="auto"/>
      </w:divBdr>
      <w:divsChild>
        <w:div w:id="1610889750">
          <w:marLeft w:val="0"/>
          <w:marRight w:val="0"/>
          <w:marTop w:val="0"/>
          <w:marBottom w:val="0"/>
          <w:divBdr>
            <w:top w:val="none" w:sz="0" w:space="0" w:color="auto"/>
            <w:left w:val="none" w:sz="0" w:space="0" w:color="auto"/>
            <w:bottom w:val="none" w:sz="0" w:space="0" w:color="auto"/>
            <w:right w:val="none" w:sz="0" w:space="0" w:color="auto"/>
          </w:divBdr>
          <w:divsChild>
            <w:div w:id="467599746">
              <w:marLeft w:val="0"/>
              <w:marRight w:val="0"/>
              <w:marTop w:val="0"/>
              <w:marBottom w:val="0"/>
              <w:divBdr>
                <w:top w:val="none" w:sz="0" w:space="0" w:color="auto"/>
                <w:left w:val="none" w:sz="0" w:space="0" w:color="auto"/>
                <w:bottom w:val="none" w:sz="0" w:space="0" w:color="auto"/>
                <w:right w:val="none" w:sz="0" w:space="0" w:color="auto"/>
              </w:divBdr>
              <w:divsChild>
                <w:div w:id="1408770291">
                  <w:marLeft w:val="0"/>
                  <w:marRight w:val="0"/>
                  <w:marTop w:val="0"/>
                  <w:marBottom w:val="0"/>
                  <w:divBdr>
                    <w:top w:val="none" w:sz="0" w:space="0" w:color="auto"/>
                    <w:left w:val="none" w:sz="0" w:space="0" w:color="auto"/>
                    <w:bottom w:val="none" w:sz="0" w:space="0" w:color="auto"/>
                    <w:right w:val="none" w:sz="0" w:space="0" w:color="auto"/>
                  </w:divBdr>
                  <w:divsChild>
                    <w:div w:id="4912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797404">
      <w:bodyDiv w:val="1"/>
      <w:marLeft w:val="0"/>
      <w:marRight w:val="0"/>
      <w:marTop w:val="0"/>
      <w:marBottom w:val="0"/>
      <w:divBdr>
        <w:top w:val="none" w:sz="0" w:space="0" w:color="auto"/>
        <w:left w:val="none" w:sz="0" w:space="0" w:color="auto"/>
        <w:bottom w:val="none" w:sz="0" w:space="0" w:color="auto"/>
        <w:right w:val="none" w:sz="0" w:space="0" w:color="auto"/>
      </w:divBdr>
      <w:divsChild>
        <w:div w:id="2015496249">
          <w:marLeft w:val="0"/>
          <w:marRight w:val="0"/>
          <w:marTop w:val="0"/>
          <w:marBottom w:val="0"/>
          <w:divBdr>
            <w:top w:val="none" w:sz="0" w:space="0" w:color="auto"/>
            <w:left w:val="none" w:sz="0" w:space="0" w:color="auto"/>
            <w:bottom w:val="none" w:sz="0" w:space="0" w:color="auto"/>
            <w:right w:val="none" w:sz="0" w:space="0" w:color="auto"/>
          </w:divBdr>
          <w:divsChild>
            <w:div w:id="1876844654">
              <w:marLeft w:val="0"/>
              <w:marRight w:val="0"/>
              <w:marTop w:val="0"/>
              <w:marBottom w:val="0"/>
              <w:divBdr>
                <w:top w:val="none" w:sz="0" w:space="0" w:color="auto"/>
                <w:left w:val="none" w:sz="0" w:space="0" w:color="auto"/>
                <w:bottom w:val="none" w:sz="0" w:space="0" w:color="auto"/>
                <w:right w:val="none" w:sz="0" w:space="0" w:color="auto"/>
              </w:divBdr>
              <w:divsChild>
                <w:div w:id="1467821402">
                  <w:marLeft w:val="0"/>
                  <w:marRight w:val="0"/>
                  <w:marTop w:val="0"/>
                  <w:marBottom w:val="0"/>
                  <w:divBdr>
                    <w:top w:val="none" w:sz="0" w:space="0" w:color="auto"/>
                    <w:left w:val="none" w:sz="0" w:space="0" w:color="auto"/>
                    <w:bottom w:val="none" w:sz="0" w:space="0" w:color="auto"/>
                    <w:right w:val="none" w:sz="0" w:space="0" w:color="auto"/>
                  </w:divBdr>
                  <w:divsChild>
                    <w:div w:id="177937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135470">
      <w:bodyDiv w:val="1"/>
      <w:marLeft w:val="0"/>
      <w:marRight w:val="0"/>
      <w:marTop w:val="0"/>
      <w:marBottom w:val="0"/>
      <w:divBdr>
        <w:top w:val="none" w:sz="0" w:space="0" w:color="auto"/>
        <w:left w:val="none" w:sz="0" w:space="0" w:color="auto"/>
        <w:bottom w:val="none" w:sz="0" w:space="0" w:color="auto"/>
        <w:right w:val="none" w:sz="0" w:space="0" w:color="auto"/>
      </w:divBdr>
      <w:divsChild>
        <w:div w:id="276571675">
          <w:marLeft w:val="0"/>
          <w:marRight w:val="0"/>
          <w:marTop w:val="0"/>
          <w:marBottom w:val="0"/>
          <w:divBdr>
            <w:top w:val="none" w:sz="0" w:space="0" w:color="auto"/>
            <w:left w:val="none" w:sz="0" w:space="0" w:color="auto"/>
            <w:bottom w:val="none" w:sz="0" w:space="0" w:color="auto"/>
            <w:right w:val="none" w:sz="0" w:space="0" w:color="auto"/>
          </w:divBdr>
          <w:divsChild>
            <w:div w:id="1309357297">
              <w:marLeft w:val="0"/>
              <w:marRight w:val="0"/>
              <w:marTop w:val="0"/>
              <w:marBottom w:val="0"/>
              <w:divBdr>
                <w:top w:val="none" w:sz="0" w:space="0" w:color="auto"/>
                <w:left w:val="none" w:sz="0" w:space="0" w:color="auto"/>
                <w:bottom w:val="none" w:sz="0" w:space="0" w:color="auto"/>
                <w:right w:val="none" w:sz="0" w:space="0" w:color="auto"/>
              </w:divBdr>
              <w:divsChild>
                <w:div w:id="413405844">
                  <w:marLeft w:val="0"/>
                  <w:marRight w:val="0"/>
                  <w:marTop w:val="0"/>
                  <w:marBottom w:val="0"/>
                  <w:divBdr>
                    <w:top w:val="none" w:sz="0" w:space="0" w:color="auto"/>
                    <w:left w:val="none" w:sz="0" w:space="0" w:color="auto"/>
                    <w:bottom w:val="none" w:sz="0" w:space="0" w:color="auto"/>
                    <w:right w:val="none" w:sz="0" w:space="0" w:color="auto"/>
                  </w:divBdr>
                  <w:divsChild>
                    <w:div w:id="130477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143490">
      <w:bodyDiv w:val="1"/>
      <w:marLeft w:val="0"/>
      <w:marRight w:val="0"/>
      <w:marTop w:val="0"/>
      <w:marBottom w:val="0"/>
      <w:divBdr>
        <w:top w:val="none" w:sz="0" w:space="0" w:color="auto"/>
        <w:left w:val="none" w:sz="0" w:space="0" w:color="auto"/>
        <w:bottom w:val="none" w:sz="0" w:space="0" w:color="auto"/>
        <w:right w:val="none" w:sz="0" w:space="0" w:color="auto"/>
      </w:divBdr>
    </w:div>
    <w:div w:id="1973247807">
      <w:bodyDiv w:val="1"/>
      <w:marLeft w:val="0"/>
      <w:marRight w:val="0"/>
      <w:marTop w:val="0"/>
      <w:marBottom w:val="0"/>
      <w:divBdr>
        <w:top w:val="none" w:sz="0" w:space="0" w:color="auto"/>
        <w:left w:val="none" w:sz="0" w:space="0" w:color="auto"/>
        <w:bottom w:val="none" w:sz="0" w:space="0" w:color="auto"/>
        <w:right w:val="none" w:sz="0" w:space="0" w:color="auto"/>
      </w:divBdr>
    </w:div>
    <w:div w:id="2140100430">
      <w:bodyDiv w:val="1"/>
      <w:marLeft w:val="0"/>
      <w:marRight w:val="0"/>
      <w:marTop w:val="0"/>
      <w:marBottom w:val="0"/>
      <w:divBdr>
        <w:top w:val="none" w:sz="0" w:space="0" w:color="auto"/>
        <w:left w:val="none" w:sz="0" w:space="0" w:color="auto"/>
        <w:bottom w:val="none" w:sz="0" w:space="0" w:color="auto"/>
        <w:right w:val="none" w:sz="0" w:space="0" w:color="auto"/>
      </w:divBdr>
      <w:divsChild>
        <w:div w:id="10306121">
          <w:marLeft w:val="0"/>
          <w:marRight w:val="0"/>
          <w:marTop w:val="0"/>
          <w:marBottom w:val="0"/>
          <w:divBdr>
            <w:top w:val="none" w:sz="0" w:space="0" w:color="auto"/>
            <w:left w:val="none" w:sz="0" w:space="0" w:color="auto"/>
            <w:bottom w:val="none" w:sz="0" w:space="0" w:color="auto"/>
            <w:right w:val="none" w:sz="0" w:space="0" w:color="auto"/>
          </w:divBdr>
          <w:divsChild>
            <w:div w:id="1834950198">
              <w:marLeft w:val="0"/>
              <w:marRight w:val="0"/>
              <w:marTop w:val="0"/>
              <w:marBottom w:val="0"/>
              <w:divBdr>
                <w:top w:val="none" w:sz="0" w:space="0" w:color="auto"/>
                <w:left w:val="none" w:sz="0" w:space="0" w:color="auto"/>
                <w:bottom w:val="none" w:sz="0" w:space="0" w:color="auto"/>
                <w:right w:val="none" w:sz="0" w:space="0" w:color="auto"/>
              </w:divBdr>
              <w:divsChild>
                <w:div w:id="1350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12DA303-1FBC-437B-ADA5-C4CBF1E6A844}"/>
</file>

<file path=customXml/itemProps3.xml><?xml version="1.0" encoding="utf-8"?>
<ds:datastoreItem xmlns:ds="http://schemas.openxmlformats.org/officeDocument/2006/customXml" ds:itemID="{A86331D8-71FA-4DCD-BDEA-FE62132DC90D}">
  <ds:schemaRefs>
    <ds:schemaRef ds:uri="http://schemas.microsoft.com/sharepoint/v3/contenttype/forms"/>
  </ds:schemaRefs>
</ds:datastoreItem>
</file>

<file path=customXml/itemProps4.xml><?xml version="1.0" encoding="utf-8"?>
<ds:datastoreItem xmlns:ds="http://schemas.openxmlformats.org/officeDocument/2006/customXml" ds:itemID="{392BA6DD-45ED-4F01-B540-24A41FF7504C}">
  <ds:schemaRefs>
    <ds:schemaRef ds:uri="http://schemas.openxmlformats.org/officeDocument/2006/bibliography"/>
  </ds:schemaRefs>
</ds:datastoreItem>
</file>

<file path=customXml/itemProps5.xml><?xml version="1.0" encoding="utf-8"?>
<ds:datastoreItem xmlns:ds="http://schemas.openxmlformats.org/officeDocument/2006/customXml" ds:itemID="{787E7F6F-F1E7-483B-9CF5-C46C84C72219}">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17</TotalTime>
  <Pages>9</Pages>
  <Words>2927</Words>
  <Characters>16690</Characters>
  <Application>Microsoft Office Word</Application>
  <DocSecurity>0</DocSecurity>
  <Lines>139</Lines>
  <Paragraphs>39</Paragraphs>
  <ScaleCrop>false</ScaleCrop>
  <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
  <dc:description/>
  <cp:lastModifiedBy>Paul Winser</cp:lastModifiedBy>
  <cp:revision>25</cp:revision>
  <cp:lastPrinted>2023-11-18T15:38:00Z</cp:lastPrinted>
  <dcterms:created xsi:type="dcterms:W3CDTF">2023-11-16T09:40:00Z</dcterms:created>
  <dcterms:modified xsi:type="dcterms:W3CDTF">2023-11-21T15:07:00Z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