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B63EE" w14:textId="4410EC90" w:rsidR="002B6526" w:rsidRPr="00C650E8" w:rsidRDefault="00117B11">
      <w:pPr>
        <w:pStyle w:val="Title"/>
        <w:bidi/>
        <w:rPr>
          <w:rFonts w:ascii="Sakkal Majalla" w:hAnsi="Sakkal Majalla" w:cs="Sakkal Majalla"/>
          <w:sz w:val="40"/>
          <w:szCs w:val="40"/>
        </w:rPr>
      </w:pPr>
      <w:r w:rsidRPr="00C650E8">
        <w:rPr>
          <w:rFonts w:ascii="Sakkal Majalla" w:eastAsia="Open Sans" w:hAnsi="Sakkal Majalla" w:cs="Sakkal Majalla"/>
          <w:sz w:val="40"/>
          <w:szCs w:val="40"/>
          <w:rtl/>
          <w:lang w:eastAsia="ar" w:bidi="ar-MA"/>
        </w:rPr>
        <w:t xml:space="preserve">الوحدة 1: استكشاف </w:t>
      </w:r>
      <w:r w:rsidRPr="00C650E8">
        <w:rPr>
          <w:rFonts w:ascii="Sakkal Majalla" w:eastAsia="Open Sans" w:hAnsi="Sakkal Majalla" w:cs="Sakkal Majalla"/>
          <w:spacing w:val="-2"/>
          <w:sz w:val="40"/>
          <w:szCs w:val="40"/>
          <w:rtl/>
          <w:lang w:eastAsia="ar" w:bidi="ar-MA"/>
        </w:rPr>
        <w:t xml:space="preserve"> إدارة الأعمال </w:t>
      </w:r>
    </w:p>
    <w:p w14:paraId="21F24081" w14:textId="58501ACA" w:rsidR="002B6526" w:rsidRPr="00C650E8" w:rsidRDefault="00C650E8" w:rsidP="00CE3881">
      <w:pPr>
        <w:pStyle w:val="Ahead"/>
        <w:bidi/>
        <w:ind w:left="142"/>
        <w:rPr>
          <w:rFonts w:ascii="Sakkal Majalla" w:hAnsi="Sakkal Majalla" w:cs="Sakkal Majalla"/>
          <w:b w:val="0"/>
          <w:bCs/>
          <w:sz w:val="30"/>
          <w:szCs w:val="32"/>
        </w:rPr>
      </w:pPr>
      <w:r w:rsidRPr="00C650E8">
        <w:rPr>
          <w:rFonts w:ascii="Sakkal Majalla" w:eastAsia="Open Sans" w:hAnsi="Sakkal Majalla" w:cs="Sakkal Majalla"/>
          <w:b w:val="0"/>
          <w:bCs/>
          <w:noProof/>
          <w:sz w:val="40"/>
          <w:szCs w:val="40"/>
          <w:rtl/>
          <w:lang w:eastAsia="ar" w:bidi="ar-MA"/>
        </w:rPr>
        <mc:AlternateContent>
          <mc:Choice Requires="wps">
            <w:drawing>
              <wp:anchor distT="0" distB="0" distL="0" distR="0" simplePos="0" relativeHeight="487587840" behindDoc="1" locked="0" layoutInCell="1" allowOverlap="1" wp14:anchorId="3CE5EADA" wp14:editId="1420A65B">
                <wp:simplePos x="0" y="0"/>
                <wp:positionH relativeFrom="page">
                  <wp:align>center</wp:align>
                </wp:positionH>
                <wp:positionV relativeFrom="paragraph">
                  <wp:posOffset>99695</wp:posOffset>
                </wp:positionV>
                <wp:extent cx="5798185" cy="1270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2700"/>
                        </a:xfrm>
                        <a:custGeom>
                          <a:avLst/>
                          <a:gdLst/>
                          <a:ahLst/>
                          <a:cxnLst/>
                          <a:rect l="l" t="t" r="r" b="b"/>
                          <a:pathLst>
                            <a:path w="5798185" h="12700">
                              <a:moveTo>
                                <a:pt x="5798184" y="0"/>
                              </a:moveTo>
                              <a:lnTo>
                                <a:pt x="0" y="0"/>
                              </a:lnTo>
                              <a:lnTo>
                                <a:pt x="0" y="12192"/>
                              </a:lnTo>
                              <a:lnTo>
                                <a:pt x="5798184" y="12192"/>
                              </a:lnTo>
                              <a:lnTo>
                                <a:pt x="5798184" y="0"/>
                              </a:lnTo>
                              <a:close/>
                            </a:path>
                          </a:pathLst>
                        </a:custGeom>
                        <a:solidFill>
                          <a:srgbClr val="BA6CA0"/>
                        </a:solidFill>
                      </wps:spPr>
                      <wps:bodyPr wrap="square" lIns="0" tIns="0" rIns="0" bIns="0" rtlCol="0">
                        <a:prstTxWarp prst="textNoShape">
                          <a:avLst/>
                        </a:prstTxWarp>
                        <a:noAutofit/>
                      </wps:bodyPr>
                    </wps:wsp>
                  </a:graphicData>
                </a:graphic>
              </wp:anchor>
            </w:drawing>
          </mc:Choice>
          <mc:Fallback xmlns:w16du="http://schemas.microsoft.com/office/word/2023/wordml/word16du">
            <w:pict>
              <v:shape w14:anchorId="14F7E913" id="Graphic 11" o:spid="_x0000_s1026" style="position:absolute;margin-left:0;margin-top:7.85pt;width:456.55pt;height:1pt;z-index:-15728640;visibility:visible;mso-wrap-style:square;mso-wrap-distance-left:0;mso-wrap-distance-top:0;mso-wrap-distance-right:0;mso-wrap-distance-bottom:0;mso-position-horizontal:center;mso-position-horizontal-relative:page;mso-position-vertical:absolute;mso-position-vertical-relative:text;v-text-anchor:top" coordsize="57981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" path="m5798184,l,,,12192r5798184,l5798184,xe" fillcolor="#ba6ca0" stroked="f">
                <v:path arrowok="t"/>
                <w10:wrap type="topAndBottom" anchorx="page"/>
              </v:shape>
            </w:pict>
          </mc:Fallback>
        </mc:AlternateContent>
      </w:r>
      <w:r w:rsidR="00117B11" w:rsidRPr="00C650E8">
        <w:rPr>
          <w:rFonts w:ascii="Sakkal Majalla" w:eastAsia="Open Sans" w:hAnsi="Sakkal Majalla" w:cs="Sakkal Majalla"/>
          <w:b w:val="0"/>
          <w:bCs/>
          <w:sz w:val="30"/>
          <w:szCs w:val="32"/>
          <w:rtl/>
          <w:lang w:eastAsia="ar" w:bidi="ar-MA"/>
        </w:rPr>
        <w:t>دليل التدريس</w:t>
      </w:r>
    </w:p>
    <w:p w14:paraId="65A14DCF" w14:textId="77777777" w:rsidR="002B6526" w:rsidRPr="00C650E8" w:rsidRDefault="00117B11" w:rsidP="00A31A65">
      <w:pPr>
        <w:pStyle w:val="BodyText"/>
        <w:bidi/>
        <w:spacing w:before="198"/>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سيحصل الطلاب في هذه الوحدة على نظرة عامة حول كيفية هيكلة الأعمال وكيفية تواصلها والبيئات التي تعمل فيها والتأثيرات الرئيسية على نجاح أعمالها. وسيتعرف الطلاب على مفهوم أصحاب المصلحة، وسيكتسبون فهمًا لأدوار مختلف أصحاب المصلحة المشاركين في المؤسسات التجارية.</w:t>
      </w:r>
    </w:p>
    <w:p w14:paraId="7832D9D5" w14:textId="77777777" w:rsidR="002B6526" w:rsidRPr="00C650E8" w:rsidRDefault="00117B11" w:rsidP="00CE3881">
      <w:pPr>
        <w:pStyle w:val="BodyText"/>
        <w:bidi/>
        <w:spacing w:before="142"/>
        <w:ind w:left="142" w:firstLine="4"/>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وستعطي هذه الوحدة الطلاب فهمًا لأغراض المؤسسات التجارية وسماتها وهياكلها وبيئات التشغيل الخاصة بها. كما سيتعرفون على كيفية تبني الأعمال لاستراتيجياتها وتكتيكاتها من أجل الاستمرارية والبقاء.</w:t>
      </w:r>
    </w:p>
    <w:p w14:paraId="51DBC633" w14:textId="77777777" w:rsidR="002B6526" w:rsidRPr="00C650E8" w:rsidRDefault="00117B11" w:rsidP="00A31A65">
      <w:pPr>
        <w:pStyle w:val="BodyText"/>
        <w:bidi/>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تشمل مجالات الدراسة الرئيسية </w:t>
      </w:r>
      <w:r w:rsidRPr="00C650E8">
        <w:rPr>
          <w:rFonts w:ascii="Sakkal Majalla" w:eastAsia="Open Sans" w:hAnsi="Sakkal Majalla" w:cs="Sakkal Majalla"/>
          <w:spacing w:val="-2"/>
          <w:sz w:val="26"/>
          <w:szCs w:val="26"/>
          <w:rtl/>
          <w:lang w:eastAsia="ar" w:bidi="ar-MA"/>
        </w:rPr>
        <w:t xml:space="preserve"> ما يلي: </w:t>
      </w:r>
    </w:p>
    <w:p w14:paraId="774F7C40" w14:textId="77777777" w:rsidR="002B6526" w:rsidRPr="00C650E8" w:rsidRDefault="00117B11" w:rsidP="00834021">
      <w:pPr>
        <w:pStyle w:val="ListParagraph"/>
        <w:numPr>
          <w:ilvl w:val="0"/>
          <w:numId w:val="7"/>
        </w:numPr>
        <w:tabs>
          <w:tab w:val="left" w:pos="426"/>
        </w:tabs>
        <w:bidi/>
        <w:ind w:right="282"/>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سمات المؤسسات التجارية المختلفة وأسباب نجاحها</w:t>
      </w:r>
    </w:p>
    <w:p w14:paraId="3F5E8867" w14:textId="77777777" w:rsidR="002B6526" w:rsidRPr="00C650E8" w:rsidRDefault="00117B11" w:rsidP="00834021">
      <w:pPr>
        <w:pStyle w:val="ListParagraph"/>
        <w:numPr>
          <w:ilvl w:val="0"/>
          <w:numId w:val="7"/>
        </w:numPr>
        <w:tabs>
          <w:tab w:val="left" w:pos="426"/>
        </w:tabs>
        <w:bidi/>
        <w:ind w:right="282"/>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كيفية تنظيم الأعمال</w:t>
      </w:r>
    </w:p>
    <w:p w14:paraId="2C15F42A" w14:textId="1157844C" w:rsidR="002B6526" w:rsidRPr="00C650E8" w:rsidRDefault="00117B11" w:rsidP="00834021">
      <w:pPr>
        <w:pStyle w:val="ListParagraph"/>
        <w:numPr>
          <w:ilvl w:val="0"/>
          <w:numId w:val="7"/>
        </w:numPr>
        <w:tabs>
          <w:tab w:val="left" w:pos="426"/>
        </w:tabs>
        <w:bidi/>
        <w:ind w:right="282"/>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البيئة التي تعمل فيها المؤسسات التجارية.</w:t>
      </w:r>
    </w:p>
    <w:p w14:paraId="6144C772" w14:textId="77777777" w:rsidR="002B6526" w:rsidRPr="00C650E8" w:rsidRDefault="00117B11" w:rsidP="00CE3881">
      <w:pPr>
        <w:pStyle w:val="Bhead"/>
        <w:bidi/>
        <w:ind w:firstLine="142"/>
        <w:rPr>
          <w:rFonts w:ascii="Sakkal Majalla" w:hAnsi="Sakkal Majalla" w:cs="Sakkal Majalla"/>
          <w:b w:val="0"/>
          <w:bCs/>
          <w:sz w:val="26"/>
          <w:szCs w:val="26"/>
        </w:rPr>
      </w:pPr>
      <w:r w:rsidRPr="00C650E8">
        <w:rPr>
          <w:rFonts w:ascii="Sakkal Majalla" w:eastAsia="Open Sans" w:hAnsi="Sakkal Majalla" w:cs="Sakkal Majalla"/>
          <w:b w:val="0"/>
          <w:bCs/>
          <w:sz w:val="26"/>
          <w:szCs w:val="26"/>
          <w:rtl/>
          <w:lang w:eastAsia="ar" w:bidi="ar-MA"/>
        </w:rPr>
        <w:t>التعرّف على عناصر الوحدة</w:t>
      </w:r>
    </w:p>
    <w:p w14:paraId="26A4589A" w14:textId="77777777" w:rsidR="002B6526" w:rsidRPr="00C650E8" w:rsidRDefault="00117B11" w:rsidP="00A31A65">
      <w:pPr>
        <w:pStyle w:val="BodyText"/>
        <w:bidi/>
        <w:spacing w:before="199"/>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ونظرًا إلى أن هذه وحدة تمهيدية، فلا يُفترض توفُّر أي معرفة سابقة. سيكتسب الطلاب معرفة بالأعمال من خلال تجاربهم باعتبارهم مستهلكين، أو عملاء، أو ربما </w:t>
      </w:r>
      <w:r w:rsidRPr="00C650E8">
        <w:rPr>
          <w:rFonts w:ascii="Sakkal Majalla" w:eastAsia="Open Sans" w:hAnsi="Sakkal Majalla" w:cs="Sakkal Majalla"/>
          <w:spacing w:val="-2"/>
          <w:sz w:val="26"/>
          <w:szCs w:val="26"/>
          <w:rtl/>
          <w:lang w:eastAsia="ar" w:bidi="ar-MA"/>
        </w:rPr>
        <w:t xml:space="preserve">موظفين. </w:t>
      </w:r>
    </w:p>
    <w:p w14:paraId="09E7CCE9" w14:textId="77777777" w:rsidR="002B6526" w:rsidRPr="00C650E8" w:rsidRDefault="00117B11" w:rsidP="00A31A65">
      <w:pPr>
        <w:pStyle w:val="BodyText"/>
        <w:bidi/>
        <w:spacing w:before="138"/>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كما سيتعرفون على الأشكال المختلفة لملكية الأعمال وأنواع الملكية المناسبة لمختلف أشكال الأعمال. وسيُطرح مفهوم أهداف الأعمال وغاياتها، وفهم مدى وسبب أهميتها للأعمال. وسوف ينظرون في كيفية تغير هذه الأهداف والغايات مع مرور الوقت. كما سيتعرفون على نماذج الأعمال الربحية وغير الربحية. وسيتعرضون إلى أنواع مختلفة من الأعمال (مثل تلك التي تقدم المنتجات وتلك التي تقدم الخدمات)، والتي تعمل في قطاعات مختلفة. ويستكشفون دور المجالات الوظيفية الرئيسية داخل العمل، وكيف تتطور هذه الوظائف إلى مجالات أو إدارات متخصصة متميزة مع نمو حجم العمل.</w:t>
      </w:r>
    </w:p>
    <w:p w14:paraId="1CACCCA1" w14:textId="77777777" w:rsidR="002B6526" w:rsidRPr="00C650E8" w:rsidRDefault="00117B11" w:rsidP="00A31A65">
      <w:pPr>
        <w:pStyle w:val="BodyText"/>
        <w:bidi/>
        <w:spacing w:before="14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تقدم الوحدة مفهوم أصحاب المصلحة. وسيكتسب الطلاب معرفة بشأن احتياجات مختلف أصحاب المصلحة الداخليين والخارجيين المشاركين في العمل ومصالحهم، وتأثيرهم على طريقة ممارسة العمل لأنشطته. كما سينظرون إلى العوامل الداخلية والخارجية التي تؤثر على طريقة إدارة الأعمال.</w:t>
      </w:r>
    </w:p>
    <w:p w14:paraId="2C3308FE" w14:textId="2A031BA3" w:rsidR="002B6526" w:rsidRPr="00C650E8" w:rsidRDefault="00117B11" w:rsidP="00A31A65">
      <w:pPr>
        <w:pStyle w:val="BodyText"/>
        <w:bidi/>
        <w:spacing w:before="14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تشجع الوحدة الطلاب على تطبيق المعرفة التي اكتسبوها من التدريس واكتشاف كيفية ارتباط هذا الأمر بالأعمال على أرض الواقع. يعتمد التقييم الداخلي على أبحاث الطلاب، حيث يقيم ما تعلموه في سياقٍ تطبيقيٍ.</w:t>
      </w:r>
    </w:p>
    <w:p w14:paraId="28CA8726" w14:textId="750FEBEF" w:rsidR="002B6526" w:rsidRPr="00C650E8" w:rsidRDefault="00117B11" w:rsidP="00924E63">
      <w:pPr>
        <w:pStyle w:val="BodyText"/>
        <w:bidi/>
        <w:spacing w:before="14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عند إتمام هذه الوحدة، سيكون الطلاب قد طوروا مهاراتٍ تحليليةٍ وتقييميةٍ من خلال إجراء الأبحاث حول الأعمال على أرض الواقع وتطبيق هذا الأمر في واجباتهم. ستتحول المهارات والمعرفة المُكتسبة عند إتمام هذه الوحدة إل ىتعلم أخر في التأهيل، من حيث القدرة على تطبيق المعرفة بالأعمال في وحدات أخرى. وسيساعد ذلك الطلاب على دخول عالم العمل عن طريق فهم كيفية عمل الأعمال.</w:t>
      </w:r>
    </w:p>
    <w:p w14:paraId="1E4EB8D1" w14:textId="77777777" w:rsidR="002B6526" w:rsidRDefault="002B6526" w:rsidP="00A31A65">
      <w:pPr>
        <w:bidi/>
        <w:rPr>
          <w:rFonts w:ascii="Sakkal Majalla" w:hAnsi="Sakkal Majalla" w:cs="Sakkal Majalla"/>
          <w:sz w:val="26"/>
          <w:szCs w:val="26"/>
        </w:rPr>
      </w:pPr>
    </w:p>
    <w:p w14:paraId="1EB54CCC" w14:textId="77777777" w:rsidR="00C650E8" w:rsidRPr="00C650E8" w:rsidRDefault="00C650E8" w:rsidP="00C650E8">
      <w:pPr>
        <w:bidi/>
        <w:rPr>
          <w:rFonts w:ascii="Sakkal Majalla" w:hAnsi="Sakkal Majalla" w:cs="Sakkal Majalla"/>
          <w:sz w:val="26"/>
          <w:szCs w:val="26"/>
        </w:rPr>
      </w:pPr>
    </w:p>
    <w:p w14:paraId="57FF492C" w14:textId="77777777" w:rsidR="003E5309" w:rsidRPr="00C650E8" w:rsidRDefault="003E5309" w:rsidP="003E5309">
      <w:pPr>
        <w:pStyle w:val="Heading2"/>
        <w:bidi/>
        <w:spacing w:before="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lastRenderedPageBreak/>
        <w:t xml:space="preserve">تحقيق أهداف </w:t>
      </w:r>
      <w:r w:rsidRPr="00C650E8">
        <w:rPr>
          <w:rFonts w:ascii="Sakkal Majalla" w:eastAsia="Open Sans" w:hAnsi="Sakkal Majalla" w:cs="Sakkal Majalla"/>
          <w:spacing w:val="-4"/>
          <w:sz w:val="26"/>
          <w:szCs w:val="26"/>
          <w:rtl/>
          <w:lang w:eastAsia="ar" w:bidi="ar-MA"/>
        </w:rPr>
        <w:t xml:space="preserve"> الوحدة </w:t>
      </w:r>
    </w:p>
    <w:p w14:paraId="77A7123E" w14:textId="77777777" w:rsidR="003E5309" w:rsidRPr="00C650E8" w:rsidRDefault="003E5309" w:rsidP="003E5309">
      <w:pPr>
        <w:pStyle w:val="BodyText"/>
        <w:bidi/>
        <w:spacing w:before="200"/>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يتمثل هدف التعلم أ في استكشاف سمات المؤسسات التجارية المختلفة وأسباب نجاحها. يمكنك تقديم الموضوع من خلال مطالبة الطلاب بتبادل القصص حول معرفتهم وخبراتهم في العمل ضمن أعمال مختلفة، ومناقشة ما يرونه أنه يساهم في نجاح العمل. ويمكنك بعد ذلك تقديم مدخلات أولية للطلاب حول الأنواع المختلفة لملكية الأعمال وكيفية ارتباط هذه الأنواع بتشغيلها.</w:t>
      </w:r>
    </w:p>
    <w:p w14:paraId="5F73DEFD" w14:textId="77777777" w:rsidR="003E5309" w:rsidRPr="00C650E8" w:rsidRDefault="003E5309" w:rsidP="003E5309">
      <w:pPr>
        <w:pStyle w:val="BodyText"/>
        <w:bidi/>
        <w:spacing w:before="139"/>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يمكن للطلاب إجراء بحث ثانوي من خلال الاطلاع على المواقع الإلكترونية للأعمال </w:t>
      </w:r>
      <w:r w:rsidRPr="00C650E8">
        <w:rPr>
          <w:rFonts w:ascii="Sakkal Majalla" w:eastAsia="Open Sans" w:hAnsi="Sakkal Majalla" w:cs="Sakkal Majalla"/>
          <w:spacing w:val="-5"/>
          <w:sz w:val="26"/>
          <w:szCs w:val="26"/>
          <w:rtl/>
          <w:lang w:eastAsia="ar" w:bidi="ar-MA"/>
        </w:rPr>
        <w:t>بما في ذلك</w:t>
      </w:r>
    </w:p>
    <w:p w14:paraId="7B3E8385" w14:textId="77777777" w:rsidR="003E5309" w:rsidRPr="00C650E8" w:rsidRDefault="003E5309" w:rsidP="003E5309">
      <w:pPr>
        <w:pStyle w:val="BodyText"/>
        <w:bidi/>
        <w:spacing w:before="0"/>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صفحات "نبذة عنا" التي تحتوي على معلومات مفيدة فيما يتعلق بالأنشطة والملكية والحجم. قد يكون من المفيد إجراء بحث أولي من خلال زيارات مستقلة أو مصحوبة لأعمال مختلفة - ويفضل تلك التي لها حضور دولي. فمن المهم أن يفهم الطلاب تأثير مجموعة من أصحاب المصلحة، مثل: المديرين والموظفين والمالكين والموردين والمقرضين ومجموعات الضغط ومجموعات المصالح، بالإضافة إلى أهمية الاتصال المناسب مع كل نوع من أصحاب المصلحة. وقد يسهم الضيف المتحدث في فهم الطلاب لمشاركة أصحاب المصلحة وأهمية إدارة علاقاتهم وتوقعاتهم. ويُمكن لمدخلات المتحدث أو المعلم الإضافية أن تسلط الضوء على احتياجات مجموعات أصحاب المصلحة المختلفة ومصالحهم المتنافسة، وكيف يمكن للأعمال استيعابها.</w:t>
      </w:r>
    </w:p>
    <w:p w14:paraId="28488FEF" w14:textId="77777777" w:rsidR="003E5309" w:rsidRPr="00C650E8" w:rsidRDefault="003E5309" w:rsidP="003E5309">
      <w:pPr>
        <w:pStyle w:val="BodyText"/>
        <w:bidi/>
        <w:spacing w:before="14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يتمثل هدف التعلم ب في استكشاف كيفية تنظيم الأعمال. يمكنك دعوة ضيوف متحدثين من أعمال محلية ووطنية ودولية لعرض هيكل أعمالهم وتنظيمها ومجالاتها الوظيفية ومناقشتها. ويمكنك، بدلاً من ذلك، تقديم دراسات حالة عن الأعمال المناسبة للطلاب للبحث فيها. يمكن للطلاب إجراء بحث على الموقع الإلكتروني حول رسالة الأعمال المعروفة في القطاع الخاص وغير الربحي ورؤيتها وقيمها . وهذا من شأنه أن يساعدهم في كتابة بيانات مهمتهم، وإعداد الأهداف الذكية للأعمال في كلا القطاعين. وقد يستطيع الطلاب جمع المعلومات من أماكن العمل أو من خلال العمل بدوام جزئي.</w:t>
      </w:r>
    </w:p>
    <w:p w14:paraId="02C69F2A" w14:textId="77777777" w:rsidR="003E5309" w:rsidRPr="00C650E8" w:rsidRDefault="003E5309" w:rsidP="003E5309">
      <w:pPr>
        <w:pStyle w:val="BodyText"/>
        <w:bidi/>
        <w:spacing w:before="14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بالنسبة لهدف التعلم ج، على الطلاب تطوير فهم بيئة المؤسسات التجارية. وعليهم النظر في البيئات الخارجية والداخلية، فضلا عن البيئة التنافسية. كما عليهم اكتساب معرفة بشأن المخاطر المرتبطة بالابتكار، وفهم كيفية إجراء تحليل الوضع.</w:t>
      </w:r>
    </w:p>
    <w:p w14:paraId="18D4D1D9" w14:textId="77777777" w:rsidR="003E5309" w:rsidRPr="00C650E8" w:rsidRDefault="003E5309" w:rsidP="003E5309">
      <w:pPr>
        <w:pStyle w:val="BodyText"/>
        <w:bidi/>
        <w:spacing w:before="138"/>
        <w:rPr>
          <w:rFonts w:ascii="Sakkal Majalla" w:hAnsi="Sakkal Majalla" w:cs="Sakkal Majalla"/>
          <w:spacing w:val="-3"/>
          <w:sz w:val="26"/>
          <w:szCs w:val="26"/>
        </w:rPr>
      </w:pPr>
      <w:r w:rsidRPr="00C650E8">
        <w:rPr>
          <w:rFonts w:ascii="Sakkal Majalla" w:eastAsia="Open Sans" w:hAnsi="Sakkal Majalla" w:cs="Sakkal Majalla"/>
          <w:sz w:val="26"/>
          <w:szCs w:val="26"/>
          <w:rtl/>
          <w:lang w:eastAsia="ar" w:bidi="ar-MA"/>
        </w:rPr>
        <w:t xml:space="preserve">يفحص هدف التعلم ج بيئة المؤسسات التجارية. يمكنك تقديم الموضوع بعرض تقديمي يشرح المصطلحات الأساسية التي يمكن استخدامها في بيئة الأعمال. ويمكن للطلاب بعد ذلك المشاركة في المناقشات الجماعية من أجل المزيد من التوضيح لهذه المصطلحات. وفي مجموعات صغيرة، يمكن للطلاب مواصلة إجراء الأبحاث عن البيئات الخارجية أو الداخلية أو التنافسية ويصبحون "خبراء" فيها. يمكن للمجموعات إما إجراء أبحاث حول كل من هذه البيئات أو إعطائها دراسات حالة مناسبة. ويمكن بعد ذلك تشكيل مجموعات جديدة، بحيث تحتوي كل مجموعة جديدة على "خبير" واحد من كل مجموعة من المجموعات السابقة. وسيساعد هذا الطلاب على تبادل معرفتهم مع أقرانهم. </w:t>
      </w:r>
    </w:p>
    <w:p w14:paraId="37831F2B" w14:textId="73DCD8F9" w:rsidR="003E5309" w:rsidRPr="00C650E8" w:rsidRDefault="003E5309" w:rsidP="003E5309">
      <w:pPr>
        <w:pStyle w:val="BodyText"/>
        <w:bidi/>
        <w:spacing w:before="138"/>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يمكنك استخدام دراسات الحالة لمختلف الأعمال لتعريف الطلاب بأدوات تحليل الوضع. يمكن للطلاب، في مجموعات صغيرة، إجراء تحليل على عمل معين، وتقديم تقرير بذلك للفصل.</w:t>
      </w:r>
    </w:p>
    <w:p w14:paraId="3C4F7AFB" w14:textId="77777777" w:rsidR="003E5309" w:rsidRPr="00C650E8" w:rsidRDefault="003E5309" w:rsidP="003E5309">
      <w:pPr>
        <w:pStyle w:val="BodyText"/>
        <w:bidi/>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لإتمام هذه الوحدة، سيحتاج الطلاب إلى الوصول إلى مجموعة من المواد البحثية، والتي يمكن أن تتضمن مصادر معلومات وأدوات من الإنترنت، ودفاتر اليومية، والمجلات، </w:t>
      </w:r>
      <w:r w:rsidRPr="00C650E8">
        <w:rPr>
          <w:rFonts w:ascii="Sakkal Majalla" w:eastAsia="Open Sans" w:hAnsi="Sakkal Majalla" w:cs="Sakkal Majalla"/>
          <w:spacing w:val="-2"/>
          <w:sz w:val="26"/>
          <w:szCs w:val="26"/>
          <w:rtl/>
          <w:lang w:eastAsia="ar" w:bidi="ar-MA"/>
        </w:rPr>
        <w:t>والكتب.</w:t>
      </w:r>
    </w:p>
    <w:p w14:paraId="586153FF" w14:textId="77777777" w:rsidR="000C5AD8" w:rsidRPr="00C650E8" w:rsidRDefault="000C5AD8" w:rsidP="000C5AD8">
      <w:pPr>
        <w:pStyle w:val="BodyText"/>
        <w:bidi/>
        <w:spacing w:before="89"/>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يمكنك استخدام مجموعة من أساليب التدريس في هذه الوحدة، </w:t>
      </w:r>
      <w:r w:rsidRPr="00C650E8">
        <w:rPr>
          <w:rFonts w:ascii="Sakkal Majalla" w:eastAsia="Open Sans" w:hAnsi="Sakkal Majalla" w:cs="Sakkal Majalla"/>
          <w:spacing w:val="-5"/>
          <w:sz w:val="26"/>
          <w:szCs w:val="26"/>
          <w:rtl/>
          <w:lang w:eastAsia="ar" w:bidi="ar-MA"/>
        </w:rPr>
        <w:t xml:space="preserve">مثل: </w:t>
      </w:r>
    </w:p>
    <w:p w14:paraId="28E050A7" w14:textId="77777777" w:rsidR="000C5AD8" w:rsidRPr="00C650E8" w:rsidRDefault="000C5AD8" w:rsidP="00DF3AAF">
      <w:pPr>
        <w:pStyle w:val="ListParagraph"/>
        <w:numPr>
          <w:ilvl w:val="1"/>
          <w:numId w:val="7"/>
        </w:numPr>
        <w:tabs>
          <w:tab w:val="left" w:pos="426"/>
        </w:tabs>
        <w:bidi/>
        <w:ind w:right="282"/>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المناقشات، مثل المناقشات الصفية والمناقشات في المجموعات الصغيرة حول بيئة العمل.</w:t>
      </w:r>
    </w:p>
    <w:p w14:paraId="4082E98A" w14:textId="77777777" w:rsidR="000C5AD8" w:rsidRPr="00C650E8" w:rsidRDefault="000C5AD8" w:rsidP="00DF3AAF">
      <w:pPr>
        <w:pStyle w:val="ListParagraph"/>
        <w:numPr>
          <w:ilvl w:val="1"/>
          <w:numId w:val="7"/>
        </w:numPr>
        <w:tabs>
          <w:tab w:val="left" w:pos="426"/>
        </w:tabs>
        <w:bidi/>
        <w:ind w:right="282"/>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عروض تقديمية فردية أو جماعية، والتي تتناول على سبيل المثال: أصحاب المصلحة وأهميتهم.</w:t>
      </w:r>
    </w:p>
    <w:p w14:paraId="794628EC" w14:textId="77777777" w:rsidR="000C5AD8" w:rsidRPr="00C650E8" w:rsidRDefault="000C5AD8" w:rsidP="00DF3AAF">
      <w:pPr>
        <w:pStyle w:val="ListParagraph"/>
        <w:numPr>
          <w:ilvl w:val="1"/>
          <w:numId w:val="7"/>
        </w:numPr>
        <w:tabs>
          <w:tab w:val="left" w:pos="426"/>
        </w:tabs>
        <w:bidi/>
        <w:ind w:right="282"/>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دراسات حالة توضح مشروع لكل من الأعمال المعروفة والأقل شهرة.</w:t>
      </w:r>
    </w:p>
    <w:p w14:paraId="139CE51E" w14:textId="77777777" w:rsidR="000C5AD8" w:rsidRPr="00C650E8" w:rsidRDefault="000C5AD8" w:rsidP="00DF3AAF">
      <w:pPr>
        <w:pStyle w:val="ListParagraph"/>
        <w:numPr>
          <w:ilvl w:val="1"/>
          <w:numId w:val="7"/>
        </w:numPr>
        <w:tabs>
          <w:tab w:val="left" w:pos="426"/>
        </w:tabs>
        <w:bidi/>
        <w:ind w:right="282"/>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مقاطع الفيديو، على سبيل المثال. محادثات تيد حول الابتكار.</w:t>
      </w:r>
    </w:p>
    <w:p w14:paraId="050E5B49" w14:textId="77777777" w:rsidR="000C5AD8" w:rsidRPr="00C650E8" w:rsidRDefault="000C5AD8" w:rsidP="000C5AD8">
      <w:pPr>
        <w:pStyle w:val="BodyText"/>
        <w:bidi/>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lastRenderedPageBreak/>
        <w:t xml:space="preserve">يمكنك إشراك أصحاب العمل المحليين في تقديم هذه الوحدة من خلال دعوتهم </w:t>
      </w:r>
      <w:r w:rsidRPr="00C650E8">
        <w:rPr>
          <w:rFonts w:ascii="Sakkal Majalla" w:eastAsia="Open Sans" w:hAnsi="Sakkal Majalla" w:cs="Sakkal Majalla"/>
          <w:spacing w:val="-5"/>
          <w:sz w:val="26"/>
          <w:szCs w:val="26"/>
          <w:rtl/>
          <w:lang w:eastAsia="ar" w:bidi="ar-MA"/>
        </w:rPr>
        <w:t>على النحو التالي:</w:t>
      </w:r>
    </w:p>
    <w:p w14:paraId="12D0B984" w14:textId="77777777" w:rsidR="000C5AD8" w:rsidRPr="00C650E8" w:rsidRDefault="000C5AD8" w:rsidP="00DF3AAF">
      <w:pPr>
        <w:pStyle w:val="ListParagraph"/>
        <w:numPr>
          <w:ilvl w:val="1"/>
          <w:numId w:val="7"/>
        </w:numPr>
        <w:tabs>
          <w:tab w:val="left" w:pos="426"/>
        </w:tabs>
        <w:bidi/>
        <w:ind w:right="282"/>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الضيوف المتحدثون</w:t>
      </w:r>
    </w:p>
    <w:p w14:paraId="6C69C70E" w14:textId="77777777" w:rsidR="000C5AD8" w:rsidRPr="00C650E8" w:rsidRDefault="000C5AD8" w:rsidP="00DF3AAF">
      <w:pPr>
        <w:pStyle w:val="ListParagraph"/>
        <w:numPr>
          <w:ilvl w:val="1"/>
          <w:numId w:val="7"/>
        </w:numPr>
        <w:tabs>
          <w:tab w:val="left" w:pos="426"/>
        </w:tabs>
        <w:bidi/>
        <w:ind w:right="282"/>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دعوتهم ليكونوا ضمن الجمهور لمشاهدة العروض التقديمية</w:t>
      </w:r>
    </w:p>
    <w:p w14:paraId="31065694" w14:textId="77777777" w:rsidR="000C5AD8" w:rsidRPr="00C650E8" w:rsidRDefault="000C5AD8" w:rsidP="00DF3AAF">
      <w:pPr>
        <w:pStyle w:val="ListParagraph"/>
        <w:numPr>
          <w:ilvl w:val="1"/>
          <w:numId w:val="7"/>
        </w:numPr>
        <w:tabs>
          <w:tab w:val="left" w:pos="426"/>
        </w:tabs>
        <w:bidi/>
        <w:ind w:right="282"/>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مساهمون في مواد دراسة الحالة</w:t>
      </w:r>
    </w:p>
    <w:p w14:paraId="5B343438" w14:textId="77777777" w:rsidR="000C5AD8" w:rsidRPr="00C650E8" w:rsidRDefault="000C5AD8" w:rsidP="00DF3AAF">
      <w:pPr>
        <w:pStyle w:val="ListParagraph"/>
        <w:numPr>
          <w:ilvl w:val="1"/>
          <w:numId w:val="7"/>
        </w:numPr>
        <w:tabs>
          <w:tab w:val="left" w:pos="426"/>
        </w:tabs>
        <w:bidi/>
        <w:ind w:right="282"/>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مقدمو خبرات العمل للطلاب والمواد التجارية باعتبارها أساسًا لدراسات الحالة والنماذج</w:t>
      </w:r>
    </w:p>
    <w:p w14:paraId="7CC43AFB" w14:textId="77777777" w:rsidR="000C5AD8" w:rsidRPr="00C650E8" w:rsidRDefault="000C5AD8" w:rsidP="00DF3AAF">
      <w:pPr>
        <w:pStyle w:val="ListParagraph"/>
        <w:numPr>
          <w:ilvl w:val="1"/>
          <w:numId w:val="7"/>
        </w:numPr>
        <w:tabs>
          <w:tab w:val="left" w:pos="426"/>
        </w:tabs>
        <w:bidi/>
        <w:ind w:right="282"/>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المُوجِّهون للمتعلمين.</w:t>
      </w:r>
    </w:p>
    <w:p w14:paraId="458A6AE9" w14:textId="77777777" w:rsidR="00071902" w:rsidRPr="00C650E8" w:rsidRDefault="00071902">
      <w:pPr>
        <w:bidi/>
        <w:rPr>
          <w:rFonts w:ascii="Sakkal Majalla" w:eastAsia="Batang" w:hAnsi="Sakkal Majalla" w:cs="Sakkal Majalla"/>
          <w:b/>
          <w:sz w:val="26"/>
          <w:szCs w:val="24"/>
        </w:rPr>
      </w:pPr>
      <w:r w:rsidRPr="00C650E8">
        <w:rPr>
          <w:rFonts w:ascii="Sakkal Majalla" w:eastAsia="Open Sans" w:hAnsi="Sakkal Majalla" w:cs="Sakkal Majalla"/>
          <w:sz w:val="26"/>
          <w:szCs w:val="26"/>
          <w:rtl/>
          <w:lang w:eastAsia="ar" w:bidi="ar-MA"/>
        </w:rPr>
        <w:br w:type="page"/>
      </w:r>
    </w:p>
    <w:p w14:paraId="690FBA21" w14:textId="187E6F8E" w:rsidR="00071902" w:rsidRPr="00C650E8" w:rsidRDefault="00071902" w:rsidP="00071902">
      <w:pPr>
        <w:pStyle w:val="Bhead"/>
        <w:bidi/>
        <w:rPr>
          <w:rFonts w:ascii="Sakkal Majalla" w:hAnsi="Sakkal Majalla" w:cs="Sakkal Majalla"/>
          <w:b w:val="0"/>
          <w:bCs/>
          <w:sz w:val="26"/>
          <w:szCs w:val="24"/>
          <w:lang w:val="en-US"/>
        </w:rPr>
      </w:pPr>
      <w:r w:rsidRPr="00C650E8">
        <w:rPr>
          <w:rFonts w:ascii="Sakkal Majalla" w:eastAsia="Open Sans" w:hAnsi="Sakkal Majalla" w:cs="Sakkal Majalla"/>
          <w:b w:val="0"/>
          <w:bCs/>
          <w:sz w:val="26"/>
          <w:szCs w:val="24"/>
          <w:rtl/>
          <w:lang w:eastAsia="ar" w:bidi="ar-MA"/>
        </w:rPr>
        <w:lastRenderedPageBreak/>
        <w:t>نموذج التقييم</w:t>
      </w:r>
    </w:p>
    <w:p w14:paraId="1B646360" w14:textId="77777777" w:rsidR="00071902" w:rsidRPr="00C650E8" w:rsidRDefault="00071902" w:rsidP="00071902">
      <w:pPr>
        <w:pStyle w:val="BodyText"/>
        <w:bidi/>
        <w:spacing w:before="0"/>
        <w:ind w:left="0"/>
        <w:rPr>
          <w:rFonts w:ascii="Sakkal Majalla" w:hAnsi="Sakkal Majalla" w:cs="Sakkal Majalla"/>
          <w:b/>
          <w:sz w:val="24"/>
          <w:szCs w:val="24"/>
        </w:rPr>
      </w:pPr>
    </w:p>
    <w:tbl>
      <w:tblPr>
        <w:bidiVisu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3"/>
        <w:gridCol w:w="3046"/>
        <w:gridCol w:w="3082"/>
      </w:tblGrid>
      <w:tr w:rsidR="00071902" w:rsidRPr="00C650E8" w14:paraId="4E065607" w14:textId="77777777" w:rsidTr="00A16FAE">
        <w:trPr>
          <w:trHeight w:val="690"/>
        </w:trPr>
        <w:tc>
          <w:tcPr>
            <w:tcW w:w="3053" w:type="dxa"/>
            <w:shd w:val="clear" w:color="auto" w:fill="E9CFDF"/>
          </w:tcPr>
          <w:p w14:paraId="7545161D" w14:textId="77777777" w:rsidR="00071902" w:rsidRPr="00C650E8" w:rsidRDefault="00071902" w:rsidP="00A16FAE">
            <w:pPr>
              <w:pStyle w:val="TableParagraph"/>
              <w:bidi/>
              <w:spacing w:before="81"/>
              <w:ind w:left="107"/>
              <w:rPr>
                <w:rFonts w:ascii="Sakkal Majalla" w:hAnsi="Sakkal Majalla" w:cs="Sakkal Majalla"/>
                <w:b/>
                <w:sz w:val="26"/>
                <w:szCs w:val="26"/>
              </w:rPr>
            </w:pPr>
            <w:r w:rsidRPr="00C650E8">
              <w:rPr>
                <w:rFonts w:ascii="Sakkal Majalla" w:eastAsia="Open Sans" w:hAnsi="Sakkal Majalla" w:cs="Sakkal Majalla"/>
                <w:b/>
                <w:bCs/>
                <w:spacing w:val="-5"/>
                <w:sz w:val="26"/>
                <w:szCs w:val="26"/>
                <w:rtl/>
                <w:lang w:eastAsia="ar" w:bidi="ar-MA"/>
              </w:rPr>
              <w:t xml:space="preserve">هدف </w:t>
            </w:r>
            <w:r w:rsidRPr="00C650E8">
              <w:rPr>
                <w:rFonts w:ascii="Sakkal Majalla" w:eastAsia="Open Sans" w:hAnsi="Sakkal Majalla" w:cs="Sakkal Majalla"/>
                <w:b/>
                <w:bCs/>
                <w:sz w:val="26"/>
                <w:szCs w:val="26"/>
                <w:rtl/>
                <w:lang w:eastAsia="ar" w:bidi="ar-MA"/>
              </w:rPr>
              <w:t>التعلم</w:t>
            </w:r>
            <w:r w:rsidRPr="00C650E8">
              <w:rPr>
                <w:rFonts w:ascii="Sakkal Majalla" w:eastAsia="Open Sans" w:hAnsi="Sakkal Majalla" w:cs="Sakkal Majalla"/>
                <w:b/>
                <w:bCs/>
                <w:spacing w:val="-5"/>
                <w:sz w:val="26"/>
                <w:szCs w:val="26"/>
                <w:rtl/>
                <w:lang w:eastAsia="ar" w:bidi="ar-MA"/>
              </w:rPr>
              <w:t>:</w:t>
            </w:r>
          </w:p>
        </w:tc>
        <w:tc>
          <w:tcPr>
            <w:tcW w:w="3046" w:type="dxa"/>
            <w:shd w:val="clear" w:color="auto" w:fill="E9CFDF"/>
          </w:tcPr>
          <w:p w14:paraId="766E583C" w14:textId="77777777" w:rsidR="00071902" w:rsidRPr="00C650E8" w:rsidRDefault="00071902" w:rsidP="00A16FAE">
            <w:pPr>
              <w:pStyle w:val="TableParagraph"/>
              <w:bidi/>
              <w:spacing w:before="81"/>
              <w:ind w:left="105"/>
              <w:rPr>
                <w:rFonts w:ascii="Sakkal Majalla" w:hAnsi="Sakkal Majalla" w:cs="Sakkal Majalla"/>
                <w:b/>
                <w:sz w:val="26"/>
                <w:szCs w:val="26"/>
              </w:rPr>
            </w:pPr>
            <w:r w:rsidRPr="00C650E8">
              <w:rPr>
                <w:rFonts w:ascii="Sakkal Majalla" w:eastAsia="Open Sans" w:hAnsi="Sakkal Majalla" w:cs="Sakkal Majalla"/>
                <w:b/>
                <w:bCs/>
                <w:spacing w:val="-2"/>
                <w:sz w:val="26"/>
                <w:szCs w:val="26"/>
                <w:rtl/>
                <w:lang w:eastAsia="ar" w:bidi="ar-MA"/>
              </w:rPr>
              <w:t>مجالات</w:t>
            </w:r>
            <w:r w:rsidRPr="00C650E8">
              <w:rPr>
                <w:rFonts w:ascii="Sakkal Majalla" w:eastAsia="Open Sans" w:hAnsi="Sakkal Majalla" w:cs="Sakkal Majalla"/>
                <w:b/>
                <w:bCs/>
                <w:sz w:val="26"/>
                <w:szCs w:val="26"/>
                <w:rtl/>
                <w:lang w:eastAsia="ar" w:bidi="ar-MA"/>
              </w:rPr>
              <w:t xml:space="preserve"> المحتوى الرئيسية</w:t>
            </w:r>
          </w:p>
        </w:tc>
        <w:tc>
          <w:tcPr>
            <w:tcW w:w="3082" w:type="dxa"/>
            <w:shd w:val="clear" w:color="auto" w:fill="E9CFDF"/>
          </w:tcPr>
          <w:p w14:paraId="023BDFD3" w14:textId="77777777" w:rsidR="00071902" w:rsidRPr="00C650E8" w:rsidRDefault="00071902" w:rsidP="00A16FAE">
            <w:pPr>
              <w:pStyle w:val="TableParagraph"/>
              <w:bidi/>
              <w:spacing w:before="79"/>
              <w:ind w:left="108" w:right="436"/>
              <w:rPr>
                <w:rFonts w:ascii="Sakkal Majalla" w:hAnsi="Sakkal Majalla" w:cs="Sakkal Majalla"/>
                <w:b/>
                <w:sz w:val="26"/>
                <w:szCs w:val="26"/>
              </w:rPr>
            </w:pPr>
            <w:r w:rsidRPr="00C650E8">
              <w:rPr>
                <w:rFonts w:ascii="Sakkal Majalla" w:eastAsia="Open Sans" w:hAnsi="Sakkal Majalla" w:cs="Sakkal Majalla"/>
                <w:b/>
                <w:bCs/>
                <w:sz w:val="26"/>
                <w:szCs w:val="26"/>
                <w:rtl/>
                <w:lang w:eastAsia="ar" w:bidi="ar-MA"/>
              </w:rPr>
              <w:t>نهج التقييم الموصى به</w:t>
            </w:r>
          </w:p>
        </w:tc>
      </w:tr>
      <w:tr w:rsidR="00071902" w:rsidRPr="00C650E8" w14:paraId="567A51AE" w14:textId="77777777" w:rsidTr="00A16FAE">
        <w:trPr>
          <w:trHeight w:val="1305"/>
        </w:trPr>
        <w:tc>
          <w:tcPr>
            <w:tcW w:w="3053" w:type="dxa"/>
          </w:tcPr>
          <w:p w14:paraId="641F231C" w14:textId="3B127E29" w:rsidR="00071902" w:rsidRPr="00C650E8" w:rsidRDefault="00071902" w:rsidP="00E64EFB">
            <w:pPr>
              <w:widowControl/>
              <w:suppressAutoHyphens/>
              <w:autoSpaceDE/>
              <w:autoSpaceDN/>
              <w:bidi/>
              <w:spacing w:before="80" w:after="60"/>
              <w:ind w:leftChars="60" w:left="466" w:right="114" w:hangingChars="128" w:hanging="334"/>
              <w:textAlignment w:val="top"/>
              <w:outlineLvl w:val="0"/>
              <w:rPr>
                <w:rFonts w:ascii="Sakkal Majalla" w:hAnsi="Sakkal Majalla" w:cs="Sakkal Majalla"/>
                <w:sz w:val="26"/>
                <w:szCs w:val="26"/>
              </w:rPr>
            </w:pPr>
            <w:r w:rsidRPr="00C650E8">
              <w:rPr>
                <w:rFonts w:ascii="Sakkal Majalla" w:eastAsia="Verdana" w:hAnsi="Sakkal Majalla" w:cs="Sakkal Majalla"/>
                <w:b/>
                <w:bCs/>
                <w:color w:val="000000"/>
                <w:position w:val="-1"/>
                <w:sz w:val="26"/>
                <w:szCs w:val="26"/>
                <w:rtl/>
                <w:lang w:eastAsia="ar" w:bidi="ar-MA"/>
              </w:rPr>
              <w:t xml:space="preserve">أ </w:t>
            </w:r>
            <w:r w:rsidRPr="00C650E8">
              <w:rPr>
                <w:rFonts w:ascii="Sakkal Majalla" w:eastAsia="Verdana" w:hAnsi="Sakkal Majalla" w:cs="Sakkal Majalla"/>
                <w:b/>
                <w:bCs/>
                <w:color w:val="000000"/>
                <w:position w:val="-1"/>
                <w:sz w:val="26"/>
                <w:szCs w:val="26"/>
                <w:rtl/>
                <w:lang w:eastAsia="ar" w:bidi="ar-MA"/>
              </w:rPr>
              <w:tab/>
            </w:r>
            <w:r w:rsidRPr="00C650E8">
              <w:rPr>
                <w:rFonts w:ascii="Sakkal Majalla" w:eastAsia="Verdana" w:hAnsi="Sakkal Majalla" w:cs="Sakkal Majalla"/>
                <w:color w:val="000000"/>
                <w:position w:val="-1"/>
                <w:sz w:val="26"/>
                <w:szCs w:val="26"/>
                <w:rtl/>
                <w:lang w:eastAsia="ar" w:bidi="ar-MA"/>
              </w:rPr>
              <w:t>استكشاف سمات المؤسسات التجارية المختلفة وأسباب نجاحها</w:t>
            </w:r>
          </w:p>
        </w:tc>
        <w:tc>
          <w:tcPr>
            <w:tcW w:w="3046" w:type="dxa"/>
          </w:tcPr>
          <w:p w14:paraId="1992CE7A" w14:textId="72D51499" w:rsidR="00071902" w:rsidRPr="00C650E8" w:rsidRDefault="00071902" w:rsidP="005D6F25">
            <w:pPr>
              <w:widowControl/>
              <w:suppressAutoHyphens/>
              <w:autoSpaceDE/>
              <w:autoSpaceDN/>
              <w:bidi/>
              <w:spacing w:before="80" w:after="60"/>
              <w:ind w:leftChars="30" w:left="476" w:right="114" w:hangingChars="157" w:hanging="410"/>
              <w:textAlignment w:val="top"/>
              <w:outlineLvl w:val="0"/>
              <w:rPr>
                <w:rFonts w:ascii="Sakkal Majalla" w:eastAsia="Verdana" w:hAnsi="Sakkal Majalla" w:cs="Sakkal Majalla"/>
                <w:b/>
                <w:color w:val="000000"/>
                <w:position w:val="-1"/>
                <w:sz w:val="26"/>
                <w:szCs w:val="26"/>
                <w:lang w:val="en-GB"/>
              </w:rPr>
            </w:pPr>
            <w:r w:rsidRPr="00C650E8">
              <w:rPr>
                <w:rFonts w:ascii="Sakkal Majalla" w:eastAsia="Verdana" w:hAnsi="Sakkal Majalla" w:cs="Sakkal Majalla"/>
                <w:b/>
                <w:bCs/>
                <w:color w:val="000000"/>
                <w:position w:val="-1"/>
                <w:sz w:val="26"/>
                <w:szCs w:val="26"/>
                <w:rtl/>
                <w:lang w:eastAsia="ar" w:bidi="ar-MA"/>
              </w:rPr>
              <w:t>أ1</w:t>
            </w:r>
            <w:r w:rsidRPr="00C650E8">
              <w:rPr>
                <w:rFonts w:ascii="Sakkal Majalla" w:eastAsia="Verdana" w:hAnsi="Sakkal Majalla" w:cs="Sakkal Majalla"/>
                <w:b/>
                <w:bCs/>
                <w:color w:val="000000"/>
                <w:position w:val="-1"/>
                <w:sz w:val="26"/>
                <w:szCs w:val="26"/>
                <w:rtl/>
                <w:lang w:eastAsia="ar" w:bidi="ar-MA"/>
              </w:rPr>
              <w:tab/>
            </w:r>
            <w:r w:rsidRPr="00C650E8">
              <w:rPr>
                <w:rFonts w:ascii="Sakkal Majalla" w:eastAsia="Verdana" w:hAnsi="Sakkal Majalla" w:cs="Sakkal Majalla"/>
                <w:color w:val="000000"/>
                <w:position w:val="-1"/>
                <w:sz w:val="26"/>
                <w:szCs w:val="26"/>
                <w:rtl/>
                <w:lang w:eastAsia="ar" w:bidi="ar-MA"/>
              </w:rPr>
              <w:t>سمات المؤسسات التجارية</w:t>
            </w:r>
          </w:p>
          <w:p w14:paraId="3007E7FA" w14:textId="57A64EE2" w:rsidR="00071902" w:rsidRPr="00C650E8" w:rsidRDefault="00071902" w:rsidP="005D6F25">
            <w:pPr>
              <w:widowControl/>
              <w:suppressAutoHyphens/>
              <w:autoSpaceDE/>
              <w:autoSpaceDN/>
              <w:bidi/>
              <w:spacing w:before="80" w:after="60"/>
              <w:ind w:leftChars="30" w:left="476" w:right="114" w:hangingChars="157" w:hanging="410"/>
              <w:textAlignment w:val="top"/>
              <w:outlineLvl w:val="0"/>
              <w:rPr>
                <w:rFonts w:ascii="Sakkal Majalla" w:hAnsi="Sakkal Majalla" w:cs="Sakkal Majalla"/>
                <w:sz w:val="26"/>
                <w:szCs w:val="26"/>
              </w:rPr>
            </w:pPr>
            <w:r w:rsidRPr="00C650E8">
              <w:rPr>
                <w:rFonts w:ascii="Sakkal Majalla" w:eastAsia="Verdana" w:hAnsi="Sakkal Majalla" w:cs="Sakkal Majalla"/>
                <w:b/>
                <w:bCs/>
                <w:color w:val="000000"/>
                <w:position w:val="-1"/>
                <w:sz w:val="26"/>
                <w:szCs w:val="26"/>
                <w:rtl/>
                <w:lang w:eastAsia="ar" w:bidi="ar-MA"/>
              </w:rPr>
              <w:t>أ2</w:t>
            </w:r>
            <w:r w:rsidRPr="00C650E8">
              <w:rPr>
                <w:rFonts w:ascii="Sakkal Majalla" w:eastAsia="Verdana" w:hAnsi="Sakkal Majalla" w:cs="Sakkal Majalla"/>
                <w:b/>
                <w:bCs/>
                <w:color w:val="000000"/>
                <w:position w:val="-1"/>
                <w:sz w:val="26"/>
                <w:szCs w:val="26"/>
                <w:rtl/>
                <w:lang w:eastAsia="ar" w:bidi="ar-MA"/>
              </w:rPr>
              <w:tab/>
            </w:r>
            <w:r w:rsidRPr="00C650E8">
              <w:rPr>
                <w:rFonts w:ascii="Sakkal Majalla" w:eastAsia="Verdana" w:hAnsi="Sakkal Majalla" w:cs="Sakkal Majalla"/>
                <w:color w:val="000000"/>
                <w:position w:val="-1"/>
                <w:sz w:val="26"/>
                <w:szCs w:val="26"/>
                <w:rtl/>
                <w:lang w:eastAsia="ar" w:bidi="ar-MA"/>
              </w:rPr>
              <w:t>أصحاب المصلحة وتأثيرهم</w:t>
            </w:r>
          </w:p>
        </w:tc>
        <w:tc>
          <w:tcPr>
            <w:tcW w:w="3082" w:type="dxa"/>
            <w:vMerge w:val="restart"/>
          </w:tcPr>
          <w:p w14:paraId="3A5B2A80" w14:textId="77777777" w:rsidR="00071902" w:rsidRPr="00C650E8" w:rsidRDefault="00071902" w:rsidP="00A16FAE">
            <w:pPr>
              <w:pStyle w:val="TableParagraph"/>
              <w:bidi/>
              <w:ind w:left="108" w:right="90"/>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تقرير يبحث في سمات مؤسستين تجاريتين مختلفتين وكيفية تنظيمهما، وكيف حققت هياكلهما أهدافهما وغاياتهما والعلاقة والاتصال </w:t>
            </w:r>
            <w:r w:rsidRPr="00C650E8">
              <w:rPr>
                <w:rFonts w:ascii="Sakkal Majalla" w:eastAsia="Open Sans" w:hAnsi="Sakkal Majalla" w:cs="Sakkal Majalla"/>
                <w:spacing w:val="-2"/>
                <w:sz w:val="26"/>
                <w:szCs w:val="26"/>
                <w:rtl/>
                <w:lang w:eastAsia="ar" w:bidi="ar-MA"/>
              </w:rPr>
              <w:t xml:space="preserve"> بصحاب المصلحة.</w:t>
            </w:r>
          </w:p>
        </w:tc>
      </w:tr>
      <w:tr w:rsidR="00071902" w:rsidRPr="00C650E8" w14:paraId="10724862" w14:textId="77777777" w:rsidTr="00A16FAE">
        <w:trPr>
          <w:trHeight w:val="1200"/>
        </w:trPr>
        <w:tc>
          <w:tcPr>
            <w:tcW w:w="3053" w:type="dxa"/>
          </w:tcPr>
          <w:p w14:paraId="2D9C709B" w14:textId="5E8E0C84" w:rsidR="00071902" w:rsidRPr="00C650E8" w:rsidRDefault="00071902" w:rsidP="00E33EE2">
            <w:pPr>
              <w:widowControl/>
              <w:suppressAutoHyphens/>
              <w:autoSpaceDE/>
              <w:autoSpaceDN/>
              <w:bidi/>
              <w:spacing w:before="80" w:after="60"/>
              <w:ind w:leftChars="60" w:left="466" w:right="114" w:hangingChars="128" w:hanging="334"/>
              <w:textAlignment w:val="top"/>
              <w:outlineLvl w:val="0"/>
              <w:rPr>
                <w:rFonts w:ascii="Sakkal Majalla" w:hAnsi="Sakkal Majalla" w:cs="Sakkal Majalla"/>
                <w:sz w:val="26"/>
                <w:szCs w:val="26"/>
              </w:rPr>
            </w:pPr>
            <w:r w:rsidRPr="00C650E8">
              <w:rPr>
                <w:rFonts w:ascii="Sakkal Majalla" w:eastAsia="Verdana" w:hAnsi="Sakkal Majalla" w:cs="Sakkal Majalla"/>
                <w:b/>
                <w:bCs/>
                <w:color w:val="000000"/>
                <w:position w:val="-1"/>
                <w:sz w:val="26"/>
                <w:szCs w:val="26"/>
                <w:rtl/>
                <w:lang w:eastAsia="ar" w:bidi="ar-MA"/>
              </w:rPr>
              <w:t xml:space="preserve">ب </w:t>
            </w:r>
            <w:r w:rsidRPr="00C650E8">
              <w:rPr>
                <w:rFonts w:ascii="Sakkal Majalla" w:eastAsia="Verdana" w:hAnsi="Sakkal Majalla" w:cs="Sakkal Majalla"/>
                <w:b/>
                <w:bCs/>
                <w:color w:val="000000"/>
                <w:position w:val="-1"/>
                <w:sz w:val="26"/>
                <w:szCs w:val="26"/>
                <w:rtl/>
                <w:lang w:eastAsia="ar" w:bidi="ar-MA"/>
              </w:rPr>
              <w:tab/>
            </w:r>
            <w:r w:rsidRPr="00C650E8">
              <w:rPr>
                <w:rFonts w:ascii="Sakkal Majalla" w:eastAsia="Verdana" w:hAnsi="Sakkal Majalla" w:cs="Sakkal Majalla"/>
                <w:color w:val="000000"/>
                <w:position w:val="-1"/>
                <w:sz w:val="26"/>
                <w:szCs w:val="26"/>
                <w:rtl/>
                <w:lang w:eastAsia="ar" w:bidi="ar-MA"/>
              </w:rPr>
              <w:t>استكشاف كيفية تنظيم الأعمال</w:t>
            </w:r>
          </w:p>
        </w:tc>
        <w:tc>
          <w:tcPr>
            <w:tcW w:w="3046" w:type="dxa"/>
          </w:tcPr>
          <w:p w14:paraId="6598AF77" w14:textId="17CBE445" w:rsidR="00071902" w:rsidRPr="00C650E8" w:rsidRDefault="00071902" w:rsidP="005D6F25">
            <w:pPr>
              <w:widowControl/>
              <w:suppressAutoHyphens/>
              <w:autoSpaceDE/>
              <w:autoSpaceDN/>
              <w:bidi/>
              <w:spacing w:before="80" w:after="60"/>
              <w:ind w:leftChars="30" w:left="476" w:right="114" w:hangingChars="157" w:hanging="410"/>
              <w:textAlignment w:val="top"/>
              <w:outlineLvl w:val="0"/>
              <w:rPr>
                <w:rFonts w:ascii="Sakkal Majalla" w:eastAsia="Verdana" w:hAnsi="Sakkal Majalla" w:cs="Sakkal Majalla"/>
                <w:b/>
                <w:color w:val="000000"/>
                <w:position w:val="-1"/>
                <w:sz w:val="26"/>
                <w:szCs w:val="26"/>
                <w:lang w:val="en-GB"/>
              </w:rPr>
            </w:pPr>
            <w:r w:rsidRPr="00C650E8">
              <w:rPr>
                <w:rFonts w:ascii="Sakkal Majalla" w:eastAsia="Verdana" w:hAnsi="Sakkal Majalla" w:cs="Sakkal Majalla"/>
                <w:b/>
                <w:bCs/>
                <w:color w:val="000000"/>
                <w:position w:val="-1"/>
                <w:sz w:val="26"/>
                <w:szCs w:val="26"/>
                <w:rtl/>
                <w:lang w:eastAsia="ar" w:bidi="ar-MA"/>
              </w:rPr>
              <w:t>ب1</w:t>
            </w:r>
            <w:r w:rsidRPr="00C650E8">
              <w:rPr>
                <w:rFonts w:ascii="Sakkal Majalla" w:eastAsia="Verdana" w:hAnsi="Sakkal Majalla" w:cs="Sakkal Majalla"/>
                <w:b/>
                <w:bCs/>
                <w:color w:val="000000"/>
                <w:position w:val="-1"/>
                <w:sz w:val="26"/>
                <w:szCs w:val="26"/>
                <w:rtl/>
                <w:lang w:eastAsia="ar" w:bidi="ar-MA"/>
              </w:rPr>
              <w:tab/>
            </w:r>
            <w:r w:rsidRPr="00C650E8">
              <w:rPr>
                <w:rFonts w:ascii="Sakkal Majalla" w:eastAsia="Verdana" w:hAnsi="Sakkal Majalla" w:cs="Sakkal Majalla"/>
                <w:color w:val="000000"/>
                <w:position w:val="-1"/>
                <w:sz w:val="26"/>
                <w:szCs w:val="26"/>
                <w:rtl/>
                <w:lang w:eastAsia="ar" w:bidi="ar-MA"/>
              </w:rPr>
              <w:t>الهيكل والتنظيم</w:t>
            </w:r>
          </w:p>
          <w:p w14:paraId="2D905B2C" w14:textId="77777777" w:rsidR="00071902" w:rsidRPr="00C650E8" w:rsidRDefault="00071902" w:rsidP="005D6F25">
            <w:pPr>
              <w:widowControl/>
              <w:suppressAutoHyphens/>
              <w:autoSpaceDE/>
              <w:autoSpaceDN/>
              <w:bidi/>
              <w:spacing w:before="80" w:after="60"/>
              <w:ind w:leftChars="30" w:left="476" w:right="114" w:hangingChars="157" w:hanging="410"/>
              <w:textAlignment w:val="top"/>
              <w:outlineLvl w:val="0"/>
              <w:rPr>
                <w:rFonts w:ascii="Sakkal Majalla" w:eastAsia="Verdana" w:hAnsi="Sakkal Majalla" w:cs="Sakkal Majalla"/>
                <w:b/>
                <w:color w:val="000000"/>
                <w:position w:val="-1"/>
                <w:sz w:val="26"/>
                <w:szCs w:val="26"/>
                <w:lang w:val="en-GB"/>
              </w:rPr>
            </w:pPr>
            <w:r w:rsidRPr="00C650E8">
              <w:rPr>
                <w:rFonts w:ascii="Sakkal Majalla" w:eastAsia="Verdana" w:hAnsi="Sakkal Majalla" w:cs="Sakkal Majalla"/>
                <w:b/>
                <w:bCs/>
                <w:color w:val="000000"/>
                <w:position w:val="-1"/>
                <w:sz w:val="26"/>
                <w:szCs w:val="26"/>
                <w:rtl/>
                <w:lang w:eastAsia="ar" w:bidi="ar-MA"/>
              </w:rPr>
              <w:t>ب 2</w:t>
            </w:r>
            <w:r w:rsidRPr="00C650E8">
              <w:rPr>
                <w:rFonts w:ascii="Sakkal Majalla" w:eastAsia="Verdana" w:hAnsi="Sakkal Majalla" w:cs="Sakkal Majalla"/>
                <w:color w:val="000000"/>
                <w:position w:val="-1"/>
                <w:sz w:val="26"/>
                <w:szCs w:val="26"/>
                <w:rtl/>
                <w:lang w:eastAsia="ar" w:bidi="ar-MA"/>
              </w:rPr>
              <w:t xml:space="preserve"> الأهداف والغايات</w:t>
            </w:r>
          </w:p>
        </w:tc>
        <w:tc>
          <w:tcPr>
            <w:tcW w:w="3082" w:type="dxa"/>
            <w:vMerge/>
            <w:tcBorders>
              <w:top w:val="nil"/>
            </w:tcBorders>
          </w:tcPr>
          <w:p w14:paraId="160672E4" w14:textId="77777777" w:rsidR="00071902" w:rsidRPr="00C650E8" w:rsidRDefault="00071902" w:rsidP="00A16FAE">
            <w:pPr>
              <w:bidi/>
              <w:rPr>
                <w:rFonts w:ascii="Sakkal Majalla" w:hAnsi="Sakkal Majalla" w:cs="Sakkal Majalla"/>
                <w:sz w:val="26"/>
                <w:szCs w:val="26"/>
              </w:rPr>
            </w:pPr>
          </w:p>
        </w:tc>
      </w:tr>
      <w:tr w:rsidR="00071902" w:rsidRPr="00C650E8" w14:paraId="6066F346" w14:textId="77777777" w:rsidTr="00A16FAE">
        <w:trPr>
          <w:trHeight w:val="2196"/>
        </w:trPr>
        <w:tc>
          <w:tcPr>
            <w:tcW w:w="3053" w:type="dxa"/>
          </w:tcPr>
          <w:p w14:paraId="0B4F89E2" w14:textId="0A830EF4" w:rsidR="00071902" w:rsidRPr="00C650E8" w:rsidRDefault="00071902" w:rsidP="00E33EE2">
            <w:pPr>
              <w:widowControl/>
              <w:suppressAutoHyphens/>
              <w:autoSpaceDE/>
              <w:autoSpaceDN/>
              <w:bidi/>
              <w:spacing w:before="80" w:after="60"/>
              <w:ind w:leftChars="60" w:left="466" w:right="114" w:hangingChars="128" w:hanging="334"/>
              <w:textAlignment w:val="top"/>
              <w:outlineLvl w:val="0"/>
              <w:rPr>
                <w:rFonts w:ascii="Sakkal Majalla" w:hAnsi="Sakkal Majalla" w:cs="Sakkal Majalla"/>
                <w:sz w:val="26"/>
                <w:szCs w:val="26"/>
              </w:rPr>
            </w:pPr>
            <w:r w:rsidRPr="00C650E8">
              <w:rPr>
                <w:rFonts w:ascii="Sakkal Majalla" w:eastAsia="Verdana" w:hAnsi="Sakkal Majalla" w:cs="Sakkal Majalla"/>
                <w:b/>
                <w:bCs/>
                <w:color w:val="000000"/>
                <w:position w:val="-1"/>
                <w:sz w:val="26"/>
                <w:szCs w:val="26"/>
                <w:rtl/>
                <w:lang w:eastAsia="ar" w:bidi="ar-MA"/>
              </w:rPr>
              <w:t xml:space="preserve">ج </w:t>
            </w:r>
            <w:r w:rsidRPr="00C650E8">
              <w:rPr>
                <w:rFonts w:ascii="Sakkal Majalla" w:eastAsia="Verdana" w:hAnsi="Sakkal Majalla" w:cs="Sakkal Majalla"/>
                <w:b/>
                <w:bCs/>
                <w:color w:val="000000"/>
                <w:position w:val="-1"/>
                <w:sz w:val="26"/>
                <w:szCs w:val="26"/>
                <w:rtl/>
                <w:lang w:eastAsia="ar" w:bidi="ar-MA"/>
              </w:rPr>
              <w:tab/>
            </w:r>
            <w:r w:rsidRPr="00C650E8">
              <w:rPr>
                <w:rFonts w:ascii="Sakkal Majalla" w:eastAsia="Verdana" w:hAnsi="Sakkal Majalla" w:cs="Sakkal Majalla"/>
                <w:color w:val="000000"/>
                <w:position w:val="-1"/>
                <w:sz w:val="26"/>
                <w:szCs w:val="26"/>
                <w:rtl/>
                <w:lang w:eastAsia="ar" w:bidi="ar-MA"/>
              </w:rPr>
              <w:t>دراسة بيئة المؤسسات التجارية</w:t>
            </w:r>
          </w:p>
        </w:tc>
        <w:tc>
          <w:tcPr>
            <w:tcW w:w="3046" w:type="dxa"/>
          </w:tcPr>
          <w:p w14:paraId="05695203" w14:textId="77777777" w:rsidR="00071902" w:rsidRPr="00C650E8" w:rsidRDefault="00071902" w:rsidP="005D6F25">
            <w:pPr>
              <w:widowControl/>
              <w:suppressAutoHyphens/>
              <w:autoSpaceDE/>
              <w:autoSpaceDN/>
              <w:bidi/>
              <w:spacing w:before="80" w:after="60"/>
              <w:ind w:leftChars="30" w:left="476" w:right="114" w:hangingChars="157" w:hanging="410"/>
              <w:textAlignment w:val="top"/>
              <w:outlineLvl w:val="0"/>
              <w:rPr>
                <w:rFonts w:ascii="Sakkal Majalla" w:eastAsia="Verdana" w:hAnsi="Sakkal Majalla" w:cs="Sakkal Majalla"/>
                <w:b/>
                <w:color w:val="000000"/>
                <w:position w:val="-1"/>
                <w:sz w:val="26"/>
                <w:szCs w:val="26"/>
                <w:lang w:val="en-GB"/>
              </w:rPr>
            </w:pPr>
            <w:r w:rsidRPr="00C650E8">
              <w:rPr>
                <w:rFonts w:ascii="Sakkal Majalla" w:eastAsia="Verdana" w:hAnsi="Sakkal Majalla" w:cs="Sakkal Majalla"/>
                <w:b/>
                <w:bCs/>
                <w:color w:val="000000"/>
                <w:position w:val="-1"/>
                <w:sz w:val="26"/>
                <w:szCs w:val="26"/>
                <w:rtl/>
                <w:lang w:eastAsia="ar" w:bidi="ar-MA"/>
              </w:rPr>
              <w:t xml:space="preserve">ج </w:t>
            </w:r>
            <w:r w:rsidRPr="00C650E8">
              <w:rPr>
                <w:rFonts w:ascii="Sakkal Majalla" w:eastAsia="Verdana" w:hAnsi="Sakkal Majalla" w:cs="Sakkal Majalla"/>
                <w:color w:val="000000"/>
                <w:position w:val="-1"/>
                <w:sz w:val="26"/>
                <w:szCs w:val="26"/>
                <w:rtl/>
                <w:lang w:eastAsia="ar" w:bidi="ar-MA"/>
              </w:rPr>
              <w:t>1 البيئة الخارجية</w:t>
            </w:r>
          </w:p>
          <w:p w14:paraId="347BE554" w14:textId="77777777" w:rsidR="00071902" w:rsidRPr="00C650E8" w:rsidRDefault="00071902" w:rsidP="005D6F25">
            <w:pPr>
              <w:widowControl/>
              <w:suppressAutoHyphens/>
              <w:autoSpaceDE/>
              <w:autoSpaceDN/>
              <w:bidi/>
              <w:spacing w:before="80" w:after="60"/>
              <w:ind w:leftChars="30" w:left="476" w:right="114" w:hangingChars="157" w:hanging="410"/>
              <w:textAlignment w:val="top"/>
              <w:outlineLvl w:val="0"/>
              <w:rPr>
                <w:rFonts w:ascii="Sakkal Majalla" w:eastAsia="Verdana" w:hAnsi="Sakkal Majalla" w:cs="Sakkal Majalla"/>
                <w:b/>
                <w:color w:val="000000"/>
                <w:position w:val="-1"/>
                <w:sz w:val="26"/>
                <w:szCs w:val="26"/>
                <w:lang w:val="en-GB"/>
              </w:rPr>
            </w:pPr>
            <w:r w:rsidRPr="00C650E8">
              <w:rPr>
                <w:rFonts w:ascii="Sakkal Majalla" w:eastAsia="Verdana" w:hAnsi="Sakkal Majalla" w:cs="Sakkal Majalla"/>
                <w:b/>
                <w:bCs/>
                <w:color w:val="000000"/>
                <w:position w:val="-1"/>
                <w:sz w:val="26"/>
                <w:szCs w:val="26"/>
                <w:rtl/>
                <w:lang w:eastAsia="ar" w:bidi="ar-MA"/>
              </w:rPr>
              <w:t xml:space="preserve">ج 2 </w:t>
            </w:r>
            <w:r w:rsidRPr="00C650E8">
              <w:rPr>
                <w:rFonts w:ascii="Sakkal Majalla" w:eastAsia="Verdana" w:hAnsi="Sakkal Majalla" w:cs="Sakkal Majalla"/>
                <w:color w:val="000000"/>
                <w:position w:val="-1"/>
                <w:sz w:val="26"/>
                <w:szCs w:val="26"/>
                <w:rtl/>
                <w:lang w:eastAsia="ar" w:bidi="ar-MA"/>
              </w:rPr>
              <w:t>البيئة الداخلية</w:t>
            </w:r>
          </w:p>
          <w:p w14:paraId="10198FC0" w14:textId="34C479DC" w:rsidR="00071902" w:rsidRPr="00C650E8" w:rsidRDefault="00071902" w:rsidP="005D6F25">
            <w:pPr>
              <w:widowControl/>
              <w:suppressAutoHyphens/>
              <w:autoSpaceDE/>
              <w:autoSpaceDN/>
              <w:bidi/>
              <w:spacing w:before="80" w:after="60"/>
              <w:ind w:leftChars="30" w:left="476" w:right="114" w:hangingChars="157" w:hanging="410"/>
              <w:textAlignment w:val="top"/>
              <w:outlineLvl w:val="0"/>
              <w:rPr>
                <w:rFonts w:ascii="Sakkal Majalla" w:eastAsia="Verdana" w:hAnsi="Sakkal Majalla" w:cs="Sakkal Majalla"/>
                <w:b/>
                <w:color w:val="000000"/>
                <w:position w:val="-1"/>
                <w:sz w:val="26"/>
                <w:szCs w:val="26"/>
                <w:lang w:val="en-GB"/>
              </w:rPr>
            </w:pPr>
            <w:r w:rsidRPr="00C650E8">
              <w:rPr>
                <w:rFonts w:ascii="Sakkal Majalla" w:eastAsia="Verdana" w:hAnsi="Sakkal Majalla" w:cs="Sakkal Majalla"/>
                <w:b/>
                <w:bCs/>
                <w:color w:val="000000"/>
                <w:position w:val="-1"/>
                <w:sz w:val="26"/>
                <w:szCs w:val="26"/>
                <w:rtl/>
                <w:lang w:eastAsia="ar" w:bidi="ar-MA"/>
              </w:rPr>
              <w:t>ج3</w:t>
            </w:r>
            <w:r w:rsidRPr="00C650E8">
              <w:rPr>
                <w:rFonts w:ascii="Sakkal Majalla" w:eastAsia="Verdana" w:hAnsi="Sakkal Majalla" w:cs="Sakkal Majalla"/>
                <w:b/>
                <w:bCs/>
                <w:color w:val="000000"/>
                <w:position w:val="-1"/>
                <w:sz w:val="26"/>
                <w:szCs w:val="26"/>
                <w:rtl/>
                <w:lang w:eastAsia="ar" w:bidi="ar-MA"/>
              </w:rPr>
              <w:tab/>
            </w:r>
            <w:r w:rsidRPr="00C650E8">
              <w:rPr>
                <w:rFonts w:ascii="Sakkal Majalla" w:eastAsia="Verdana" w:hAnsi="Sakkal Majalla" w:cs="Sakkal Majalla"/>
                <w:color w:val="000000"/>
                <w:position w:val="-1"/>
                <w:sz w:val="26"/>
                <w:szCs w:val="26"/>
                <w:rtl/>
                <w:lang w:eastAsia="ar" w:bidi="ar-MA"/>
              </w:rPr>
              <w:t>البيئة التنافسية</w:t>
            </w:r>
          </w:p>
          <w:p w14:paraId="3FAC701F" w14:textId="0B950B32" w:rsidR="00071902" w:rsidRPr="00C650E8" w:rsidRDefault="00071902" w:rsidP="005D6F25">
            <w:pPr>
              <w:widowControl/>
              <w:suppressAutoHyphens/>
              <w:autoSpaceDE/>
              <w:autoSpaceDN/>
              <w:bidi/>
              <w:spacing w:before="80" w:after="60"/>
              <w:ind w:leftChars="30" w:left="476" w:right="114" w:hangingChars="157" w:hanging="410"/>
              <w:textAlignment w:val="top"/>
              <w:outlineLvl w:val="0"/>
              <w:rPr>
                <w:rFonts w:ascii="Sakkal Majalla" w:eastAsia="Verdana" w:hAnsi="Sakkal Majalla" w:cs="Sakkal Majalla"/>
                <w:b/>
                <w:color w:val="000000"/>
                <w:position w:val="-1"/>
                <w:sz w:val="26"/>
                <w:szCs w:val="26"/>
                <w:lang w:val="en-GB"/>
              </w:rPr>
            </w:pPr>
            <w:r w:rsidRPr="00C650E8">
              <w:rPr>
                <w:rFonts w:ascii="Sakkal Majalla" w:eastAsia="Verdana" w:hAnsi="Sakkal Majalla" w:cs="Sakkal Majalla"/>
                <w:b/>
                <w:bCs/>
                <w:color w:val="000000"/>
                <w:position w:val="-1"/>
                <w:sz w:val="26"/>
                <w:szCs w:val="26"/>
                <w:rtl/>
                <w:lang w:eastAsia="ar" w:bidi="ar-MA"/>
              </w:rPr>
              <w:t>ج-4</w:t>
            </w:r>
            <w:r w:rsidRPr="00C650E8">
              <w:rPr>
                <w:rFonts w:ascii="Sakkal Majalla" w:eastAsia="Verdana" w:hAnsi="Sakkal Majalla" w:cs="Sakkal Majalla"/>
                <w:b/>
                <w:bCs/>
                <w:color w:val="000000"/>
                <w:position w:val="-1"/>
                <w:sz w:val="26"/>
                <w:szCs w:val="26"/>
                <w:rtl/>
                <w:lang w:eastAsia="ar" w:bidi="ar-MA"/>
              </w:rPr>
              <w:tab/>
            </w:r>
            <w:r w:rsidRPr="00C650E8">
              <w:rPr>
                <w:rFonts w:ascii="Sakkal Majalla" w:eastAsia="Verdana" w:hAnsi="Sakkal Majalla" w:cs="Sakkal Majalla"/>
                <w:color w:val="000000"/>
                <w:position w:val="-1"/>
                <w:sz w:val="26"/>
                <w:szCs w:val="26"/>
                <w:rtl/>
                <w:lang w:eastAsia="ar" w:bidi="ar-MA"/>
              </w:rPr>
              <w:t>الفوائد والمخاطر المرتبطة بالابتكار</w:t>
            </w:r>
          </w:p>
          <w:p w14:paraId="55563804" w14:textId="46789A2A" w:rsidR="00071902" w:rsidRPr="00C650E8" w:rsidRDefault="00071902" w:rsidP="005D6F25">
            <w:pPr>
              <w:widowControl/>
              <w:suppressAutoHyphens/>
              <w:autoSpaceDE/>
              <w:autoSpaceDN/>
              <w:bidi/>
              <w:spacing w:before="80" w:after="60"/>
              <w:ind w:leftChars="30" w:left="476" w:right="114" w:hangingChars="157" w:hanging="410"/>
              <w:textAlignment w:val="top"/>
              <w:outlineLvl w:val="0"/>
              <w:rPr>
                <w:rFonts w:ascii="Sakkal Majalla" w:eastAsia="Verdana" w:hAnsi="Sakkal Majalla" w:cs="Sakkal Majalla"/>
                <w:b/>
                <w:color w:val="000000"/>
                <w:position w:val="-1"/>
                <w:sz w:val="26"/>
                <w:szCs w:val="26"/>
                <w:lang w:val="en-GB"/>
              </w:rPr>
            </w:pPr>
            <w:r w:rsidRPr="00C650E8">
              <w:rPr>
                <w:rFonts w:ascii="Sakkal Majalla" w:eastAsia="Verdana" w:hAnsi="Sakkal Majalla" w:cs="Sakkal Majalla"/>
                <w:b/>
                <w:bCs/>
                <w:color w:val="000000"/>
                <w:position w:val="-1"/>
                <w:sz w:val="26"/>
                <w:szCs w:val="26"/>
                <w:rtl/>
                <w:lang w:eastAsia="ar" w:bidi="ar-MA"/>
              </w:rPr>
              <w:t>ج-5</w:t>
            </w:r>
            <w:r w:rsidRPr="00C650E8">
              <w:rPr>
                <w:rFonts w:ascii="Sakkal Majalla" w:eastAsia="Verdana" w:hAnsi="Sakkal Majalla" w:cs="Sakkal Majalla"/>
                <w:b/>
                <w:bCs/>
                <w:color w:val="000000"/>
                <w:position w:val="-1"/>
                <w:sz w:val="26"/>
                <w:szCs w:val="26"/>
                <w:rtl/>
                <w:lang w:eastAsia="ar" w:bidi="ar-MA"/>
              </w:rPr>
              <w:tab/>
            </w:r>
            <w:r w:rsidRPr="00C650E8">
              <w:rPr>
                <w:rFonts w:ascii="Sakkal Majalla" w:eastAsia="Verdana" w:hAnsi="Sakkal Majalla" w:cs="Sakkal Majalla"/>
                <w:color w:val="000000"/>
                <w:position w:val="-1"/>
                <w:sz w:val="26"/>
                <w:szCs w:val="26"/>
                <w:rtl/>
                <w:lang w:eastAsia="ar" w:bidi="ar-MA"/>
              </w:rPr>
              <w:t>تحليل الوضع</w:t>
            </w:r>
          </w:p>
        </w:tc>
        <w:tc>
          <w:tcPr>
            <w:tcW w:w="3082" w:type="dxa"/>
          </w:tcPr>
          <w:p w14:paraId="67AFDABA" w14:textId="77777777" w:rsidR="00071902" w:rsidRPr="00C650E8" w:rsidRDefault="00071902" w:rsidP="00A16FAE">
            <w:pPr>
              <w:pStyle w:val="TableParagraph"/>
              <w:bidi/>
              <w:ind w:left="108" w:right="90"/>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تقرير يتناول تأثيرات البيئة الداخلية والخارجية على مؤسسة تجارية كبيرة، وكيفية استجابة الأعمال للتغيرات.</w:t>
            </w:r>
          </w:p>
        </w:tc>
      </w:tr>
    </w:tbl>
    <w:p w14:paraId="6DA855D5" w14:textId="77777777" w:rsidR="00071902" w:rsidRPr="00C650E8" w:rsidRDefault="00071902" w:rsidP="00071902">
      <w:pPr>
        <w:pStyle w:val="Bhead"/>
        <w:bidi/>
        <w:ind w:left="142"/>
        <w:rPr>
          <w:rFonts w:ascii="Sakkal Majalla" w:hAnsi="Sakkal Majalla" w:cs="Sakkal Majalla"/>
          <w:b w:val="0"/>
          <w:bCs/>
          <w:sz w:val="26"/>
          <w:szCs w:val="24"/>
          <w:lang w:val="en-US"/>
        </w:rPr>
      </w:pPr>
      <w:r w:rsidRPr="00C650E8">
        <w:rPr>
          <w:rFonts w:ascii="Sakkal Majalla" w:eastAsia="Open Sans" w:hAnsi="Sakkal Majalla" w:cs="Sakkal Majalla"/>
          <w:b w:val="0"/>
          <w:bCs/>
          <w:sz w:val="26"/>
          <w:szCs w:val="24"/>
          <w:rtl/>
          <w:lang w:eastAsia="ar" w:bidi="ar-MA"/>
        </w:rPr>
        <w:t>دليل التقييم</w:t>
      </w:r>
    </w:p>
    <w:p w14:paraId="6DF1C1F0" w14:textId="77777777" w:rsidR="00071902" w:rsidRPr="00C650E8" w:rsidRDefault="00071902" w:rsidP="00071902">
      <w:pPr>
        <w:pStyle w:val="BodyText"/>
        <w:bidi/>
        <w:spacing w:before="199"/>
        <w:ind w:right="216"/>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تخضع هذه الوحدة للتقييم الداخلي من خلال ملخصين للمهام يحددهما مُعلمك. يغطي الأول هدف التعلم أ وب، بينما يغطي الثاني هدف التعلم ج.</w:t>
      </w:r>
    </w:p>
    <w:p w14:paraId="6EAA143D" w14:textId="77777777" w:rsidR="00071902" w:rsidRPr="00C650E8" w:rsidRDefault="00071902" w:rsidP="00071902">
      <w:pPr>
        <w:pStyle w:val="BodyText"/>
        <w:bidi/>
        <w:ind w:right="216"/>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يجب على جميع الطلاب أن يعدوا بشكل مستقل أدلة فردية يمكن المصادقة عليها. من الممكن أن تشمل المصادر الرئيسية للأدلة تقارير كتابية أو عروض تقديمية مع ملاحظات المتحدث. غير إنه يمكن للطلاب كذلك استخدام الخطط الكتابية لإعداد تقرير فيديو أو "مقطع إذاعي" سمعي. وعلى الطلاب إجراء بحث متعمق، مدعومًا بقائمة مصادر مرجعية.</w:t>
      </w:r>
    </w:p>
    <w:p w14:paraId="3826EAF0" w14:textId="0DD75256" w:rsidR="000C5AD8" w:rsidRPr="00C650E8" w:rsidRDefault="00071902" w:rsidP="00FC1F20">
      <w:pPr>
        <w:pStyle w:val="BodyText"/>
        <w:bidi/>
        <w:ind w:right="216"/>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يمكن للطلاب أيضًا تقديم عروض تقديمية تحتوي على ملاحظات المتحدث. ومن الأشكال المناسبة لأدلة العرض التقديمي: الشرائح، وملاحظات الإعداد، وملاحظات المتحدث/النصوص/بطاقات التلميح، وسجلات تقييم الأقران وسجل الملاحظة. يمكن لمقيمي </w:t>
      </w:r>
      <w:r w:rsidRPr="00C650E8">
        <w:rPr>
          <w:rFonts w:ascii="Sakkal Majalla" w:eastAsia="Open Sans" w:hAnsi="Sakkal Majalla" w:cs="Sakkal Majalla"/>
          <w:sz w:val="26"/>
          <w:szCs w:val="26"/>
          <w:lang w:eastAsia="ar" w:bidi="en-US"/>
        </w:rPr>
        <w:t>BTEC</w:t>
      </w:r>
      <w:r w:rsidRPr="00C650E8">
        <w:rPr>
          <w:rFonts w:ascii="Sakkal Majalla" w:eastAsia="Open Sans" w:hAnsi="Sakkal Majalla" w:cs="Sakkal Majalla"/>
          <w:sz w:val="26"/>
          <w:szCs w:val="26"/>
          <w:rtl/>
          <w:lang w:eastAsia="ar" w:bidi="ar-MA"/>
        </w:rPr>
        <w:t xml:space="preserve"> إتمام سجلات المتابعة، في حين يمكن للطلاب أو الزملاء في المواضع أو العمل بدوام جزئي إتمام إفادات الشهود. تجدر الإشارة إلى أنه لا تعد سجلات المتابعة وحدها مصادر كافية لأدلة الطالب، ويجب أن تكون مدعومة بالأدلة الأصلية التي أنشأها. ويتعين على المقيمين تقييم محتوى العرض التقديمي مقابل هدف التعلم، وليس المهارة التي قُدم بها.</w:t>
      </w:r>
    </w:p>
    <w:p w14:paraId="34726C39" w14:textId="77777777" w:rsidR="003E5309" w:rsidRPr="00C650E8" w:rsidRDefault="003E5309" w:rsidP="00A31A65">
      <w:pPr>
        <w:bidi/>
        <w:rPr>
          <w:rFonts w:ascii="Sakkal Majalla" w:hAnsi="Sakkal Majalla" w:cs="Sakkal Majalla"/>
          <w:sz w:val="26"/>
          <w:szCs w:val="26"/>
        </w:rPr>
      </w:pPr>
    </w:p>
    <w:p w14:paraId="7CAF9597" w14:textId="77777777" w:rsidR="003E5309" w:rsidRPr="00C650E8" w:rsidRDefault="003E5309" w:rsidP="00A31A65">
      <w:pPr>
        <w:bidi/>
        <w:rPr>
          <w:rFonts w:ascii="Sakkal Majalla" w:hAnsi="Sakkal Majalla" w:cs="Sakkal Majalla"/>
          <w:sz w:val="26"/>
          <w:szCs w:val="26"/>
        </w:rPr>
        <w:sectPr w:rsidR="003E5309" w:rsidRPr="00C650E8" w:rsidSect="00C91E57">
          <w:headerReference w:type="even" r:id="rId11"/>
          <w:headerReference w:type="default" r:id="rId12"/>
          <w:footerReference w:type="even" r:id="rId13"/>
          <w:footerReference w:type="default" r:id="rId14"/>
          <w:type w:val="continuous"/>
          <w:pgSz w:w="11910" w:h="16850"/>
          <w:pgMar w:top="1600" w:right="1200" w:bottom="1276" w:left="1280" w:header="14" w:footer="353" w:gutter="0"/>
          <w:pgNumType w:start="1"/>
          <w:cols w:space="720"/>
        </w:sectPr>
      </w:pPr>
    </w:p>
    <w:p w14:paraId="5516E9BD" w14:textId="77777777" w:rsidR="002B6526" w:rsidRPr="00C650E8" w:rsidRDefault="00117B11" w:rsidP="002B6281">
      <w:pPr>
        <w:pStyle w:val="Ahead"/>
        <w:bidi/>
        <w:spacing w:before="120"/>
        <w:ind w:left="142"/>
        <w:rPr>
          <w:rFonts w:ascii="Sakkal Majalla" w:hAnsi="Sakkal Majalla" w:cs="Sakkal Majalla"/>
          <w:b w:val="0"/>
          <w:bCs/>
          <w:sz w:val="30"/>
          <w:szCs w:val="32"/>
          <w:lang w:val="en-US"/>
        </w:rPr>
      </w:pPr>
      <w:r w:rsidRPr="00C650E8">
        <w:rPr>
          <w:rFonts w:ascii="Sakkal Majalla" w:eastAsia="Open Sans" w:hAnsi="Sakkal Majalla" w:cs="Sakkal Majalla"/>
          <w:b w:val="0"/>
          <w:bCs/>
          <w:sz w:val="30"/>
          <w:szCs w:val="32"/>
          <w:rtl/>
          <w:lang w:eastAsia="ar" w:bidi="ar-MA"/>
        </w:rPr>
        <w:lastRenderedPageBreak/>
        <w:t>ابدأ</w:t>
      </w:r>
    </w:p>
    <w:p w14:paraId="6B11DD7C" w14:textId="77777777" w:rsidR="002B6526" w:rsidRPr="00C650E8" w:rsidRDefault="00117B11" w:rsidP="00532AD9">
      <w:pPr>
        <w:bidi/>
        <w:spacing w:before="240"/>
        <w:ind w:left="138" w:right="358"/>
        <w:rPr>
          <w:rFonts w:ascii="Sakkal Majalla" w:hAnsi="Sakkal Majalla" w:cs="Sakkal Majalla"/>
          <w:b/>
          <w:sz w:val="26"/>
          <w:szCs w:val="26"/>
        </w:rPr>
      </w:pPr>
      <w:r w:rsidRPr="00C650E8">
        <w:rPr>
          <w:rFonts w:ascii="Sakkal Majalla" w:eastAsia="Open Sans" w:hAnsi="Sakkal Majalla" w:cs="Sakkal Majalla"/>
          <w:b/>
          <w:bCs/>
          <w:sz w:val="26"/>
          <w:szCs w:val="26"/>
          <w:rtl/>
          <w:lang w:eastAsia="ar" w:bidi="ar-MA"/>
        </w:rPr>
        <w:t>يقدم لك هذا الدليل نقطة بداية لإحدى طرق تدريس الوحدة، استنادًا إلى نهج التقييم الموصى به في المواصفات.</w:t>
      </w:r>
    </w:p>
    <w:p w14:paraId="276AD87B" w14:textId="77777777" w:rsidR="002B6526" w:rsidRPr="00C650E8" w:rsidRDefault="002B6526">
      <w:pPr>
        <w:pStyle w:val="BodyText"/>
        <w:bidi/>
        <w:spacing w:before="1"/>
        <w:ind w:left="0"/>
        <w:rPr>
          <w:rFonts w:ascii="Sakkal Majalla" w:hAnsi="Sakkal Majalla" w:cs="Sakkal Majalla"/>
          <w:b/>
          <w:sz w:val="26"/>
          <w:szCs w:val="26"/>
        </w:rPr>
      </w:pPr>
    </w:p>
    <w:tbl>
      <w:tblPr>
        <w:bidiVisu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72"/>
      </w:tblGrid>
      <w:tr w:rsidR="002B6526" w:rsidRPr="00C650E8" w14:paraId="156A3349" w14:textId="77777777" w:rsidTr="00565394">
        <w:trPr>
          <w:trHeight w:val="450"/>
        </w:trPr>
        <w:tc>
          <w:tcPr>
            <w:tcW w:w="9072" w:type="dxa"/>
            <w:shd w:val="clear" w:color="auto" w:fill="E9CFDF"/>
          </w:tcPr>
          <w:p w14:paraId="48FFB908" w14:textId="77777777" w:rsidR="002B6526" w:rsidRPr="00C650E8" w:rsidRDefault="00117B11">
            <w:pPr>
              <w:pStyle w:val="TableParagraph"/>
              <w:bidi/>
              <w:spacing w:before="81"/>
              <w:ind w:left="107"/>
              <w:rPr>
                <w:rFonts w:ascii="Sakkal Majalla" w:hAnsi="Sakkal Majalla" w:cs="Sakkal Majalla"/>
                <w:b/>
                <w:sz w:val="26"/>
                <w:szCs w:val="26"/>
              </w:rPr>
            </w:pPr>
            <w:r w:rsidRPr="00C650E8">
              <w:rPr>
                <w:rFonts w:ascii="Sakkal Majalla" w:eastAsia="Open Sans" w:hAnsi="Sakkal Majalla" w:cs="Sakkal Majalla"/>
                <w:b/>
                <w:bCs/>
                <w:sz w:val="26"/>
                <w:szCs w:val="26"/>
                <w:rtl/>
                <w:lang w:eastAsia="ar" w:bidi="ar-MA"/>
              </w:rPr>
              <w:t>الوحدة 1: استكشاف</w:t>
            </w:r>
            <w:r w:rsidRPr="00C650E8">
              <w:rPr>
                <w:rFonts w:ascii="Sakkal Majalla" w:eastAsia="Open Sans" w:hAnsi="Sakkal Majalla" w:cs="Sakkal Majalla"/>
                <w:b/>
                <w:bCs/>
                <w:spacing w:val="-2"/>
                <w:sz w:val="26"/>
                <w:szCs w:val="26"/>
                <w:rtl/>
                <w:lang w:eastAsia="ar" w:bidi="ar-MA"/>
              </w:rPr>
              <w:t xml:space="preserve"> إدارة الأعمال</w:t>
            </w:r>
          </w:p>
        </w:tc>
      </w:tr>
      <w:tr w:rsidR="002B6526" w:rsidRPr="00C650E8" w14:paraId="5CA5766A" w14:textId="77777777" w:rsidTr="00565394">
        <w:trPr>
          <w:trHeight w:val="1080"/>
        </w:trPr>
        <w:tc>
          <w:tcPr>
            <w:tcW w:w="9072" w:type="dxa"/>
          </w:tcPr>
          <w:p w14:paraId="263E4705" w14:textId="77777777" w:rsidR="002B6526" w:rsidRPr="00C650E8" w:rsidRDefault="00117B11">
            <w:pPr>
              <w:pStyle w:val="TableParagraph"/>
              <w:bidi/>
              <w:spacing w:before="81"/>
              <w:ind w:left="107"/>
              <w:rPr>
                <w:rFonts w:ascii="Sakkal Majalla" w:hAnsi="Sakkal Majalla" w:cs="Sakkal Majalla"/>
                <w:b/>
                <w:sz w:val="26"/>
                <w:szCs w:val="26"/>
              </w:rPr>
            </w:pPr>
            <w:r w:rsidRPr="00C650E8">
              <w:rPr>
                <w:rFonts w:ascii="Sakkal Majalla" w:eastAsia="Open Sans" w:hAnsi="Sakkal Majalla" w:cs="Sakkal Majalla"/>
                <w:b/>
                <w:bCs/>
                <w:spacing w:val="-2"/>
                <w:sz w:val="26"/>
                <w:szCs w:val="26"/>
                <w:rtl/>
                <w:lang w:eastAsia="ar" w:bidi="ar-MA"/>
              </w:rPr>
              <w:t>مقدّمة</w:t>
            </w:r>
          </w:p>
          <w:p w14:paraId="6C824532" w14:textId="1CCDB596" w:rsidR="002B6526" w:rsidRPr="00C650E8" w:rsidRDefault="00117B11" w:rsidP="004041E3">
            <w:pPr>
              <w:pStyle w:val="TableParagraph"/>
              <w:bidi/>
              <w:spacing w:before="140"/>
              <w:ind w:left="10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ابدأ بمناقشة جماعية لاستكشاف أمثلة على الأعمال المعروفة لدى الطلاب. وتابع </w:t>
            </w:r>
            <w:r w:rsidRPr="00C650E8">
              <w:rPr>
                <w:rFonts w:ascii="Sakkal Majalla" w:eastAsia="Open Sans" w:hAnsi="Sakkal Majalla" w:cs="Sakkal Majalla"/>
                <w:spacing w:val="-4"/>
                <w:sz w:val="26"/>
                <w:szCs w:val="26"/>
                <w:rtl/>
                <w:lang w:eastAsia="ar" w:bidi="ar-MA"/>
              </w:rPr>
              <w:t xml:space="preserve"> مع </w:t>
            </w:r>
            <w:r w:rsidRPr="00C650E8">
              <w:rPr>
                <w:rFonts w:ascii="Sakkal Majalla" w:eastAsia="Open Sans" w:hAnsi="Sakkal Majalla" w:cs="Sakkal Majalla"/>
                <w:sz w:val="26"/>
                <w:szCs w:val="26"/>
                <w:rtl/>
                <w:lang w:eastAsia="ar" w:bidi="ar-MA"/>
              </w:rPr>
              <w:t xml:space="preserve"> شرح الخطوط العريضة لأهداف التعلم </w:t>
            </w:r>
            <w:r w:rsidRPr="00C650E8">
              <w:rPr>
                <w:rFonts w:ascii="Sakkal Majalla" w:eastAsia="Open Sans" w:hAnsi="Sakkal Majalla" w:cs="Sakkal Majalla"/>
                <w:spacing w:val="-2"/>
                <w:sz w:val="26"/>
                <w:szCs w:val="26"/>
                <w:rtl/>
                <w:lang w:eastAsia="ar" w:bidi="ar-MA"/>
              </w:rPr>
              <w:t>للوحدة.</w:t>
            </w:r>
          </w:p>
        </w:tc>
      </w:tr>
      <w:tr w:rsidR="002B6526" w:rsidRPr="00C650E8" w14:paraId="2A3A85D5" w14:textId="77777777" w:rsidTr="00565394">
        <w:trPr>
          <w:trHeight w:val="743"/>
        </w:trPr>
        <w:tc>
          <w:tcPr>
            <w:tcW w:w="9072" w:type="dxa"/>
            <w:shd w:val="clear" w:color="auto" w:fill="E9CFDF"/>
          </w:tcPr>
          <w:p w14:paraId="52BCA609" w14:textId="77777777" w:rsidR="002B6526" w:rsidRPr="00C650E8" w:rsidRDefault="00117B11">
            <w:pPr>
              <w:pStyle w:val="TableParagraph"/>
              <w:bidi/>
              <w:spacing w:before="79"/>
              <w:ind w:left="107"/>
              <w:rPr>
                <w:rFonts w:ascii="Sakkal Majalla" w:hAnsi="Sakkal Majalla" w:cs="Sakkal Majalla"/>
                <w:b/>
                <w:sz w:val="26"/>
                <w:szCs w:val="26"/>
              </w:rPr>
            </w:pPr>
            <w:r w:rsidRPr="00C650E8">
              <w:rPr>
                <w:rFonts w:ascii="Sakkal Majalla" w:eastAsia="Open Sans" w:hAnsi="Sakkal Majalla" w:cs="Sakkal Majalla"/>
                <w:b/>
                <w:bCs/>
                <w:sz w:val="26"/>
                <w:szCs w:val="26"/>
                <w:rtl/>
                <w:lang w:eastAsia="ar" w:bidi="ar-MA"/>
              </w:rPr>
              <w:t>هدف التعلم أ: استكشاف سمات المؤسسات التجارية المختلفة وأسباب نجاحها</w:t>
            </w:r>
          </w:p>
        </w:tc>
      </w:tr>
      <w:tr w:rsidR="002B6526" w:rsidRPr="00C650E8" w14:paraId="79A3684C" w14:textId="77777777" w:rsidTr="00937984">
        <w:trPr>
          <w:trHeight w:val="410"/>
        </w:trPr>
        <w:tc>
          <w:tcPr>
            <w:tcW w:w="9072" w:type="dxa"/>
          </w:tcPr>
          <w:p w14:paraId="222CF8B3" w14:textId="73A7C8F8" w:rsidR="002B6526" w:rsidRPr="00C650E8" w:rsidRDefault="00117B11">
            <w:pPr>
              <w:pStyle w:val="TableParagraph"/>
              <w:numPr>
                <w:ilvl w:val="0"/>
                <w:numId w:val="6"/>
              </w:numPr>
              <w:tabs>
                <w:tab w:val="left" w:pos="448"/>
              </w:tabs>
              <w:bidi/>
              <w:ind w:right="40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لتحقيق هدف التعلم أ، يحتاج الطلاب إلى استكشاف سمات الأعمال ومن هم أصحاب المصلحة، وما هي أغرضها وما الذي يجعلها ناجحة.</w:t>
            </w:r>
          </w:p>
          <w:p w14:paraId="4E7C8D0D" w14:textId="1E5F7A9B" w:rsidR="00E2366B" w:rsidRPr="00C650E8" w:rsidRDefault="00117B11" w:rsidP="00E2366B">
            <w:pPr>
              <w:pStyle w:val="ListParagraph"/>
              <w:numPr>
                <w:ilvl w:val="0"/>
                <w:numId w:val="6"/>
              </w:numPr>
              <w:bidi/>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عرف الموضوع بشرح ملكية ومسؤولية المؤسسات التجارية. قم بتغطية مجموعة من خيارات الملكية بما في ذلك الخاصة (التاجر الوحيد، الشراكة، الشركة الخاصة المحدودة، الشركة العامة المحدودة، التعاونية، ذات المسؤولية المحدودة وغير المحدودة)، والعامة وغير الربحية كما هو موضح في المحتوى أ 1 من مواصفات الوحدة وكتاب الطالب ويمكن للطلاب تطوير مهاراتهم في التحليل والتقييم من خلال النظر في الآثار المترتبة على تشغيل كل نوع من أنواع الأعمال والعوامل التي يعتمد عليها كل نوع لتحقيق النجاح في الأسواق المحلية والوطنية والدولية.</w:t>
            </w:r>
          </w:p>
          <w:p w14:paraId="324DA6F9" w14:textId="3DDF459F" w:rsidR="002B6526" w:rsidRPr="00C650E8" w:rsidRDefault="00E2366B">
            <w:pPr>
              <w:pStyle w:val="TableParagraph"/>
              <w:numPr>
                <w:ilvl w:val="0"/>
                <w:numId w:val="6"/>
              </w:numPr>
              <w:tabs>
                <w:tab w:val="left" w:pos="448"/>
              </w:tabs>
              <w:bidi/>
              <w:spacing w:before="120"/>
              <w:ind w:right="16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أطلب من الطلاب إنشاء جدول يركز على فردين يعرفونهما (مثل الوالدين أو مقدمي الرعاية أو أفراد الأسرة أو الأصدقاء الذين لديهم وظيفة). ويمكنهم وضع عناوين في الجدول (على سبيل المثال، اسم الأعمال أو الشركة، سواء كانت كبيرة أم صغيرة، وموقعها ومدة عملهما بها). </w:t>
            </w:r>
          </w:p>
          <w:p w14:paraId="7DCA8C35" w14:textId="72576E9C" w:rsidR="001A70AE" w:rsidRPr="00C650E8" w:rsidRDefault="001A70AE" w:rsidP="001A70AE">
            <w:pPr>
              <w:pStyle w:val="ListParagraph"/>
              <w:numPr>
                <w:ilvl w:val="0"/>
                <w:numId w:val="6"/>
              </w:numPr>
              <w:bidi/>
              <w:rPr>
                <w:rFonts w:ascii="Sakkal Majalla" w:hAnsi="Sakkal Majalla" w:cs="Sakkal Majalla"/>
                <w:color w:val="000000" w:themeColor="text1"/>
                <w:spacing w:val="-4"/>
                <w:sz w:val="26"/>
                <w:szCs w:val="26"/>
              </w:rPr>
            </w:pPr>
            <w:r w:rsidRPr="00C650E8">
              <w:rPr>
                <w:rFonts w:ascii="Sakkal Majalla" w:eastAsia="Open Sans" w:hAnsi="Sakkal Majalla" w:cs="Sakkal Majalla"/>
                <w:spacing w:val="-4"/>
                <w:sz w:val="26"/>
                <w:szCs w:val="26"/>
                <w:rtl/>
                <w:lang w:eastAsia="ar" w:bidi="ar-MA"/>
              </w:rPr>
              <w:t xml:space="preserve">أشرح مفهوم المسؤولية المحدودة وغير المحدودة ومزايا تأسيس شركة محدودة </w:t>
            </w:r>
            <w:r w:rsidR="007F6519" w:rsidRPr="00C650E8">
              <w:rPr>
                <w:rFonts w:ascii="Sakkal Majalla" w:eastAsia="Open Sans" w:hAnsi="Sakkal Majalla" w:cs="Sakkal Majalla"/>
                <w:sz w:val="26"/>
                <w:szCs w:val="26"/>
                <w:rtl/>
                <w:lang w:eastAsia="ar" w:bidi="ar-MA"/>
              </w:rPr>
              <w:t xml:space="preserve"> كما هو موضح في مساحة المحتوى أ1 من مواصفات الوحدة وكتاب الطالب. </w:t>
            </w:r>
          </w:p>
          <w:p w14:paraId="41A0F818" w14:textId="04D1BED8" w:rsidR="007F6519" w:rsidRPr="00C650E8" w:rsidRDefault="001A70AE" w:rsidP="001A70AE">
            <w:pPr>
              <w:pStyle w:val="TableParagraph"/>
              <w:numPr>
                <w:ilvl w:val="0"/>
                <w:numId w:val="6"/>
              </w:numPr>
              <w:tabs>
                <w:tab w:val="left" w:pos="448"/>
              </w:tabs>
              <w:bidi/>
              <w:spacing w:before="120"/>
              <w:ind w:right="167"/>
              <w:rPr>
                <w:rFonts w:ascii="Sakkal Majalla" w:hAnsi="Sakkal Majalla" w:cs="Sakkal Majalla"/>
                <w:sz w:val="26"/>
                <w:szCs w:val="26"/>
              </w:rPr>
            </w:pPr>
            <w:r w:rsidRPr="00C650E8">
              <w:rPr>
                <w:rFonts w:ascii="Sakkal Majalla" w:eastAsia="Open Sans" w:hAnsi="Sakkal Majalla" w:cs="Sakkal Majalla"/>
                <w:color w:val="000000" w:themeColor="text1"/>
                <w:sz w:val="26"/>
                <w:szCs w:val="26"/>
                <w:rtl/>
                <w:lang w:eastAsia="ar" w:bidi="ar-MA"/>
              </w:rPr>
              <w:t>قدم لمحة عامة على سمات مجموعة من المؤسسات التجارية كما هو موضح في مساحة المحتوى أ1 من مواصفات الوحدة وكتاب الطالب.</w:t>
            </w:r>
          </w:p>
          <w:p w14:paraId="0217ADB7" w14:textId="6A3D02CA" w:rsidR="002B6526" w:rsidRPr="00C650E8" w:rsidRDefault="00117B11" w:rsidP="001A70AE">
            <w:pPr>
              <w:pStyle w:val="TableParagraph"/>
              <w:numPr>
                <w:ilvl w:val="0"/>
                <w:numId w:val="6"/>
              </w:numPr>
              <w:tabs>
                <w:tab w:val="left" w:pos="448"/>
              </w:tabs>
              <w:bidi/>
              <w:spacing w:before="120"/>
              <w:ind w:right="16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باستخدام دراسة الحالة التي تصف خصائص نوع معين من الأعمال، أطلب من الطلاب تحديد شكل الأعمال الموصوفة في دراسة الحالة وكيفية عملها. وعليهم التفكير في ما إذا كانت تغير الأعمال شكل تنظيمها بمرور الوقت، ولماذا قد تتغير، وما هي الآثار المترتبة على التغيير من حيث المسؤولية، ورضا القوى العاملة، والحاجة إلى التمويل، والمنافسة وما إلى ذلك. يُمكن للطلاب القيام بذلك في مجموعات، وعرض نتائجهم. وعليك تحديد مجالات التطبيق على الأعمال الدولية والتي قد تكون </w:t>
            </w:r>
            <w:r w:rsidRPr="00C650E8">
              <w:rPr>
                <w:rFonts w:ascii="Sakkal Majalla" w:eastAsia="Open Sans" w:hAnsi="Sakkal Majalla" w:cs="Sakkal Majalla"/>
                <w:spacing w:val="-2"/>
                <w:sz w:val="26"/>
                <w:szCs w:val="26"/>
                <w:rtl/>
                <w:lang w:eastAsia="ar" w:bidi="ar-MA"/>
              </w:rPr>
              <w:t xml:space="preserve"> ذات صلة.</w:t>
            </w:r>
          </w:p>
          <w:p w14:paraId="30D7231A" w14:textId="67E8BA3A" w:rsidR="007F6519" w:rsidRPr="00C650E8" w:rsidRDefault="007F6519" w:rsidP="00C83DF4">
            <w:pPr>
              <w:pStyle w:val="TableParagraph"/>
              <w:numPr>
                <w:ilvl w:val="0"/>
                <w:numId w:val="6"/>
              </w:numPr>
              <w:tabs>
                <w:tab w:val="left" w:pos="448"/>
              </w:tabs>
              <w:bidi/>
              <w:spacing w:before="120"/>
              <w:ind w:right="242"/>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عرف مفهوم وجود أصحاب مصلحة للأعمال وتأثيرهم على المؤسسات التجارية كما هو موضح في المحتوى أ2 من مواصفات الوحدة وكتاب الطالب. </w:t>
            </w:r>
          </w:p>
          <w:p w14:paraId="16CCAF9A" w14:textId="77777777" w:rsidR="00186BB2" w:rsidRPr="00C650E8" w:rsidRDefault="00117B11" w:rsidP="002B6281">
            <w:pPr>
              <w:pStyle w:val="TableParagraph"/>
              <w:numPr>
                <w:ilvl w:val="0"/>
                <w:numId w:val="6"/>
              </w:numPr>
              <w:tabs>
                <w:tab w:val="left" w:pos="448"/>
              </w:tabs>
              <w:bidi/>
              <w:spacing w:before="120"/>
              <w:ind w:right="242"/>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أطلب من الطلاب العمل في مجموعات لإدراج جميع أصحاب المصلحة الذين يمكنهم التفكير فيهم، والنظر في تأثير كل منهم على العمل. واتبع ذلك بمناقشة جماعية حتى تحفز الطلاب على تبادل أفكارهم.</w:t>
            </w:r>
          </w:p>
          <w:p w14:paraId="1F5E244D" w14:textId="286EADFA" w:rsidR="00C650E8" w:rsidRPr="00C650E8" w:rsidRDefault="00C650E8" w:rsidP="00C650E8">
            <w:pPr>
              <w:pStyle w:val="TableParagraph"/>
              <w:tabs>
                <w:tab w:val="left" w:pos="448"/>
              </w:tabs>
              <w:bidi/>
              <w:spacing w:before="120"/>
              <w:ind w:right="242"/>
              <w:rPr>
                <w:rFonts w:ascii="Sakkal Majalla" w:hAnsi="Sakkal Majalla" w:cs="Sakkal Majalla"/>
                <w:sz w:val="26"/>
                <w:szCs w:val="26"/>
              </w:rPr>
            </w:pPr>
          </w:p>
        </w:tc>
      </w:tr>
      <w:tr w:rsidR="008B4B60" w:rsidRPr="00C650E8" w14:paraId="502CD00B" w14:textId="77777777" w:rsidTr="005653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3CA99102" w14:textId="77777777" w:rsidR="008B4B60" w:rsidRPr="00C650E8" w:rsidRDefault="008B4B60" w:rsidP="002973EE">
            <w:pPr>
              <w:pStyle w:val="Tablehead"/>
              <w:bidi/>
              <w:rPr>
                <w:rFonts w:ascii="Sakkal Majalla" w:hAnsi="Sakkal Majalla" w:cs="Sakkal Majalla"/>
                <w:b w:val="0"/>
                <w:bCs/>
                <w:sz w:val="26"/>
                <w:szCs w:val="26"/>
              </w:rPr>
            </w:pPr>
            <w:r w:rsidRPr="00C650E8">
              <w:rPr>
                <w:rFonts w:ascii="Sakkal Majalla" w:eastAsia="Open Sans" w:hAnsi="Sakkal Majalla" w:cs="Sakkal Majalla"/>
                <w:b w:val="0"/>
                <w:bCs/>
                <w:sz w:val="26"/>
                <w:szCs w:val="26"/>
                <w:rtl/>
                <w:lang w:eastAsia="ar" w:bidi="ar-MA"/>
              </w:rPr>
              <w:lastRenderedPageBreak/>
              <w:t>دراسات الحالة</w:t>
            </w:r>
          </w:p>
        </w:tc>
      </w:tr>
      <w:tr w:rsidR="00186BB2" w:rsidRPr="00C650E8" w14:paraId="6AC9CD23" w14:textId="77777777" w:rsidTr="00565394">
        <w:trPr>
          <w:trHeight w:val="707"/>
        </w:trPr>
        <w:tc>
          <w:tcPr>
            <w:tcW w:w="9072" w:type="dxa"/>
          </w:tcPr>
          <w:p w14:paraId="32E615BE" w14:textId="6B2A7E1C" w:rsidR="00186BB2" w:rsidRPr="00C650E8" w:rsidRDefault="00186BB2" w:rsidP="00186BB2">
            <w:pPr>
              <w:pStyle w:val="TableParagraph"/>
              <w:tabs>
                <w:tab w:val="left" w:pos="448"/>
              </w:tabs>
              <w:bidi/>
              <w:ind w:left="134" w:right="40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يحتوي القسم أ من كتاب الطالب على 4 دراسات حالة: </w:t>
            </w:r>
          </w:p>
          <w:p w14:paraId="50C6F9B7" w14:textId="77777777" w:rsidR="00186BB2" w:rsidRPr="00C650E8" w:rsidRDefault="00186BB2" w:rsidP="00186BB2">
            <w:pPr>
              <w:pStyle w:val="TableParagraph"/>
              <w:numPr>
                <w:ilvl w:val="0"/>
                <w:numId w:val="6"/>
              </w:numPr>
              <w:tabs>
                <w:tab w:val="left" w:pos="448"/>
              </w:tabs>
              <w:bidi/>
              <w:spacing w:before="120"/>
              <w:ind w:right="16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تتناول دراسة الحالة "الرعاية في الأزمات" مؤسسة اجتماعية تسمى </w:t>
            </w:r>
            <w:r w:rsidRPr="00C650E8">
              <w:rPr>
                <w:rFonts w:ascii="Sakkal Majalla" w:eastAsia="Open Sans" w:hAnsi="Sakkal Majalla" w:cs="Sakkal Majalla"/>
                <w:sz w:val="26"/>
                <w:szCs w:val="26"/>
                <w:lang w:eastAsia="ar" w:bidi="en-US"/>
              </w:rPr>
              <w:t>Be Caring</w:t>
            </w:r>
            <w:r w:rsidRPr="00C650E8">
              <w:rPr>
                <w:rFonts w:ascii="Sakkal Majalla" w:eastAsia="Open Sans" w:hAnsi="Sakkal Majalla" w:cs="Sakkal Majalla"/>
                <w:sz w:val="26"/>
                <w:szCs w:val="26"/>
                <w:rtl/>
                <w:lang w:eastAsia="ar" w:bidi="ar-MA"/>
              </w:rPr>
              <w:t>. مطلوب من الطلاب الإجابة على أسئلة حول غرض وأهداف هذه المؤسسة.</w:t>
            </w:r>
          </w:p>
          <w:p w14:paraId="7164D2EF" w14:textId="77777777" w:rsidR="00186BB2" w:rsidRPr="00C650E8" w:rsidRDefault="00186BB2" w:rsidP="00186BB2">
            <w:pPr>
              <w:pStyle w:val="TableParagraph"/>
              <w:numPr>
                <w:ilvl w:val="0"/>
                <w:numId w:val="6"/>
              </w:numPr>
              <w:tabs>
                <w:tab w:val="left" w:pos="448"/>
              </w:tabs>
              <w:bidi/>
              <w:spacing w:before="120"/>
              <w:ind w:right="16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تتناول دراسة الحالة "أعدني" علاقة ووكرز كريسبس (جزء من شركة بيبسيكو) بأصحاب المصلحة ونهجها المبتكر في العمل.</w:t>
            </w:r>
          </w:p>
          <w:p w14:paraId="00DAAFAD" w14:textId="77777777" w:rsidR="00186BB2" w:rsidRPr="00C650E8" w:rsidRDefault="00186BB2" w:rsidP="00186BB2">
            <w:pPr>
              <w:pStyle w:val="TableParagraph"/>
              <w:numPr>
                <w:ilvl w:val="0"/>
                <w:numId w:val="6"/>
              </w:numPr>
              <w:tabs>
                <w:tab w:val="left" w:pos="448"/>
              </w:tabs>
              <w:bidi/>
              <w:spacing w:before="120"/>
              <w:ind w:right="16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تتناول دراسة الحالة "إيطاليا الصغيرة" كيف أصبحت شاحنة القهوة الواحدة سلسلة مقاهي ناجحة وأصحاب المصلحة فيها.</w:t>
            </w:r>
          </w:p>
          <w:p w14:paraId="130CBD60" w14:textId="4F8CF898" w:rsidR="0007789F" w:rsidRPr="00C650E8" w:rsidRDefault="0007789F" w:rsidP="00593F27">
            <w:pPr>
              <w:pStyle w:val="TableParagraph"/>
              <w:numPr>
                <w:ilvl w:val="0"/>
                <w:numId w:val="6"/>
              </w:numPr>
              <w:tabs>
                <w:tab w:val="left" w:pos="448"/>
              </w:tabs>
              <w:bidi/>
              <w:spacing w:before="120"/>
              <w:ind w:right="16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تتناول دراسة الحالة "التصنيع في ويست ميدلاندز، المملكة المتحدة" كيف يمكن للتكنولوجيا أن تدعم اتصالات الأعمال.</w:t>
            </w:r>
          </w:p>
        </w:tc>
      </w:tr>
      <w:tr w:rsidR="008B4B60" w:rsidRPr="00C650E8" w14:paraId="077E5F2A" w14:textId="77777777" w:rsidTr="005653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29178CB9" w14:textId="77777777" w:rsidR="008B4B60" w:rsidRPr="00C650E8" w:rsidRDefault="008B4B60" w:rsidP="002973EE">
            <w:pPr>
              <w:pStyle w:val="Tablehead"/>
              <w:bidi/>
              <w:rPr>
                <w:rFonts w:ascii="Sakkal Majalla" w:hAnsi="Sakkal Majalla" w:cs="Sakkal Majalla"/>
                <w:b w:val="0"/>
                <w:bCs/>
                <w:sz w:val="26"/>
                <w:szCs w:val="26"/>
              </w:rPr>
            </w:pPr>
            <w:r w:rsidRPr="00C650E8">
              <w:rPr>
                <w:rFonts w:ascii="Sakkal Majalla" w:eastAsia="Open Sans" w:hAnsi="Sakkal Majalla" w:cs="Sakkal Majalla"/>
                <w:b w:val="0"/>
                <w:bCs/>
                <w:sz w:val="26"/>
                <w:szCs w:val="26"/>
                <w:rtl/>
                <w:lang w:eastAsia="ar" w:bidi="ar-MA"/>
              </w:rPr>
              <w:t>المهام البحثية</w:t>
            </w:r>
          </w:p>
        </w:tc>
      </w:tr>
      <w:tr w:rsidR="00135C94" w:rsidRPr="00C650E8" w14:paraId="2CC22818" w14:textId="77777777" w:rsidTr="00565394">
        <w:trPr>
          <w:trHeight w:val="424"/>
        </w:trPr>
        <w:tc>
          <w:tcPr>
            <w:tcW w:w="9072" w:type="dxa"/>
          </w:tcPr>
          <w:p w14:paraId="00A5C187" w14:textId="78B0E1A4" w:rsidR="001A70AE" w:rsidRPr="00C650E8" w:rsidRDefault="001A70AE" w:rsidP="00C83DF4">
            <w:pPr>
              <w:pStyle w:val="TableParagraph"/>
              <w:numPr>
                <w:ilvl w:val="0"/>
                <w:numId w:val="6"/>
              </w:numPr>
              <w:tabs>
                <w:tab w:val="left" w:pos="448"/>
              </w:tabs>
              <w:bidi/>
              <w:spacing w:before="121"/>
              <w:ind w:right="129"/>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أطلب من الطلاب البحث عن الأعمال في أربع قارات على الأقل. وعلى الطلاب تحديد نطاقها والغرض منها، وتصنيفها حسب القطاع والحجم، والبحث عن القواسم المشتركة.</w:t>
            </w:r>
          </w:p>
          <w:p w14:paraId="50139461" w14:textId="77777777" w:rsidR="001F30D4" w:rsidRPr="00C650E8" w:rsidRDefault="00C83DF4" w:rsidP="00C83DF4">
            <w:pPr>
              <w:pStyle w:val="TableParagraph"/>
              <w:numPr>
                <w:ilvl w:val="0"/>
                <w:numId w:val="6"/>
              </w:numPr>
              <w:tabs>
                <w:tab w:val="left" w:pos="448"/>
              </w:tabs>
              <w:bidi/>
              <w:spacing w:before="121"/>
              <w:ind w:right="129"/>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قسّم الفصل إلى مجموعات، وأعطي كل مجموعة منتجًا مألوفًا مثل لوح الشوكولاتة أو هاتف محمول. وعلى كل مجموعة البحث عن الشركة التي أنتجت المنتج والمنتج نفسه للحصول على نظرة عامة حول ترابط جميع أجزاء الأعمال. </w:t>
            </w:r>
          </w:p>
          <w:p w14:paraId="602A9A27" w14:textId="56A88D0B" w:rsidR="00C83DF4" w:rsidRPr="00C650E8" w:rsidRDefault="00C83DF4" w:rsidP="00C83DF4">
            <w:pPr>
              <w:pStyle w:val="TableParagraph"/>
              <w:numPr>
                <w:ilvl w:val="0"/>
                <w:numId w:val="6"/>
              </w:numPr>
              <w:tabs>
                <w:tab w:val="left" w:pos="448"/>
              </w:tabs>
              <w:bidi/>
              <w:spacing w:before="121"/>
              <w:ind w:right="129"/>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يمكن للطلاب البحث عن </w:t>
            </w:r>
            <w:r w:rsidR="001F30D4" w:rsidRPr="00C650E8">
              <w:rPr>
                <w:rFonts w:ascii="Sakkal Majalla" w:eastAsia="Open Sans" w:hAnsi="Sakkal Majalla" w:cs="Sakkal Majalla"/>
                <w:spacing w:val="-3"/>
                <w:sz w:val="26"/>
                <w:szCs w:val="26"/>
                <w:rtl/>
                <w:lang w:eastAsia="ar" w:bidi="ar-MA"/>
              </w:rPr>
              <w:t xml:space="preserve"> شركات معروفة والتفكير في </w:t>
            </w:r>
            <w:r w:rsidRPr="00C650E8">
              <w:rPr>
                <w:rFonts w:ascii="Sakkal Majalla" w:eastAsia="Open Sans" w:hAnsi="Sakkal Majalla" w:cs="Sakkal Majalla"/>
                <w:sz w:val="26"/>
                <w:szCs w:val="26"/>
                <w:rtl/>
                <w:lang w:eastAsia="ar" w:bidi="ar-MA"/>
              </w:rPr>
              <w:t xml:space="preserve"> السبب الذي يجعل </w:t>
            </w:r>
            <w:r w:rsidR="001F30D4" w:rsidRPr="00C650E8">
              <w:rPr>
                <w:rFonts w:ascii="Sakkal Majalla" w:eastAsia="Open Sans" w:hAnsi="Sakkal Majalla" w:cs="Sakkal Majalla"/>
                <w:spacing w:val="-3"/>
                <w:sz w:val="26"/>
                <w:szCs w:val="26"/>
                <w:rtl/>
                <w:lang w:eastAsia="ar" w:bidi="ar-MA"/>
              </w:rPr>
              <w:t xml:space="preserve"> على سبيل المثال  شركة مارس إنكوبورتد، أكبر شركة خاصة محدودة في العالم، أو أسباب تغير أو عدم تغير شكل تنظيمها.</w:t>
            </w:r>
          </w:p>
          <w:p w14:paraId="7855474A" w14:textId="77777777" w:rsidR="00135C94" w:rsidRPr="00C650E8" w:rsidRDefault="00C83DF4" w:rsidP="00C83DF4">
            <w:pPr>
              <w:pStyle w:val="TableParagraph"/>
              <w:numPr>
                <w:ilvl w:val="0"/>
                <w:numId w:val="6"/>
              </w:numPr>
              <w:tabs>
                <w:tab w:val="left" w:pos="448"/>
              </w:tabs>
              <w:bidi/>
              <w:spacing w:before="120"/>
              <w:ind w:right="52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يُمكن إعطاء الطلاب الأفراد نوعًا مختلفًا من الأعمال لدراستها مثل تاجر فردي، أو شراكة، أو شركة محدودة، أو شركة عامة محدودة. يمكن للطلاب، باستخدام الإنترنت أو الكتب المدرسية، تدوين سمات هذا النوع من الأعمال وعرضها في شكل منشور.</w:t>
            </w:r>
          </w:p>
          <w:p w14:paraId="404B888C" w14:textId="374D90B0" w:rsidR="00186BB2" w:rsidRPr="00C650E8" w:rsidRDefault="00C83DF4" w:rsidP="002B6281">
            <w:pPr>
              <w:pStyle w:val="TableParagraph"/>
              <w:numPr>
                <w:ilvl w:val="0"/>
                <w:numId w:val="6"/>
              </w:numPr>
              <w:tabs>
                <w:tab w:val="left" w:pos="448"/>
              </w:tabs>
              <w:bidi/>
              <w:spacing w:before="120"/>
              <w:ind w:right="52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ويُمكنهم اكتشاف طرق الاتصال مع أصحاب المصلحة. أطلب من الطلاب العمل بشكل فردي للبحث في كل طريقة من طرق الاتصال، وتوضيح بالتفصيل الظروف التي تستخدم فيها الأعمال طرق الاتصال هذه بأصحاب المصلحة.</w:t>
            </w:r>
          </w:p>
        </w:tc>
      </w:tr>
      <w:tr w:rsidR="008B4B60" w:rsidRPr="00C650E8" w14:paraId="6E1C9620" w14:textId="77777777" w:rsidTr="005653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11726F18" w14:textId="77777777" w:rsidR="008B4B60" w:rsidRPr="00C650E8" w:rsidRDefault="008B4B60" w:rsidP="002973EE">
            <w:pPr>
              <w:pStyle w:val="Tablehead"/>
              <w:bidi/>
              <w:rPr>
                <w:rFonts w:ascii="Sakkal Majalla" w:hAnsi="Sakkal Majalla" w:cs="Sakkal Majalla"/>
                <w:b w:val="0"/>
                <w:bCs/>
                <w:sz w:val="26"/>
                <w:szCs w:val="26"/>
              </w:rPr>
            </w:pPr>
            <w:r w:rsidRPr="00C650E8">
              <w:rPr>
                <w:rFonts w:ascii="Sakkal Majalla" w:eastAsia="Open Sans" w:hAnsi="Sakkal Majalla" w:cs="Sakkal Majalla"/>
                <w:b w:val="0"/>
                <w:bCs/>
                <w:sz w:val="26"/>
                <w:szCs w:val="26"/>
                <w:rtl/>
                <w:lang w:eastAsia="ar" w:bidi="ar-MA"/>
              </w:rPr>
              <w:t>مواضيع المناقشة</w:t>
            </w:r>
          </w:p>
        </w:tc>
      </w:tr>
      <w:tr w:rsidR="00135C94" w:rsidRPr="00C650E8" w14:paraId="66FD4445" w14:textId="77777777" w:rsidTr="00565394">
        <w:trPr>
          <w:trHeight w:val="424"/>
        </w:trPr>
        <w:tc>
          <w:tcPr>
            <w:tcW w:w="9072" w:type="dxa"/>
          </w:tcPr>
          <w:p w14:paraId="22A3DD3B" w14:textId="36117DD8" w:rsidR="00B746BE" w:rsidRPr="00C650E8" w:rsidRDefault="00B746BE" w:rsidP="00B746BE">
            <w:pPr>
              <w:pStyle w:val="TableParagraph"/>
              <w:numPr>
                <w:ilvl w:val="0"/>
                <w:numId w:val="6"/>
              </w:numPr>
              <w:tabs>
                <w:tab w:val="left" w:pos="448"/>
              </w:tabs>
              <w:bidi/>
              <w:spacing w:before="120"/>
              <w:ind w:right="52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من هم الذين يعملون بالمؤسسات المختلفة؟ أطلب من الطلاب مناقشة الأنواع المختلفة للمؤسسات حيث يعمل الأشخاص. ويمكن تقسيم هذه المؤسسات حسب الملكية إلى تجار فرديين، وشراكات، وشركات عامة محدودة، وشركات خاصة محدودة.</w:t>
            </w:r>
          </w:p>
          <w:p w14:paraId="48839D09" w14:textId="71F01A9D" w:rsidR="00F623F4" w:rsidRPr="00C650E8" w:rsidRDefault="00F623F4" w:rsidP="007079E9">
            <w:pPr>
              <w:pStyle w:val="TableParagraph"/>
              <w:numPr>
                <w:ilvl w:val="0"/>
                <w:numId w:val="6"/>
              </w:numPr>
              <w:tabs>
                <w:tab w:val="left" w:pos="448"/>
              </w:tabs>
              <w:bidi/>
              <w:spacing w:before="120"/>
              <w:ind w:right="52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من هم الذين يمتلكون الأنواع المختلفة من الأعمال؟ أطلب من الطلاب إعطاء اسم ونوع لملكية الأعمال التي اختاروها.  واكتبها على السبورة البيضاء، وناقش سبب تفضيل الأنواع المختلفة للأعمال أنواع الملكية المختلفة. </w:t>
            </w:r>
          </w:p>
          <w:p w14:paraId="7A9ED1BD" w14:textId="177ADE5B" w:rsidR="00F623F4" w:rsidRPr="00C650E8" w:rsidRDefault="00F623F4" w:rsidP="007079E9">
            <w:pPr>
              <w:pStyle w:val="TableParagraph"/>
              <w:numPr>
                <w:ilvl w:val="0"/>
                <w:numId w:val="6"/>
              </w:numPr>
              <w:tabs>
                <w:tab w:val="left" w:pos="448"/>
              </w:tabs>
              <w:bidi/>
              <w:spacing w:before="120"/>
              <w:ind w:right="52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ما هو العمل العالمي؟ أطلب من الطلاب تسمية بعض الأعمال التي يعرفونها والتي تعمل عالميًا. ناقش السمات المماثلة والمختلفة بين الأعمال العاملة في بلدان مختلفة.</w:t>
            </w:r>
          </w:p>
          <w:p w14:paraId="5FB04BCA" w14:textId="24CDAECD" w:rsidR="00F623F4" w:rsidRPr="007864B2" w:rsidRDefault="00F623F4" w:rsidP="007079E9">
            <w:pPr>
              <w:pStyle w:val="TableParagraph"/>
              <w:numPr>
                <w:ilvl w:val="0"/>
                <w:numId w:val="6"/>
              </w:numPr>
              <w:tabs>
                <w:tab w:val="left" w:pos="448"/>
              </w:tabs>
              <w:bidi/>
              <w:spacing w:before="120"/>
              <w:ind w:right="52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المسؤولية غير المحدودة مقابل المسؤولية المحدودة أطلب من الطلاب أن يتخيلوا أنهم بدأوا في تأسيس أعمال جديدة في منطقة محلية. كيف ستبدو، وما نوع ملكيتها ومسؤوليتها؟ لماذا تم اختيار ذلك النوع من الملكية والمسؤولية ؟</w:t>
            </w:r>
          </w:p>
          <w:p w14:paraId="2288FA04" w14:textId="4AE8CD1E" w:rsidR="00F623F4" w:rsidRPr="00C650E8" w:rsidRDefault="00F623F4" w:rsidP="007079E9">
            <w:pPr>
              <w:pStyle w:val="TableParagraph"/>
              <w:numPr>
                <w:ilvl w:val="0"/>
                <w:numId w:val="6"/>
              </w:numPr>
              <w:tabs>
                <w:tab w:val="left" w:pos="448"/>
              </w:tabs>
              <w:bidi/>
              <w:spacing w:before="120"/>
              <w:ind w:right="52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lastRenderedPageBreak/>
              <w:t>ما نوع الأعمال التي تعمل في مجالات مختلفة، ولماذا؟ أطلب من الطلاب التفكير في الأعمال التي تعمل محليًا، ثم وطنيًا وبعد ذلك دوليًا. هل هناك نمط؟</w:t>
            </w:r>
          </w:p>
          <w:p w14:paraId="704A23F2" w14:textId="720C3DF1" w:rsidR="00F623F4" w:rsidRPr="00C650E8" w:rsidRDefault="00F623F4" w:rsidP="007079E9">
            <w:pPr>
              <w:pStyle w:val="TableParagraph"/>
              <w:numPr>
                <w:ilvl w:val="0"/>
                <w:numId w:val="6"/>
              </w:numPr>
              <w:tabs>
                <w:tab w:val="left" w:pos="448"/>
              </w:tabs>
              <w:bidi/>
              <w:spacing w:before="120"/>
              <w:ind w:right="52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كيف يبدو النجاح؟ أطلب من الطلاب أن يفكروا في معنى نجاح الأعمال وأن يكتبوا أسماء الأعمال التي تمت مناقشتها بالفعل والتي يرونها ناجحة. ناقش الأعمال التي اختارها الطلاب، وأطلب من كل طالب أن يقترح عمل ويذكر أسباب اختياره.</w:t>
            </w:r>
          </w:p>
          <w:p w14:paraId="1CF6A0BA" w14:textId="7EAA6FA8" w:rsidR="007079E9" w:rsidRPr="00C650E8" w:rsidRDefault="00531E33" w:rsidP="007079E9">
            <w:pPr>
              <w:pStyle w:val="TableParagraph"/>
              <w:numPr>
                <w:ilvl w:val="0"/>
                <w:numId w:val="6"/>
              </w:numPr>
              <w:tabs>
                <w:tab w:val="left" w:pos="448"/>
              </w:tabs>
              <w:bidi/>
              <w:spacing w:before="120"/>
              <w:ind w:right="52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ما هي المكونات الأساسية الثلاثة للنجاح؟  أطلب من الطلاب التفكير في المكونات الأساسية لنجاح الأعمال. ثم جمع النتائج، وأطلب منهم إنشاء قائمة بالمكونات الأساسية ووضعها في ترتيب.</w:t>
            </w:r>
          </w:p>
          <w:p w14:paraId="3B06B4B4" w14:textId="3DA8412D" w:rsidR="00F623F4" w:rsidRPr="00C650E8" w:rsidRDefault="007079E9" w:rsidP="007079E9">
            <w:pPr>
              <w:pStyle w:val="TableParagraph"/>
              <w:numPr>
                <w:ilvl w:val="0"/>
                <w:numId w:val="6"/>
              </w:numPr>
              <w:tabs>
                <w:tab w:val="left" w:pos="448"/>
              </w:tabs>
              <w:bidi/>
              <w:spacing w:before="120"/>
              <w:ind w:right="52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لماذا يحتاج أصحاب المصلحة إلى المعرفة؟ ناقش نوع المعلومات التي يحتاج العمل إلى مشاركتها مع أصحاب المصلحة، وسبب أهمية التأكد من وجود اتصال مناسب بين العمل وأصحاب المصلحة.</w:t>
            </w:r>
          </w:p>
          <w:p w14:paraId="516B6D9F" w14:textId="01F23434" w:rsidR="004105F2" w:rsidRPr="00C650E8" w:rsidRDefault="004105F2" w:rsidP="00C7790C">
            <w:pPr>
              <w:pStyle w:val="TableParagraph"/>
              <w:numPr>
                <w:ilvl w:val="0"/>
                <w:numId w:val="5"/>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كما يتضمن كتاب الطالب وشرائح العرض التقديمي للمعلم العديد من الأنشطة التي يمكن استخدامها كمواضيع للمناقشة بين فردين أو في مجموعات صغيرة، منها تحفيز الطلاب على مناقشة:</w:t>
            </w:r>
          </w:p>
          <w:p w14:paraId="244490C1" w14:textId="026578FD" w:rsidR="004105F2" w:rsidRPr="00C650E8" w:rsidRDefault="004105F2" w:rsidP="00C7790C">
            <w:pPr>
              <w:pStyle w:val="TableParagraph"/>
              <w:numPr>
                <w:ilvl w:val="0"/>
                <w:numId w:val="13"/>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الأعمال التي تقدم المنتجات أو الخدمات أو كليهما</w:t>
            </w:r>
          </w:p>
          <w:p w14:paraId="6DB1473C" w14:textId="77777777" w:rsidR="004105F2" w:rsidRPr="00C650E8" w:rsidRDefault="004105F2" w:rsidP="00C7790C">
            <w:pPr>
              <w:pStyle w:val="TableParagraph"/>
              <w:numPr>
                <w:ilvl w:val="0"/>
                <w:numId w:val="13"/>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الأعمال التي تعمل في القطاع الأولي والثاني والثالث والرابع.</w:t>
            </w:r>
          </w:p>
          <w:p w14:paraId="416E19A0" w14:textId="77777777" w:rsidR="004105F2" w:rsidRPr="00C650E8" w:rsidRDefault="004105F2" w:rsidP="00C7790C">
            <w:pPr>
              <w:pStyle w:val="TableParagraph"/>
              <w:numPr>
                <w:ilvl w:val="0"/>
                <w:numId w:val="13"/>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الأعمال التي تعمل محليًا ووطنيًا ودوليًا</w:t>
            </w:r>
          </w:p>
          <w:p w14:paraId="5F60B646" w14:textId="7184F9A4" w:rsidR="004105F2" w:rsidRPr="00C650E8" w:rsidRDefault="004105F2" w:rsidP="00C7790C">
            <w:pPr>
              <w:pStyle w:val="TableParagraph"/>
              <w:numPr>
                <w:ilvl w:val="0"/>
                <w:numId w:val="13"/>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الأعمال الربحية وغير الربحية </w:t>
            </w:r>
          </w:p>
          <w:p w14:paraId="1F475956" w14:textId="44D6DFBB" w:rsidR="004105F2" w:rsidRPr="00C650E8" w:rsidRDefault="004105F2" w:rsidP="00C7790C">
            <w:pPr>
              <w:pStyle w:val="TableParagraph"/>
              <w:numPr>
                <w:ilvl w:val="0"/>
                <w:numId w:val="13"/>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تأثير أصحاب المصلحة على الأعمال المختلفة وتأثيرهم على نجاحها</w:t>
            </w:r>
          </w:p>
          <w:p w14:paraId="48F12AA1" w14:textId="6240A492" w:rsidR="0007789F" w:rsidRPr="00C650E8" w:rsidRDefault="00106F79" w:rsidP="002B6281">
            <w:pPr>
              <w:pStyle w:val="TableParagraph"/>
              <w:numPr>
                <w:ilvl w:val="0"/>
                <w:numId w:val="13"/>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الطريقة التي تتواصل بها الأعمال المختلفة مع أصحاب المصلحة</w:t>
            </w:r>
          </w:p>
        </w:tc>
      </w:tr>
      <w:tr w:rsidR="008B4B60" w:rsidRPr="00C650E8" w14:paraId="08188661" w14:textId="77777777" w:rsidTr="005653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783443C3" w14:textId="77777777" w:rsidR="008B4B60" w:rsidRPr="00C650E8" w:rsidRDefault="008B4B60" w:rsidP="002973EE">
            <w:pPr>
              <w:pStyle w:val="Tablehead"/>
              <w:bidi/>
              <w:rPr>
                <w:rFonts w:ascii="Sakkal Majalla" w:hAnsi="Sakkal Majalla" w:cs="Sakkal Majalla"/>
                <w:b w:val="0"/>
                <w:bCs/>
                <w:sz w:val="26"/>
                <w:szCs w:val="26"/>
              </w:rPr>
            </w:pPr>
            <w:r w:rsidRPr="00C650E8">
              <w:rPr>
                <w:rFonts w:ascii="Sakkal Majalla" w:eastAsia="Open Sans" w:hAnsi="Sakkal Majalla" w:cs="Sakkal Majalla"/>
                <w:b w:val="0"/>
                <w:bCs/>
                <w:sz w:val="26"/>
                <w:szCs w:val="26"/>
                <w:rtl/>
                <w:lang w:eastAsia="ar" w:bidi="ar-MA"/>
              </w:rPr>
              <w:lastRenderedPageBreak/>
              <w:t>أنشطة التقييم التكويني</w:t>
            </w:r>
          </w:p>
        </w:tc>
      </w:tr>
      <w:tr w:rsidR="00135C94" w:rsidRPr="00C650E8" w14:paraId="28A4B468" w14:textId="77777777" w:rsidTr="00565394">
        <w:trPr>
          <w:trHeight w:val="424"/>
        </w:trPr>
        <w:tc>
          <w:tcPr>
            <w:tcW w:w="9072" w:type="dxa"/>
          </w:tcPr>
          <w:p w14:paraId="0F9742B7" w14:textId="77777777" w:rsidR="00135C94" w:rsidRPr="00C650E8" w:rsidRDefault="00CB013A" w:rsidP="00C7790C">
            <w:pPr>
              <w:pStyle w:val="TableParagraph"/>
              <w:numPr>
                <w:ilvl w:val="0"/>
                <w:numId w:val="5"/>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قد يُطلب من الطلاب، بالإضافة إلى استخدام نتائج مهام البحث وموضوعات المناقشة لإثراء التقييم التكويني، البحث في أربعة أنواع مختلفة من الأعمال (الخاصة والعامة والربحية وغير الربحية)، وتدوين ملاحظات حول نتائجهم لزيادة معرفتهم وفهمهم. يمكنهم تحليل نجاح إحدى هذه الأعمال في تقرير قصير.</w:t>
            </w:r>
          </w:p>
          <w:p w14:paraId="17B8D3DE" w14:textId="6EA0141F" w:rsidR="0007789F" w:rsidRPr="00C650E8" w:rsidRDefault="00CB013A" w:rsidP="002B6281">
            <w:pPr>
              <w:pStyle w:val="TableParagraph"/>
              <w:numPr>
                <w:ilvl w:val="0"/>
                <w:numId w:val="5"/>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كما يمكن للطلاب كتابة تقرير لتقييم فعالية الأشكال المختلفة للاتصال مع أصحاب المصلحة التي تمت مناقشتها في الفصل الدراسي لعمل من اختيارهم.</w:t>
            </w:r>
          </w:p>
        </w:tc>
      </w:tr>
    </w:tbl>
    <w:p w14:paraId="76785C63" w14:textId="77777777" w:rsidR="00937984" w:rsidRPr="00C650E8" w:rsidRDefault="00937984">
      <w:pPr>
        <w:bidi/>
        <w:rPr>
          <w:rFonts w:ascii="Sakkal Majalla" w:hAnsi="Sakkal Majalla" w:cs="Sakkal Majalla"/>
          <w:sz w:val="26"/>
          <w:szCs w:val="26"/>
        </w:rPr>
      </w:pPr>
      <w:r w:rsidRPr="00C650E8">
        <w:rPr>
          <w:rFonts w:ascii="Sakkal Majalla" w:hAnsi="Sakkal Majalla" w:cs="Sakkal Majalla"/>
          <w:sz w:val="26"/>
          <w:szCs w:val="26"/>
          <w:rtl/>
          <w:lang w:eastAsia="ar" w:bidi="ar-MA"/>
        </w:rPr>
        <w:br w:type="page"/>
      </w:r>
    </w:p>
    <w:tbl>
      <w:tblPr>
        <w:bidiVisu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72"/>
      </w:tblGrid>
      <w:tr w:rsidR="002B6526" w:rsidRPr="00C650E8" w14:paraId="28361405" w14:textId="77777777" w:rsidTr="002B6281">
        <w:trPr>
          <w:trHeight w:val="453"/>
        </w:trPr>
        <w:tc>
          <w:tcPr>
            <w:tcW w:w="9072" w:type="dxa"/>
            <w:shd w:val="clear" w:color="auto" w:fill="E9CFDF"/>
          </w:tcPr>
          <w:p w14:paraId="41B71890" w14:textId="77D9B818" w:rsidR="002B6526" w:rsidRPr="00C650E8" w:rsidRDefault="00117B11">
            <w:pPr>
              <w:pStyle w:val="TableParagraph"/>
              <w:bidi/>
              <w:spacing w:before="81"/>
              <w:ind w:left="107"/>
              <w:rPr>
                <w:rFonts w:ascii="Sakkal Majalla" w:hAnsi="Sakkal Majalla" w:cs="Sakkal Majalla"/>
                <w:b/>
                <w:sz w:val="26"/>
                <w:szCs w:val="26"/>
              </w:rPr>
            </w:pPr>
            <w:r w:rsidRPr="00C650E8">
              <w:rPr>
                <w:rFonts w:ascii="Sakkal Majalla" w:eastAsia="Open Sans" w:hAnsi="Sakkal Majalla" w:cs="Sakkal Majalla"/>
                <w:b/>
                <w:bCs/>
                <w:sz w:val="26"/>
                <w:szCs w:val="26"/>
                <w:rtl/>
                <w:lang w:eastAsia="ar" w:bidi="ar-MA"/>
              </w:rPr>
              <w:lastRenderedPageBreak/>
              <w:t>هدف التعلم ب: استكشاف كيفية تنظيم الأعمال</w:t>
            </w:r>
          </w:p>
        </w:tc>
      </w:tr>
      <w:tr w:rsidR="002B6526" w:rsidRPr="00C650E8" w14:paraId="015BD2AC" w14:textId="77777777" w:rsidTr="002B6281">
        <w:trPr>
          <w:trHeight w:val="5110"/>
        </w:trPr>
        <w:tc>
          <w:tcPr>
            <w:tcW w:w="9072" w:type="dxa"/>
          </w:tcPr>
          <w:p w14:paraId="3DAAD723" w14:textId="77777777" w:rsidR="002B6526" w:rsidRPr="00C650E8" w:rsidRDefault="00117B11">
            <w:pPr>
              <w:pStyle w:val="TableParagraph"/>
              <w:numPr>
                <w:ilvl w:val="0"/>
                <w:numId w:val="5"/>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لتحقيق هدف التعلم ب، يحتاج الطلاب إلى فهم كيفية تنظيم الأعمال وما هي أهدافها وغاياتها.</w:t>
            </w:r>
          </w:p>
          <w:p w14:paraId="4058ABC0" w14:textId="0B065C62" w:rsidR="002B6526" w:rsidRPr="00C650E8" w:rsidRDefault="00C24138">
            <w:pPr>
              <w:pStyle w:val="TableParagraph"/>
              <w:numPr>
                <w:ilvl w:val="0"/>
                <w:numId w:val="4"/>
              </w:numPr>
              <w:tabs>
                <w:tab w:val="left" w:pos="448"/>
              </w:tabs>
              <w:bidi/>
              <w:spacing w:before="121"/>
              <w:ind w:right="502"/>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عرف هيكل الأعمال والمجالات الوظيفية كما هو موضح في المحتوى ب1 من مواصفات الوحدة وكتاب الطالب. وأطلب منهم </w:t>
            </w:r>
            <w:r w:rsidRPr="00C650E8">
              <w:rPr>
                <w:rFonts w:ascii="Sakkal Majalla" w:eastAsia="Open Sans" w:hAnsi="Sakkal Majalla" w:cs="Sakkal Majalla"/>
                <w:spacing w:val="-3"/>
                <w:sz w:val="26"/>
                <w:szCs w:val="26"/>
                <w:rtl/>
                <w:lang w:eastAsia="ar" w:bidi="ar-MA"/>
              </w:rPr>
              <w:t xml:space="preserve"> التفكير </w:t>
            </w:r>
            <w:r w:rsidRPr="00C650E8">
              <w:rPr>
                <w:rFonts w:ascii="Sakkal Majalla" w:eastAsia="Open Sans" w:hAnsi="Sakkal Majalla" w:cs="Sakkal Majalla"/>
                <w:sz w:val="26"/>
                <w:szCs w:val="26"/>
                <w:rtl/>
                <w:lang w:eastAsia="ar" w:bidi="ar-MA"/>
              </w:rPr>
              <w:t xml:space="preserve"> في سبب وجود مجالات وظيفية مختلفة داخل الأعمال المختلفة. ما هي وظيفتها وما أهميتها؟ لماذا قد تكون بعض المجالات الوظيفية أكثر أهمية لبعض الأعمال </w:t>
            </w:r>
            <w:r w:rsidRPr="00C650E8">
              <w:rPr>
                <w:rFonts w:ascii="Sakkal Majalla" w:eastAsia="Open Sans" w:hAnsi="Sakkal Majalla" w:cs="Sakkal Majalla"/>
                <w:spacing w:val="-2"/>
                <w:sz w:val="26"/>
                <w:szCs w:val="26"/>
                <w:rtl/>
                <w:lang w:eastAsia="ar" w:bidi="ar-MA"/>
              </w:rPr>
              <w:t xml:space="preserve"> من غيرها؟ استخدم أمثلة واقعية للمساعدة في الفهم. </w:t>
            </w:r>
          </w:p>
          <w:p w14:paraId="15E591B9" w14:textId="6CE41E24" w:rsidR="007F6519" w:rsidRPr="00C650E8" w:rsidRDefault="00D350F7">
            <w:pPr>
              <w:pStyle w:val="TableParagraph"/>
              <w:numPr>
                <w:ilvl w:val="0"/>
                <w:numId w:val="4"/>
              </w:numPr>
              <w:tabs>
                <w:tab w:val="left" w:pos="448"/>
              </w:tabs>
              <w:bidi/>
              <w:spacing w:before="118"/>
              <w:ind w:right="150"/>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أشرح الفرق بين الأهداف والغايات وأهمية أن تكون الأهداف ذكية كما هو موضح في المحتوى ب2 من مواصفات الوحدة وكتاب الطالب. </w:t>
            </w:r>
          </w:p>
          <w:p w14:paraId="24C1CCAD" w14:textId="099C578B" w:rsidR="002B6526" w:rsidRPr="00C650E8" w:rsidRDefault="00117B11">
            <w:pPr>
              <w:pStyle w:val="TableParagraph"/>
              <w:numPr>
                <w:ilvl w:val="0"/>
                <w:numId w:val="4"/>
              </w:numPr>
              <w:tabs>
                <w:tab w:val="left" w:pos="448"/>
              </w:tabs>
              <w:bidi/>
              <w:spacing w:before="118"/>
              <w:ind w:right="150"/>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أعط الطلاب دراسات حالة أعدها المعلم لثلاث أعمال دولية (واحدة خاصة وواحدة عامة وواحدة غير ربحية)، والتي توضح بالتفصيل أهداف الأعمال بما في ذلك بيانات مهمتها. وتأكد من فهم الطلاب الفرق بين الأهداف والغايات، ثم قسم الفصل إلى ثلاث مجموعات (خاصة وعامة وغير ربحية) . وأعط كل منها أهداف أعمال مختلفة، على سبيل المثال، القيمة مقابل المال، والريادة في السوق، والرعاية الصحية، وأطلب منهم مطابقة الهدف مع الغاية.</w:t>
            </w:r>
          </w:p>
          <w:p w14:paraId="65822BE0" w14:textId="75177125" w:rsidR="007F6519" w:rsidRPr="00C650E8" w:rsidRDefault="00185B32" w:rsidP="00185B32">
            <w:pPr>
              <w:pStyle w:val="TableParagraph"/>
              <w:numPr>
                <w:ilvl w:val="0"/>
                <w:numId w:val="4"/>
              </w:numPr>
              <w:tabs>
                <w:tab w:val="left" w:pos="448"/>
              </w:tabs>
              <w:bidi/>
              <w:spacing w:before="121"/>
              <w:ind w:right="69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عرف مفهوم الأهداف الذكية كما هو موضح في المحتوى ب2 من مواصفات الوحدة وكتاب الطالب. </w:t>
            </w:r>
          </w:p>
          <w:p w14:paraId="5D076FE0" w14:textId="1006172D" w:rsidR="0007789F" w:rsidRPr="00C650E8" w:rsidRDefault="00185B32" w:rsidP="002B6281">
            <w:pPr>
              <w:pStyle w:val="TableParagraph"/>
              <w:numPr>
                <w:ilvl w:val="0"/>
                <w:numId w:val="4"/>
              </w:numPr>
              <w:tabs>
                <w:tab w:val="left" w:pos="448"/>
              </w:tabs>
              <w:bidi/>
              <w:spacing w:before="121"/>
              <w:ind w:right="697"/>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أعط المجموعات الصغيرة مجموعة من الأهداف للنظر فيها، وأطلب منها العمل معًا لتحديد ما إذا كانت هذه الأهداف ذكية أم لا. وأعط الطلاب قائمة بالأهداف، وأطلب منهم إعادة كتابتها كأهداف ذكية.</w:t>
            </w:r>
          </w:p>
        </w:tc>
      </w:tr>
      <w:tr w:rsidR="008B4B60" w:rsidRPr="00C650E8" w14:paraId="277A46EA" w14:textId="77777777" w:rsidTr="002B62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31AF270F" w14:textId="77777777" w:rsidR="008B4B60" w:rsidRPr="00C650E8" w:rsidRDefault="008B4B60" w:rsidP="002973EE">
            <w:pPr>
              <w:pStyle w:val="Tablehead"/>
              <w:bidi/>
              <w:rPr>
                <w:rFonts w:ascii="Sakkal Majalla" w:hAnsi="Sakkal Majalla" w:cs="Sakkal Majalla"/>
                <w:b w:val="0"/>
                <w:bCs/>
                <w:sz w:val="26"/>
                <w:szCs w:val="26"/>
              </w:rPr>
            </w:pPr>
            <w:r w:rsidRPr="00C650E8">
              <w:rPr>
                <w:rFonts w:ascii="Sakkal Majalla" w:eastAsia="Open Sans" w:hAnsi="Sakkal Majalla" w:cs="Sakkal Majalla"/>
                <w:b w:val="0"/>
                <w:bCs/>
                <w:sz w:val="26"/>
                <w:szCs w:val="26"/>
                <w:rtl/>
                <w:lang w:eastAsia="ar" w:bidi="ar-MA"/>
              </w:rPr>
              <w:t>دراسات الحالة</w:t>
            </w:r>
          </w:p>
        </w:tc>
      </w:tr>
      <w:tr w:rsidR="0007789F" w:rsidRPr="00C650E8" w14:paraId="028EAEEC" w14:textId="77777777" w:rsidTr="002B6281">
        <w:trPr>
          <w:trHeight w:val="707"/>
        </w:trPr>
        <w:tc>
          <w:tcPr>
            <w:tcW w:w="9072" w:type="dxa"/>
          </w:tcPr>
          <w:p w14:paraId="2E8D6CAB" w14:textId="5F636126" w:rsidR="0007789F" w:rsidRPr="00C650E8" w:rsidRDefault="0007789F" w:rsidP="0007789F">
            <w:pPr>
              <w:pStyle w:val="TableParagraph"/>
              <w:tabs>
                <w:tab w:val="left" w:pos="448"/>
              </w:tabs>
              <w:bidi/>
              <w:ind w:left="134" w:right="40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يحتوي القسم ب من كتب الطلاب على دراسة حالة بعنوان "فقاعة جيدة"، والتي تتناول قيم الشركة التي تبيع مستلزمات النظافة للأطفال.</w:t>
            </w:r>
          </w:p>
        </w:tc>
      </w:tr>
      <w:tr w:rsidR="008B4B60" w:rsidRPr="00C650E8" w14:paraId="7902B052" w14:textId="77777777" w:rsidTr="002B62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562F8B5F" w14:textId="77777777" w:rsidR="008B4B60" w:rsidRPr="00C650E8" w:rsidRDefault="008B4B60" w:rsidP="002973EE">
            <w:pPr>
              <w:pStyle w:val="Tablehead"/>
              <w:bidi/>
              <w:rPr>
                <w:rFonts w:ascii="Sakkal Majalla" w:hAnsi="Sakkal Majalla" w:cs="Sakkal Majalla"/>
                <w:b w:val="0"/>
                <w:bCs/>
                <w:sz w:val="26"/>
                <w:szCs w:val="26"/>
              </w:rPr>
            </w:pPr>
            <w:r w:rsidRPr="00C650E8">
              <w:rPr>
                <w:rFonts w:ascii="Sakkal Majalla" w:eastAsia="Open Sans" w:hAnsi="Sakkal Majalla" w:cs="Sakkal Majalla"/>
                <w:b w:val="0"/>
                <w:bCs/>
                <w:sz w:val="26"/>
                <w:szCs w:val="26"/>
                <w:rtl/>
                <w:lang w:eastAsia="ar" w:bidi="ar-MA"/>
              </w:rPr>
              <w:t>المهام البحثية</w:t>
            </w:r>
          </w:p>
        </w:tc>
      </w:tr>
      <w:tr w:rsidR="00135C94" w:rsidRPr="00C650E8" w14:paraId="5FBF0D35" w14:textId="77777777" w:rsidTr="002B6281">
        <w:trPr>
          <w:trHeight w:val="424"/>
        </w:trPr>
        <w:tc>
          <w:tcPr>
            <w:tcW w:w="9072" w:type="dxa"/>
          </w:tcPr>
          <w:p w14:paraId="3EE885CB" w14:textId="3FE96523" w:rsidR="00D350F7" w:rsidRPr="00C650E8" w:rsidRDefault="00D350F7" w:rsidP="00BF3C65">
            <w:pPr>
              <w:pStyle w:val="TableParagraph"/>
              <w:numPr>
                <w:ilvl w:val="0"/>
                <w:numId w:val="5"/>
              </w:numPr>
              <w:tabs>
                <w:tab w:val="left" w:pos="448"/>
              </w:tabs>
              <w:bidi/>
              <w:spacing w:before="120"/>
              <w:ind w:right="1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أطلب من الطلاب العمل في مجموعات صغيرة للبحث وجمع المعلومات حول هيكل العديد من الأعمال وتنظيمها . يمكن أن يكون هذا بحثًا عبر الإنترنت أو من خلال زيارات الأعمال. ويمكن للطلاب إعداد منشور أو تقرير قصير عن النتائج التي توصلوا إليها. </w:t>
            </w:r>
          </w:p>
          <w:p w14:paraId="0A0543E2" w14:textId="620A443B" w:rsidR="00BF3C65" w:rsidRPr="00C650E8" w:rsidRDefault="00BF3C65" w:rsidP="00BF3C65">
            <w:pPr>
              <w:pStyle w:val="TableParagraph"/>
              <w:numPr>
                <w:ilvl w:val="0"/>
                <w:numId w:val="5"/>
              </w:numPr>
              <w:tabs>
                <w:tab w:val="left" w:pos="448"/>
              </w:tabs>
              <w:bidi/>
              <w:spacing w:before="120"/>
              <w:ind w:right="1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أطلب من الطلاب إجراء بحث عن عمل محلي متوسط الحجم، باستخدام مفهوم الخريطة الذهنية. وأطلب منهم تحديد المجالات الوظيفية المختلفة، والتفكير في دور كل مجال من هذه المجالات.</w:t>
            </w:r>
          </w:p>
          <w:p w14:paraId="13AC66DE" w14:textId="7AF5A8A8" w:rsidR="00135C94" w:rsidRPr="00C650E8" w:rsidRDefault="00BA754A" w:rsidP="00BF3C65">
            <w:pPr>
              <w:pStyle w:val="TableParagraph"/>
              <w:numPr>
                <w:ilvl w:val="0"/>
                <w:numId w:val="5"/>
              </w:numPr>
              <w:tabs>
                <w:tab w:val="left" w:pos="448"/>
              </w:tabs>
              <w:bidi/>
              <w:spacing w:before="118"/>
              <w:ind w:right="434"/>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أطلب من الطلاب العمل في مجموعات صغيرة للبحث وجمع المعلومات حول هيكل عدد من </w:t>
            </w:r>
            <w:r w:rsidRPr="00C650E8">
              <w:rPr>
                <w:rFonts w:ascii="Sakkal Majalla" w:eastAsia="Open Sans" w:hAnsi="Sakkal Majalla" w:cs="Sakkal Majalla"/>
                <w:spacing w:val="-3"/>
                <w:sz w:val="26"/>
                <w:szCs w:val="26"/>
                <w:rtl/>
                <w:lang w:eastAsia="ar" w:bidi="ar-MA"/>
              </w:rPr>
              <w:t xml:space="preserve">الأعمال </w:t>
            </w:r>
            <w:r w:rsidRPr="00C650E8">
              <w:rPr>
                <w:rFonts w:ascii="Sakkal Majalla" w:eastAsia="Open Sans" w:hAnsi="Sakkal Majalla" w:cs="Sakkal Majalla"/>
                <w:sz w:val="26"/>
                <w:szCs w:val="26"/>
                <w:rtl/>
                <w:lang w:eastAsia="ar" w:bidi="ar-MA"/>
              </w:rPr>
              <w:t xml:space="preserve"> المختلفة وتنظيمها . ويجب أن يشمل ذلك المجالات الوظيفية/التشغيلية. ويمكن للطلاب إجراء البحث عبر الإنترنت أو من خلال زيارات للأعمال المحلية. ومن الأفضل </w:t>
            </w:r>
            <w:r w:rsidR="00D350F7" w:rsidRPr="00C650E8">
              <w:rPr>
                <w:rFonts w:ascii="Sakkal Majalla" w:eastAsia="Open Sans" w:hAnsi="Sakkal Majalla" w:cs="Sakkal Majalla"/>
                <w:spacing w:val="-5"/>
                <w:sz w:val="26"/>
                <w:szCs w:val="26"/>
                <w:rtl/>
                <w:lang w:eastAsia="ar" w:bidi="ar-MA"/>
              </w:rPr>
              <w:t xml:space="preserve"> أن يكون للأعمال </w:t>
            </w:r>
            <w:r w:rsidRPr="00C650E8">
              <w:rPr>
                <w:rFonts w:ascii="Sakkal Majalla" w:eastAsia="Open Sans" w:hAnsi="Sakkal Majalla" w:cs="Sakkal Majalla"/>
                <w:sz w:val="26"/>
                <w:szCs w:val="26"/>
                <w:rtl/>
                <w:lang w:eastAsia="ar" w:bidi="ar-MA"/>
              </w:rPr>
              <w:t xml:space="preserve">حضور دولي </w:t>
            </w:r>
          </w:p>
          <w:p w14:paraId="71CFEA48" w14:textId="77777777" w:rsidR="0007789F" w:rsidRPr="00C650E8" w:rsidRDefault="00D350F7" w:rsidP="007F6519">
            <w:pPr>
              <w:pStyle w:val="TableParagraph"/>
              <w:numPr>
                <w:ilvl w:val="0"/>
                <w:numId w:val="5"/>
              </w:numPr>
              <w:tabs>
                <w:tab w:val="left" w:pos="448"/>
              </w:tabs>
              <w:bidi/>
              <w:spacing w:before="118"/>
              <w:ind w:right="434"/>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أطلب من الطلاب اختيار عمل واحد من أبحاثهم السابقة، والتحقق من غرض كل مجال وظيفي وأنشطته. يمكن للطلاب إعداد تقرير قصير عن النتائج التي توصلوا إليها.</w:t>
            </w:r>
          </w:p>
          <w:p w14:paraId="68354C5A" w14:textId="0855E8F5" w:rsidR="003C6361" w:rsidRPr="00C650E8" w:rsidRDefault="002E49F7" w:rsidP="002B6281">
            <w:pPr>
              <w:pStyle w:val="TableParagraph"/>
              <w:numPr>
                <w:ilvl w:val="0"/>
                <w:numId w:val="5"/>
              </w:numPr>
              <w:tabs>
                <w:tab w:val="left" w:pos="448"/>
              </w:tabs>
              <w:bidi/>
              <w:spacing w:before="118"/>
              <w:ind w:right="434"/>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أطلب من الطلاب إتمام النشاط البحثي حول بيانات المهمة كما هو موضح في المحتوى ب2 من كتاب الطالب.</w:t>
            </w:r>
          </w:p>
        </w:tc>
      </w:tr>
      <w:tr w:rsidR="008B4B60" w:rsidRPr="00C650E8" w14:paraId="6AF2F8CB" w14:textId="77777777" w:rsidTr="002B62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3C10C8C5" w14:textId="77777777" w:rsidR="008B4B60" w:rsidRPr="00C650E8" w:rsidRDefault="008B4B60" w:rsidP="002973EE">
            <w:pPr>
              <w:pStyle w:val="Tablehead"/>
              <w:bidi/>
              <w:rPr>
                <w:rFonts w:ascii="Sakkal Majalla" w:hAnsi="Sakkal Majalla" w:cs="Sakkal Majalla"/>
                <w:b w:val="0"/>
                <w:bCs/>
                <w:sz w:val="26"/>
                <w:szCs w:val="26"/>
              </w:rPr>
            </w:pPr>
            <w:r w:rsidRPr="00C650E8">
              <w:rPr>
                <w:rFonts w:ascii="Sakkal Majalla" w:eastAsia="Open Sans" w:hAnsi="Sakkal Majalla" w:cs="Sakkal Majalla"/>
                <w:b w:val="0"/>
                <w:bCs/>
                <w:sz w:val="26"/>
                <w:szCs w:val="26"/>
                <w:rtl/>
                <w:lang w:eastAsia="ar" w:bidi="ar-MA"/>
              </w:rPr>
              <w:t>مواضيع المناقشة</w:t>
            </w:r>
          </w:p>
        </w:tc>
      </w:tr>
      <w:tr w:rsidR="00135C94" w:rsidRPr="00C650E8" w14:paraId="4418EEE8" w14:textId="77777777" w:rsidTr="002B6281">
        <w:trPr>
          <w:trHeight w:val="424"/>
        </w:trPr>
        <w:tc>
          <w:tcPr>
            <w:tcW w:w="9072" w:type="dxa"/>
          </w:tcPr>
          <w:p w14:paraId="5D9B7886" w14:textId="1760DFE7" w:rsidR="00C7790C" w:rsidRPr="00C650E8" w:rsidRDefault="00C7790C" w:rsidP="008B4B60">
            <w:pPr>
              <w:pStyle w:val="TableParagraph"/>
              <w:numPr>
                <w:ilvl w:val="0"/>
                <w:numId w:val="5"/>
              </w:numPr>
              <w:tabs>
                <w:tab w:val="left" w:pos="448"/>
              </w:tabs>
              <w:bidi/>
              <w:spacing w:before="118"/>
              <w:ind w:right="282"/>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ما هو نوع هيكل الأعمال الأفضل؟ أطلب من الطلاب استخدام عروضهم التقديمية لإثراء المناقشة بشأن مدى ملاءمة الأنواع المختلفة من الهياكل والتنظيم للأعمال المختلفة.</w:t>
            </w:r>
          </w:p>
          <w:p w14:paraId="130FFCAB" w14:textId="77777777" w:rsidR="00585405" w:rsidRPr="00C650E8" w:rsidRDefault="00585405" w:rsidP="00585405">
            <w:pPr>
              <w:pStyle w:val="TableParagraph"/>
              <w:numPr>
                <w:ilvl w:val="0"/>
                <w:numId w:val="5"/>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lastRenderedPageBreak/>
              <w:t>كما يتضمن كتاب الطالب وشرائح العرض التقديمي للمعلم العديد من الأنشطة التي يمكن استخدامها كمواضيع للمناقشة بين ثنائيات أو في مجموعات صغيرة، بما في ذلك تحفيز الطلاب على مناقشة أمثلة واقعية:</w:t>
            </w:r>
          </w:p>
          <w:p w14:paraId="40D3C612" w14:textId="0631BCB1" w:rsidR="00C7790C" w:rsidRPr="00C650E8" w:rsidRDefault="0017004B" w:rsidP="00585405">
            <w:pPr>
              <w:pStyle w:val="TableParagraph"/>
              <w:numPr>
                <w:ilvl w:val="0"/>
                <w:numId w:val="13"/>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هياكل الأعمال الهرمية والمسطحة والمصفوفة والهولاقراطية</w:t>
            </w:r>
          </w:p>
          <w:p w14:paraId="56C00554" w14:textId="255978F8" w:rsidR="00585405" w:rsidRPr="00C650E8" w:rsidRDefault="0017004B" w:rsidP="00585405">
            <w:pPr>
              <w:pStyle w:val="TableParagraph"/>
              <w:numPr>
                <w:ilvl w:val="0"/>
                <w:numId w:val="13"/>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المجالات الوظيفية المطلوبة للعمل بكفاءة والترابط بين هذه المجالات</w:t>
            </w:r>
          </w:p>
          <w:p w14:paraId="7EA339B8" w14:textId="740CF9C5" w:rsidR="00585405" w:rsidRPr="00C650E8" w:rsidRDefault="0017004B" w:rsidP="00585405">
            <w:pPr>
              <w:pStyle w:val="TableParagraph"/>
              <w:numPr>
                <w:ilvl w:val="0"/>
                <w:numId w:val="13"/>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أهداف وغايات الأعمال في مجالات مختلفة، ورؤيتها وقيمها</w:t>
            </w:r>
          </w:p>
          <w:p w14:paraId="4B6D8876" w14:textId="2F206192" w:rsidR="00135C94" w:rsidRPr="00C650E8" w:rsidRDefault="0017004B" w:rsidP="002B6281">
            <w:pPr>
              <w:pStyle w:val="TableParagraph"/>
              <w:numPr>
                <w:ilvl w:val="0"/>
                <w:numId w:val="13"/>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كيف يمكن أن تختلف أهداف أعمال القطاعين العام والخاص</w:t>
            </w:r>
          </w:p>
        </w:tc>
      </w:tr>
      <w:tr w:rsidR="008B4B60" w:rsidRPr="00C650E8" w14:paraId="752CC9A5" w14:textId="77777777" w:rsidTr="002B62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54CA6FB8" w14:textId="77777777" w:rsidR="008B4B60" w:rsidRPr="00C650E8" w:rsidRDefault="008B4B60" w:rsidP="002973EE">
            <w:pPr>
              <w:pStyle w:val="Tablehead"/>
              <w:bidi/>
              <w:rPr>
                <w:rFonts w:ascii="Sakkal Majalla" w:hAnsi="Sakkal Majalla" w:cs="Sakkal Majalla"/>
                <w:b w:val="0"/>
                <w:bCs/>
                <w:sz w:val="26"/>
                <w:szCs w:val="26"/>
              </w:rPr>
            </w:pPr>
            <w:r w:rsidRPr="00C650E8">
              <w:rPr>
                <w:rFonts w:ascii="Sakkal Majalla" w:eastAsia="Open Sans" w:hAnsi="Sakkal Majalla" w:cs="Sakkal Majalla"/>
                <w:b w:val="0"/>
                <w:bCs/>
                <w:sz w:val="26"/>
                <w:szCs w:val="26"/>
                <w:rtl/>
                <w:lang w:eastAsia="ar" w:bidi="ar-MA"/>
              </w:rPr>
              <w:lastRenderedPageBreak/>
              <w:t>أنشطة التقييم التكويني</w:t>
            </w:r>
          </w:p>
        </w:tc>
      </w:tr>
      <w:tr w:rsidR="00135C94" w:rsidRPr="00C650E8" w14:paraId="0B95749E" w14:textId="77777777" w:rsidTr="002B6281">
        <w:trPr>
          <w:trHeight w:val="424"/>
        </w:trPr>
        <w:tc>
          <w:tcPr>
            <w:tcW w:w="9072" w:type="dxa"/>
          </w:tcPr>
          <w:p w14:paraId="38BED245" w14:textId="4A2741C4" w:rsidR="00CB013A" w:rsidRPr="00C650E8" w:rsidRDefault="003F2B83" w:rsidP="003C6361">
            <w:pPr>
              <w:pStyle w:val="TableParagraph"/>
              <w:tabs>
                <w:tab w:val="left" w:pos="448"/>
              </w:tabs>
              <w:bidi/>
              <w:ind w:left="134" w:right="40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يمكن للطلاب البحث في عملين دوليين والنظر في ملكية كل عمل وأصحاب المصلحة والغرض وقطاع التشغيل ونطاق أنشطتهما وأسباب نجاحهما. ويجب تشجيع الطلاب على البحث في هيكل  العملين وتنظيمهما واتصالاتهما ، وعليهم كتابة تقرير عن كيف يسهم هيكل الأعمال في تحقيق أهدافها وغايتها وينبغي أن يكونوا كذلك قادرين على تقييم أسباب نجاح كل عمل.</w:t>
            </w:r>
          </w:p>
        </w:tc>
      </w:tr>
      <w:tr w:rsidR="008B4B60" w:rsidRPr="00C650E8" w14:paraId="2EB06165" w14:textId="77777777" w:rsidTr="002B62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3681DAB7" w14:textId="77777777" w:rsidR="008B4B60" w:rsidRPr="00C650E8" w:rsidRDefault="008B4B60" w:rsidP="002973EE">
            <w:pPr>
              <w:pStyle w:val="Tablehead"/>
              <w:bidi/>
              <w:rPr>
                <w:rFonts w:ascii="Sakkal Majalla" w:hAnsi="Sakkal Majalla" w:cs="Sakkal Majalla"/>
                <w:b w:val="0"/>
                <w:bCs/>
                <w:sz w:val="26"/>
                <w:szCs w:val="26"/>
              </w:rPr>
            </w:pPr>
            <w:r w:rsidRPr="00C650E8">
              <w:rPr>
                <w:rFonts w:ascii="Sakkal Majalla" w:eastAsia="Open Sans" w:hAnsi="Sakkal Majalla" w:cs="Sakkal Majalla"/>
                <w:b w:val="0"/>
                <w:bCs/>
                <w:sz w:val="26"/>
                <w:szCs w:val="26"/>
                <w:rtl/>
                <w:lang w:eastAsia="ar" w:bidi="ar-MA"/>
              </w:rPr>
              <w:t>التحضير للتقييم التحصيلي</w:t>
            </w:r>
          </w:p>
        </w:tc>
      </w:tr>
      <w:tr w:rsidR="00135C94" w:rsidRPr="00C650E8" w14:paraId="16AC01E0" w14:textId="77777777" w:rsidTr="002B6281">
        <w:trPr>
          <w:trHeight w:val="424"/>
        </w:trPr>
        <w:tc>
          <w:tcPr>
            <w:tcW w:w="9072" w:type="dxa"/>
          </w:tcPr>
          <w:p w14:paraId="5860DA85" w14:textId="60836256" w:rsidR="00135C94" w:rsidRPr="00C650E8" w:rsidRDefault="003F2B83" w:rsidP="00D017D9">
            <w:pPr>
              <w:pStyle w:val="TableParagraph"/>
              <w:tabs>
                <w:tab w:val="left" w:pos="448"/>
              </w:tabs>
              <w:bidi/>
              <w:ind w:left="134" w:right="40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بالإضافة إلى استخدام نتائج مهام البحث وموضوعات المناقشة لإرشاد التقييم، يحتوي كتاب الطالب في نهاية هدف التعلم ب على ممارسة تقييم 1.1، والتي تتناول سيناريو تأسيس عمل صغير للمساعدة في دعم المجتمع المحلي. </w:t>
            </w:r>
          </w:p>
        </w:tc>
      </w:tr>
    </w:tbl>
    <w:p w14:paraId="64C2BADB" w14:textId="77777777" w:rsidR="002B6281" w:rsidRPr="00C650E8" w:rsidRDefault="002B6281">
      <w:pPr>
        <w:bidi/>
        <w:rPr>
          <w:rFonts w:ascii="Sakkal Majalla" w:hAnsi="Sakkal Majalla" w:cs="Sakkal Majalla"/>
          <w:sz w:val="26"/>
          <w:szCs w:val="26"/>
        </w:rPr>
      </w:pPr>
      <w:r w:rsidRPr="00C650E8">
        <w:rPr>
          <w:rFonts w:ascii="Sakkal Majalla" w:hAnsi="Sakkal Majalla" w:cs="Sakkal Majalla"/>
          <w:b/>
          <w:bCs/>
          <w:sz w:val="26"/>
          <w:szCs w:val="26"/>
          <w:rtl/>
          <w:lang w:eastAsia="ar" w:bidi="ar-MA"/>
        </w:rPr>
        <w:br w:type="page"/>
      </w:r>
    </w:p>
    <w:tbl>
      <w:tblPr>
        <w:bidiVisu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72"/>
      </w:tblGrid>
      <w:tr w:rsidR="002B6526" w:rsidRPr="00C650E8" w14:paraId="396B6D36" w14:textId="77777777" w:rsidTr="002B6281">
        <w:trPr>
          <w:trHeight w:val="453"/>
        </w:trPr>
        <w:tc>
          <w:tcPr>
            <w:tcW w:w="9072" w:type="dxa"/>
            <w:shd w:val="clear" w:color="auto" w:fill="E9CFDF"/>
          </w:tcPr>
          <w:p w14:paraId="3AADD259" w14:textId="15C940AC" w:rsidR="002B6526" w:rsidRPr="00C650E8" w:rsidRDefault="00117B11" w:rsidP="002B6281">
            <w:pPr>
              <w:pStyle w:val="TableParagraph"/>
              <w:bidi/>
              <w:spacing w:before="79"/>
              <w:ind w:left="107"/>
              <w:rPr>
                <w:rFonts w:ascii="Sakkal Majalla" w:hAnsi="Sakkal Majalla" w:cs="Sakkal Majalla"/>
                <w:sz w:val="26"/>
                <w:szCs w:val="26"/>
              </w:rPr>
            </w:pPr>
            <w:r w:rsidRPr="00C650E8">
              <w:rPr>
                <w:rFonts w:ascii="Sakkal Majalla" w:eastAsia="Open Sans" w:hAnsi="Sakkal Majalla" w:cs="Sakkal Majalla"/>
                <w:b/>
                <w:bCs/>
                <w:sz w:val="26"/>
                <w:szCs w:val="26"/>
                <w:rtl/>
                <w:lang w:eastAsia="ar" w:bidi="ar-MA"/>
              </w:rPr>
              <w:lastRenderedPageBreak/>
              <w:t>هدف التعلم ج: دراسة بيئة المؤسسات التجارية</w:t>
            </w:r>
          </w:p>
        </w:tc>
      </w:tr>
      <w:tr w:rsidR="002B6526" w:rsidRPr="00C650E8" w14:paraId="5C8014A7" w14:textId="77777777" w:rsidTr="002B6281">
        <w:trPr>
          <w:trHeight w:val="410"/>
        </w:trPr>
        <w:tc>
          <w:tcPr>
            <w:tcW w:w="9072" w:type="dxa"/>
          </w:tcPr>
          <w:p w14:paraId="02C9D845" w14:textId="769218F4" w:rsidR="00533AFB" w:rsidRPr="00C650E8" w:rsidRDefault="00117B11" w:rsidP="00021266">
            <w:pPr>
              <w:pStyle w:val="TableParagraph"/>
              <w:numPr>
                <w:ilvl w:val="0"/>
                <w:numId w:val="3"/>
              </w:numPr>
              <w:tabs>
                <w:tab w:val="left" w:pos="448"/>
              </w:tabs>
              <w:bidi/>
              <w:ind w:right="158"/>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أبدأ بتعريف بيئات الأعمال بما في ذلك البيئة السياسية والاقتصادية والاجتماعية والتكنولوجية والبيئية والقانونية كما هو موضح في المحتوى ج1 من مواصفات الوحدة وكتاب الطالب. وعليك كذلك تغطية البيئة التنافسية، والنظر في المنافسة بين الأعمال المنافسة. </w:t>
            </w:r>
          </w:p>
          <w:p w14:paraId="35547203" w14:textId="4DAD6C32" w:rsidR="00E12B04" w:rsidRPr="00C650E8" w:rsidRDefault="00E12B04" w:rsidP="00021266">
            <w:pPr>
              <w:pStyle w:val="TableParagraph"/>
              <w:numPr>
                <w:ilvl w:val="0"/>
                <w:numId w:val="3"/>
              </w:numPr>
              <w:tabs>
                <w:tab w:val="left" w:pos="448"/>
              </w:tabs>
              <w:bidi/>
              <w:ind w:right="158"/>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أشرح مفهوم البيئة الداخلية للأعمال، والتي تغطي ثقافة الشركات والمسؤولية الاجتماعية للشركات والأخلاقيات كما هو موضح في المحتوى ج2 من مواصفات الوحدة وكتاب الطالب.</w:t>
            </w:r>
          </w:p>
          <w:p w14:paraId="69497D7E" w14:textId="0DF68867" w:rsidR="002B6526" w:rsidRPr="00C650E8" w:rsidRDefault="00E12B04" w:rsidP="00021266">
            <w:pPr>
              <w:pStyle w:val="TableParagraph"/>
              <w:numPr>
                <w:ilvl w:val="0"/>
                <w:numId w:val="3"/>
              </w:numPr>
              <w:tabs>
                <w:tab w:val="left" w:pos="448"/>
              </w:tabs>
              <w:bidi/>
              <w:ind w:right="158"/>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أشرح مفهوم البيئة التنافسية على المستوى المحلي والوطني والدولي كما هو موضح في المحتوى ج3 من مواصفات الوحدة وكتاب الطالب. ونظم الطلاب في مجموعات صغيرة لإجراء تحليل المنافسين لعمل معين. ويمكن بعد ذلك مقارنة نتائج تحليلات المنافسين في قطاعات السوق المختلفة لتعزيز المعرفة والفهم.</w:t>
            </w:r>
          </w:p>
          <w:p w14:paraId="0D9A9C41" w14:textId="7F28F9DE" w:rsidR="00E12B04" w:rsidRPr="00C650E8" w:rsidRDefault="00E12B04" w:rsidP="00021266">
            <w:pPr>
              <w:pStyle w:val="TableParagraph"/>
              <w:numPr>
                <w:ilvl w:val="0"/>
                <w:numId w:val="3"/>
              </w:numPr>
              <w:tabs>
                <w:tab w:val="left" w:pos="448"/>
              </w:tabs>
              <w:bidi/>
              <w:ind w:right="158"/>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أطلب من الطلاب النظر في الفوائد والمخاطر المرتبطة بالابتكار كما هو موضح في المحتوى ج4 من مواصفات الوحدة وكتاب الطالب. وأطلب منهم أن يفكروا في كيفية موازنة الأعمال لهذه الأمور مقابل بعضها البعض عند اتخاذ قرارات العمل.</w:t>
            </w:r>
          </w:p>
          <w:p w14:paraId="4D8485F7" w14:textId="77777777" w:rsidR="002B6526" w:rsidRPr="00C650E8" w:rsidRDefault="00533AFB" w:rsidP="00021266">
            <w:pPr>
              <w:pStyle w:val="TableParagraph"/>
              <w:numPr>
                <w:ilvl w:val="0"/>
                <w:numId w:val="3"/>
              </w:numPr>
              <w:tabs>
                <w:tab w:val="left" w:pos="448"/>
              </w:tabs>
              <w:bidi/>
              <w:spacing w:before="120"/>
              <w:ind w:right="288"/>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أشرح كيف ولماذا تم سن قوانين الأعمال لحماية الأعمال وأصحاب العمل والموظفين والمستهلكين  كما هو موضح في المحتوى ج5 من مواصفات الوحدة وكتاب الطالب. وأطلب من الطلاب إعداد نشرة معلومات للأعمال الجديدة التي على وشك الافتتاح. وعليهم شرح تفاصيل خمسة قوانين على الأكثر، والتي يتعين على الأعمال الجديدة الالتزام بها، وسبب أهمية هذه القوانين، وتأثيرها على الأعمال. من المطلوب من الطلاب فقط أن يكون لديهم فهم عام للقوانين التي تؤثر على الأعمال، وقد يحتاجون إلى بعض المساعدة والتوجيه عند تفسير محتوى قوانين الأعمال.</w:t>
            </w:r>
          </w:p>
          <w:p w14:paraId="6161D62C" w14:textId="77777777" w:rsidR="00021266" w:rsidRPr="00C650E8" w:rsidRDefault="00021266" w:rsidP="00021266">
            <w:pPr>
              <w:pStyle w:val="TableParagraph"/>
              <w:numPr>
                <w:ilvl w:val="0"/>
                <w:numId w:val="3"/>
              </w:numPr>
              <w:tabs>
                <w:tab w:val="left" w:pos="448"/>
              </w:tabs>
              <w:bidi/>
              <w:ind w:right="216"/>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أعط الطلاب بعض عوامل البيئة الخارجية، وأطلب منهم التفكير في كيفية تأثير هذه العوامل على أهداف الأعمال خلال فترة زمنية معينة. كيف يمكن أن تتغير عوامل البيئة الخارجية وأهداف الأعمال خلال فترة خمس سنوات؟ ما هو التأثير الذي سيتم على الأعمال؟ </w:t>
            </w:r>
          </w:p>
          <w:p w14:paraId="01624C9A" w14:textId="77777777" w:rsidR="00021266" w:rsidRPr="00C650E8" w:rsidRDefault="00021266" w:rsidP="00021266">
            <w:pPr>
              <w:pStyle w:val="TableParagraph"/>
              <w:numPr>
                <w:ilvl w:val="0"/>
                <w:numId w:val="3"/>
              </w:numPr>
              <w:tabs>
                <w:tab w:val="left" w:pos="448"/>
              </w:tabs>
              <w:bidi/>
              <w:ind w:right="216"/>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في مجموعات ثنائية، أعط الطلاب ثلاثة عوامل خارجية مختلفة للمناقشة. ويعرض الطلاب أفكارهم على الفصل بأكمله لإجراء مناقشة جماعية. باستخدام هذه المعرفة، يكتب الطلاب بعد ذلك مقال صحفي فردي، يناقشون فيه العوامل الخارجية المختلفة وتأثيرها على الأعمال.</w:t>
            </w:r>
          </w:p>
          <w:p w14:paraId="4360328D" w14:textId="717F7460" w:rsidR="00021266" w:rsidRPr="00C650E8" w:rsidRDefault="00021266" w:rsidP="00021266">
            <w:pPr>
              <w:pStyle w:val="TableParagraph"/>
              <w:numPr>
                <w:ilvl w:val="0"/>
                <w:numId w:val="3"/>
              </w:numPr>
              <w:tabs>
                <w:tab w:val="left" w:pos="448"/>
              </w:tabs>
              <w:bidi/>
              <w:spacing w:before="120"/>
              <w:ind w:right="288"/>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حدد عملية تحليل الوضع وأنواعه مثل بيستل وسوات وتحليل مكونات التسويق الخمسة والقوى الخمس لبورتر كما هو موضح في المحتوى  ج من مواصفات الوحدة وكتاب الطالب. أشرح مدى أهميته في توفير رؤية حيوية لبيئة الأعمال.</w:t>
            </w:r>
          </w:p>
        </w:tc>
      </w:tr>
      <w:tr w:rsidR="008B4B60" w:rsidRPr="00C650E8" w14:paraId="7BB1E008" w14:textId="77777777" w:rsidTr="002B62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59F734CF" w14:textId="77777777" w:rsidR="008B4B60" w:rsidRPr="00C650E8" w:rsidRDefault="008B4B60" w:rsidP="002973EE">
            <w:pPr>
              <w:pStyle w:val="Tablehead"/>
              <w:bidi/>
              <w:rPr>
                <w:rFonts w:ascii="Sakkal Majalla" w:hAnsi="Sakkal Majalla" w:cs="Sakkal Majalla"/>
                <w:b w:val="0"/>
                <w:bCs/>
                <w:sz w:val="26"/>
                <w:szCs w:val="26"/>
              </w:rPr>
            </w:pPr>
            <w:r w:rsidRPr="00C650E8">
              <w:rPr>
                <w:rFonts w:ascii="Sakkal Majalla" w:eastAsia="Open Sans" w:hAnsi="Sakkal Majalla" w:cs="Sakkal Majalla"/>
                <w:b w:val="0"/>
                <w:bCs/>
                <w:sz w:val="26"/>
                <w:szCs w:val="26"/>
                <w:rtl/>
                <w:lang w:eastAsia="ar" w:bidi="ar-MA"/>
              </w:rPr>
              <w:t>دراسات الحالة</w:t>
            </w:r>
          </w:p>
        </w:tc>
      </w:tr>
      <w:tr w:rsidR="00EC1FAD" w:rsidRPr="00C650E8" w14:paraId="20CC56B9" w14:textId="77777777" w:rsidTr="002B6281">
        <w:trPr>
          <w:trHeight w:val="707"/>
        </w:trPr>
        <w:tc>
          <w:tcPr>
            <w:tcW w:w="9072" w:type="dxa"/>
          </w:tcPr>
          <w:p w14:paraId="6532A4F8" w14:textId="636008C2" w:rsidR="00EC1FAD" w:rsidRPr="00C650E8" w:rsidRDefault="00EC1FAD" w:rsidP="00115162">
            <w:pPr>
              <w:pStyle w:val="TableParagraph"/>
              <w:numPr>
                <w:ilvl w:val="0"/>
                <w:numId w:val="3"/>
              </w:numPr>
              <w:tabs>
                <w:tab w:val="left" w:pos="448"/>
              </w:tabs>
              <w:bidi/>
              <w:ind w:right="216"/>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يحتوى القسم ج من كتاب الطالب على دراسة حالة بعنوان "جمال في السماء" والتي تتناول كيفية تغيير الخطوط الجوية البريطانية للسفر الجوي مع طرح طائرة كونكورد في عام 1976 وانسحابها في عام 2003.</w:t>
            </w:r>
          </w:p>
          <w:p w14:paraId="6B687138" w14:textId="0B6CFFF8" w:rsidR="007F6519" w:rsidRPr="00C650E8" w:rsidRDefault="007515A9" w:rsidP="00115162">
            <w:pPr>
              <w:pStyle w:val="TableParagraph"/>
              <w:numPr>
                <w:ilvl w:val="0"/>
                <w:numId w:val="3"/>
              </w:numPr>
              <w:tabs>
                <w:tab w:val="left" w:pos="448"/>
              </w:tabs>
              <w:bidi/>
              <w:ind w:right="216"/>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يمكنك أيضًا تقديم دراسات حالة للطلاب لكل نوع من تحليل الوضع للأعمال المختلفة، وأطلب منهم مراجعة كل منها.</w:t>
            </w:r>
          </w:p>
        </w:tc>
      </w:tr>
      <w:tr w:rsidR="008B4B60" w:rsidRPr="00C650E8" w14:paraId="15C6256B" w14:textId="77777777" w:rsidTr="002B62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58718347" w14:textId="77777777" w:rsidR="008B4B60" w:rsidRPr="00C650E8" w:rsidRDefault="008B4B60" w:rsidP="002973EE">
            <w:pPr>
              <w:pStyle w:val="Tablehead"/>
              <w:bidi/>
              <w:rPr>
                <w:rFonts w:ascii="Sakkal Majalla" w:hAnsi="Sakkal Majalla" w:cs="Sakkal Majalla"/>
                <w:b w:val="0"/>
                <w:bCs/>
                <w:sz w:val="26"/>
                <w:szCs w:val="26"/>
              </w:rPr>
            </w:pPr>
            <w:r w:rsidRPr="00C650E8">
              <w:rPr>
                <w:rFonts w:ascii="Sakkal Majalla" w:eastAsia="Open Sans" w:hAnsi="Sakkal Majalla" w:cs="Sakkal Majalla"/>
                <w:b w:val="0"/>
                <w:bCs/>
                <w:sz w:val="26"/>
                <w:szCs w:val="26"/>
                <w:rtl/>
                <w:lang w:eastAsia="ar" w:bidi="ar-MA"/>
              </w:rPr>
              <w:t>المهام البحثية</w:t>
            </w:r>
          </w:p>
        </w:tc>
      </w:tr>
      <w:tr w:rsidR="00135C94" w:rsidRPr="00C650E8" w14:paraId="498B5CF7" w14:textId="77777777" w:rsidTr="002B6281">
        <w:trPr>
          <w:trHeight w:val="424"/>
        </w:trPr>
        <w:tc>
          <w:tcPr>
            <w:tcW w:w="9072" w:type="dxa"/>
          </w:tcPr>
          <w:p w14:paraId="364EDD10" w14:textId="24FC6D61" w:rsidR="00A43EBB" w:rsidRPr="00C650E8" w:rsidRDefault="00A43EBB" w:rsidP="00BB342B">
            <w:pPr>
              <w:pStyle w:val="TableParagraph"/>
              <w:numPr>
                <w:ilvl w:val="0"/>
                <w:numId w:val="19"/>
              </w:numPr>
              <w:tabs>
                <w:tab w:val="left" w:pos="448"/>
              </w:tabs>
              <w:bidi/>
              <w:ind w:right="40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أطلب من الطلاب إتمام النشاط البحثي حول التدخل الحكومي كما هو موضح في المحتوى ج1 من كتاب الطالب.</w:t>
            </w:r>
          </w:p>
          <w:p w14:paraId="598E520C" w14:textId="02DCAADE" w:rsidR="00A43EBB" w:rsidRPr="00C650E8" w:rsidRDefault="00A43EBB" w:rsidP="00A43EBB">
            <w:pPr>
              <w:pStyle w:val="TableParagraph"/>
              <w:numPr>
                <w:ilvl w:val="0"/>
                <w:numId w:val="19"/>
              </w:numPr>
              <w:tabs>
                <w:tab w:val="left" w:pos="448"/>
              </w:tabs>
              <w:bidi/>
              <w:ind w:right="40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أطلب من الطلاب إتمام النشاط البحثي حول السياسات المالية كما هو موضح في المحتوى ج1 من كتاب الطالب.</w:t>
            </w:r>
          </w:p>
          <w:p w14:paraId="06788B8D" w14:textId="1BE29746" w:rsidR="00A43EBB" w:rsidRPr="007864B2" w:rsidRDefault="00A43EBB" w:rsidP="00A43EBB">
            <w:pPr>
              <w:pStyle w:val="TableParagraph"/>
              <w:numPr>
                <w:ilvl w:val="0"/>
                <w:numId w:val="19"/>
              </w:numPr>
              <w:tabs>
                <w:tab w:val="left" w:pos="448"/>
              </w:tabs>
              <w:bidi/>
              <w:ind w:right="40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أطلب من الطلاب إتمام النشاط البحثي حول القوانين الوطنية والتغيرات المتوقعة كما هو موضح في المحتوى ج1 من كتاب الطالب.</w:t>
            </w:r>
          </w:p>
          <w:p w14:paraId="439B1660" w14:textId="77777777" w:rsidR="007864B2" w:rsidRPr="00C650E8" w:rsidRDefault="007864B2" w:rsidP="007864B2">
            <w:pPr>
              <w:pStyle w:val="TableParagraph"/>
              <w:tabs>
                <w:tab w:val="left" w:pos="448"/>
              </w:tabs>
              <w:bidi/>
              <w:ind w:right="401"/>
              <w:rPr>
                <w:rFonts w:ascii="Sakkal Majalla" w:hAnsi="Sakkal Majalla" w:cs="Sakkal Majalla"/>
                <w:sz w:val="26"/>
                <w:szCs w:val="26"/>
              </w:rPr>
            </w:pPr>
          </w:p>
          <w:p w14:paraId="648DDE36" w14:textId="2ED01658" w:rsidR="00135C94" w:rsidRPr="00C650E8" w:rsidRDefault="00BB342B" w:rsidP="00BB342B">
            <w:pPr>
              <w:pStyle w:val="TableParagraph"/>
              <w:numPr>
                <w:ilvl w:val="0"/>
                <w:numId w:val="19"/>
              </w:numPr>
              <w:tabs>
                <w:tab w:val="left" w:pos="448"/>
              </w:tabs>
              <w:bidi/>
              <w:ind w:right="40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lastRenderedPageBreak/>
              <w:t>أطلب من الطلاب إجراء بحث عن العديد من الأعمال البارزة للتحقق من نهجها تجاه ثقافة الشركة والمسؤولية الاجتماعية للشركات والأخلاقيات.</w:t>
            </w:r>
          </w:p>
          <w:p w14:paraId="11F701DC" w14:textId="2E6EA1EE" w:rsidR="00BB342B" w:rsidRPr="00C650E8" w:rsidRDefault="00BB342B" w:rsidP="00BB342B">
            <w:pPr>
              <w:pStyle w:val="TableParagraph"/>
              <w:numPr>
                <w:ilvl w:val="0"/>
                <w:numId w:val="19"/>
              </w:numPr>
              <w:tabs>
                <w:tab w:val="left" w:pos="448"/>
              </w:tabs>
              <w:bidi/>
              <w:ind w:right="40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أطلب من الطلاب اختيار عمل واحد محلي للبحث في ثقافة الشركة أو المسؤولية الاجتماعية للشركات أو الأخلاقيات أو مزيجًا منها، وإعداد عرض تقديمي مناسب مع ملاحظات المتحدث لعرضه على الفصل. قد تحتوي أمثلة عناوين العرض التقديمي على "هل الشركة </w:t>
            </w:r>
            <w:r w:rsidRPr="00C650E8">
              <w:rPr>
                <w:rFonts w:ascii="Sakkal Majalla" w:eastAsia="Open Sans" w:hAnsi="Sakkal Majalla" w:cs="Sakkal Majalla"/>
                <w:sz w:val="26"/>
                <w:szCs w:val="26"/>
                <w:lang w:eastAsia="ar" w:bidi="en-US"/>
              </w:rPr>
              <w:t>X</w:t>
            </w:r>
            <w:r w:rsidRPr="00C650E8">
              <w:rPr>
                <w:rFonts w:ascii="Sakkal Majalla" w:eastAsia="Open Sans" w:hAnsi="Sakkal Majalla" w:cs="Sakkal Majalla"/>
                <w:sz w:val="26"/>
                <w:szCs w:val="26"/>
                <w:rtl/>
                <w:lang w:eastAsia="ar" w:bidi="ar-MA"/>
              </w:rPr>
              <w:t xml:space="preserve"> شركة مسؤولة؟" أو "هل تهتم بالمسؤولية الاجتماعية للشركات؟"</w:t>
            </w:r>
          </w:p>
          <w:p w14:paraId="020D0BD3" w14:textId="54D2845C" w:rsidR="00BB342B" w:rsidRPr="00C650E8" w:rsidRDefault="00BB342B" w:rsidP="00BB342B">
            <w:pPr>
              <w:pStyle w:val="TableParagraph"/>
              <w:numPr>
                <w:ilvl w:val="0"/>
                <w:numId w:val="19"/>
              </w:numPr>
              <w:tabs>
                <w:tab w:val="left" w:pos="448"/>
              </w:tabs>
              <w:bidi/>
              <w:ind w:right="40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أطلب من الطلاب اختيار عمل مناسب، والبحث عن المنافسة المحلية والوطنية والدولية له. وعليهم مراعاة العوامل التي تؤثر على الميزة التنافسية (مثل التمايز، وسياسات التسعير، وريادة السوق، والسمعة، والحصة السوقية، ومراقبة التكاليف، والتكنولوجيا، والعلاقات مع العملاء والموردين والموظفين).</w:t>
            </w:r>
          </w:p>
        </w:tc>
      </w:tr>
      <w:tr w:rsidR="008B4B60" w:rsidRPr="00C650E8" w14:paraId="60059FB7" w14:textId="77777777" w:rsidTr="002B62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175CD936" w14:textId="77777777" w:rsidR="008B4B60" w:rsidRPr="00C650E8" w:rsidRDefault="008B4B60" w:rsidP="002973EE">
            <w:pPr>
              <w:pStyle w:val="Tablehead"/>
              <w:bidi/>
              <w:rPr>
                <w:rFonts w:ascii="Sakkal Majalla" w:hAnsi="Sakkal Majalla" w:cs="Sakkal Majalla"/>
                <w:b w:val="0"/>
                <w:bCs/>
                <w:sz w:val="26"/>
                <w:szCs w:val="26"/>
              </w:rPr>
            </w:pPr>
            <w:r w:rsidRPr="00C650E8">
              <w:rPr>
                <w:rFonts w:ascii="Sakkal Majalla" w:eastAsia="Open Sans" w:hAnsi="Sakkal Majalla" w:cs="Sakkal Majalla"/>
                <w:b w:val="0"/>
                <w:bCs/>
                <w:sz w:val="26"/>
                <w:szCs w:val="26"/>
                <w:rtl/>
                <w:lang w:eastAsia="ar" w:bidi="ar-MA"/>
              </w:rPr>
              <w:lastRenderedPageBreak/>
              <w:t>مواضيع المناقشة</w:t>
            </w:r>
          </w:p>
        </w:tc>
      </w:tr>
      <w:tr w:rsidR="00135C94" w:rsidRPr="00C650E8" w14:paraId="5B0BD160" w14:textId="77777777" w:rsidTr="002B6281">
        <w:trPr>
          <w:trHeight w:val="424"/>
        </w:trPr>
        <w:tc>
          <w:tcPr>
            <w:tcW w:w="9072" w:type="dxa"/>
          </w:tcPr>
          <w:p w14:paraId="30B3DE21" w14:textId="11A11EEB" w:rsidR="00BB342B" w:rsidRPr="00C650E8" w:rsidRDefault="00BB342B" w:rsidP="00392107">
            <w:pPr>
              <w:pStyle w:val="TableParagraph"/>
              <w:numPr>
                <w:ilvl w:val="0"/>
                <w:numId w:val="19"/>
              </w:numPr>
              <w:tabs>
                <w:tab w:val="left" w:pos="448"/>
              </w:tabs>
              <w:bidi/>
              <w:ind w:right="40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ما الذي يجب أن تفعله الأعمال؟ أطلب من الطلاب مناقشة التأثيرات الخارجية على الأعمال وأهمية استجابتها بشكل مناسب. </w:t>
            </w:r>
          </w:p>
          <w:p w14:paraId="6E17FE00" w14:textId="6F814E7B" w:rsidR="00135C94" w:rsidRPr="00C650E8" w:rsidRDefault="00BB342B" w:rsidP="00392107">
            <w:pPr>
              <w:pStyle w:val="TableParagraph"/>
              <w:numPr>
                <w:ilvl w:val="0"/>
                <w:numId w:val="19"/>
              </w:numPr>
              <w:tabs>
                <w:tab w:val="left" w:pos="448"/>
              </w:tabs>
              <w:bidi/>
              <w:ind w:right="40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الابتكار – فائدة أم خطر؟ أطلب من الطلاب اختيار مؤسسة محلية ووطنية ودولية واحدة. وعلى الطلاب مناقشة فوائد الابتكار والمخاطر المرتبطة به بالنسبة لتلك الأعمال.</w:t>
            </w:r>
          </w:p>
          <w:p w14:paraId="7312330A" w14:textId="1CB47506" w:rsidR="00115162" w:rsidRPr="00C650E8" w:rsidRDefault="00115162" w:rsidP="0017004B">
            <w:pPr>
              <w:pStyle w:val="TableParagraph"/>
              <w:numPr>
                <w:ilvl w:val="0"/>
                <w:numId w:val="19"/>
              </w:numPr>
              <w:tabs>
                <w:tab w:val="left" w:pos="448"/>
              </w:tabs>
              <w:bidi/>
              <w:ind w:right="40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يحتوي كتاب الطالب وشرائح العرض التقديمي للمعلم على أنشطة متنوعة يمكن استخدامها كمواضيع للمناقشة ضمن ثنائيات أو مجموعات صغيرة، بما في ذلك تحفيز الطلاب على مناقشة:</w:t>
            </w:r>
          </w:p>
          <w:p w14:paraId="68919895" w14:textId="3870D476" w:rsidR="00115162" w:rsidRPr="00C650E8" w:rsidRDefault="0017004B" w:rsidP="0017004B">
            <w:pPr>
              <w:pStyle w:val="TableParagraph"/>
              <w:numPr>
                <w:ilvl w:val="0"/>
                <w:numId w:val="13"/>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بيئة الأعمال الخارجية والداخلية</w:t>
            </w:r>
          </w:p>
          <w:p w14:paraId="33189904" w14:textId="43AFAE46" w:rsidR="00617BE3" w:rsidRPr="00C650E8" w:rsidRDefault="0017004B" w:rsidP="0017004B">
            <w:pPr>
              <w:pStyle w:val="TableParagraph"/>
              <w:numPr>
                <w:ilvl w:val="0"/>
                <w:numId w:val="13"/>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البيئة التنافسية</w:t>
            </w:r>
          </w:p>
          <w:p w14:paraId="1D95C514" w14:textId="42D9C256" w:rsidR="00617BE3" w:rsidRPr="00C650E8" w:rsidRDefault="0017004B" w:rsidP="0017004B">
            <w:pPr>
              <w:pStyle w:val="TableParagraph"/>
              <w:numPr>
                <w:ilvl w:val="0"/>
                <w:numId w:val="13"/>
              </w:numPr>
              <w:tabs>
                <w:tab w:val="left" w:pos="448"/>
              </w:tabs>
              <w:bidi/>
              <w:ind w:right="49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الفوائد والمخاطر المرتبطة بالابتكار</w:t>
            </w:r>
          </w:p>
          <w:p w14:paraId="14069196" w14:textId="03311566" w:rsidR="00617BE3" w:rsidRPr="00C650E8" w:rsidRDefault="0017004B" w:rsidP="0017004B">
            <w:pPr>
              <w:pStyle w:val="TableParagraph"/>
              <w:numPr>
                <w:ilvl w:val="0"/>
                <w:numId w:val="13"/>
              </w:numPr>
              <w:tabs>
                <w:tab w:val="left" w:pos="448"/>
              </w:tabs>
              <w:bidi/>
              <w:ind w:right="491"/>
              <w:rPr>
                <w:rFonts w:ascii="Sakkal Majalla" w:hAnsi="Sakkal Majalla" w:cs="Sakkal Majalla"/>
                <w:b/>
                <w:sz w:val="26"/>
                <w:szCs w:val="26"/>
              </w:rPr>
            </w:pPr>
            <w:r w:rsidRPr="00C650E8">
              <w:rPr>
                <w:rFonts w:ascii="Sakkal Majalla" w:eastAsia="Open Sans" w:hAnsi="Sakkal Majalla" w:cs="Sakkal Majalla"/>
                <w:sz w:val="26"/>
                <w:szCs w:val="26"/>
                <w:rtl/>
                <w:lang w:eastAsia="ar" w:bidi="ar-MA"/>
              </w:rPr>
              <w:t>تقنيات مختلفة لتقييم بيئة الأعمال – تحليل بيستل وسوات وتحليل مكونات التسويق الخمسة والقوى الخمس لبورتر</w:t>
            </w:r>
          </w:p>
        </w:tc>
      </w:tr>
      <w:tr w:rsidR="008B4B60" w:rsidRPr="00C650E8" w14:paraId="015C0751" w14:textId="77777777" w:rsidTr="002B62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168EDA5E" w14:textId="77777777" w:rsidR="008B4B60" w:rsidRPr="00C650E8" w:rsidRDefault="008B4B60" w:rsidP="002973EE">
            <w:pPr>
              <w:pStyle w:val="Tablehead"/>
              <w:bidi/>
              <w:rPr>
                <w:rFonts w:ascii="Sakkal Majalla" w:hAnsi="Sakkal Majalla" w:cs="Sakkal Majalla"/>
                <w:b w:val="0"/>
                <w:bCs/>
                <w:sz w:val="26"/>
                <w:szCs w:val="26"/>
              </w:rPr>
            </w:pPr>
            <w:r w:rsidRPr="00C650E8">
              <w:rPr>
                <w:rFonts w:ascii="Sakkal Majalla" w:eastAsia="Open Sans" w:hAnsi="Sakkal Majalla" w:cs="Sakkal Majalla"/>
                <w:b w:val="0"/>
                <w:bCs/>
                <w:sz w:val="26"/>
                <w:szCs w:val="26"/>
                <w:rtl/>
                <w:lang w:eastAsia="ar" w:bidi="ar-MA"/>
              </w:rPr>
              <w:t>أنشطة التقييم التكويني</w:t>
            </w:r>
          </w:p>
        </w:tc>
      </w:tr>
      <w:tr w:rsidR="00135C94" w:rsidRPr="00C650E8" w14:paraId="04B30BCF" w14:textId="77777777" w:rsidTr="002B6281">
        <w:trPr>
          <w:trHeight w:val="424"/>
        </w:trPr>
        <w:tc>
          <w:tcPr>
            <w:tcW w:w="9072" w:type="dxa"/>
          </w:tcPr>
          <w:p w14:paraId="54BA2890" w14:textId="7D34EB8C" w:rsidR="00135C94" w:rsidRPr="00C650E8" w:rsidRDefault="009C388E" w:rsidP="009C388E">
            <w:pPr>
              <w:pStyle w:val="TableParagraph"/>
              <w:numPr>
                <w:ilvl w:val="0"/>
                <w:numId w:val="19"/>
              </w:numPr>
              <w:tabs>
                <w:tab w:val="left" w:pos="448"/>
              </w:tabs>
              <w:bidi/>
              <w:ind w:right="40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أعط الطلاب دراسة حالة لعمل. أطلب من الطلاب تنفيذ </w:t>
            </w:r>
            <w:r w:rsidRPr="00C650E8">
              <w:rPr>
                <w:rFonts w:ascii="Sakkal Majalla" w:eastAsia="Open Sans" w:hAnsi="Sakkal Majalla" w:cs="Sakkal Majalla"/>
                <w:b/>
                <w:bCs/>
                <w:sz w:val="26"/>
                <w:szCs w:val="26"/>
                <w:rtl/>
                <w:lang w:eastAsia="ar" w:bidi="ar-MA"/>
              </w:rPr>
              <w:t>إحدى</w:t>
            </w:r>
            <w:r w:rsidRPr="00C650E8">
              <w:rPr>
                <w:rFonts w:ascii="Sakkal Majalla" w:eastAsia="Open Sans" w:hAnsi="Sakkal Majalla" w:cs="Sakkal Majalla"/>
                <w:sz w:val="26"/>
                <w:szCs w:val="26"/>
                <w:rtl/>
                <w:lang w:eastAsia="ar" w:bidi="ar-MA"/>
              </w:rPr>
              <w:t xml:space="preserve"> تقنيات التحليل في أعمالهم وكتابة تقرير قصير عن النتائج التي توصلوا إليها.</w:t>
            </w:r>
          </w:p>
        </w:tc>
      </w:tr>
      <w:tr w:rsidR="008B4B60" w:rsidRPr="00C650E8" w14:paraId="51E8B6EB" w14:textId="77777777" w:rsidTr="002B62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072" w:type="dxa"/>
            <w:shd w:val="clear" w:color="auto" w:fill="E9CFE0"/>
          </w:tcPr>
          <w:p w14:paraId="5D5CF325" w14:textId="77777777" w:rsidR="008B4B60" w:rsidRPr="00C650E8" w:rsidRDefault="008B4B60" w:rsidP="002973EE">
            <w:pPr>
              <w:pStyle w:val="Tablehead"/>
              <w:bidi/>
              <w:rPr>
                <w:rFonts w:ascii="Sakkal Majalla" w:hAnsi="Sakkal Majalla" w:cs="Sakkal Majalla"/>
                <w:b w:val="0"/>
                <w:bCs/>
                <w:sz w:val="26"/>
                <w:szCs w:val="26"/>
              </w:rPr>
            </w:pPr>
            <w:r w:rsidRPr="00C650E8">
              <w:rPr>
                <w:rFonts w:ascii="Sakkal Majalla" w:eastAsia="Open Sans" w:hAnsi="Sakkal Majalla" w:cs="Sakkal Majalla"/>
                <w:b w:val="0"/>
                <w:bCs/>
                <w:sz w:val="26"/>
                <w:szCs w:val="26"/>
                <w:rtl/>
                <w:lang w:eastAsia="ar" w:bidi="ar-MA"/>
              </w:rPr>
              <w:t>التحضير للتقييم التحصيلي</w:t>
            </w:r>
          </w:p>
        </w:tc>
      </w:tr>
      <w:tr w:rsidR="00135C94" w:rsidRPr="00C650E8" w14:paraId="03904356" w14:textId="77777777" w:rsidTr="002B6281">
        <w:trPr>
          <w:trHeight w:val="424"/>
        </w:trPr>
        <w:tc>
          <w:tcPr>
            <w:tcW w:w="9072" w:type="dxa"/>
          </w:tcPr>
          <w:p w14:paraId="3F177FD7" w14:textId="7C589A9F" w:rsidR="00135C94" w:rsidRPr="00C650E8" w:rsidRDefault="00857C83" w:rsidP="00857C83">
            <w:pPr>
              <w:pStyle w:val="TableParagraph"/>
              <w:tabs>
                <w:tab w:val="left" w:pos="448"/>
              </w:tabs>
              <w:bidi/>
              <w:ind w:left="134" w:right="401"/>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بالإضافة إلى استخدام نتائج مهام البحث وموضوعات المناقشة لإرشاد التقييم، يحتوي كتاب الطالب في نهاية هدف التعلم ج على ممارسة التقييم 1.2 و1.3، والتي تستمر في تناول فكرة قيام الطالب بتأسيس عمل صغير للمساعدة في دعم المجتمع المحلي. </w:t>
            </w:r>
          </w:p>
        </w:tc>
      </w:tr>
    </w:tbl>
    <w:p w14:paraId="5D7A39B5" w14:textId="77777777" w:rsidR="002B6526" w:rsidRPr="00C650E8" w:rsidRDefault="002B6526">
      <w:pPr>
        <w:pStyle w:val="BodyText"/>
        <w:bidi/>
        <w:spacing w:before="105"/>
        <w:ind w:left="0"/>
        <w:rPr>
          <w:rFonts w:ascii="Sakkal Majalla" w:hAnsi="Sakkal Majalla" w:cs="Sakkal Majalla"/>
          <w:b/>
          <w:sz w:val="24"/>
          <w:szCs w:val="24"/>
        </w:rPr>
      </w:pPr>
    </w:p>
    <w:p w14:paraId="3504BD81" w14:textId="0480CB0F" w:rsidR="002B6526" w:rsidRPr="00C650E8" w:rsidRDefault="00117B11" w:rsidP="000151F2">
      <w:pPr>
        <w:pStyle w:val="Ahead"/>
        <w:tabs>
          <w:tab w:val="center" w:pos="4110"/>
        </w:tabs>
        <w:bidi/>
        <w:ind w:right="358"/>
        <w:rPr>
          <w:rFonts w:ascii="Sakkal Majalla" w:hAnsi="Sakkal Majalla" w:cs="Sakkal Majalla"/>
          <w:b w:val="0"/>
          <w:bCs/>
          <w:sz w:val="30"/>
          <w:szCs w:val="30"/>
        </w:rPr>
      </w:pPr>
      <w:r w:rsidRPr="00C650E8">
        <w:rPr>
          <w:rFonts w:ascii="Sakkal Majalla" w:eastAsia="Open Sans" w:hAnsi="Sakkal Majalla" w:cs="Sakkal Majalla"/>
          <w:b w:val="0"/>
          <w:bCs/>
          <w:sz w:val="30"/>
          <w:szCs w:val="30"/>
          <w:rtl/>
          <w:lang w:eastAsia="ar" w:bidi="ar-MA"/>
        </w:rPr>
        <w:t xml:space="preserve">تفاصيل الروابط لوحدات وشهادات </w:t>
      </w:r>
      <w:r w:rsidRPr="00C650E8">
        <w:rPr>
          <w:rFonts w:ascii="Sakkal Majalla" w:eastAsia="Open Sans" w:hAnsi="Sakkal Majalla" w:cs="Sakkal Majalla"/>
          <w:b w:val="0"/>
          <w:bCs/>
          <w:sz w:val="30"/>
          <w:szCs w:val="30"/>
          <w:lang w:val="en-US" w:eastAsia="ar" w:bidi="en-US"/>
        </w:rPr>
        <w:t>BTEC</w:t>
      </w:r>
      <w:r w:rsidRPr="00C650E8">
        <w:rPr>
          <w:rFonts w:ascii="Sakkal Majalla" w:eastAsia="Open Sans" w:hAnsi="Sakkal Majalla" w:cs="Sakkal Majalla"/>
          <w:b w:val="0"/>
          <w:bCs/>
          <w:sz w:val="30"/>
          <w:szCs w:val="30"/>
          <w:rtl/>
          <w:lang w:eastAsia="ar" w:bidi="ar-MA"/>
        </w:rPr>
        <w:t xml:space="preserve"> الأخرى، وللوحدات/المؤهلات الأخرى ذات الصلة.</w:t>
      </w:r>
    </w:p>
    <w:p w14:paraId="1625A2DE" w14:textId="5727E211" w:rsidR="002B6526" w:rsidRPr="00C650E8" w:rsidRDefault="00117B11" w:rsidP="00937984">
      <w:pPr>
        <w:tabs>
          <w:tab w:val="left" w:pos="496"/>
        </w:tabs>
        <w:bidi/>
        <w:spacing w:before="199"/>
        <w:ind w:right="-68"/>
        <w:rPr>
          <w:rFonts w:ascii="Sakkal Majalla" w:hAnsi="Sakkal Majalla" w:cs="Sakkal Majalla"/>
          <w:sz w:val="26"/>
          <w:szCs w:val="26"/>
        </w:rPr>
      </w:pPr>
      <w:r w:rsidRPr="00C650E8">
        <w:rPr>
          <w:rFonts w:ascii="Sakkal Majalla" w:eastAsia="Open Sans" w:hAnsi="Sakkal Majalla" w:cs="Sakkal Majalla"/>
          <w:sz w:val="26"/>
          <w:szCs w:val="26"/>
          <w:rtl/>
          <w:lang w:eastAsia="ar" w:bidi="ar-MA"/>
        </w:rPr>
        <w:t xml:space="preserve">تعتبر هذه الوحدة تمهيدية. وهي أساسية، وتدعم جميع الوحدات الأخرى في </w:t>
      </w:r>
      <w:r w:rsidRPr="00C650E8">
        <w:rPr>
          <w:rFonts w:ascii="Sakkal Majalla" w:eastAsia="Open Sans" w:hAnsi="Sakkal Majalla" w:cs="Sakkal Majalla"/>
          <w:spacing w:val="-2"/>
          <w:sz w:val="26"/>
          <w:szCs w:val="26"/>
          <w:rtl/>
          <w:lang w:eastAsia="ar" w:bidi="ar-MA"/>
        </w:rPr>
        <w:t>البرنامج.</w:t>
      </w:r>
    </w:p>
    <w:sectPr w:rsidR="002B6526" w:rsidRPr="00C650E8" w:rsidSect="00C91E57">
      <w:footerReference w:type="even" r:id="rId15"/>
      <w:pgSz w:w="11910" w:h="16850"/>
      <w:pgMar w:top="1418" w:right="1200" w:bottom="900" w:left="1280" w:header="14" w:footer="3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9E045" w14:textId="77777777" w:rsidR="00B34A64" w:rsidRDefault="00B34A64">
      <w:r>
        <w:separator/>
      </w:r>
    </w:p>
  </w:endnote>
  <w:endnote w:type="continuationSeparator" w:id="0">
    <w:p w14:paraId="265EA18F" w14:textId="77777777" w:rsidR="00B34A64" w:rsidRDefault="00B34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altName w:val="Segoe UI"/>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Sakkal Majalla">
    <w:charset w:val="B2"/>
    <w:family w:val="auto"/>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26"/>
        <w:szCs w:val="26"/>
        <w:rtl/>
      </w:rPr>
      <w:id w:val="-1935043927"/>
      <w:docPartObj>
        <w:docPartGallery w:val="Page Numbers (Bottom of Page)"/>
        <w:docPartUnique/>
      </w:docPartObj>
    </w:sdtPr>
    <w:sdtEndPr>
      <w:rPr>
        <w:noProof/>
      </w:rPr>
    </w:sdtEndPr>
    <w:sdtContent>
      <w:p w14:paraId="5D210314" w14:textId="20F03A6B" w:rsidR="00145A7B" w:rsidRPr="00C445F6" w:rsidRDefault="00145A7B" w:rsidP="00145A7B">
        <w:pPr>
          <w:pStyle w:val="Footer"/>
          <w:bidi/>
          <w:ind w:hanging="2"/>
          <w:rPr>
            <w:rFonts w:ascii="Sakkal Majalla" w:hAnsi="Sakkal Majalla" w:cs="Sakkal Majalla"/>
            <w:sz w:val="18"/>
            <w:szCs w:val="18"/>
          </w:rPr>
        </w:pPr>
        <w:r w:rsidRPr="00C445F6">
          <w:rPr>
            <w:rFonts w:ascii="Sakkal Majalla" w:eastAsia="Open Sans" w:hAnsi="Sakkal Majalla" w:cs="Sakkal Majalla"/>
            <w:sz w:val="18"/>
            <w:szCs w:val="18"/>
            <w:rtl/>
            <w:lang w:eastAsia="ar" w:bidi="ar-MA"/>
          </w:rPr>
          <w:t xml:space="preserve">مؤهلات </w:t>
        </w:r>
        <w:r w:rsidRPr="00C445F6">
          <w:rPr>
            <w:rFonts w:ascii="Sakkal Majalla" w:eastAsia="Open Sans" w:hAnsi="Sakkal Majalla" w:cs="Sakkal Majalla"/>
            <w:sz w:val="18"/>
            <w:szCs w:val="18"/>
            <w:lang w:eastAsia="ar" w:bidi="en-US"/>
          </w:rPr>
          <w:t>Pearson BTEC</w:t>
        </w:r>
        <w:r w:rsidRPr="00C445F6">
          <w:rPr>
            <w:rFonts w:ascii="Sakkal Majalla" w:eastAsia="Open Sans" w:hAnsi="Sakkal Majalla" w:cs="Sakkal Majalla"/>
            <w:sz w:val="18"/>
            <w:szCs w:val="18"/>
            <w:rtl/>
            <w:lang w:eastAsia="ar" w:bidi="ar-MA"/>
          </w:rPr>
          <w:t xml:space="preserve"> الدولية المستوى 3 في إدارة الأعمال- دليل التقديم</w:t>
        </w:r>
      </w:p>
      <w:p w14:paraId="567FF101" w14:textId="77777777" w:rsidR="00145A7B" w:rsidRPr="00C445F6" w:rsidRDefault="00145A7B" w:rsidP="00145A7B">
        <w:pPr>
          <w:pStyle w:val="Footer"/>
          <w:bidi/>
          <w:rPr>
            <w:rFonts w:ascii="Sakkal Majalla" w:hAnsi="Sakkal Majalla" w:cs="Sakkal Majalla"/>
            <w:sz w:val="18"/>
            <w:szCs w:val="18"/>
          </w:rPr>
        </w:pPr>
        <w:r w:rsidRPr="00C445F6">
          <w:rPr>
            <w:rFonts w:ascii="Sakkal Majalla" w:eastAsia="Open Sans" w:hAnsi="Sakkal Majalla" w:cs="Sakkal Majalla"/>
            <w:sz w:val="18"/>
            <w:szCs w:val="18"/>
            <w:rtl/>
            <w:lang w:eastAsia="ar" w:bidi="ar-MA"/>
          </w:rPr>
          <w:t>الإصدار 2 - مارس 2024 © شركة بيرسون إيديوكيشن ليمتد 2024</w:t>
        </w:r>
      </w:p>
      <w:p w14:paraId="054D8BEF" w14:textId="77777777" w:rsidR="00145A7B" w:rsidRPr="00C445F6" w:rsidRDefault="00145A7B" w:rsidP="00145A7B">
        <w:pPr>
          <w:pStyle w:val="Footer"/>
          <w:bidi/>
          <w:ind w:hanging="2"/>
          <w:jc w:val="right"/>
          <w:rPr>
            <w:rFonts w:ascii="Sakkal Majalla" w:hAnsi="Sakkal Majalla" w:cs="Sakkal Majalla"/>
            <w:noProof/>
            <w:sz w:val="26"/>
            <w:szCs w:val="26"/>
          </w:rPr>
        </w:pPr>
        <w:r w:rsidRPr="00C445F6">
          <w:rPr>
            <w:rFonts w:ascii="Sakkal Majalla" w:eastAsia="Open Sans" w:hAnsi="Sakkal Majalla" w:cs="Sakkal Majalla"/>
            <w:rtl/>
            <w:lang w:eastAsia="ar" w:bidi="ar-MA"/>
          </w:rPr>
          <w:fldChar w:fldCharType="begin"/>
        </w:r>
        <w:r w:rsidRPr="00C445F6">
          <w:rPr>
            <w:rFonts w:ascii="Sakkal Majalla" w:eastAsia="Open Sans" w:hAnsi="Sakkal Majalla" w:cs="Sakkal Majalla"/>
            <w:rtl/>
            <w:lang w:eastAsia="ar" w:bidi="ar-MA"/>
          </w:rPr>
          <w:instrText xml:space="preserve"> PAGE   \* MERGEFORMAT </w:instrText>
        </w:r>
        <w:r w:rsidRPr="00C445F6">
          <w:rPr>
            <w:rFonts w:ascii="Sakkal Majalla" w:eastAsia="Open Sans" w:hAnsi="Sakkal Majalla" w:cs="Sakkal Majalla"/>
            <w:rtl/>
            <w:lang w:eastAsia="ar" w:bidi="ar-MA"/>
          </w:rPr>
          <w:fldChar w:fldCharType="separate"/>
        </w:r>
        <w:r w:rsidRPr="00C445F6">
          <w:rPr>
            <w:rFonts w:ascii="Sakkal Majalla" w:eastAsia="Open Sans" w:hAnsi="Sakkal Majalla" w:cs="Sakkal Majalla"/>
            <w:rtl/>
            <w:lang w:eastAsia="ar" w:bidi="ar-MA"/>
          </w:rPr>
          <w:t>1</w:t>
        </w:r>
        <w:r w:rsidRPr="00C445F6">
          <w:rPr>
            <w:rFonts w:ascii="Sakkal Majalla" w:eastAsia="Open Sans" w:hAnsi="Sakkal Majalla" w:cs="Sakkal Majalla"/>
            <w:noProof/>
            <w:rtl/>
            <w:lang w:eastAsia="ar" w:bidi="ar-MA"/>
          </w:rPr>
          <w:fldChar w:fldCharType="end"/>
        </w:r>
      </w:p>
    </w:sdtContent>
  </w:sdt>
  <w:p w14:paraId="638C7814" w14:textId="15F3D593" w:rsidR="002B6526" w:rsidRPr="00C445F6" w:rsidRDefault="002B6526">
    <w:pPr>
      <w:pStyle w:val="BodyText"/>
      <w:bidi/>
      <w:spacing w:before="0" w:line="14" w:lineRule="auto"/>
      <w:ind w:left="0"/>
      <w:rPr>
        <w:rFonts w:ascii="Sakkal Majalla" w:hAnsi="Sakkal Majalla" w:cs="Sakkal Majalla"/>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26"/>
        <w:szCs w:val="26"/>
        <w:rtl/>
      </w:rPr>
      <w:id w:val="-1557548444"/>
      <w:docPartObj>
        <w:docPartGallery w:val="Page Numbers (Bottom of Page)"/>
        <w:docPartUnique/>
      </w:docPartObj>
    </w:sdtPr>
    <w:sdtEndPr>
      <w:rPr>
        <w:noProof/>
      </w:rPr>
    </w:sdtEndPr>
    <w:sdtContent>
      <w:p w14:paraId="655E1466" w14:textId="5342FC65" w:rsidR="00E7732B" w:rsidRPr="00C650E8" w:rsidRDefault="00E7732B" w:rsidP="00E7732B">
        <w:pPr>
          <w:pStyle w:val="Footer"/>
          <w:bidi/>
          <w:ind w:hanging="2"/>
          <w:rPr>
            <w:rFonts w:ascii="Sakkal Majalla" w:hAnsi="Sakkal Majalla" w:cs="Sakkal Majalla"/>
            <w:sz w:val="18"/>
            <w:szCs w:val="18"/>
          </w:rPr>
        </w:pPr>
        <w:r w:rsidRPr="00C650E8">
          <w:rPr>
            <w:rFonts w:ascii="Sakkal Majalla" w:eastAsia="Open Sans" w:hAnsi="Sakkal Majalla" w:cs="Sakkal Majalla"/>
            <w:sz w:val="18"/>
            <w:szCs w:val="18"/>
            <w:rtl/>
            <w:lang w:eastAsia="ar" w:bidi="ar-MA"/>
          </w:rPr>
          <w:t xml:space="preserve">مؤهلات </w:t>
        </w:r>
        <w:r w:rsidRPr="00C650E8">
          <w:rPr>
            <w:rFonts w:ascii="Sakkal Majalla" w:eastAsia="Open Sans" w:hAnsi="Sakkal Majalla" w:cs="Sakkal Majalla"/>
            <w:sz w:val="18"/>
            <w:szCs w:val="18"/>
            <w:lang w:eastAsia="ar" w:bidi="en-US"/>
          </w:rPr>
          <w:t>Pearson BTEC</w:t>
        </w:r>
        <w:r w:rsidRPr="00C650E8">
          <w:rPr>
            <w:rFonts w:ascii="Sakkal Majalla" w:eastAsia="Open Sans" w:hAnsi="Sakkal Majalla" w:cs="Sakkal Majalla"/>
            <w:sz w:val="18"/>
            <w:szCs w:val="18"/>
            <w:rtl/>
            <w:lang w:eastAsia="ar" w:bidi="ar-MA"/>
          </w:rPr>
          <w:t xml:space="preserve"> الدولية المستوى 3 في إدارة الأعمال- دليل التقديم</w:t>
        </w:r>
      </w:p>
      <w:p w14:paraId="65417641" w14:textId="77777777" w:rsidR="00E7732B" w:rsidRPr="00C650E8" w:rsidRDefault="00E7732B" w:rsidP="00E7732B">
        <w:pPr>
          <w:pStyle w:val="Footer"/>
          <w:bidi/>
          <w:rPr>
            <w:rFonts w:ascii="Sakkal Majalla" w:hAnsi="Sakkal Majalla" w:cs="Sakkal Majalla"/>
            <w:sz w:val="18"/>
            <w:szCs w:val="18"/>
          </w:rPr>
        </w:pPr>
        <w:r w:rsidRPr="00C650E8">
          <w:rPr>
            <w:rFonts w:ascii="Sakkal Majalla" w:eastAsia="Open Sans" w:hAnsi="Sakkal Majalla" w:cs="Sakkal Majalla"/>
            <w:sz w:val="18"/>
            <w:szCs w:val="18"/>
            <w:rtl/>
            <w:lang w:eastAsia="ar" w:bidi="ar-MA"/>
          </w:rPr>
          <w:t>الإصدار 2 - مارس 2024 © شركة بيرسون إيديوكيشن ليمتد 2024</w:t>
        </w:r>
      </w:p>
      <w:p w14:paraId="30ED9ED8" w14:textId="735B356F" w:rsidR="002B6526" w:rsidRPr="00C650E8" w:rsidRDefault="00E7732B" w:rsidP="00E7732B">
        <w:pPr>
          <w:pStyle w:val="Footer"/>
          <w:bidi/>
          <w:ind w:hanging="2"/>
          <w:jc w:val="right"/>
          <w:rPr>
            <w:rFonts w:ascii="Sakkal Majalla" w:hAnsi="Sakkal Majalla" w:cs="Sakkal Majalla"/>
            <w:noProof/>
            <w:sz w:val="26"/>
            <w:szCs w:val="26"/>
          </w:rPr>
        </w:pPr>
        <w:r w:rsidRPr="00C650E8">
          <w:rPr>
            <w:rFonts w:ascii="Sakkal Majalla" w:eastAsia="Open Sans" w:hAnsi="Sakkal Majalla" w:cs="Sakkal Majalla"/>
            <w:rtl/>
            <w:lang w:eastAsia="ar" w:bidi="ar-MA"/>
          </w:rPr>
          <w:fldChar w:fldCharType="begin"/>
        </w:r>
        <w:r w:rsidRPr="00C650E8">
          <w:rPr>
            <w:rFonts w:ascii="Sakkal Majalla" w:eastAsia="Open Sans" w:hAnsi="Sakkal Majalla" w:cs="Sakkal Majalla"/>
            <w:rtl/>
            <w:lang w:eastAsia="ar" w:bidi="ar-MA"/>
          </w:rPr>
          <w:instrText xml:space="preserve"> PAGE   \* MERGEFORMAT </w:instrText>
        </w:r>
        <w:r w:rsidRPr="00C650E8">
          <w:rPr>
            <w:rFonts w:ascii="Sakkal Majalla" w:eastAsia="Open Sans" w:hAnsi="Sakkal Majalla" w:cs="Sakkal Majalla"/>
            <w:rtl/>
            <w:lang w:eastAsia="ar" w:bidi="ar-MA"/>
          </w:rPr>
          <w:fldChar w:fldCharType="separate"/>
        </w:r>
        <w:r w:rsidRPr="00C650E8">
          <w:rPr>
            <w:rFonts w:ascii="Sakkal Majalla" w:eastAsia="Open Sans" w:hAnsi="Sakkal Majalla" w:cs="Sakkal Majalla"/>
            <w:rtl/>
            <w:lang w:eastAsia="ar" w:bidi="ar-MA"/>
          </w:rPr>
          <w:t>1</w:t>
        </w:r>
        <w:r w:rsidRPr="00C650E8">
          <w:rPr>
            <w:rFonts w:ascii="Sakkal Majalla" w:eastAsia="Open Sans" w:hAnsi="Sakkal Majalla" w:cs="Sakkal Majalla"/>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26"/>
        <w:szCs w:val="26"/>
        <w:rtl/>
      </w:rPr>
      <w:id w:val="-1786034565"/>
      <w:docPartObj>
        <w:docPartGallery w:val="Page Numbers (Bottom of Page)"/>
        <w:docPartUnique/>
      </w:docPartObj>
    </w:sdtPr>
    <w:sdtEndPr>
      <w:rPr>
        <w:noProof/>
      </w:rPr>
    </w:sdtEndPr>
    <w:sdtContent>
      <w:p w14:paraId="1B1C0A7B" w14:textId="0C68787E" w:rsidR="00145A7B" w:rsidRPr="007F5947" w:rsidRDefault="00145A7B" w:rsidP="00145A7B">
        <w:pPr>
          <w:pStyle w:val="Footer"/>
          <w:bidi/>
          <w:ind w:hanging="2"/>
          <w:rPr>
            <w:rFonts w:ascii="Sakkal Majalla" w:hAnsi="Sakkal Majalla" w:cs="Sakkal Majalla"/>
            <w:sz w:val="18"/>
            <w:szCs w:val="18"/>
          </w:rPr>
        </w:pPr>
        <w:r w:rsidRPr="007F5947">
          <w:rPr>
            <w:rFonts w:ascii="Sakkal Majalla" w:eastAsia="Open Sans" w:hAnsi="Sakkal Majalla" w:cs="Sakkal Majalla"/>
            <w:sz w:val="18"/>
            <w:szCs w:val="18"/>
            <w:rtl/>
            <w:lang w:eastAsia="ar" w:bidi="ar-MA"/>
          </w:rPr>
          <w:t xml:space="preserve">مؤهلات </w:t>
        </w:r>
        <w:r w:rsidRPr="007F5947">
          <w:rPr>
            <w:rFonts w:ascii="Sakkal Majalla" w:eastAsia="Open Sans" w:hAnsi="Sakkal Majalla" w:cs="Sakkal Majalla"/>
            <w:sz w:val="18"/>
            <w:szCs w:val="18"/>
            <w:lang w:eastAsia="ar" w:bidi="en-US"/>
          </w:rPr>
          <w:t>Pearson BTEC</w:t>
        </w:r>
        <w:r w:rsidRPr="007F5947">
          <w:rPr>
            <w:rFonts w:ascii="Sakkal Majalla" w:eastAsia="Open Sans" w:hAnsi="Sakkal Majalla" w:cs="Sakkal Majalla"/>
            <w:sz w:val="18"/>
            <w:szCs w:val="18"/>
            <w:rtl/>
            <w:lang w:eastAsia="ar" w:bidi="ar-MA"/>
          </w:rPr>
          <w:t xml:space="preserve"> الدولية المستوى 3 في إدارة الأعمال- دليل التقديم</w:t>
        </w:r>
      </w:p>
      <w:p w14:paraId="1DCACA61" w14:textId="77777777" w:rsidR="00145A7B" w:rsidRPr="007F5947" w:rsidRDefault="00145A7B" w:rsidP="00145A7B">
        <w:pPr>
          <w:pStyle w:val="Footer"/>
          <w:bidi/>
          <w:rPr>
            <w:rFonts w:ascii="Sakkal Majalla" w:hAnsi="Sakkal Majalla" w:cs="Sakkal Majalla"/>
            <w:sz w:val="18"/>
            <w:szCs w:val="18"/>
          </w:rPr>
        </w:pPr>
        <w:r w:rsidRPr="007F5947">
          <w:rPr>
            <w:rFonts w:ascii="Sakkal Majalla" w:eastAsia="Open Sans" w:hAnsi="Sakkal Majalla" w:cs="Sakkal Majalla"/>
            <w:sz w:val="18"/>
            <w:szCs w:val="18"/>
            <w:rtl/>
            <w:lang w:eastAsia="ar" w:bidi="ar-MA"/>
          </w:rPr>
          <w:t>الإصدار 2 - مارس 2024 © شركة بيرسون إيديوكيشن ليمتد 2024</w:t>
        </w:r>
      </w:p>
      <w:p w14:paraId="07C2BFD6" w14:textId="77777777" w:rsidR="00145A7B" w:rsidRPr="007F5947" w:rsidRDefault="00145A7B" w:rsidP="00145A7B">
        <w:pPr>
          <w:pStyle w:val="Footer"/>
          <w:bidi/>
          <w:ind w:hanging="2"/>
          <w:jc w:val="right"/>
          <w:rPr>
            <w:rFonts w:ascii="Sakkal Majalla" w:hAnsi="Sakkal Majalla" w:cs="Sakkal Majalla"/>
            <w:noProof/>
            <w:sz w:val="26"/>
            <w:szCs w:val="26"/>
          </w:rPr>
        </w:pPr>
        <w:r w:rsidRPr="007F5947">
          <w:rPr>
            <w:rFonts w:ascii="Sakkal Majalla" w:eastAsia="Open Sans" w:hAnsi="Sakkal Majalla" w:cs="Sakkal Majalla"/>
            <w:rtl/>
            <w:lang w:eastAsia="ar" w:bidi="ar-MA"/>
          </w:rPr>
          <w:fldChar w:fldCharType="begin"/>
        </w:r>
        <w:r w:rsidRPr="007F5947">
          <w:rPr>
            <w:rFonts w:ascii="Sakkal Majalla" w:eastAsia="Open Sans" w:hAnsi="Sakkal Majalla" w:cs="Sakkal Majalla"/>
            <w:rtl/>
            <w:lang w:eastAsia="ar" w:bidi="ar-MA"/>
          </w:rPr>
          <w:instrText xml:space="preserve"> PAGE   \* MERGEFORMAT </w:instrText>
        </w:r>
        <w:r w:rsidRPr="007F5947">
          <w:rPr>
            <w:rFonts w:ascii="Sakkal Majalla" w:eastAsia="Open Sans" w:hAnsi="Sakkal Majalla" w:cs="Sakkal Majalla"/>
            <w:rtl/>
            <w:lang w:eastAsia="ar" w:bidi="ar-MA"/>
          </w:rPr>
          <w:fldChar w:fldCharType="separate"/>
        </w:r>
        <w:r w:rsidRPr="007F5947">
          <w:rPr>
            <w:rFonts w:ascii="Sakkal Majalla" w:eastAsia="Open Sans" w:hAnsi="Sakkal Majalla" w:cs="Sakkal Majalla"/>
            <w:rtl/>
            <w:lang w:eastAsia="ar" w:bidi="ar-MA"/>
          </w:rPr>
          <w:t>1</w:t>
        </w:r>
        <w:r w:rsidRPr="007F5947">
          <w:rPr>
            <w:rFonts w:ascii="Sakkal Majalla" w:eastAsia="Open Sans" w:hAnsi="Sakkal Majalla" w:cs="Sakkal Majalla"/>
            <w:noProof/>
            <w:rtl/>
            <w:lang w:eastAsia="ar" w:bidi="ar-MA"/>
          </w:rPr>
          <w:fldChar w:fldCharType="end"/>
        </w:r>
      </w:p>
    </w:sdtContent>
  </w:sdt>
  <w:p w14:paraId="55462AFD" w14:textId="77777777" w:rsidR="00145A7B" w:rsidRPr="007F5947" w:rsidRDefault="00145A7B">
    <w:pPr>
      <w:pStyle w:val="BodyText"/>
      <w:bidi/>
      <w:spacing w:before="0" w:line="14" w:lineRule="auto"/>
      <w:ind w:left="0"/>
      <w:rPr>
        <w:rFonts w:ascii="Sakkal Majalla" w:hAnsi="Sakkal Majalla" w:cs="Sakkal Majalla"/>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4FA2D" w14:textId="77777777" w:rsidR="00B34A64" w:rsidRDefault="00B34A64">
      <w:r>
        <w:separator/>
      </w:r>
    </w:p>
  </w:footnote>
  <w:footnote w:type="continuationSeparator" w:id="0">
    <w:p w14:paraId="0EF6F708" w14:textId="77777777" w:rsidR="00B34A64" w:rsidRDefault="00B34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5E4AD" w14:textId="7057B829" w:rsidR="002B6526" w:rsidRDefault="00C650E8">
    <w:pPr>
      <w:pStyle w:val="BodyText"/>
      <w:bidi/>
      <w:spacing w:before="0" w:line="14" w:lineRule="auto"/>
      <w:ind w:left="0"/>
    </w:pPr>
    <w:r>
      <w:rPr>
        <w:noProof/>
        <w:rtl/>
        <w:lang w:eastAsia="ar" w:bidi="ar-MA"/>
      </w:rPr>
      <mc:AlternateContent>
        <mc:Choice Requires="wps">
          <w:drawing>
            <wp:anchor distT="0" distB="0" distL="0" distR="0" simplePos="0" relativeHeight="487452160" behindDoc="1" locked="0" layoutInCell="1" allowOverlap="1" wp14:anchorId="5C6CC32A" wp14:editId="08E89230">
              <wp:simplePos x="0" y="0"/>
              <wp:positionH relativeFrom="margin">
                <wp:align>left</wp:align>
              </wp:positionH>
              <wp:positionV relativeFrom="page">
                <wp:posOffset>279400</wp:posOffset>
              </wp:positionV>
              <wp:extent cx="3074670" cy="527050"/>
              <wp:effectExtent l="0" t="0" r="0" b="0"/>
              <wp:wrapNone/>
              <wp:docPr id="14"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4670" cy="527050"/>
                      </a:xfrm>
                      <a:prstGeom prst="rect">
                        <a:avLst/>
                      </a:prstGeom>
                    </wps:spPr>
                    <wps:txbx>
                      <w:txbxContent>
                        <w:p w14:paraId="65A45CF0" w14:textId="77777777" w:rsidR="00C650E8" w:rsidRPr="00C650E8" w:rsidRDefault="00C650E8" w:rsidP="00C650E8">
                          <w:pPr>
                            <w:bidi/>
                            <w:spacing w:before="21"/>
                            <w:ind w:left="-161" w:right="180"/>
                            <w:jc w:val="right"/>
                            <w:rPr>
                              <w:rFonts w:ascii="Sakkal Majalla" w:hAnsi="Sakkal Majalla" w:cs="Sakkal Majalla"/>
                              <w:b/>
                              <w:sz w:val="20"/>
                              <w:szCs w:val="26"/>
                            </w:rPr>
                          </w:pPr>
                          <w:r w:rsidRPr="00C650E8">
                            <w:rPr>
                              <w:rFonts w:ascii="Sakkal Majalla" w:eastAsia="Verdana" w:hAnsi="Sakkal Majalla" w:cs="Sakkal Majalla"/>
                              <w:b/>
                              <w:bCs/>
                              <w:smallCaps/>
                              <w:spacing w:val="-2"/>
                              <w:sz w:val="20"/>
                              <w:szCs w:val="20"/>
                              <w:rtl/>
                              <w:lang w:eastAsia="ar" w:bidi="ar-MA"/>
                            </w:rPr>
                            <w:t xml:space="preserve">دورة </w:t>
                          </w:r>
                          <w:r w:rsidRPr="00C650E8">
                            <w:rPr>
                              <w:rFonts w:ascii="Sakkal Majalla" w:eastAsia="Verdana" w:hAnsi="Sakkal Majalla" w:cs="Sakkal Majalla"/>
                              <w:b/>
                              <w:bCs/>
                              <w:smallCaps/>
                              <w:spacing w:val="-2"/>
                              <w:sz w:val="20"/>
                              <w:szCs w:val="20"/>
                              <w:lang w:eastAsia="ar" w:bidi="en-US"/>
                            </w:rPr>
                            <w:t>BTEC</w:t>
                          </w:r>
                          <w:r w:rsidRPr="00C650E8">
                            <w:rPr>
                              <w:rFonts w:ascii="Sakkal Majalla" w:eastAsia="Verdana" w:hAnsi="Sakkal Majalla" w:cs="Sakkal Majalla"/>
                              <w:b/>
                              <w:bCs/>
                              <w:smallCaps/>
                              <w:spacing w:val="-2"/>
                              <w:sz w:val="20"/>
                              <w:szCs w:val="20"/>
                              <w:rtl/>
                              <w:lang w:eastAsia="ar" w:bidi="ar-MA"/>
                            </w:rPr>
                            <w:t xml:space="preserve"> الدولية </w:t>
                          </w:r>
                          <w:r w:rsidRPr="00C650E8">
                            <w:rPr>
                              <w:rFonts w:ascii="Sakkal Majalla" w:eastAsia="Verdana" w:hAnsi="Sakkal Majalla" w:cs="Sakkal Majalla"/>
                              <w:b/>
                              <w:bCs/>
                              <w:smallCaps/>
                              <w:spacing w:val="6"/>
                              <w:sz w:val="20"/>
                              <w:szCs w:val="20"/>
                              <w:rtl/>
                              <w:lang w:eastAsia="ar" w:bidi="ar-MA"/>
                            </w:rPr>
                            <w:t xml:space="preserve"> المستوى 3 في </w:t>
                          </w:r>
                          <w:r w:rsidRPr="00C650E8">
                            <w:rPr>
                              <w:rFonts w:ascii="Sakkal Majalla" w:eastAsia="Verdana" w:hAnsi="Sakkal Majalla" w:cs="Sakkal Majalla"/>
                              <w:b/>
                              <w:bCs/>
                              <w:smallCaps/>
                              <w:spacing w:val="-2"/>
                              <w:sz w:val="20"/>
                              <w:szCs w:val="20"/>
                              <w:rtl/>
                              <w:lang w:eastAsia="ar" w:bidi="ar-MA"/>
                            </w:rPr>
                            <w:t xml:space="preserve"> إدارة الأعمال</w:t>
                          </w:r>
                        </w:p>
                        <w:p w14:paraId="6D8E5B25" w14:textId="77777777" w:rsidR="00C650E8" w:rsidRPr="00C650E8" w:rsidRDefault="00C650E8" w:rsidP="00C650E8">
                          <w:pPr>
                            <w:bidi/>
                            <w:spacing w:before="67"/>
                            <w:ind w:left="20" w:right="180"/>
                            <w:jc w:val="right"/>
                            <w:rPr>
                              <w:rFonts w:ascii="Sakkal Majalla" w:hAnsi="Sakkal Majalla" w:cs="Sakkal Majalla"/>
                              <w:b/>
                              <w:sz w:val="20"/>
                              <w:szCs w:val="26"/>
                            </w:rPr>
                          </w:pPr>
                          <w:r w:rsidRPr="00C650E8">
                            <w:rPr>
                              <w:rFonts w:ascii="Sakkal Majalla" w:eastAsia="Verdana" w:hAnsi="Sakkal Majalla" w:cs="Sakkal Majalla"/>
                              <w:b/>
                              <w:bCs/>
                              <w:smallCaps/>
                              <w:sz w:val="20"/>
                              <w:szCs w:val="20"/>
                              <w:rtl/>
                              <w:lang w:eastAsia="ar" w:bidi="ar-MA"/>
                            </w:rPr>
                            <w:t>الوحدة 1: استكشاف</w:t>
                          </w:r>
                          <w:r w:rsidRPr="00C650E8">
                            <w:rPr>
                              <w:rFonts w:ascii="Sakkal Majalla" w:eastAsia="Verdana" w:hAnsi="Sakkal Majalla" w:cs="Sakkal Majalla"/>
                              <w:b/>
                              <w:bCs/>
                              <w:smallCaps/>
                              <w:spacing w:val="-2"/>
                              <w:sz w:val="20"/>
                              <w:szCs w:val="20"/>
                              <w:rtl/>
                              <w:lang w:eastAsia="ar" w:bidi="ar-MA"/>
                            </w:rPr>
                            <w:t xml:space="preserve"> إدارة الأعمال</w:t>
                          </w:r>
                        </w:p>
                        <w:p w14:paraId="19F2EB85" w14:textId="33DDF8F3" w:rsidR="00FC38F2" w:rsidRDefault="00FC38F2" w:rsidP="00FC38F2">
                          <w:pPr>
                            <w:bidi/>
                            <w:spacing w:before="67"/>
                            <w:ind w:left="20"/>
                            <w:rPr>
                              <w:rFonts w:ascii="Verdana"/>
                              <w:b/>
                              <w:sz w:val="16"/>
                            </w:rPr>
                          </w:pPr>
                        </w:p>
                      </w:txbxContent>
                    </wps:txbx>
                    <wps:bodyPr wrap="square" lIns="0" tIns="0" rIns="0" bIns="0" rtlCol="0">
                      <a:noAutofit/>
                    </wps:bodyPr>
                  </wps:wsp>
                </a:graphicData>
              </a:graphic>
              <wp14:sizeRelV relativeFrom="margin">
                <wp14:pctHeight>0</wp14:pctHeight>
              </wp14:sizeRelV>
            </wp:anchor>
          </w:drawing>
        </mc:Choice>
        <mc:Fallback>
          <w:pict>
            <v:shapetype w14:anchorId="5C6CC32A" id="_x0000_t202" coordsize="21600,21600" o:spt="202" path="m,l,21600r21600,l21600,xe">
              <v:stroke joinstyle="miter"/>
              <v:path gradientshapeok="t" o:connecttype="rect"/>
            </v:shapetype>
            <v:shape id="Textbox 2" o:spid="_x0000_s1026" type="#_x0000_t202" style="position:absolute;left:0;text-align:left;margin-left:0;margin-top:22pt;width:242.1pt;height:41.5pt;z-index:-15864320;visibility:visible;mso-wrap-style:square;mso-height-percent:0;mso-wrap-distance-left:0;mso-wrap-distance-top:0;mso-wrap-distance-right:0;mso-wrap-distance-bottom:0;mso-position-horizontal:lef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" filled="f" stroked="f">
              <v:textbox inset="0,0,0,0">
                <w:txbxContent>
                  <w:p w14:paraId="65A45CF0" w14:textId="77777777" w:rsidR="00C650E8" w:rsidRPr="00C650E8" w:rsidRDefault="00C650E8" w:rsidP="00C650E8">
                    <w:pPr>
                      <w:bidi/>
                      <w:spacing w:before="21"/>
                      <w:ind w:left="-161" w:right="180"/>
                      <w:jc w:val="right"/>
                      <w:rPr>
                        <w:rFonts w:ascii="Sakkal Majalla" w:hAnsi="Sakkal Majalla" w:cs="Sakkal Majalla"/>
                        <w:b/>
                        <w:sz w:val="20"/>
                        <w:szCs w:val="26"/>
                      </w:rPr>
                    </w:pPr>
                    <w:r w:rsidRPr="00C650E8">
                      <w:rPr>
                        <w:rFonts w:ascii="Sakkal Majalla" w:eastAsia="Verdana" w:hAnsi="Sakkal Majalla" w:cs="Sakkal Majalla"/>
                        <w:b/>
                        <w:bCs/>
                        <w:smallCaps/>
                        <w:spacing w:val="-2"/>
                        <w:sz w:val="20"/>
                        <w:szCs w:val="20"/>
                        <w:rtl/>
                        <w:lang w:eastAsia="ar" w:bidi="ar-MA"/>
                      </w:rPr>
                      <w:t xml:space="preserve">دورة </w:t>
                    </w:r>
                    <w:r w:rsidRPr="00C650E8">
                      <w:rPr>
                        <w:rFonts w:ascii="Sakkal Majalla" w:eastAsia="Verdana" w:hAnsi="Sakkal Majalla" w:cs="Sakkal Majalla"/>
                        <w:b/>
                        <w:bCs/>
                        <w:smallCaps/>
                        <w:spacing w:val="-2"/>
                        <w:sz w:val="20"/>
                        <w:szCs w:val="20"/>
                        <w:lang w:eastAsia="ar" w:bidi="en-US"/>
                      </w:rPr>
                      <w:t>BTEC</w:t>
                    </w:r>
                    <w:r w:rsidRPr="00C650E8">
                      <w:rPr>
                        <w:rFonts w:ascii="Sakkal Majalla" w:eastAsia="Verdana" w:hAnsi="Sakkal Majalla" w:cs="Sakkal Majalla"/>
                        <w:b/>
                        <w:bCs/>
                        <w:smallCaps/>
                        <w:spacing w:val="-2"/>
                        <w:sz w:val="20"/>
                        <w:szCs w:val="20"/>
                        <w:rtl/>
                        <w:lang w:eastAsia="ar" w:bidi="ar-MA"/>
                      </w:rPr>
                      <w:t xml:space="preserve"> الدولية </w:t>
                    </w:r>
                    <w:r w:rsidRPr="00C650E8">
                      <w:rPr>
                        <w:rFonts w:ascii="Sakkal Majalla" w:eastAsia="Verdana" w:hAnsi="Sakkal Majalla" w:cs="Sakkal Majalla"/>
                        <w:b/>
                        <w:bCs/>
                        <w:smallCaps/>
                        <w:spacing w:val="6"/>
                        <w:sz w:val="20"/>
                        <w:szCs w:val="20"/>
                        <w:rtl/>
                        <w:lang w:eastAsia="ar" w:bidi="ar-MA"/>
                      </w:rPr>
                      <w:t xml:space="preserve"> المستوى 3 في </w:t>
                    </w:r>
                    <w:r w:rsidRPr="00C650E8">
                      <w:rPr>
                        <w:rFonts w:ascii="Sakkal Majalla" w:eastAsia="Verdana" w:hAnsi="Sakkal Majalla" w:cs="Sakkal Majalla"/>
                        <w:b/>
                        <w:bCs/>
                        <w:smallCaps/>
                        <w:spacing w:val="-2"/>
                        <w:sz w:val="20"/>
                        <w:szCs w:val="20"/>
                        <w:rtl/>
                        <w:lang w:eastAsia="ar" w:bidi="ar-MA"/>
                      </w:rPr>
                      <w:t xml:space="preserve"> إدارة الأعمال</w:t>
                    </w:r>
                  </w:p>
                  <w:p w14:paraId="6D8E5B25" w14:textId="77777777" w:rsidR="00C650E8" w:rsidRPr="00C650E8" w:rsidRDefault="00C650E8" w:rsidP="00C650E8">
                    <w:pPr>
                      <w:bidi/>
                      <w:spacing w:before="67"/>
                      <w:ind w:left="20" w:right="180"/>
                      <w:jc w:val="right"/>
                      <w:rPr>
                        <w:rFonts w:ascii="Sakkal Majalla" w:hAnsi="Sakkal Majalla" w:cs="Sakkal Majalla"/>
                        <w:b/>
                        <w:sz w:val="20"/>
                        <w:szCs w:val="26"/>
                      </w:rPr>
                    </w:pPr>
                    <w:r w:rsidRPr="00C650E8">
                      <w:rPr>
                        <w:rFonts w:ascii="Sakkal Majalla" w:eastAsia="Verdana" w:hAnsi="Sakkal Majalla" w:cs="Sakkal Majalla"/>
                        <w:b/>
                        <w:bCs/>
                        <w:smallCaps/>
                        <w:sz w:val="20"/>
                        <w:szCs w:val="20"/>
                        <w:rtl/>
                        <w:lang w:eastAsia="ar" w:bidi="ar-MA"/>
                      </w:rPr>
                      <w:t>الوحدة 1: استكشاف</w:t>
                    </w:r>
                    <w:r w:rsidRPr="00C650E8">
                      <w:rPr>
                        <w:rFonts w:ascii="Sakkal Majalla" w:eastAsia="Verdana" w:hAnsi="Sakkal Majalla" w:cs="Sakkal Majalla"/>
                        <w:b/>
                        <w:bCs/>
                        <w:smallCaps/>
                        <w:spacing w:val="-2"/>
                        <w:sz w:val="20"/>
                        <w:szCs w:val="20"/>
                        <w:rtl/>
                        <w:lang w:eastAsia="ar" w:bidi="ar-MA"/>
                      </w:rPr>
                      <w:t xml:space="preserve"> إدارة الأعمال</w:t>
                    </w:r>
                  </w:p>
                  <w:p w14:paraId="19F2EB85" w14:textId="33DDF8F3" w:rsidR="00FC38F2" w:rsidRDefault="00FC38F2" w:rsidP="00FC38F2">
                    <w:pPr>
                      <w:bidi/>
                      <w:spacing w:before="67"/>
                      <w:ind w:left="20"/>
                      <w:rPr>
                        <w:rFonts w:ascii="Verdana"/>
                        <w:b/>
                        <w:sz w:val="16"/>
                      </w:rPr>
                    </w:pPr>
                  </w:p>
                </w:txbxContent>
              </v:textbox>
              <w10:wrap anchorx="margin" anchory="page"/>
            </v:shape>
          </w:pict>
        </mc:Fallback>
      </mc:AlternateContent>
    </w:r>
    <w:r w:rsidR="00FC38F2">
      <w:rPr>
        <w:noProof/>
        <w:rtl/>
        <w:lang w:eastAsia="ar" w:bidi="ar-MA"/>
      </w:rPr>
      <w:drawing>
        <wp:anchor distT="0" distB="0" distL="114300" distR="114300" simplePos="0" relativeHeight="487453184" behindDoc="1" locked="0" layoutInCell="1" allowOverlap="1" wp14:anchorId="23EA70BB" wp14:editId="7E8F2071">
          <wp:simplePos x="0" y="0"/>
          <wp:positionH relativeFrom="page">
            <wp:align>right</wp:align>
          </wp:positionH>
          <wp:positionV relativeFrom="paragraph">
            <wp:posOffset>-635</wp:posOffset>
          </wp:positionV>
          <wp:extent cx="2686050" cy="561975"/>
          <wp:effectExtent l="0" t="0" r="0" b="9525"/>
          <wp:wrapNone/>
          <wp:docPr id="1137057064" name="Picture 1137057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86050" cy="5619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07DBC" w14:textId="628EC2A9" w:rsidR="002B6526" w:rsidRPr="00C650E8" w:rsidRDefault="00B2654A">
    <w:pPr>
      <w:pStyle w:val="BodyText"/>
      <w:bidi/>
      <w:spacing w:before="0" w:line="14" w:lineRule="auto"/>
      <w:ind w:left="0"/>
      <w:rPr>
        <w:rFonts w:ascii="Sakkal Majalla" w:hAnsi="Sakkal Majalla" w:cs="Sakkal Majalla"/>
      </w:rPr>
    </w:pPr>
    <w:r w:rsidRPr="00C650E8">
      <w:rPr>
        <w:rFonts w:ascii="Sakkal Majalla" w:hAnsi="Sakkal Majalla" w:cs="Sakkal Majalla"/>
        <w:noProof/>
        <w:rtl/>
        <w:lang w:eastAsia="ar" w:bidi="ar-MA"/>
      </w:rPr>
      <mc:AlternateContent>
        <mc:Choice Requires="wps">
          <w:drawing>
            <wp:anchor distT="0" distB="0" distL="0" distR="0" simplePos="0" relativeHeight="487444992" behindDoc="1" locked="0" layoutInCell="1" allowOverlap="1" wp14:anchorId="77029A76" wp14:editId="0FD12949">
              <wp:simplePos x="0" y="0"/>
              <wp:positionH relativeFrom="margin">
                <wp:align>left</wp:align>
              </wp:positionH>
              <wp:positionV relativeFrom="page">
                <wp:posOffset>286246</wp:posOffset>
              </wp:positionV>
              <wp:extent cx="3154183" cy="60429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4183" cy="604299"/>
                      </a:xfrm>
                      <a:prstGeom prst="rect">
                        <a:avLst/>
                      </a:prstGeom>
                    </wps:spPr>
                    <wps:txbx>
                      <w:txbxContent>
                        <w:p w14:paraId="58BD7921" w14:textId="4FDBD69B" w:rsidR="002B6526" w:rsidRPr="00C650E8" w:rsidRDefault="00117B11" w:rsidP="00C650E8">
                          <w:pPr>
                            <w:bidi/>
                            <w:spacing w:before="21"/>
                            <w:ind w:left="-161" w:right="180"/>
                            <w:jc w:val="right"/>
                            <w:rPr>
                              <w:rFonts w:ascii="Sakkal Majalla" w:hAnsi="Sakkal Majalla" w:cs="Sakkal Majalla"/>
                              <w:b/>
                              <w:sz w:val="20"/>
                              <w:szCs w:val="26"/>
                            </w:rPr>
                          </w:pPr>
                          <w:r w:rsidRPr="00C650E8">
                            <w:rPr>
                              <w:rFonts w:ascii="Sakkal Majalla" w:eastAsia="Verdana" w:hAnsi="Sakkal Majalla" w:cs="Sakkal Majalla"/>
                              <w:b/>
                              <w:bCs/>
                              <w:smallCaps/>
                              <w:spacing w:val="-2"/>
                              <w:sz w:val="20"/>
                              <w:szCs w:val="20"/>
                              <w:rtl/>
                              <w:lang w:eastAsia="ar" w:bidi="ar-MA"/>
                            </w:rPr>
                            <w:t xml:space="preserve">دورة </w:t>
                          </w:r>
                          <w:r w:rsidRPr="00C650E8">
                            <w:rPr>
                              <w:rFonts w:ascii="Sakkal Majalla" w:eastAsia="Verdana" w:hAnsi="Sakkal Majalla" w:cs="Sakkal Majalla"/>
                              <w:b/>
                              <w:bCs/>
                              <w:smallCaps/>
                              <w:spacing w:val="-2"/>
                              <w:sz w:val="20"/>
                              <w:szCs w:val="20"/>
                              <w:lang w:eastAsia="ar" w:bidi="en-US"/>
                            </w:rPr>
                            <w:t>BTEC</w:t>
                          </w:r>
                          <w:r w:rsidRPr="00C650E8">
                            <w:rPr>
                              <w:rFonts w:ascii="Sakkal Majalla" w:eastAsia="Verdana" w:hAnsi="Sakkal Majalla" w:cs="Sakkal Majalla"/>
                              <w:b/>
                              <w:bCs/>
                              <w:smallCaps/>
                              <w:spacing w:val="-2"/>
                              <w:sz w:val="20"/>
                              <w:szCs w:val="20"/>
                              <w:rtl/>
                              <w:lang w:eastAsia="ar" w:bidi="ar-MA"/>
                            </w:rPr>
                            <w:t xml:space="preserve"> الدولية </w:t>
                          </w:r>
                          <w:r w:rsidR="00B2654A" w:rsidRPr="00C650E8">
                            <w:rPr>
                              <w:rFonts w:ascii="Sakkal Majalla" w:eastAsia="Verdana" w:hAnsi="Sakkal Majalla" w:cs="Sakkal Majalla"/>
                              <w:b/>
                              <w:bCs/>
                              <w:smallCaps/>
                              <w:spacing w:val="6"/>
                              <w:sz w:val="20"/>
                              <w:szCs w:val="20"/>
                              <w:rtl/>
                              <w:lang w:eastAsia="ar" w:bidi="ar-MA"/>
                            </w:rPr>
                            <w:t xml:space="preserve"> المستوى 3 في </w:t>
                          </w:r>
                          <w:r w:rsidRPr="00C650E8">
                            <w:rPr>
                              <w:rFonts w:ascii="Sakkal Majalla" w:eastAsia="Verdana" w:hAnsi="Sakkal Majalla" w:cs="Sakkal Majalla"/>
                              <w:b/>
                              <w:bCs/>
                              <w:smallCaps/>
                              <w:spacing w:val="-2"/>
                              <w:sz w:val="20"/>
                              <w:szCs w:val="20"/>
                              <w:rtl/>
                              <w:lang w:eastAsia="ar" w:bidi="ar-MA"/>
                            </w:rPr>
                            <w:t xml:space="preserve"> إدارة الأعمال</w:t>
                          </w:r>
                        </w:p>
                        <w:p w14:paraId="77DCD5F2" w14:textId="77777777" w:rsidR="002B6526" w:rsidRPr="00C650E8" w:rsidRDefault="00117B11" w:rsidP="00C650E8">
                          <w:pPr>
                            <w:bidi/>
                            <w:spacing w:before="67"/>
                            <w:ind w:left="20" w:right="180"/>
                            <w:jc w:val="right"/>
                            <w:rPr>
                              <w:rFonts w:ascii="Sakkal Majalla" w:hAnsi="Sakkal Majalla" w:cs="Sakkal Majalla"/>
                              <w:b/>
                              <w:sz w:val="20"/>
                              <w:szCs w:val="26"/>
                            </w:rPr>
                          </w:pPr>
                          <w:r w:rsidRPr="00C650E8">
                            <w:rPr>
                              <w:rFonts w:ascii="Sakkal Majalla" w:eastAsia="Verdana" w:hAnsi="Sakkal Majalla" w:cs="Sakkal Majalla"/>
                              <w:b/>
                              <w:bCs/>
                              <w:smallCaps/>
                              <w:sz w:val="20"/>
                              <w:szCs w:val="20"/>
                              <w:rtl/>
                              <w:lang w:eastAsia="ar" w:bidi="ar-MA"/>
                            </w:rPr>
                            <w:t>الوحدة 1: استكشاف</w:t>
                          </w:r>
                          <w:r w:rsidRPr="00C650E8">
                            <w:rPr>
                              <w:rFonts w:ascii="Sakkal Majalla" w:eastAsia="Verdana" w:hAnsi="Sakkal Majalla" w:cs="Sakkal Majalla"/>
                              <w:b/>
                              <w:bCs/>
                              <w:smallCaps/>
                              <w:spacing w:val="-2"/>
                              <w:sz w:val="20"/>
                              <w:szCs w:val="20"/>
                              <w:rtl/>
                              <w:lang w:eastAsia="ar" w:bidi="ar-MA"/>
                            </w:rPr>
                            <w:t xml:space="preserve"> إدارة الأعمال</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7029A76" id="_x0000_t202" coordsize="21600,21600" o:spt="202" path="m,l,21600r21600,l21600,xe">
              <v:stroke joinstyle="miter"/>
              <v:path gradientshapeok="t" o:connecttype="rect"/>
            </v:shapetype>
            <v:shape id="_x0000_s1027" type="#_x0000_t202" style="position:absolute;left:0;text-align:left;margin-left:0;margin-top:22.55pt;width:248.35pt;height:47.6pt;z-index:-15871488;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" filled="f" stroked="f">
              <v:textbox inset="0,0,0,0">
                <w:txbxContent>
                  <w:p w14:paraId="58BD7921" w14:textId="4FDBD69B" w:rsidR="002B6526" w:rsidRPr="00C650E8" w:rsidRDefault="00117B11" w:rsidP="00C650E8">
                    <w:pPr>
                      <w:bidi/>
                      <w:spacing w:before="21"/>
                      <w:ind w:left="-161" w:right="180"/>
                      <w:jc w:val="right"/>
                      <w:rPr>
                        <w:rFonts w:ascii="Sakkal Majalla" w:hAnsi="Sakkal Majalla" w:cs="Sakkal Majalla"/>
                        <w:b/>
                        <w:sz w:val="20"/>
                        <w:szCs w:val="26"/>
                      </w:rPr>
                    </w:pPr>
                    <w:r w:rsidRPr="00C650E8">
                      <w:rPr>
                        <w:rFonts w:ascii="Sakkal Majalla" w:eastAsia="Verdana" w:hAnsi="Sakkal Majalla" w:cs="Sakkal Majalla"/>
                        <w:b/>
                        <w:bCs/>
                        <w:smallCaps/>
                        <w:spacing w:val="-2"/>
                        <w:sz w:val="20"/>
                        <w:szCs w:val="20"/>
                        <w:rtl/>
                        <w:lang w:eastAsia="ar" w:bidi="ar-MA"/>
                      </w:rPr>
                      <w:t xml:space="preserve">دورة </w:t>
                    </w:r>
                    <w:r w:rsidRPr="00C650E8">
                      <w:rPr>
                        <w:rFonts w:ascii="Sakkal Majalla" w:eastAsia="Verdana" w:hAnsi="Sakkal Majalla" w:cs="Sakkal Majalla"/>
                        <w:b/>
                        <w:bCs/>
                        <w:smallCaps/>
                        <w:spacing w:val="-2"/>
                        <w:sz w:val="20"/>
                        <w:szCs w:val="20"/>
                        <w:lang w:eastAsia="ar" w:bidi="en-US"/>
                      </w:rPr>
                      <w:t>BTEC</w:t>
                    </w:r>
                    <w:r w:rsidRPr="00C650E8">
                      <w:rPr>
                        <w:rFonts w:ascii="Sakkal Majalla" w:eastAsia="Verdana" w:hAnsi="Sakkal Majalla" w:cs="Sakkal Majalla"/>
                        <w:b/>
                        <w:bCs/>
                        <w:smallCaps/>
                        <w:spacing w:val="-2"/>
                        <w:sz w:val="20"/>
                        <w:szCs w:val="20"/>
                        <w:rtl/>
                        <w:lang w:eastAsia="ar" w:bidi="ar-MA"/>
                      </w:rPr>
                      <w:t xml:space="preserve"> الدولية </w:t>
                    </w:r>
                    <w:r w:rsidR="00B2654A" w:rsidRPr="00C650E8">
                      <w:rPr>
                        <w:rFonts w:ascii="Sakkal Majalla" w:eastAsia="Verdana" w:hAnsi="Sakkal Majalla" w:cs="Sakkal Majalla"/>
                        <w:b/>
                        <w:bCs/>
                        <w:smallCaps/>
                        <w:spacing w:val="6"/>
                        <w:sz w:val="20"/>
                        <w:szCs w:val="20"/>
                        <w:rtl/>
                        <w:lang w:eastAsia="ar" w:bidi="ar-MA"/>
                      </w:rPr>
                      <w:t xml:space="preserve"> المستوى 3 في </w:t>
                    </w:r>
                    <w:r w:rsidRPr="00C650E8">
                      <w:rPr>
                        <w:rFonts w:ascii="Sakkal Majalla" w:eastAsia="Verdana" w:hAnsi="Sakkal Majalla" w:cs="Sakkal Majalla"/>
                        <w:b/>
                        <w:bCs/>
                        <w:smallCaps/>
                        <w:spacing w:val="-2"/>
                        <w:sz w:val="20"/>
                        <w:szCs w:val="20"/>
                        <w:rtl/>
                        <w:lang w:eastAsia="ar" w:bidi="ar-MA"/>
                      </w:rPr>
                      <w:t xml:space="preserve"> إدارة الأعمال</w:t>
                    </w:r>
                  </w:p>
                  <w:p w14:paraId="77DCD5F2" w14:textId="77777777" w:rsidR="002B6526" w:rsidRPr="00C650E8" w:rsidRDefault="00117B11" w:rsidP="00C650E8">
                    <w:pPr>
                      <w:bidi/>
                      <w:spacing w:before="67"/>
                      <w:ind w:left="20" w:right="180"/>
                      <w:jc w:val="right"/>
                      <w:rPr>
                        <w:rFonts w:ascii="Sakkal Majalla" w:hAnsi="Sakkal Majalla" w:cs="Sakkal Majalla"/>
                        <w:b/>
                        <w:sz w:val="20"/>
                        <w:szCs w:val="26"/>
                      </w:rPr>
                    </w:pPr>
                    <w:r w:rsidRPr="00C650E8">
                      <w:rPr>
                        <w:rFonts w:ascii="Sakkal Majalla" w:eastAsia="Verdana" w:hAnsi="Sakkal Majalla" w:cs="Sakkal Majalla"/>
                        <w:b/>
                        <w:bCs/>
                        <w:smallCaps/>
                        <w:sz w:val="20"/>
                        <w:szCs w:val="20"/>
                        <w:rtl/>
                        <w:lang w:eastAsia="ar" w:bidi="ar-MA"/>
                      </w:rPr>
                      <w:t>الوحدة 1: استكشاف</w:t>
                    </w:r>
                    <w:r w:rsidRPr="00C650E8">
                      <w:rPr>
                        <w:rFonts w:ascii="Sakkal Majalla" w:eastAsia="Verdana" w:hAnsi="Sakkal Majalla" w:cs="Sakkal Majalla"/>
                        <w:b/>
                        <w:bCs/>
                        <w:smallCaps/>
                        <w:spacing w:val="-2"/>
                        <w:sz w:val="20"/>
                        <w:szCs w:val="20"/>
                        <w:rtl/>
                        <w:lang w:eastAsia="ar" w:bidi="ar-MA"/>
                      </w:rPr>
                      <w:t xml:space="preserve"> إدارة الأعمال</w:t>
                    </w:r>
                  </w:p>
                </w:txbxContent>
              </v:textbox>
              <w10:wrap anchorx="margin" anchory="page"/>
            </v:shape>
          </w:pict>
        </mc:Fallback>
      </mc:AlternateContent>
    </w:r>
    <w:r w:rsidRPr="00C650E8">
      <w:rPr>
        <w:rFonts w:ascii="Sakkal Majalla" w:hAnsi="Sakkal Majalla" w:cs="Sakkal Majalla"/>
        <w:noProof/>
        <w:rtl/>
        <w:lang w:eastAsia="ar" w:bidi="ar-MA"/>
      </w:rPr>
      <w:drawing>
        <wp:anchor distT="0" distB="0" distL="114300" distR="114300" simplePos="0" relativeHeight="487450112" behindDoc="1" locked="0" layoutInCell="1" allowOverlap="1" wp14:anchorId="7F1309DA" wp14:editId="202B01A8">
          <wp:simplePos x="0" y="0"/>
          <wp:positionH relativeFrom="page">
            <wp:align>right</wp:align>
          </wp:positionH>
          <wp:positionV relativeFrom="paragraph">
            <wp:posOffset>635</wp:posOffset>
          </wp:positionV>
          <wp:extent cx="2686050" cy="561975"/>
          <wp:effectExtent l="0" t="0" r="0" b="9525"/>
          <wp:wrapNone/>
          <wp:docPr id="884291391" name="Picture 88429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86050" cy="5619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AC2CA012"/>
    <w:lvl w:ilvl="0">
      <w:start w:val="1"/>
      <w:numFmt w:val="bullet"/>
      <w:pStyle w:val="Tablebullets"/>
      <w:lvlText w:val=""/>
      <w:lvlJc w:val="left"/>
      <w:pPr>
        <w:ind w:left="643" w:hanging="360"/>
      </w:pPr>
      <w:rPr>
        <w:rFonts w:ascii="Symbol" w:hAnsi="Symbol" w:hint="default"/>
        <w:sz w:val="20"/>
      </w:rPr>
    </w:lvl>
    <w:lvl w:ilvl="1">
      <w:start w:val="1"/>
      <w:numFmt w:val="bullet"/>
      <w:lvlText w:val="⡯䜀◊⩂企Ŋ儀Ŋ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704E67"/>
    <w:multiLevelType w:val="hybridMultilevel"/>
    <w:tmpl w:val="15F6D6B4"/>
    <w:lvl w:ilvl="0" w:tplc="04FEDAD0">
      <w:numFmt w:val="bullet"/>
      <w:lvlText w:val="●"/>
      <w:lvlJc w:val="left"/>
      <w:pPr>
        <w:ind w:left="582" w:hanging="341"/>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574" w:hanging="360"/>
      </w:pPr>
      <w:rPr>
        <w:rFonts w:ascii="Courier New" w:hAnsi="Courier New" w:cs="Courier New" w:hint="default"/>
      </w:rPr>
    </w:lvl>
    <w:lvl w:ilvl="2" w:tplc="08090005" w:tentative="1">
      <w:start w:val="1"/>
      <w:numFmt w:val="bullet"/>
      <w:lvlText w:val=""/>
      <w:lvlJc w:val="left"/>
      <w:pPr>
        <w:ind w:left="2294" w:hanging="360"/>
      </w:pPr>
      <w:rPr>
        <w:rFonts w:ascii="Wingdings" w:hAnsi="Wingdings" w:hint="default"/>
      </w:rPr>
    </w:lvl>
    <w:lvl w:ilvl="3" w:tplc="08090001" w:tentative="1">
      <w:start w:val="1"/>
      <w:numFmt w:val="bullet"/>
      <w:lvlText w:val=""/>
      <w:lvlJc w:val="left"/>
      <w:pPr>
        <w:ind w:left="3014" w:hanging="360"/>
      </w:pPr>
      <w:rPr>
        <w:rFonts w:ascii="Symbol" w:hAnsi="Symbol" w:hint="default"/>
      </w:rPr>
    </w:lvl>
    <w:lvl w:ilvl="4" w:tplc="08090003" w:tentative="1">
      <w:start w:val="1"/>
      <w:numFmt w:val="bullet"/>
      <w:lvlText w:val="o"/>
      <w:lvlJc w:val="left"/>
      <w:pPr>
        <w:ind w:left="3734" w:hanging="360"/>
      </w:pPr>
      <w:rPr>
        <w:rFonts w:ascii="Courier New" w:hAnsi="Courier New" w:cs="Courier New" w:hint="default"/>
      </w:rPr>
    </w:lvl>
    <w:lvl w:ilvl="5" w:tplc="08090005" w:tentative="1">
      <w:start w:val="1"/>
      <w:numFmt w:val="bullet"/>
      <w:lvlText w:val=""/>
      <w:lvlJc w:val="left"/>
      <w:pPr>
        <w:ind w:left="4454" w:hanging="360"/>
      </w:pPr>
      <w:rPr>
        <w:rFonts w:ascii="Wingdings" w:hAnsi="Wingdings" w:hint="default"/>
      </w:rPr>
    </w:lvl>
    <w:lvl w:ilvl="6" w:tplc="08090001" w:tentative="1">
      <w:start w:val="1"/>
      <w:numFmt w:val="bullet"/>
      <w:lvlText w:val=""/>
      <w:lvlJc w:val="left"/>
      <w:pPr>
        <w:ind w:left="5174" w:hanging="360"/>
      </w:pPr>
      <w:rPr>
        <w:rFonts w:ascii="Symbol" w:hAnsi="Symbol" w:hint="default"/>
      </w:rPr>
    </w:lvl>
    <w:lvl w:ilvl="7" w:tplc="08090003" w:tentative="1">
      <w:start w:val="1"/>
      <w:numFmt w:val="bullet"/>
      <w:lvlText w:val="o"/>
      <w:lvlJc w:val="left"/>
      <w:pPr>
        <w:ind w:left="5894" w:hanging="360"/>
      </w:pPr>
      <w:rPr>
        <w:rFonts w:ascii="Courier New" w:hAnsi="Courier New" w:cs="Courier New" w:hint="default"/>
      </w:rPr>
    </w:lvl>
    <w:lvl w:ilvl="8" w:tplc="08090005" w:tentative="1">
      <w:start w:val="1"/>
      <w:numFmt w:val="bullet"/>
      <w:lvlText w:val=""/>
      <w:lvlJc w:val="left"/>
      <w:pPr>
        <w:ind w:left="6614" w:hanging="360"/>
      </w:pPr>
      <w:rPr>
        <w:rFonts w:ascii="Wingdings" w:hAnsi="Wingdings" w:hint="default"/>
      </w:rPr>
    </w:lvl>
  </w:abstractNum>
  <w:abstractNum w:abstractNumId="2" w15:restartNumberingAfterBreak="0">
    <w:nsid w:val="0C281B66"/>
    <w:multiLevelType w:val="hybridMultilevel"/>
    <w:tmpl w:val="B46AC8C8"/>
    <w:lvl w:ilvl="0" w:tplc="14FC8B06">
      <w:numFmt w:val="bullet"/>
      <w:lvlText w:val="●"/>
      <w:lvlJc w:val="left"/>
      <w:pPr>
        <w:ind w:left="496" w:hanging="358"/>
      </w:pPr>
      <w:rPr>
        <w:rFonts w:ascii="Verdana" w:eastAsia="Verdana" w:hAnsi="Verdana" w:cs="Verdana" w:hint="default"/>
        <w:b w:val="0"/>
        <w:bCs w:val="0"/>
        <w:i w:val="0"/>
        <w:iCs w:val="0"/>
        <w:spacing w:val="0"/>
        <w:w w:val="100"/>
        <w:sz w:val="16"/>
        <w:szCs w:val="16"/>
        <w:lang w:val="en-US" w:eastAsia="en-US" w:bidi="ar-SA"/>
      </w:rPr>
    </w:lvl>
    <w:lvl w:ilvl="1" w:tplc="F6EA085E">
      <w:numFmt w:val="bullet"/>
      <w:lvlText w:val="•"/>
      <w:lvlJc w:val="left"/>
      <w:pPr>
        <w:ind w:left="1392" w:hanging="358"/>
      </w:pPr>
      <w:rPr>
        <w:rFonts w:hint="default"/>
        <w:lang w:val="en-US" w:eastAsia="en-US" w:bidi="ar-SA"/>
      </w:rPr>
    </w:lvl>
    <w:lvl w:ilvl="2" w:tplc="7212AED8">
      <w:numFmt w:val="bullet"/>
      <w:lvlText w:val="•"/>
      <w:lvlJc w:val="left"/>
      <w:pPr>
        <w:ind w:left="2285" w:hanging="358"/>
      </w:pPr>
      <w:rPr>
        <w:rFonts w:hint="default"/>
        <w:lang w:val="en-US" w:eastAsia="en-US" w:bidi="ar-SA"/>
      </w:rPr>
    </w:lvl>
    <w:lvl w:ilvl="3" w:tplc="16589110">
      <w:numFmt w:val="bullet"/>
      <w:lvlText w:val="•"/>
      <w:lvlJc w:val="left"/>
      <w:pPr>
        <w:ind w:left="3177" w:hanging="358"/>
      </w:pPr>
      <w:rPr>
        <w:rFonts w:hint="default"/>
        <w:lang w:val="en-US" w:eastAsia="en-US" w:bidi="ar-SA"/>
      </w:rPr>
    </w:lvl>
    <w:lvl w:ilvl="4" w:tplc="A2D431CC">
      <w:numFmt w:val="bullet"/>
      <w:lvlText w:val="•"/>
      <w:lvlJc w:val="left"/>
      <w:pPr>
        <w:ind w:left="4070" w:hanging="358"/>
      </w:pPr>
      <w:rPr>
        <w:rFonts w:hint="default"/>
        <w:lang w:val="en-US" w:eastAsia="en-US" w:bidi="ar-SA"/>
      </w:rPr>
    </w:lvl>
    <w:lvl w:ilvl="5" w:tplc="D26AB92E">
      <w:numFmt w:val="bullet"/>
      <w:lvlText w:val="•"/>
      <w:lvlJc w:val="left"/>
      <w:pPr>
        <w:ind w:left="4963" w:hanging="358"/>
      </w:pPr>
      <w:rPr>
        <w:rFonts w:hint="default"/>
        <w:lang w:val="en-US" w:eastAsia="en-US" w:bidi="ar-SA"/>
      </w:rPr>
    </w:lvl>
    <w:lvl w:ilvl="6" w:tplc="D39C8BF0">
      <w:numFmt w:val="bullet"/>
      <w:lvlText w:val="•"/>
      <w:lvlJc w:val="left"/>
      <w:pPr>
        <w:ind w:left="5855" w:hanging="358"/>
      </w:pPr>
      <w:rPr>
        <w:rFonts w:hint="default"/>
        <w:lang w:val="en-US" w:eastAsia="en-US" w:bidi="ar-SA"/>
      </w:rPr>
    </w:lvl>
    <w:lvl w:ilvl="7" w:tplc="D7846092">
      <w:numFmt w:val="bullet"/>
      <w:lvlText w:val="•"/>
      <w:lvlJc w:val="left"/>
      <w:pPr>
        <w:ind w:left="6748" w:hanging="358"/>
      </w:pPr>
      <w:rPr>
        <w:rFonts w:hint="default"/>
        <w:lang w:val="en-US" w:eastAsia="en-US" w:bidi="ar-SA"/>
      </w:rPr>
    </w:lvl>
    <w:lvl w:ilvl="8" w:tplc="49604E1A">
      <w:numFmt w:val="bullet"/>
      <w:lvlText w:val="•"/>
      <w:lvlJc w:val="left"/>
      <w:pPr>
        <w:ind w:left="7641" w:hanging="358"/>
      </w:pPr>
      <w:rPr>
        <w:rFonts w:hint="default"/>
        <w:lang w:val="en-US" w:eastAsia="en-US" w:bidi="ar-SA"/>
      </w:rPr>
    </w:lvl>
  </w:abstractNum>
  <w:abstractNum w:abstractNumId="3" w15:restartNumberingAfterBreak="0">
    <w:nsid w:val="0F864AD1"/>
    <w:multiLevelType w:val="hybridMultilevel"/>
    <w:tmpl w:val="0AFA6B68"/>
    <w:lvl w:ilvl="0" w:tplc="04FEDAD0">
      <w:numFmt w:val="bullet"/>
      <w:lvlText w:val="●"/>
      <w:lvlJc w:val="left"/>
      <w:pPr>
        <w:ind w:left="341" w:hanging="341"/>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199" w:hanging="360"/>
      </w:pPr>
      <w:rPr>
        <w:rFonts w:ascii="Courier New" w:hAnsi="Courier New" w:cs="Courier New" w:hint="default"/>
      </w:rPr>
    </w:lvl>
    <w:lvl w:ilvl="2" w:tplc="08090005" w:tentative="1">
      <w:start w:val="1"/>
      <w:numFmt w:val="bullet"/>
      <w:lvlText w:val=""/>
      <w:lvlJc w:val="left"/>
      <w:pPr>
        <w:ind w:left="1919" w:hanging="360"/>
      </w:pPr>
      <w:rPr>
        <w:rFonts w:ascii="Wingdings" w:hAnsi="Wingdings" w:hint="default"/>
      </w:rPr>
    </w:lvl>
    <w:lvl w:ilvl="3" w:tplc="08090001" w:tentative="1">
      <w:start w:val="1"/>
      <w:numFmt w:val="bullet"/>
      <w:lvlText w:val=""/>
      <w:lvlJc w:val="left"/>
      <w:pPr>
        <w:ind w:left="2639" w:hanging="360"/>
      </w:pPr>
      <w:rPr>
        <w:rFonts w:ascii="Symbol" w:hAnsi="Symbol" w:hint="default"/>
      </w:rPr>
    </w:lvl>
    <w:lvl w:ilvl="4" w:tplc="08090003" w:tentative="1">
      <w:start w:val="1"/>
      <w:numFmt w:val="bullet"/>
      <w:lvlText w:val="o"/>
      <w:lvlJc w:val="left"/>
      <w:pPr>
        <w:ind w:left="3359" w:hanging="360"/>
      </w:pPr>
      <w:rPr>
        <w:rFonts w:ascii="Courier New" w:hAnsi="Courier New" w:cs="Courier New" w:hint="default"/>
      </w:rPr>
    </w:lvl>
    <w:lvl w:ilvl="5" w:tplc="08090005" w:tentative="1">
      <w:start w:val="1"/>
      <w:numFmt w:val="bullet"/>
      <w:lvlText w:val=""/>
      <w:lvlJc w:val="left"/>
      <w:pPr>
        <w:ind w:left="4079" w:hanging="360"/>
      </w:pPr>
      <w:rPr>
        <w:rFonts w:ascii="Wingdings" w:hAnsi="Wingdings" w:hint="default"/>
      </w:rPr>
    </w:lvl>
    <w:lvl w:ilvl="6" w:tplc="08090001" w:tentative="1">
      <w:start w:val="1"/>
      <w:numFmt w:val="bullet"/>
      <w:lvlText w:val=""/>
      <w:lvlJc w:val="left"/>
      <w:pPr>
        <w:ind w:left="4799" w:hanging="360"/>
      </w:pPr>
      <w:rPr>
        <w:rFonts w:ascii="Symbol" w:hAnsi="Symbol" w:hint="default"/>
      </w:rPr>
    </w:lvl>
    <w:lvl w:ilvl="7" w:tplc="08090003" w:tentative="1">
      <w:start w:val="1"/>
      <w:numFmt w:val="bullet"/>
      <w:lvlText w:val="o"/>
      <w:lvlJc w:val="left"/>
      <w:pPr>
        <w:ind w:left="5519" w:hanging="360"/>
      </w:pPr>
      <w:rPr>
        <w:rFonts w:ascii="Courier New" w:hAnsi="Courier New" w:cs="Courier New" w:hint="default"/>
      </w:rPr>
    </w:lvl>
    <w:lvl w:ilvl="8" w:tplc="08090005" w:tentative="1">
      <w:start w:val="1"/>
      <w:numFmt w:val="bullet"/>
      <w:lvlText w:val=""/>
      <w:lvlJc w:val="left"/>
      <w:pPr>
        <w:ind w:left="6239" w:hanging="360"/>
      </w:pPr>
      <w:rPr>
        <w:rFonts w:ascii="Wingdings" w:hAnsi="Wingdings" w:hint="default"/>
      </w:rPr>
    </w:lvl>
  </w:abstractNum>
  <w:abstractNum w:abstractNumId="4" w15:restartNumberingAfterBreak="0">
    <w:nsid w:val="1D9479F8"/>
    <w:multiLevelType w:val="hybridMultilevel"/>
    <w:tmpl w:val="D1B21CE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EA4EDC"/>
    <w:multiLevelType w:val="hybridMultilevel"/>
    <w:tmpl w:val="4AB220A0"/>
    <w:lvl w:ilvl="0" w:tplc="04FEDAD0">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FDF68D62">
      <w:numFmt w:val="bullet"/>
      <w:lvlText w:val="•"/>
      <w:lvlJc w:val="left"/>
      <w:pPr>
        <w:ind w:left="1302" w:hanging="341"/>
      </w:pPr>
      <w:rPr>
        <w:rFonts w:hint="default"/>
        <w:lang w:val="en-US" w:eastAsia="en-US" w:bidi="ar-SA"/>
      </w:rPr>
    </w:lvl>
    <w:lvl w:ilvl="2" w:tplc="78E6ACFC">
      <w:numFmt w:val="bullet"/>
      <w:lvlText w:val="•"/>
      <w:lvlJc w:val="left"/>
      <w:pPr>
        <w:ind w:left="2164" w:hanging="341"/>
      </w:pPr>
      <w:rPr>
        <w:rFonts w:hint="default"/>
        <w:lang w:val="en-US" w:eastAsia="en-US" w:bidi="ar-SA"/>
      </w:rPr>
    </w:lvl>
    <w:lvl w:ilvl="3" w:tplc="E2C423D8">
      <w:numFmt w:val="bullet"/>
      <w:lvlText w:val="•"/>
      <w:lvlJc w:val="left"/>
      <w:pPr>
        <w:ind w:left="3027" w:hanging="341"/>
      </w:pPr>
      <w:rPr>
        <w:rFonts w:hint="default"/>
        <w:lang w:val="en-US" w:eastAsia="en-US" w:bidi="ar-SA"/>
      </w:rPr>
    </w:lvl>
    <w:lvl w:ilvl="4" w:tplc="730C23D8">
      <w:numFmt w:val="bullet"/>
      <w:lvlText w:val="•"/>
      <w:lvlJc w:val="left"/>
      <w:pPr>
        <w:ind w:left="3889" w:hanging="341"/>
      </w:pPr>
      <w:rPr>
        <w:rFonts w:hint="default"/>
        <w:lang w:val="en-US" w:eastAsia="en-US" w:bidi="ar-SA"/>
      </w:rPr>
    </w:lvl>
    <w:lvl w:ilvl="5" w:tplc="A1E43E4C">
      <w:numFmt w:val="bullet"/>
      <w:lvlText w:val="•"/>
      <w:lvlJc w:val="left"/>
      <w:pPr>
        <w:ind w:left="4752" w:hanging="341"/>
      </w:pPr>
      <w:rPr>
        <w:rFonts w:hint="default"/>
        <w:lang w:val="en-US" w:eastAsia="en-US" w:bidi="ar-SA"/>
      </w:rPr>
    </w:lvl>
    <w:lvl w:ilvl="6" w:tplc="5352DAA4">
      <w:numFmt w:val="bullet"/>
      <w:lvlText w:val="•"/>
      <w:lvlJc w:val="left"/>
      <w:pPr>
        <w:ind w:left="5614" w:hanging="341"/>
      </w:pPr>
      <w:rPr>
        <w:rFonts w:hint="default"/>
        <w:lang w:val="en-US" w:eastAsia="en-US" w:bidi="ar-SA"/>
      </w:rPr>
    </w:lvl>
    <w:lvl w:ilvl="7" w:tplc="4A342E0E">
      <w:numFmt w:val="bullet"/>
      <w:lvlText w:val="•"/>
      <w:lvlJc w:val="left"/>
      <w:pPr>
        <w:ind w:left="6476" w:hanging="341"/>
      </w:pPr>
      <w:rPr>
        <w:rFonts w:hint="default"/>
        <w:lang w:val="en-US" w:eastAsia="en-US" w:bidi="ar-SA"/>
      </w:rPr>
    </w:lvl>
    <w:lvl w:ilvl="8" w:tplc="14322B12">
      <w:numFmt w:val="bullet"/>
      <w:lvlText w:val="•"/>
      <w:lvlJc w:val="left"/>
      <w:pPr>
        <w:ind w:left="7339" w:hanging="341"/>
      </w:pPr>
      <w:rPr>
        <w:rFonts w:hint="default"/>
        <w:lang w:val="en-US" w:eastAsia="en-US" w:bidi="ar-SA"/>
      </w:rPr>
    </w:lvl>
  </w:abstractNum>
  <w:abstractNum w:abstractNumId="6" w15:restartNumberingAfterBreak="0">
    <w:nsid w:val="1E090556"/>
    <w:multiLevelType w:val="hybridMultilevel"/>
    <w:tmpl w:val="C39490CE"/>
    <w:lvl w:ilvl="0" w:tplc="04090001">
      <w:start w:val="1"/>
      <w:numFmt w:val="bullet"/>
      <w:lvlText w:val=""/>
      <w:lvlJc w:val="left"/>
      <w:pPr>
        <w:ind w:left="808" w:hanging="360"/>
      </w:pPr>
      <w:rPr>
        <w:rFonts w:ascii="Symbol" w:hAnsi="Symbol" w:hint="default"/>
      </w:rPr>
    </w:lvl>
    <w:lvl w:ilvl="1" w:tplc="08090003" w:tentative="1">
      <w:start w:val="1"/>
      <w:numFmt w:val="bullet"/>
      <w:lvlText w:val="o"/>
      <w:lvlJc w:val="left"/>
      <w:pPr>
        <w:ind w:left="1528" w:hanging="360"/>
      </w:pPr>
      <w:rPr>
        <w:rFonts w:ascii="Courier New" w:hAnsi="Courier New" w:cs="Courier New" w:hint="default"/>
      </w:rPr>
    </w:lvl>
    <w:lvl w:ilvl="2" w:tplc="08090005" w:tentative="1">
      <w:start w:val="1"/>
      <w:numFmt w:val="bullet"/>
      <w:lvlText w:val=""/>
      <w:lvlJc w:val="left"/>
      <w:pPr>
        <w:ind w:left="2248" w:hanging="360"/>
      </w:pPr>
      <w:rPr>
        <w:rFonts w:ascii="Wingdings" w:hAnsi="Wingdings" w:hint="default"/>
      </w:rPr>
    </w:lvl>
    <w:lvl w:ilvl="3" w:tplc="08090001" w:tentative="1">
      <w:start w:val="1"/>
      <w:numFmt w:val="bullet"/>
      <w:lvlText w:val=""/>
      <w:lvlJc w:val="left"/>
      <w:pPr>
        <w:ind w:left="2968" w:hanging="360"/>
      </w:pPr>
      <w:rPr>
        <w:rFonts w:ascii="Symbol" w:hAnsi="Symbol" w:hint="default"/>
      </w:rPr>
    </w:lvl>
    <w:lvl w:ilvl="4" w:tplc="08090003" w:tentative="1">
      <w:start w:val="1"/>
      <w:numFmt w:val="bullet"/>
      <w:lvlText w:val="o"/>
      <w:lvlJc w:val="left"/>
      <w:pPr>
        <w:ind w:left="3688" w:hanging="360"/>
      </w:pPr>
      <w:rPr>
        <w:rFonts w:ascii="Courier New" w:hAnsi="Courier New" w:cs="Courier New" w:hint="default"/>
      </w:rPr>
    </w:lvl>
    <w:lvl w:ilvl="5" w:tplc="08090005" w:tentative="1">
      <w:start w:val="1"/>
      <w:numFmt w:val="bullet"/>
      <w:lvlText w:val=""/>
      <w:lvlJc w:val="left"/>
      <w:pPr>
        <w:ind w:left="4408" w:hanging="360"/>
      </w:pPr>
      <w:rPr>
        <w:rFonts w:ascii="Wingdings" w:hAnsi="Wingdings" w:hint="default"/>
      </w:rPr>
    </w:lvl>
    <w:lvl w:ilvl="6" w:tplc="08090001" w:tentative="1">
      <w:start w:val="1"/>
      <w:numFmt w:val="bullet"/>
      <w:lvlText w:val=""/>
      <w:lvlJc w:val="left"/>
      <w:pPr>
        <w:ind w:left="5128" w:hanging="360"/>
      </w:pPr>
      <w:rPr>
        <w:rFonts w:ascii="Symbol" w:hAnsi="Symbol" w:hint="default"/>
      </w:rPr>
    </w:lvl>
    <w:lvl w:ilvl="7" w:tplc="08090003" w:tentative="1">
      <w:start w:val="1"/>
      <w:numFmt w:val="bullet"/>
      <w:lvlText w:val="o"/>
      <w:lvlJc w:val="left"/>
      <w:pPr>
        <w:ind w:left="5848" w:hanging="360"/>
      </w:pPr>
      <w:rPr>
        <w:rFonts w:ascii="Courier New" w:hAnsi="Courier New" w:cs="Courier New" w:hint="default"/>
      </w:rPr>
    </w:lvl>
    <w:lvl w:ilvl="8" w:tplc="08090005" w:tentative="1">
      <w:start w:val="1"/>
      <w:numFmt w:val="bullet"/>
      <w:lvlText w:val=""/>
      <w:lvlJc w:val="left"/>
      <w:pPr>
        <w:ind w:left="6568" w:hanging="360"/>
      </w:pPr>
      <w:rPr>
        <w:rFonts w:ascii="Wingdings" w:hAnsi="Wingdings" w:hint="default"/>
      </w:rPr>
    </w:lvl>
  </w:abstractNum>
  <w:abstractNum w:abstractNumId="7" w15:restartNumberingAfterBreak="0">
    <w:nsid w:val="324705C5"/>
    <w:multiLevelType w:val="hybridMultilevel"/>
    <w:tmpl w:val="CE52B9BA"/>
    <w:lvl w:ilvl="0" w:tplc="04FEDAD0">
      <w:numFmt w:val="bullet"/>
      <w:lvlText w:val="●"/>
      <w:lvlJc w:val="left"/>
      <w:pPr>
        <w:ind w:left="475" w:hanging="341"/>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333" w:hanging="360"/>
      </w:pPr>
      <w:rPr>
        <w:rFonts w:ascii="Courier New" w:hAnsi="Courier New" w:cs="Courier New" w:hint="default"/>
      </w:rPr>
    </w:lvl>
    <w:lvl w:ilvl="2" w:tplc="08090005" w:tentative="1">
      <w:start w:val="1"/>
      <w:numFmt w:val="bullet"/>
      <w:lvlText w:val=""/>
      <w:lvlJc w:val="left"/>
      <w:pPr>
        <w:ind w:left="2053" w:hanging="360"/>
      </w:pPr>
      <w:rPr>
        <w:rFonts w:ascii="Wingdings" w:hAnsi="Wingdings" w:hint="default"/>
      </w:rPr>
    </w:lvl>
    <w:lvl w:ilvl="3" w:tplc="08090001" w:tentative="1">
      <w:start w:val="1"/>
      <w:numFmt w:val="bullet"/>
      <w:lvlText w:val=""/>
      <w:lvlJc w:val="left"/>
      <w:pPr>
        <w:ind w:left="2773" w:hanging="360"/>
      </w:pPr>
      <w:rPr>
        <w:rFonts w:ascii="Symbol" w:hAnsi="Symbol" w:hint="default"/>
      </w:rPr>
    </w:lvl>
    <w:lvl w:ilvl="4" w:tplc="08090003" w:tentative="1">
      <w:start w:val="1"/>
      <w:numFmt w:val="bullet"/>
      <w:lvlText w:val="o"/>
      <w:lvlJc w:val="left"/>
      <w:pPr>
        <w:ind w:left="3493" w:hanging="360"/>
      </w:pPr>
      <w:rPr>
        <w:rFonts w:ascii="Courier New" w:hAnsi="Courier New" w:cs="Courier New" w:hint="default"/>
      </w:rPr>
    </w:lvl>
    <w:lvl w:ilvl="5" w:tplc="08090005" w:tentative="1">
      <w:start w:val="1"/>
      <w:numFmt w:val="bullet"/>
      <w:lvlText w:val=""/>
      <w:lvlJc w:val="left"/>
      <w:pPr>
        <w:ind w:left="4213" w:hanging="360"/>
      </w:pPr>
      <w:rPr>
        <w:rFonts w:ascii="Wingdings" w:hAnsi="Wingdings" w:hint="default"/>
      </w:rPr>
    </w:lvl>
    <w:lvl w:ilvl="6" w:tplc="08090001" w:tentative="1">
      <w:start w:val="1"/>
      <w:numFmt w:val="bullet"/>
      <w:lvlText w:val=""/>
      <w:lvlJc w:val="left"/>
      <w:pPr>
        <w:ind w:left="4933" w:hanging="360"/>
      </w:pPr>
      <w:rPr>
        <w:rFonts w:ascii="Symbol" w:hAnsi="Symbol" w:hint="default"/>
      </w:rPr>
    </w:lvl>
    <w:lvl w:ilvl="7" w:tplc="08090003" w:tentative="1">
      <w:start w:val="1"/>
      <w:numFmt w:val="bullet"/>
      <w:lvlText w:val="o"/>
      <w:lvlJc w:val="left"/>
      <w:pPr>
        <w:ind w:left="5653" w:hanging="360"/>
      </w:pPr>
      <w:rPr>
        <w:rFonts w:ascii="Courier New" w:hAnsi="Courier New" w:cs="Courier New" w:hint="default"/>
      </w:rPr>
    </w:lvl>
    <w:lvl w:ilvl="8" w:tplc="08090005" w:tentative="1">
      <w:start w:val="1"/>
      <w:numFmt w:val="bullet"/>
      <w:lvlText w:val=""/>
      <w:lvlJc w:val="left"/>
      <w:pPr>
        <w:ind w:left="6373" w:hanging="360"/>
      </w:pPr>
      <w:rPr>
        <w:rFonts w:ascii="Wingdings" w:hAnsi="Wingdings" w:hint="default"/>
      </w:rPr>
    </w:lvl>
  </w:abstractNum>
  <w:abstractNum w:abstractNumId="8" w15:restartNumberingAfterBreak="0">
    <w:nsid w:val="40536FC4"/>
    <w:multiLevelType w:val="hybridMultilevel"/>
    <w:tmpl w:val="EDCC618E"/>
    <w:lvl w:ilvl="0" w:tplc="08090003">
      <w:start w:val="1"/>
      <w:numFmt w:val="bullet"/>
      <w:lvlText w:val="o"/>
      <w:lvlJc w:val="left"/>
      <w:rPr>
        <w:rFonts w:ascii="Courier New" w:hAnsi="Courier New" w:cs="Courier New" w:hint="default"/>
      </w:rPr>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9" w15:restartNumberingAfterBreak="0">
    <w:nsid w:val="4A0B46E7"/>
    <w:multiLevelType w:val="hybridMultilevel"/>
    <w:tmpl w:val="97960220"/>
    <w:lvl w:ilvl="0" w:tplc="08090001">
      <w:numFmt w:val="decimal"/>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10" w15:restartNumberingAfterBreak="0">
    <w:nsid w:val="4A3465BF"/>
    <w:multiLevelType w:val="hybridMultilevel"/>
    <w:tmpl w:val="1A26A704"/>
    <w:lvl w:ilvl="0" w:tplc="04090001">
      <w:start w:val="1"/>
      <w:numFmt w:val="bullet"/>
      <w:lvlText w:val=""/>
      <w:lvlJc w:val="left"/>
      <w:pPr>
        <w:ind w:left="808" w:hanging="360"/>
      </w:pPr>
      <w:rPr>
        <w:rFonts w:ascii="Symbol" w:hAnsi="Symbol" w:hint="default"/>
      </w:rPr>
    </w:lvl>
    <w:lvl w:ilvl="1" w:tplc="08090003" w:tentative="1">
      <w:start w:val="1"/>
      <w:numFmt w:val="bullet"/>
      <w:lvlText w:val="o"/>
      <w:lvlJc w:val="left"/>
      <w:pPr>
        <w:ind w:left="1528" w:hanging="360"/>
      </w:pPr>
      <w:rPr>
        <w:rFonts w:ascii="Courier New" w:hAnsi="Courier New" w:cs="Courier New" w:hint="default"/>
      </w:rPr>
    </w:lvl>
    <w:lvl w:ilvl="2" w:tplc="08090005" w:tentative="1">
      <w:start w:val="1"/>
      <w:numFmt w:val="bullet"/>
      <w:lvlText w:val=""/>
      <w:lvlJc w:val="left"/>
      <w:pPr>
        <w:ind w:left="2248" w:hanging="360"/>
      </w:pPr>
      <w:rPr>
        <w:rFonts w:ascii="Wingdings" w:hAnsi="Wingdings" w:hint="default"/>
      </w:rPr>
    </w:lvl>
    <w:lvl w:ilvl="3" w:tplc="08090001" w:tentative="1">
      <w:start w:val="1"/>
      <w:numFmt w:val="bullet"/>
      <w:lvlText w:val=""/>
      <w:lvlJc w:val="left"/>
      <w:pPr>
        <w:ind w:left="2968" w:hanging="360"/>
      </w:pPr>
      <w:rPr>
        <w:rFonts w:ascii="Symbol" w:hAnsi="Symbol" w:hint="default"/>
      </w:rPr>
    </w:lvl>
    <w:lvl w:ilvl="4" w:tplc="08090003" w:tentative="1">
      <w:start w:val="1"/>
      <w:numFmt w:val="bullet"/>
      <w:lvlText w:val="o"/>
      <w:lvlJc w:val="left"/>
      <w:pPr>
        <w:ind w:left="3688" w:hanging="360"/>
      </w:pPr>
      <w:rPr>
        <w:rFonts w:ascii="Courier New" w:hAnsi="Courier New" w:cs="Courier New" w:hint="default"/>
      </w:rPr>
    </w:lvl>
    <w:lvl w:ilvl="5" w:tplc="08090005" w:tentative="1">
      <w:start w:val="1"/>
      <w:numFmt w:val="bullet"/>
      <w:lvlText w:val=""/>
      <w:lvlJc w:val="left"/>
      <w:pPr>
        <w:ind w:left="4408" w:hanging="360"/>
      </w:pPr>
      <w:rPr>
        <w:rFonts w:ascii="Wingdings" w:hAnsi="Wingdings" w:hint="default"/>
      </w:rPr>
    </w:lvl>
    <w:lvl w:ilvl="6" w:tplc="08090001" w:tentative="1">
      <w:start w:val="1"/>
      <w:numFmt w:val="bullet"/>
      <w:lvlText w:val=""/>
      <w:lvlJc w:val="left"/>
      <w:pPr>
        <w:ind w:left="5128" w:hanging="360"/>
      </w:pPr>
      <w:rPr>
        <w:rFonts w:ascii="Symbol" w:hAnsi="Symbol" w:hint="default"/>
      </w:rPr>
    </w:lvl>
    <w:lvl w:ilvl="7" w:tplc="08090003" w:tentative="1">
      <w:start w:val="1"/>
      <w:numFmt w:val="bullet"/>
      <w:lvlText w:val="o"/>
      <w:lvlJc w:val="left"/>
      <w:pPr>
        <w:ind w:left="5848" w:hanging="360"/>
      </w:pPr>
      <w:rPr>
        <w:rFonts w:ascii="Courier New" w:hAnsi="Courier New" w:cs="Courier New" w:hint="default"/>
      </w:rPr>
    </w:lvl>
    <w:lvl w:ilvl="8" w:tplc="08090005" w:tentative="1">
      <w:start w:val="1"/>
      <w:numFmt w:val="bullet"/>
      <w:lvlText w:val=""/>
      <w:lvlJc w:val="left"/>
      <w:pPr>
        <w:ind w:left="6568" w:hanging="360"/>
      </w:pPr>
      <w:rPr>
        <w:rFonts w:ascii="Wingdings" w:hAnsi="Wingdings" w:hint="default"/>
      </w:rPr>
    </w:lvl>
  </w:abstractNum>
  <w:abstractNum w:abstractNumId="11" w15:restartNumberingAfterBreak="0">
    <w:nsid w:val="4A7C4EC0"/>
    <w:multiLevelType w:val="hybridMultilevel"/>
    <w:tmpl w:val="E13AEF8A"/>
    <w:lvl w:ilvl="0" w:tplc="04FEDAD0">
      <w:numFmt w:val="bullet"/>
      <w:lvlText w:val="●"/>
      <w:lvlJc w:val="left"/>
      <w:pPr>
        <w:ind w:left="341" w:hanging="341"/>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199" w:hanging="360"/>
      </w:pPr>
      <w:rPr>
        <w:rFonts w:ascii="Courier New" w:hAnsi="Courier New" w:cs="Courier New" w:hint="default"/>
      </w:rPr>
    </w:lvl>
    <w:lvl w:ilvl="2" w:tplc="08090005" w:tentative="1">
      <w:start w:val="1"/>
      <w:numFmt w:val="bullet"/>
      <w:lvlText w:val=""/>
      <w:lvlJc w:val="left"/>
      <w:pPr>
        <w:ind w:left="1919" w:hanging="360"/>
      </w:pPr>
      <w:rPr>
        <w:rFonts w:ascii="Wingdings" w:hAnsi="Wingdings" w:hint="default"/>
      </w:rPr>
    </w:lvl>
    <w:lvl w:ilvl="3" w:tplc="08090001" w:tentative="1">
      <w:start w:val="1"/>
      <w:numFmt w:val="bullet"/>
      <w:lvlText w:val=""/>
      <w:lvlJc w:val="left"/>
      <w:pPr>
        <w:ind w:left="2639" w:hanging="360"/>
      </w:pPr>
      <w:rPr>
        <w:rFonts w:ascii="Symbol" w:hAnsi="Symbol" w:hint="default"/>
      </w:rPr>
    </w:lvl>
    <w:lvl w:ilvl="4" w:tplc="08090003" w:tentative="1">
      <w:start w:val="1"/>
      <w:numFmt w:val="bullet"/>
      <w:lvlText w:val="o"/>
      <w:lvlJc w:val="left"/>
      <w:pPr>
        <w:ind w:left="3359" w:hanging="360"/>
      </w:pPr>
      <w:rPr>
        <w:rFonts w:ascii="Courier New" w:hAnsi="Courier New" w:cs="Courier New" w:hint="default"/>
      </w:rPr>
    </w:lvl>
    <w:lvl w:ilvl="5" w:tplc="08090005" w:tentative="1">
      <w:start w:val="1"/>
      <w:numFmt w:val="bullet"/>
      <w:lvlText w:val=""/>
      <w:lvlJc w:val="left"/>
      <w:pPr>
        <w:ind w:left="4079" w:hanging="360"/>
      </w:pPr>
      <w:rPr>
        <w:rFonts w:ascii="Wingdings" w:hAnsi="Wingdings" w:hint="default"/>
      </w:rPr>
    </w:lvl>
    <w:lvl w:ilvl="6" w:tplc="08090001" w:tentative="1">
      <w:start w:val="1"/>
      <w:numFmt w:val="bullet"/>
      <w:lvlText w:val=""/>
      <w:lvlJc w:val="left"/>
      <w:pPr>
        <w:ind w:left="4799" w:hanging="360"/>
      </w:pPr>
      <w:rPr>
        <w:rFonts w:ascii="Symbol" w:hAnsi="Symbol" w:hint="default"/>
      </w:rPr>
    </w:lvl>
    <w:lvl w:ilvl="7" w:tplc="08090003" w:tentative="1">
      <w:start w:val="1"/>
      <w:numFmt w:val="bullet"/>
      <w:lvlText w:val="o"/>
      <w:lvlJc w:val="left"/>
      <w:pPr>
        <w:ind w:left="5519" w:hanging="360"/>
      </w:pPr>
      <w:rPr>
        <w:rFonts w:ascii="Courier New" w:hAnsi="Courier New" w:cs="Courier New" w:hint="default"/>
      </w:rPr>
    </w:lvl>
    <w:lvl w:ilvl="8" w:tplc="08090005" w:tentative="1">
      <w:start w:val="1"/>
      <w:numFmt w:val="bullet"/>
      <w:lvlText w:val=""/>
      <w:lvlJc w:val="left"/>
      <w:pPr>
        <w:ind w:left="6239" w:hanging="360"/>
      </w:pPr>
      <w:rPr>
        <w:rFonts w:ascii="Wingdings" w:hAnsi="Wingdings" w:hint="default"/>
      </w:rPr>
    </w:lvl>
  </w:abstractNum>
  <w:abstractNum w:abstractNumId="12" w15:restartNumberingAfterBreak="0">
    <w:nsid w:val="4B9435D0"/>
    <w:multiLevelType w:val="hybridMultilevel"/>
    <w:tmpl w:val="78A0F9DA"/>
    <w:lvl w:ilvl="0" w:tplc="DA241048">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FCDAE324">
      <w:numFmt w:val="bullet"/>
      <w:lvlText w:val="•"/>
      <w:lvlJc w:val="left"/>
      <w:pPr>
        <w:ind w:left="1302" w:hanging="341"/>
      </w:pPr>
      <w:rPr>
        <w:rFonts w:hint="default"/>
        <w:lang w:val="en-US" w:eastAsia="en-US" w:bidi="ar-SA"/>
      </w:rPr>
    </w:lvl>
    <w:lvl w:ilvl="2" w:tplc="5D68C56C">
      <w:numFmt w:val="bullet"/>
      <w:lvlText w:val="•"/>
      <w:lvlJc w:val="left"/>
      <w:pPr>
        <w:ind w:left="2164" w:hanging="341"/>
      </w:pPr>
      <w:rPr>
        <w:rFonts w:hint="default"/>
        <w:lang w:val="en-US" w:eastAsia="en-US" w:bidi="ar-SA"/>
      </w:rPr>
    </w:lvl>
    <w:lvl w:ilvl="3" w:tplc="62AE0ECA">
      <w:numFmt w:val="bullet"/>
      <w:lvlText w:val="•"/>
      <w:lvlJc w:val="left"/>
      <w:pPr>
        <w:ind w:left="3027" w:hanging="341"/>
      </w:pPr>
      <w:rPr>
        <w:rFonts w:hint="default"/>
        <w:lang w:val="en-US" w:eastAsia="en-US" w:bidi="ar-SA"/>
      </w:rPr>
    </w:lvl>
    <w:lvl w:ilvl="4" w:tplc="9D82018E">
      <w:numFmt w:val="bullet"/>
      <w:lvlText w:val="•"/>
      <w:lvlJc w:val="left"/>
      <w:pPr>
        <w:ind w:left="3889" w:hanging="341"/>
      </w:pPr>
      <w:rPr>
        <w:rFonts w:hint="default"/>
        <w:lang w:val="en-US" w:eastAsia="en-US" w:bidi="ar-SA"/>
      </w:rPr>
    </w:lvl>
    <w:lvl w:ilvl="5" w:tplc="E0BAC856">
      <w:numFmt w:val="bullet"/>
      <w:lvlText w:val="•"/>
      <w:lvlJc w:val="left"/>
      <w:pPr>
        <w:ind w:left="4752" w:hanging="341"/>
      </w:pPr>
      <w:rPr>
        <w:rFonts w:hint="default"/>
        <w:lang w:val="en-US" w:eastAsia="en-US" w:bidi="ar-SA"/>
      </w:rPr>
    </w:lvl>
    <w:lvl w:ilvl="6" w:tplc="428457A4">
      <w:numFmt w:val="bullet"/>
      <w:lvlText w:val="•"/>
      <w:lvlJc w:val="left"/>
      <w:pPr>
        <w:ind w:left="5614" w:hanging="341"/>
      </w:pPr>
      <w:rPr>
        <w:rFonts w:hint="default"/>
        <w:lang w:val="en-US" w:eastAsia="en-US" w:bidi="ar-SA"/>
      </w:rPr>
    </w:lvl>
    <w:lvl w:ilvl="7" w:tplc="7FFE9528">
      <w:numFmt w:val="bullet"/>
      <w:lvlText w:val="•"/>
      <w:lvlJc w:val="left"/>
      <w:pPr>
        <w:ind w:left="6476" w:hanging="341"/>
      </w:pPr>
      <w:rPr>
        <w:rFonts w:hint="default"/>
        <w:lang w:val="en-US" w:eastAsia="en-US" w:bidi="ar-SA"/>
      </w:rPr>
    </w:lvl>
    <w:lvl w:ilvl="8" w:tplc="92E001FE">
      <w:numFmt w:val="bullet"/>
      <w:lvlText w:val="•"/>
      <w:lvlJc w:val="left"/>
      <w:pPr>
        <w:ind w:left="7339" w:hanging="341"/>
      </w:pPr>
      <w:rPr>
        <w:rFonts w:hint="default"/>
        <w:lang w:val="en-US" w:eastAsia="en-US" w:bidi="ar-SA"/>
      </w:rPr>
    </w:lvl>
  </w:abstractNum>
  <w:abstractNum w:abstractNumId="13" w15:restartNumberingAfterBreak="0">
    <w:nsid w:val="5A4B425B"/>
    <w:multiLevelType w:val="hybridMultilevel"/>
    <w:tmpl w:val="A62C99EC"/>
    <w:lvl w:ilvl="0" w:tplc="04FEDAD0">
      <w:numFmt w:val="bullet"/>
      <w:lvlText w:val="●"/>
      <w:lvlJc w:val="left"/>
      <w:pPr>
        <w:ind w:left="582" w:hanging="341"/>
      </w:pPr>
      <w:rPr>
        <w:rFonts w:ascii="Arial" w:eastAsia="Arial" w:hAnsi="Arial" w:cs="Arial" w:hint="default"/>
        <w:b w:val="0"/>
        <w:bCs w:val="0"/>
        <w:i w:val="0"/>
        <w:iCs w:val="0"/>
        <w:spacing w:val="0"/>
        <w:w w:val="99"/>
        <w:sz w:val="20"/>
        <w:szCs w:val="20"/>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A8D0E47"/>
    <w:multiLevelType w:val="hybridMultilevel"/>
    <w:tmpl w:val="F844E4B0"/>
    <w:lvl w:ilvl="0" w:tplc="E77649B2">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A0FEBA34">
      <w:numFmt w:val="bullet"/>
      <w:lvlText w:val="•"/>
      <w:lvlJc w:val="left"/>
      <w:pPr>
        <w:ind w:left="1302" w:hanging="341"/>
      </w:pPr>
      <w:rPr>
        <w:rFonts w:hint="default"/>
        <w:lang w:val="en-US" w:eastAsia="en-US" w:bidi="ar-SA"/>
      </w:rPr>
    </w:lvl>
    <w:lvl w:ilvl="2" w:tplc="D13C668C">
      <w:numFmt w:val="bullet"/>
      <w:lvlText w:val="•"/>
      <w:lvlJc w:val="left"/>
      <w:pPr>
        <w:ind w:left="2164" w:hanging="341"/>
      </w:pPr>
      <w:rPr>
        <w:rFonts w:hint="default"/>
        <w:lang w:val="en-US" w:eastAsia="en-US" w:bidi="ar-SA"/>
      </w:rPr>
    </w:lvl>
    <w:lvl w:ilvl="3" w:tplc="7BAAC842">
      <w:numFmt w:val="bullet"/>
      <w:lvlText w:val="•"/>
      <w:lvlJc w:val="left"/>
      <w:pPr>
        <w:ind w:left="3027" w:hanging="341"/>
      </w:pPr>
      <w:rPr>
        <w:rFonts w:hint="default"/>
        <w:lang w:val="en-US" w:eastAsia="en-US" w:bidi="ar-SA"/>
      </w:rPr>
    </w:lvl>
    <w:lvl w:ilvl="4" w:tplc="48F6528A">
      <w:numFmt w:val="bullet"/>
      <w:lvlText w:val="•"/>
      <w:lvlJc w:val="left"/>
      <w:pPr>
        <w:ind w:left="3889" w:hanging="341"/>
      </w:pPr>
      <w:rPr>
        <w:rFonts w:hint="default"/>
        <w:lang w:val="en-US" w:eastAsia="en-US" w:bidi="ar-SA"/>
      </w:rPr>
    </w:lvl>
    <w:lvl w:ilvl="5" w:tplc="FD9AC010">
      <w:numFmt w:val="bullet"/>
      <w:lvlText w:val="•"/>
      <w:lvlJc w:val="left"/>
      <w:pPr>
        <w:ind w:left="4752" w:hanging="341"/>
      </w:pPr>
      <w:rPr>
        <w:rFonts w:hint="default"/>
        <w:lang w:val="en-US" w:eastAsia="en-US" w:bidi="ar-SA"/>
      </w:rPr>
    </w:lvl>
    <w:lvl w:ilvl="6" w:tplc="ACC8071C">
      <w:numFmt w:val="bullet"/>
      <w:lvlText w:val="•"/>
      <w:lvlJc w:val="left"/>
      <w:pPr>
        <w:ind w:left="5614" w:hanging="341"/>
      </w:pPr>
      <w:rPr>
        <w:rFonts w:hint="default"/>
        <w:lang w:val="en-US" w:eastAsia="en-US" w:bidi="ar-SA"/>
      </w:rPr>
    </w:lvl>
    <w:lvl w:ilvl="7" w:tplc="070EF15E">
      <w:numFmt w:val="bullet"/>
      <w:lvlText w:val="•"/>
      <w:lvlJc w:val="left"/>
      <w:pPr>
        <w:ind w:left="6476" w:hanging="341"/>
      </w:pPr>
      <w:rPr>
        <w:rFonts w:hint="default"/>
        <w:lang w:val="en-US" w:eastAsia="en-US" w:bidi="ar-SA"/>
      </w:rPr>
    </w:lvl>
    <w:lvl w:ilvl="8" w:tplc="2F44A20E">
      <w:numFmt w:val="bullet"/>
      <w:lvlText w:val="•"/>
      <w:lvlJc w:val="left"/>
      <w:pPr>
        <w:ind w:left="7339" w:hanging="341"/>
      </w:pPr>
      <w:rPr>
        <w:rFonts w:hint="default"/>
        <w:lang w:val="en-US" w:eastAsia="en-US" w:bidi="ar-SA"/>
      </w:rPr>
    </w:lvl>
  </w:abstractNum>
  <w:abstractNum w:abstractNumId="15" w15:restartNumberingAfterBreak="0">
    <w:nsid w:val="603F1EB5"/>
    <w:multiLevelType w:val="hybridMultilevel"/>
    <w:tmpl w:val="BFEAF6D2"/>
    <w:lvl w:ilvl="0" w:tplc="08090001">
      <w:start w:val="1"/>
      <w:numFmt w:val="bullet"/>
      <w:lvlText w:val=""/>
      <w:lvlJc w:val="left"/>
      <w:pPr>
        <w:ind w:left="854" w:hanging="356"/>
      </w:pPr>
      <w:rPr>
        <w:rFonts w:ascii="Symbol" w:hAnsi="Symbol" w:hint="default"/>
        <w:b w:val="0"/>
        <w:bCs w:val="0"/>
        <w:i w:val="0"/>
        <w:iCs w:val="0"/>
        <w:spacing w:val="0"/>
        <w:w w:val="99"/>
        <w:sz w:val="20"/>
        <w:szCs w:val="20"/>
        <w:lang w:val="en-US" w:eastAsia="en-US" w:bidi="ar-SA"/>
      </w:rPr>
    </w:lvl>
    <w:lvl w:ilvl="1" w:tplc="FFFFFFFF">
      <w:numFmt w:val="bullet"/>
      <w:lvlText w:val="●"/>
      <w:lvlJc w:val="left"/>
      <w:pPr>
        <w:ind w:left="1132" w:hanging="286"/>
      </w:pPr>
      <w:rPr>
        <w:rFonts w:ascii="Verdana" w:eastAsia="Verdana" w:hAnsi="Verdana" w:cs="Verdana" w:hint="default"/>
        <w:b w:val="0"/>
        <w:bCs w:val="0"/>
        <w:i w:val="0"/>
        <w:iCs w:val="0"/>
        <w:spacing w:val="0"/>
        <w:w w:val="100"/>
        <w:sz w:val="16"/>
        <w:szCs w:val="16"/>
        <w:lang w:val="en-US" w:eastAsia="en-US" w:bidi="ar-SA"/>
      </w:rPr>
    </w:lvl>
    <w:lvl w:ilvl="2" w:tplc="FFFFFFFF">
      <w:numFmt w:val="bullet"/>
      <w:lvlText w:val="•"/>
      <w:lvlJc w:val="left"/>
      <w:pPr>
        <w:ind w:left="2060" w:hanging="286"/>
      </w:pPr>
      <w:rPr>
        <w:rFonts w:hint="default"/>
        <w:lang w:val="en-US" w:eastAsia="en-US" w:bidi="ar-SA"/>
      </w:rPr>
    </w:lvl>
    <w:lvl w:ilvl="3" w:tplc="FFFFFFFF">
      <w:numFmt w:val="bullet"/>
      <w:lvlText w:val="•"/>
      <w:lvlJc w:val="left"/>
      <w:pPr>
        <w:ind w:left="2981" w:hanging="286"/>
      </w:pPr>
      <w:rPr>
        <w:rFonts w:hint="default"/>
        <w:lang w:val="en-US" w:eastAsia="en-US" w:bidi="ar-SA"/>
      </w:rPr>
    </w:lvl>
    <w:lvl w:ilvl="4" w:tplc="FFFFFFFF">
      <w:numFmt w:val="bullet"/>
      <w:lvlText w:val="•"/>
      <w:lvlJc w:val="left"/>
      <w:pPr>
        <w:ind w:left="3902" w:hanging="286"/>
      </w:pPr>
      <w:rPr>
        <w:rFonts w:hint="default"/>
        <w:lang w:val="en-US" w:eastAsia="en-US" w:bidi="ar-SA"/>
      </w:rPr>
    </w:lvl>
    <w:lvl w:ilvl="5" w:tplc="FFFFFFFF">
      <w:numFmt w:val="bullet"/>
      <w:lvlText w:val="•"/>
      <w:lvlJc w:val="left"/>
      <w:pPr>
        <w:ind w:left="4822" w:hanging="286"/>
      </w:pPr>
      <w:rPr>
        <w:rFonts w:hint="default"/>
        <w:lang w:val="en-US" w:eastAsia="en-US" w:bidi="ar-SA"/>
      </w:rPr>
    </w:lvl>
    <w:lvl w:ilvl="6" w:tplc="FFFFFFFF">
      <w:numFmt w:val="bullet"/>
      <w:lvlText w:val="•"/>
      <w:lvlJc w:val="left"/>
      <w:pPr>
        <w:ind w:left="5743" w:hanging="286"/>
      </w:pPr>
      <w:rPr>
        <w:rFonts w:hint="default"/>
        <w:lang w:val="en-US" w:eastAsia="en-US" w:bidi="ar-SA"/>
      </w:rPr>
    </w:lvl>
    <w:lvl w:ilvl="7" w:tplc="FFFFFFFF">
      <w:numFmt w:val="bullet"/>
      <w:lvlText w:val="•"/>
      <w:lvlJc w:val="left"/>
      <w:pPr>
        <w:ind w:left="6664" w:hanging="286"/>
      </w:pPr>
      <w:rPr>
        <w:rFonts w:hint="default"/>
        <w:lang w:val="en-US" w:eastAsia="en-US" w:bidi="ar-SA"/>
      </w:rPr>
    </w:lvl>
    <w:lvl w:ilvl="8" w:tplc="FFFFFFFF">
      <w:numFmt w:val="bullet"/>
      <w:lvlText w:val="•"/>
      <w:lvlJc w:val="left"/>
      <w:pPr>
        <w:ind w:left="7584" w:hanging="286"/>
      </w:pPr>
      <w:rPr>
        <w:rFonts w:hint="default"/>
        <w:lang w:val="en-US" w:eastAsia="en-US" w:bidi="ar-SA"/>
      </w:rPr>
    </w:lvl>
  </w:abstractNum>
  <w:abstractNum w:abstractNumId="16" w15:restartNumberingAfterBreak="0">
    <w:nsid w:val="62A52C34"/>
    <w:multiLevelType w:val="hybridMultilevel"/>
    <w:tmpl w:val="03AEA364"/>
    <w:lvl w:ilvl="0" w:tplc="9B300AC0">
      <w:numFmt w:val="decimal"/>
      <w:pStyle w:val="Tabletextsub-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17" w15:restartNumberingAfterBreak="0">
    <w:nsid w:val="694B2B57"/>
    <w:multiLevelType w:val="hybridMultilevel"/>
    <w:tmpl w:val="DDAEFAE2"/>
    <w:lvl w:ilvl="0" w:tplc="3378130A">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D546957E">
      <w:numFmt w:val="bullet"/>
      <w:lvlText w:val="•"/>
      <w:lvlJc w:val="left"/>
      <w:pPr>
        <w:ind w:left="1302" w:hanging="341"/>
      </w:pPr>
      <w:rPr>
        <w:rFonts w:hint="default"/>
        <w:lang w:val="en-US" w:eastAsia="en-US" w:bidi="ar-SA"/>
      </w:rPr>
    </w:lvl>
    <w:lvl w:ilvl="2" w:tplc="8A160662">
      <w:numFmt w:val="bullet"/>
      <w:lvlText w:val="•"/>
      <w:lvlJc w:val="left"/>
      <w:pPr>
        <w:ind w:left="2164" w:hanging="341"/>
      </w:pPr>
      <w:rPr>
        <w:rFonts w:hint="default"/>
        <w:lang w:val="en-US" w:eastAsia="en-US" w:bidi="ar-SA"/>
      </w:rPr>
    </w:lvl>
    <w:lvl w:ilvl="3" w:tplc="517EBC8C">
      <w:numFmt w:val="bullet"/>
      <w:lvlText w:val="•"/>
      <w:lvlJc w:val="left"/>
      <w:pPr>
        <w:ind w:left="3027" w:hanging="341"/>
      </w:pPr>
      <w:rPr>
        <w:rFonts w:hint="default"/>
        <w:lang w:val="en-US" w:eastAsia="en-US" w:bidi="ar-SA"/>
      </w:rPr>
    </w:lvl>
    <w:lvl w:ilvl="4" w:tplc="E3A48992">
      <w:numFmt w:val="bullet"/>
      <w:lvlText w:val="•"/>
      <w:lvlJc w:val="left"/>
      <w:pPr>
        <w:ind w:left="3889" w:hanging="341"/>
      </w:pPr>
      <w:rPr>
        <w:rFonts w:hint="default"/>
        <w:lang w:val="en-US" w:eastAsia="en-US" w:bidi="ar-SA"/>
      </w:rPr>
    </w:lvl>
    <w:lvl w:ilvl="5" w:tplc="4CA81F62">
      <w:numFmt w:val="bullet"/>
      <w:lvlText w:val="•"/>
      <w:lvlJc w:val="left"/>
      <w:pPr>
        <w:ind w:left="4752" w:hanging="341"/>
      </w:pPr>
      <w:rPr>
        <w:rFonts w:hint="default"/>
        <w:lang w:val="en-US" w:eastAsia="en-US" w:bidi="ar-SA"/>
      </w:rPr>
    </w:lvl>
    <w:lvl w:ilvl="6" w:tplc="7D4C701E">
      <w:numFmt w:val="bullet"/>
      <w:lvlText w:val="•"/>
      <w:lvlJc w:val="left"/>
      <w:pPr>
        <w:ind w:left="5614" w:hanging="341"/>
      </w:pPr>
      <w:rPr>
        <w:rFonts w:hint="default"/>
        <w:lang w:val="en-US" w:eastAsia="en-US" w:bidi="ar-SA"/>
      </w:rPr>
    </w:lvl>
    <w:lvl w:ilvl="7" w:tplc="A43E4C60">
      <w:numFmt w:val="bullet"/>
      <w:lvlText w:val="•"/>
      <w:lvlJc w:val="left"/>
      <w:pPr>
        <w:ind w:left="6476" w:hanging="341"/>
      </w:pPr>
      <w:rPr>
        <w:rFonts w:hint="default"/>
        <w:lang w:val="en-US" w:eastAsia="en-US" w:bidi="ar-SA"/>
      </w:rPr>
    </w:lvl>
    <w:lvl w:ilvl="8" w:tplc="7C0EC95E">
      <w:numFmt w:val="bullet"/>
      <w:lvlText w:val="•"/>
      <w:lvlJc w:val="left"/>
      <w:pPr>
        <w:ind w:left="7339" w:hanging="341"/>
      </w:pPr>
      <w:rPr>
        <w:rFonts w:hint="default"/>
        <w:lang w:val="en-US" w:eastAsia="en-US" w:bidi="ar-SA"/>
      </w:rPr>
    </w:lvl>
  </w:abstractNum>
  <w:abstractNum w:abstractNumId="18" w15:restartNumberingAfterBreak="0">
    <w:nsid w:val="6BA43E5B"/>
    <w:multiLevelType w:val="hybridMultilevel"/>
    <w:tmpl w:val="490220A8"/>
    <w:lvl w:ilvl="0" w:tplc="FFFFFFFF">
      <w:numFmt w:val="bullet"/>
      <w:lvlText w:val="●"/>
      <w:lvlJc w:val="left"/>
      <w:pPr>
        <w:ind w:left="789" w:hanging="341"/>
      </w:pPr>
      <w:rPr>
        <w:rFonts w:ascii="Arial" w:eastAsia="Arial" w:hAnsi="Arial" w:cs="Arial" w:hint="default"/>
        <w:b w:val="0"/>
        <w:bCs w:val="0"/>
        <w:i w:val="0"/>
        <w:iCs w:val="0"/>
        <w:spacing w:val="0"/>
        <w:w w:val="99"/>
        <w:sz w:val="20"/>
        <w:szCs w:val="20"/>
        <w:lang w:val="en-US" w:eastAsia="en-US" w:bidi="ar-SA"/>
      </w:rPr>
    </w:lvl>
    <w:lvl w:ilvl="1" w:tplc="04090003">
      <w:start w:val="1"/>
      <w:numFmt w:val="bullet"/>
      <w:lvlText w:val="o"/>
      <w:lvlJc w:val="left"/>
      <w:pPr>
        <w:ind w:left="1662" w:hanging="360"/>
      </w:pPr>
      <w:rPr>
        <w:rFonts w:ascii="Courier New" w:hAnsi="Courier New" w:cs="Courier New" w:hint="default"/>
      </w:rPr>
    </w:lvl>
    <w:lvl w:ilvl="2" w:tplc="FFFFFFFF">
      <w:numFmt w:val="bullet"/>
      <w:lvlText w:val="•"/>
      <w:lvlJc w:val="left"/>
      <w:pPr>
        <w:ind w:left="2505" w:hanging="341"/>
      </w:pPr>
      <w:rPr>
        <w:rFonts w:hint="default"/>
        <w:lang w:val="en-US" w:eastAsia="en-US" w:bidi="ar-SA"/>
      </w:rPr>
    </w:lvl>
    <w:lvl w:ilvl="3" w:tplc="FFFFFFFF">
      <w:numFmt w:val="bullet"/>
      <w:lvlText w:val="•"/>
      <w:lvlJc w:val="left"/>
      <w:pPr>
        <w:ind w:left="3368" w:hanging="341"/>
      </w:pPr>
      <w:rPr>
        <w:rFonts w:hint="default"/>
        <w:lang w:val="en-US" w:eastAsia="en-US" w:bidi="ar-SA"/>
      </w:rPr>
    </w:lvl>
    <w:lvl w:ilvl="4" w:tplc="FFFFFFFF">
      <w:numFmt w:val="bullet"/>
      <w:lvlText w:val="•"/>
      <w:lvlJc w:val="left"/>
      <w:pPr>
        <w:ind w:left="4230" w:hanging="341"/>
      </w:pPr>
      <w:rPr>
        <w:rFonts w:hint="default"/>
        <w:lang w:val="en-US" w:eastAsia="en-US" w:bidi="ar-SA"/>
      </w:rPr>
    </w:lvl>
    <w:lvl w:ilvl="5" w:tplc="FFFFFFFF">
      <w:numFmt w:val="bullet"/>
      <w:lvlText w:val="•"/>
      <w:lvlJc w:val="left"/>
      <w:pPr>
        <w:ind w:left="5093" w:hanging="341"/>
      </w:pPr>
      <w:rPr>
        <w:rFonts w:hint="default"/>
        <w:lang w:val="en-US" w:eastAsia="en-US" w:bidi="ar-SA"/>
      </w:rPr>
    </w:lvl>
    <w:lvl w:ilvl="6" w:tplc="FFFFFFFF">
      <w:numFmt w:val="bullet"/>
      <w:lvlText w:val="•"/>
      <w:lvlJc w:val="left"/>
      <w:pPr>
        <w:ind w:left="5955" w:hanging="341"/>
      </w:pPr>
      <w:rPr>
        <w:rFonts w:hint="default"/>
        <w:lang w:val="en-US" w:eastAsia="en-US" w:bidi="ar-SA"/>
      </w:rPr>
    </w:lvl>
    <w:lvl w:ilvl="7" w:tplc="FFFFFFFF">
      <w:numFmt w:val="bullet"/>
      <w:lvlText w:val="•"/>
      <w:lvlJc w:val="left"/>
      <w:pPr>
        <w:ind w:left="6817" w:hanging="341"/>
      </w:pPr>
      <w:rPr>
        <w:rFonts w:hint="default"/>
        <w:lang w:val="en-US" w:eastAsia="en-US" w:bidi="ar-SA"/>
      </w:rPr>
    </w:lvl>
    <w:lvl w:ilvl="8" w:tplc="FFFFFFFF">
      <w:numFmt w:val="bullet"/>
      <w:lvlText w:val="•"/>
      <w:lvlJc w:val="left"/>
      <w:pPr>
        <w:ind w:left="7680" w:hanging="341"/>
      </w:pPr>
      <w:rPr>
        <w:rFonts w:hint="default"/>
        <w:lang w:val="en-US" w:eastAsia="en-US" w:bidi="ar-SA"/>
      </w:rPr>
    </w:lvl>
  </w:abstractNum>
  <w:abstractNum w:abstractNumId="19" w15:restartNumberingAfterBreak="0">
    <w:nsid w:val="6BFF76A5"/>
    <w:multiLevelType w:val="hybridMultilevel"/>
    <w:tmpl w:val="E10ADBCA"/>
    <w:lvl w:ilvl="0" w:tplc="850A71EA">
      <w:numFmt w:val="bullet"/>
      <w:lvlText w:val=""/>
      <w:lvlJc w:val="left"/>
      <w:pPr>
        <w:ind w:left="494" w:hanging="356"/>
      </w:pPr>
      <w:rPr>
        <w:rFonts w:ascii="Symbol" w:eastAsia="Symbol" w:hAnsi="Symbol" w:cs="Symbol" w:hint="default"/>
        <w:b w:val="0"/>
        <w:bCs w:val="0"/>
        <w:i w:val="0"/>
        <w:iCs w:val="0"/>
        <w:spacing w:val="0"/>
        <w:w w:val="99"/>
        <w:sz w:val="20"/>
        <w:szCs w:val="20"/>
        <w:lang w:val="en-US" w:eastAsia="en-US" w:bidi="ar-SA"/>
      </w:rPr>
    </w:lvl>
    <w:lvl w:ilvl="1" w:tplc="A1DCF2AC">
      <w:numFmt w:val="bullet"/>
      <w:lvlText w:val="●"/>
      <w:lvlJc w:val="left"/>
      <w:pPr>
        <w:ind w:left="772" w:hanging="286"/>
      </w:pPr>
      <w:rPr>
        <w:rFonts w:ascii="Verdana" w:eastAsia="Verdana" w:hAnsi="Verdana" w:cs="Verdana" w:hint="default"/>
        <w:b w:val="0"/>
        <w:bCs w:val="0"/>
        <w:i w:val="0"/>
        <w:iCs w:val="0"/>
        <w:spacing w:val="0"/>
        <w:w w:val="100"/>
        <w:sz w:val="16"/>
        <w:szCs w:val="16"/>
        <w:lang w:val="en-US" w:eastAsia="en-US" w:bidi="ar-SA"/>
      </w:rPr>
    </w:lvl>
    <w:lvl w:ilvl="2" w:tplc="5B3EC060">
      <w:numFmt w:val="bullet"/>
      <w:lvlText w:val="•"/>
      <w:lvlJc w:val="left"/>
      <w:pPr>
        <w:ind w:left="1700" w:hanging="286"/>
      </w:pPr>
      <w:rPr>
        <w:rFonts w:hint="default"/>
        <w:lang w:val="en-US" w:eastAsia="en-US" w:bidi="ar-SA"/>
      </w:rPr>
    </w:lvl>
    <w:lvl w:ilvl="3" w:tplc="BEEE61F6">
      <w:numFmt w:val="bullet"/>
      <w:lvlText w:val="•"/>
      <w:lvlJc w:val="left"/>
      <w:pPr>
        <w:ind w:left="2621" w:hanging="286"/>
      </w:pPr>
      <w:rPr>
        <w:rFonts w:hint="default"/>
        <w:lang w:val="en-US" w:eastAsia="en-US" w:bidi="ar-SA"/>
      </w:rPr>
    </w:lvl>
    <w:lvl w:ilvl="4" w:tplc="87EE601A">
      <w:numFmt w:val="bullet"/>
      <w:lvlText w:val="•"/>
      <w:lvlJc w:val="left"/>
      <w:pPr>
        <w:ind w:left="3542" w:hanging="286"/>
      </w:pPr>
      <w:rPr>
        <w:rFonts w:hint="default"/>
        <w:lang w:val="en-US" w:eastAsia="en-US" w:bidi="ar-SA"/>
      </w:rPr>
    </w:lvl>
    <w:lvl w:ilvl="5" w:tplc="4A36898E">
      <w:numFmt w:val="bullet"/>
      <w:lvlText w:val="•"/>
      <w:lvlJc w:val="left"/>
      <w:pPr>
        <w:ind w:left="4462" w:hanging="286"/>
      </w:pPr>
      <w:rPr>
        <w:rFonts w:hint="default"/>
        <w:lang w:val="en-US" w:eastAsia="en-US" w:bidi="ar-SA"/>
      </w:rPr>
    </w:lvl>
    <w:lvl w:ilvl="6" w:tplc="9C724DB4">
      <w:numFmt w:val="bullet"/>
      <w:lvlText w:val="•"/>
      <w:lvlJc w:val="left"/>
      <w:pPr>
        <w:ind w:left="5383" w:hanging="286"/>
      </w:pPr>
      <w:rPr>
        <w:rFonts w:hint="default"/>
        <w:lang w:val="en-US" w:eastAsia="en-US" w:bidi="ar-SA"/>
      </w:rPr>
    </w:lvl>
    <w:lvl w:ilvl="7" w:tplc="7C042C62">
      <w:numFmt w:val="bullet"/>
      <w:lvlText w:val="•"/>
      <w:lvlJc w:val="left"/>
      <w:pPr>
        <w:ind w:left="6304" w:hanging="286"/>
      </w:pPr>
      <w:rPr>
        <w:rFonts w:hint="default"/>
        <w:lang w:val="en-US" w:eastAsia="en-US" w:bidi="ar-SA"/>
      </w:rPr>
    </w:lvl>
    <w:lvl w:ilvl="8" w:tplc="F8FEB9C4">
      <w:numFmt w:val="bullet"/>
      <w:lvlText w:val="•"/>
      <w:lvlJc w:val="left"/>
      <w:pPr>
        <w:ind w:left="7224" w:hanging="286"/>
      </w:pPr>
      <w:rPr>
        <w:rFonts w:hint="default"/>
        <w:lang w:val="en-US" w:eastAsia="en-US" w:bidi="ar-SA"/>
      </w:rPr>
    </w:lvl>
  </w:abstractNum>
  <w:abstractNum w:abstractNumId="20" w15:restartNumberingAfterBreak="0">
    <w:nsid w:val="6DE37202"/>
    <w:multiLevelType w:val="hybridMultilevel"/>
    <w:tmpl w:val="B900C6C2"/>
    <w:lvl w:ilvl="0" w:tplc="04090003">
      <w:start w:val="1"/>
      <w:numFmt w:val="bullet"/>
      <w:lvlText w:val="o"/>
      <w:lvlJc w:val="left"/>
      <w:pPr>
        <w:ind w:left="808" w:hanging="360"/>
      </w:pPr>
      <w:rPr>
        <w:rFonts w:ascii="Courier New" w:hAnsi="Courier New" w:cs="Courier New" w:hint="default"/>
        <w:b w:val="0"/>
        <w:bCs w:val="0"/>
        <w:i w:val="0"/>
        <w:iCs w:val="0"/>
        <w:spacing w:val="0"/>
        <w:w w:val="99"/>
        <w:sz w:val="20"/>
        <w:szCs w:val="20"/>
        <w:lang w:val="en-US" w:eastAsia="en-US" w:bidi="ar-SA"/>
      </w:rPr>
    </w:lvl>
    <w:lvl w:ilvl="1" w:tplc="FFFFFFFF">
      <w:start w:val="1"/>
      <w:numFmt w:val="bullet"/>
      <w:lvlText w:val="o"/>
      <w:lvlJc w:val="left"/>
      <w:pPr>
        <w:ind w:left="1662" w:hanging="360"/>
      </w:pPr>
      <w:rPr>
        <w:rFonts w:ascii="Courier New" w:hAnsi="Courier New" w:cs="Courier New" w:hint="default"/>
      </w:rPr>
    </w:lvl>
    <w:lvl w:ilvl="2" w:tplc="FFFFFFFF">
      <w:numFmt w:val="bullet"/>
      <w:lvlText w:val="•"/>
      <w:lvlJc w:val="left"/>
      <w:pPr>
        <w:ind w:left="2505" w:hanging="341"/>
      </w:pPr>
      <w:rPr>
        <w:rFonts w:hint="default"/>
        <w:lang w:val="en-US" w:eastAsia="en-US" w:bidi="ar-SA"/>
      </w:rPr>
    </w:lvl>
    <w:lvl w:ilvl="3" w:tplc="FFFFFFFF">
      <w:numFmt w:val="bullet"/>
      <w:lvlText w:val="•"/>
      <w:lvlJc w:val="left"/>
      <w:pPr>
        <w:ind w:left="3368" w:hanging="341"/>
      </w:pPr>
      <w:rPr>
        <w:rFonts w:hint="default"/>
        <w:lang w:val="en-US" w:eastAsia="en-US" w:bidi="ar-SA"/>
      </w:rPr>
    </w:lvl>
    <w:lvl w:ilvl="4" w:tplc="FFFFFFFF">
      <w:numFmt w:val="bullet"/>
      <w:lvlText w:val="•"/>
      <w:lvlJc w:val="left"/>
      <w:pPr>
        <w:ind w:left="4230" w:hanging="341"/>
      </w:pPr>
      <w:rPr>
        <w:rFonts w:hint="default"/>
        <w:lang w:val="en-US" w:eastAsia="en-US" w:bidi="ar-SA"/>
      </w:rPr>
    </w:lvl>
    <w:lvl w:ilvl="5" w:tplc="FFFFFFFF">
      <w:numFmt w:val="bullet"/>
      <w:lvlText w:val="•"/>
      <w:lvlJc w:val="left"/>
      <w:pPr>
        <w:ind w:left="5093" w:hanging="341"/>
      </w:pPr>
      <w:rPr>
        <w:rFonts w:hint="default"/>
        <w:lang w:val="en-US" w:eastAsia="en-US" w:bidi="ar-SA"/>
      </w:rPr>
    </w:lvl>
    <w:lvl w:ilvl="6" w:tplc="FFFFFFFF">
      <w:numFmt w:val="bullet"/>
      <w:lvlText w:val="•"/>
      <w:lvlJc w:val="left"/>
      <w:pPr>
        <w:ind w:left="5955" w:hanging="341"/>
      </w:pPr>
      <w:rPr>
        <w:rFonts w:hint="default"/>
        <w:lang w:val="en-US" w:eastAsia="en-US" w:bidi="ar-SA"/>
      </w:rPr>
    </w:lvl>
    <w:lvl w:ilvl="7" w:tplc="FFFFFFFF">
      <w:numFmt w:val="bullet"/>
      <w:lvlText w:val="•"/>
      <w:lvlJc w:val="left"/>
      <w:pPr>
        <w:ind w:left="6817" w:hanging="341"/>
      </w:pPr>
      <w:rPr>
        <w:rFonts w:hint="default"/>
        <w:lang w:val="en-US" w:eastAsia="en-US" w:bidi="ar-SA"/>
      </w:rPr>
    </w:lvl>
    <w:lvl w:ilvl="8" w:tplc="FFFFFFFF">
      <w:numFmt w:val="bullet"/>
      <w:lvlText w:val="•"/>
      <w:lvlJc w:val="left"/>
      <w:pPr>
        <w:ind w:left="7680" w:hanging="341"/>
      </w:pPr>
      <w:rPr>
        <w:rFonts w:hint="default"/>
        <w:lang w:val="en-US" w:eastAsia="en-US" w:bidi="ar-SA"/>
      </w:rPr>
    </w:lvl>
  </w:abstractNum>
  <w:abstractNum w:abstractNumId="21" w15:restartNumberingAfterBreak="0">
    <w:nsid w:val="72365B06"/>
    <w:multiLevelType w:val="hybridMultilevel"/>
    <w:tmpl w:val="8676D686"/>
    <w:lvl w:ilvl="0" w:tplc="555E46D6">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D11CAACA">
      <w:numFmt w:val="bullet"/>
      <w:lvlText w:val="•"/>
      <w:lvlJc w:val="left"/>
      <w:pPr>
        <w:ind w:left="1302" w:hanging="341"/>
      </w:pPr>
      <w:rPr>
        <w:rFonts w:hint="default"/>
        <w:lang w:val="en-US" w:eastAsia="en-US" w:bidi="ar-SA"/>
      </w:rPr>
    </w:lvl>
    <w:lvl w:ilvl="2" w:tplc="A4501818">
      <w:numFmt w:val="bullet"/>
      <w:lvlText w:val="•"/>
      <w:lvlJc w:val="left"/>
      <w:pPr>
        <w:ind w:left="2164" w:hanging="341"/>
      </w:pPr>
      <w:rPr>
        <w:rFonts w:hint="default"/>
        <w:lang w:val="en-US" w:eastAsia="en-US" w:bidi="ar-SA"/>
      </w:rPr>
    </w:lvl>
    <w:lvl w:ilvl="3" w:tplc="A2F86B9C">
      <w:numFmt w:val="bullet"/>
      <w:lvlText w:val="•"/>
      <w:lvlJc w:val="left"/>
      <w:pPr>
        <w:ind w:left="3027" w:hanging="341"/>
      </w:pPr>
      <w:rPr>
        <w:rFonts w:hint="default"/>
        <w:lang w:val="en-US" w:eastAsia="en-US" w:bidi="ar-SA"/>
      </w:rPr>
    </w:lvl>
    <w:lvl w:ilvl="4" w:tplc="A4F4D7DE">
      <w:numFmt w:val="bullet"/>
      <w:lvlText w:val="•"/>
      <w:lvlJc w:val="left"/>
      <w:pPr>
        <w:ind w:left="3889" w:hanging="341"/>
      </w:pPr>
      <w:rPr>
        <w:rFonts w:hint="default"/>
        <w:lang w:val="en-US" w:eastAsia="en-US" w:bidi="ar-SA"/>
      </w:rPr>
    </w:lvl>
    <w:lvl w:ilvl="5" w:tplc="ECFE9102">
      <w:numFmt w:val="bullet"/>
      <w:lvlText w:val="•"/>
      <w:lvlJc w:val="left"/>
      <w:pPr>
        <w:ind w:left="4752" w:hanging="341"/>
      </w:pPr>
      <w:rPr>
        <w:rFonts w:hint="default"/>
        <w:lang w:val="en-US" w:eastAsia="en-US" w:bidi="ar-SA"/>
      </w:rPr>
    </w:lvl>
    <w:lvl w:ilvl="6" w:tplc="5D0E4628">
      <w:numFmt w:val="bullet"/>
      <w:lvlText w:val="•"/>
      <w:lvlJc w:val="left"/>
      <w:pPr>
        <w:ind w:left="5614" w:hanging="341"/>
      </w:pPr>
      <w:rPr>
        <w:rFonts w:hint="default"/>
        <w:lang w:val="en-US" w:eastAsia="en-US" w:bidi="ar-SA"/>
      </w:rPr>
    </w:lvl>
    <w:lvl w:ilvl="7" w:tplc="DF60F180">
      <w:numFmt w:val="bullet"/>
      <w:lvlText w:val="•"/>
      <w:lvlJc w:val="left"/>
      <w:pPr>
        <w:ind w:left="6476" w:hanging="341"/>
      </w:pPr>
      <w:rPr>
        <w:rFonts w:hint="default"/>
        <w:lang w:val="en-US" w:eastAsia="en-US" w:bidi="ar-SA"/>
      </w:rPr>
    </w:lvl>
    <w:lvl w:ilvl="8" w:tplc="7DA0021C">
      <w:numFmt w:val="bullet"/>
      <w:lvlText w:val="•"/>
      <w:lvlJc w:val="left"/>
      <w:pPr>
        <w:ind w:left="7339" w:hanging="341"/>
      </w:pPr>
      <w:rPr>
        <w:rFonts w:hint="default"/>
        <w:lang w:val="en-US" w:eastAsia="en-US" w:bidi="ar-SA"/>
      </w:rPr>
    </w:lvl>
  </w:abstractNum>
  <w:num w:numId="1" w16cid:durableId="2018267899">
    <w:abstractNumId w:val="2"/>
  </w:num>
  <w:num w:numId="2" w16cid:durableId="856961867">
    <w:abstractNumId w:val="21"/>
  </w:num>
  <w:num w:numId="3" w16cid:durableId="907957082">
    <w:abstractNumId w:val="14"/>
  </w:num>
  <w:num w:numId="4" w16cid:durableId="1215316901">
    <w:abstractNumId w:val="12"/>
  </w:num>
  <w:num w:numId="5" w16cid:durableId="997728835">
    <w:abstractNumId w:val="5"/>
  </w:num>
  <w:num w:numId="6" w16cid:durableId="259221683">
    <w:abstractNumId w:val="17"/>
  </w:num>
  <w:num w:numId="7" w16cid:durableId="843788354">
    <w:abstractNumId w:val="19"/>
  </w:num>
  <w:num w:numId="8" w16cid:durableId="1343119289">
    <w:abstractNumId w:val="0"/>
  </w:num>
  <w:num w:numId="9" w16cid:durableId="539049038">
    <w:abstractNumId w:val="4"/>
  </w:num>
  <w:num w:numId="10" w16cid:durableId="1764256279">
    <w:abstractNumId w:val="6"/>
  </w:num>
  <w:num w:numId="11" w16cid:durableId="1404061344">
    <w:abstractNumId w:val="10"/>
  </w:num>
  <w:num w:numId="12" w16cid:durableId="1883512371">
    <w:abstractNumId w:val="18"/>
  </w:num>
  <w:num w:numId="13" w16cid:durableId="848834563">
    <w:abstractNumId w:val="20"/>
  </w:num>
  <w:num w:numId="14" w16cid:durableId="1557467155">
    <w:abstractNumId w:val="9"/>
  </w:num>
  <w:num w:numId="15" w16cid:durableId="91705098">
    <w:abstractNumId w:val="16"/>
  </w:num>
  <w:num w:numId="16" w16cid:durableId="1662540261">
    <w:abstractNumId w:val="8"/>
  </w:num>
  <w:num w:numId="17" w16cid:durableId="2054381439">
    <w:abstractNumId w:val="1"/>
  </w:num>
  <w:num w:numId="18" w16cid:durableId="501359809">
    <w:abstractNumId w:val="13"/>
  </w:num>
  <w:num w:numId="19" w16cid:durableId="1764762905">
    <w:abstractNumId w:val="7"/>
  </w:num>
  <w:num w:numId="20" w16cid:durableId="912198416">
    <w:abstractNumId w:val="3"/>
  </w:num>
  <w:num w:numId="21" w16cid:durableId="423841073">
    <w:abstractNumId w:val="11"/>
  </w:num>
  <w:num w:numId="22" w16cid:durableId="1523821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526"/>
    <w:rsid w:val="000151F2"/>
    <w:rsid w:val="00021266"/>
    <w:rsid w:val="00071902"/>
    <w:rsid w:val="0007789F"/>
    <w:rsid w:val="000C5AD8"/>
    <w:rsid w:val="000E4E9B"/>
    <w:rsid w:val="00106F79"/>
    <w:rsid w:val="001070DF"/>
    <w:rsid w:val="00115162"/>
    <w:rsid w:val="001167E1"/>
    <w:rsid w:val="00117B11"/>
    <w:rsid w:val="00135C94"/>
    <w:rsid w:val="00145A7B"/>
    <w:rsid w:val="0017004B"/>
    <w:rsid w:val="00185B32"/>
    <w:rsid w:val="00186BB2"/>
    <w:rsid w:val="001A70AE"/>
    <w:rsid w:val="001F30D4"/>
    <w:rsid w:val="00221498"/>
    <w:rsid w:val="0026748A"/>
    <w:rsid w:val="002727CC"/>
    <w:rsid w:val="002B6281"/>
    <w:rsid w:val="002B6526"/>
    <w:rsid w:val="002D6DB7"/>
    <w:rsid w:val="002E49F7"/>
    <w:rsid w:val="002F528B"/>
    <w:rsid w:val="00320AAF"/>
    <w:rsid w:val="00392107"/>
    <w:rsid w:val="003C6361"/>
    <w:rsid w:val="003E5309"/>
    <w:rsid w:val="003F2B83"/>
    <w:rsid w:val="003F698D"/>
    <w:rsid w:val="00401C3E"/>
    <w:rsid w:val="004041E3"/>
    <w:rsid w:val="004105F2"/>
    <w:rsid w:val="004E5559"/>
    <w:rsid w:val="00531E33"/>
    <w:rsid w:val="00532AD9"/>
    <w:rsid w:val="00533AFB"/>
    <w:rsid w:val="00565394"/>
    <w:rsid w:val="00585405"/>
    <w:rsid w:val="00585C72"/>
    <w:rsid w:val="00593F27"/>
    <w:rsid w:val="005D6F25"/>
    <w:rsid w:val="00617BE3"/>
    <w:rsid w:val="00677524"/>
    <w:rsid w:val="007079E9"/>
    <w:rsid w:val="007515A9"/>
    <w:rsid w:val="00767BD7"/>
    <w:rsid w:val="007864B2"/>
    <w:rsid w:val="007B0E02"/>
    <w:rsid w:val="007D4C59"/>
    <w:rsid w:val="007F219A"/>
    <w:rsid w:val="007F5947"/>
    <w:rsid w:val="007F6519"/>
    <w:rsid w:val="00802357"/>
    <w:rsid w:val="00834021"/>
    <w:rsid w:val="00857C83"/>
    <w:rsid w:val="008610C1"/>
    <w:rsid w:val="008B4B60"/>
    <w:rsid w:val="00907C73"/>
    <w:rsid w:val="00924E63"/>
    <w:rsid w:val="00937984"/>
    <w:rsid w:val="00940159"/>
    <w:rsid w:val="00945A2F"/>
    <w:rsid w:val="00971EA5"/>
    <w:rsid w:val="009C388E"/>
    <w:rsid w:val="00A17E96"/>
    <w:rsid w:val="00A31A65"/>
    <w:rsid w:val="00A43EBB"/>
    <w:rsid w:val="00A53781"/>
    <w:rsid w:val="00B2654A"/>
    <w:rsid w:val="00B34A64"/>
    <w:rsid w:val="00B50AB2"/>
    <w:rsid w:val="00B53690"/>
    <w:rsid w:val="00B746BE"/>
    <w:rsid w:val="00BA754A"/>
    <w:rsid w:val="00BB342B"/>
    <w:rsid w:val="00BF3C65"/>
    <w:rsid w:val="00C22099"/>
    <w:rsid w:val="00C24138"/>
    <w:rsid w:val="00C41EDC"/>
    <w:rsid w:val="00C445F6"/>
    <w:rsid w:val="00C650E8"/>
    <w:rsid w:val="00C7790C"/>
    <w:rsid w:val="00C83DF4"/>
    <w:rsid w:val="00C91E57"/>
    <w:rsid w:val="00CB013A"/>
    <w:rsid w:val="00CE3881"/>
    <w:rsid w:val="00D017D9"/>
    <w:rsid w:val="00D350F7"/>
    <w:rsid w:val="00D360C2"/>
    <w:rsid w:val="00D67230"/>
    <w:rsid w:val="00D73ED1"/>
    <w:rsid w:val="00DF3AAF"/>
    <w:rsid w:val="00E12B04"/>
    <w:rsid w:val="00E2366B"/>
    <w:rsid w:val="00E33EE2"/>
    <w:rsid w:val="00E64EFB"/>
    <w:rsid w:val="00E7732B"/>
    <w:rsid w:val="00EB0217"/>
    <w:rsid w:val="00EC1FAD"/>
    <w:rsid w:val="00F260B6"/>
    <w:rsid w:val="00F410CA"/>
    <w:rsid w:val="00F623F4"/>
    <w:rsid w:val="00FC1F20"/>
    <w:rsid w:val="00FC38F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E8CEF"/>
  <w15:docId w15:val="{F59EE7CB-2ED3-4DE2-A83C-4B1685A00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ar-MA"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ind w:left="138"/>
      <w:outlineLvl w:val="0"/>
    </w:pPr>
    <w:rPr>
      <w:b/>
      <w:bCs/>
      <w:sz w:val="26"/>
      <w:szCs w:val="26"/>
    </w:rPr>
  </w:style>
  <w:style w:type="paragraph" w:styleId="Heading2">
    <w:name w:val="heading 2"/>
    <w:basedOn w:val="Normal"/>
    <w:uiPriority w:val="9"/>
    <w:unhideWhenUsed/>
    <w:qFormat/>
    <w:pPr>
      <w:ind w:left="138"/>
      <w:outlineLvl w:val="1"/>
    </w:pPr>
    <w:rPr>
      <w:b/>
      <w:bCs/>
    </w:rPr>
  </w:style>
  <w:style w:type="paragraph" w:styleId="Heading3">
    <w:name w:val="heading 3"/>
    <w:basedOn w:val="Normal"/>
    <w:uiPriority w:val="9"/>
    <w:unhideWhenUsed/>
    <w:qFormat/>
    <w:pPr>
      <w:spacing w:before="140"/>
      <w:ind w:left="138"/>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0"/>
      <w:ind w:left="138"/>
    </w:pPr>
    <w:rPr>
      <w:sz w:val="20"/>
      <w:szCs w:val="20"/>
    </w:rPr>
  </w:style>
  <w:style w:type="paragraph" w:styleId="Title">
    <w:name w:val="Title"/>
    <w:basedOn w:val="Normal"/>
    <w:uiPriority w:val="10"/>
    <w:qFormat/>
    <w:pPr>
      <w:spacing w:before="211"/>
      <w:ind w:left="138"/>
    </w:pPr>
    <w:rPr>
      <w:b/>
      <w:bCs/>
      <w:sz w:val="36"/>
      <w:szCs w:val="36"/>
    </w:rPr>
  </w:style>
  <w:style w:type="paragraph" w:styleId="ListParagraph">
    <w:name w:val="List Paragraph"/>
    <w:basedOn w:val="Normal"/>
    <w:uiPriority w:val="1"/>
    <w:qFormat/>
    <w:pPr>
      <w:spacing w:before="140"/>
      <w:ind w:left="1130" w:hanging="284"/>
    </w:pPr>
  </w:style>
  <w:style w:type="paragraph" w:customStyle="1" w:styleId="TableParagraph">
    <w:name w:val="Table Paragraph"/>
    <w:basedOn w:val="Normal"/>
    <w:uiPriority w:val="1"/>
    <w:qFormat/>
    <w:pPr>
      <w:spacing w:before="60"/>
      <w:ind w:left="448"/>
    </w:pPr>
  </w:style>
  <w:style w:type="paragraph" w:styleId="Header">
    <w:name w:val="header"/>
    <w:basedOn w:val="Normal"/>
    <w:link w:val="HeaderChar"/>
    <w:uiPriority w:val="99"/>
    <w:unhideWhenUsed/>
    <w:rsid w:val="00A31A65"/>
    <w:pPr>
      <w:tabs>
        <w:tab w:val="center" w:pos="4513"/>
        <w:tab w:val="right" w:pos="9026"/>
      </w:tabs>
    </w:pPr>
  </w:style>
  <w:style w:type="character" w:customStyle="1" w:styleId="HeaderChar">
    <w:name w:val="Header Char"/>
    <w:basedOn w:val="DefaultParagraphFont"/>
    <w:link w:val="Header"/>
    <w:uiPriority w:val="99"/>
    <w:rsid w:val="00A31A65"/>
    <w:rPr>
      <w:rFonts w:ascii="Segoe UI" w:eastAsia="Segoe UI" w:hAnsi="Segoe UI" w:cs="Segoe UI"/>
    </w:rPr>
  </w:style>
  <w:style w:type="paragraph" w:styleId="Footer">
    <w:name w:val="footer"/>
    <w:basedOn w:val="Normal"/>
    <w:link w:val="FooterChar"/>
    <w:uiPriority w:val="99"/>
    <w:unhideWhenUsed/>
    <w:rsid w:val="00A31A65"/>
    <w:pPr>
      <w:tabs>
        <w:tab w:val="center" w:pos="4513"/>
        <w:tab w:val="right" w:pos="9026"/>
      </w:tabs>
    </w:pPr>
  </w:style>
  <w:style w:type="character" w:customStyle="1" w:styleId="FooterChar">
    <w:name w:val="Footer Char"/>
    <w:basedOn w:val="DefaultParagraphFont"/>
    <w:link w:val="Footer"/>
    <w:uiPriority w:val="99"/>
    <w:rsid w:val="00A31A65"/>
    <w:rPr>
      <w:rFonts w:ascii="Segoe UI" w:eastAsia="Segoe UI" w:hAnsi="Segoe UI" w:cs="Segoe UI"/>
    </w:rPr>
  </w:style>
  <w:style w:type="paragraph" w:customStyle="1" w:styleId="Tablebullets">
    <w:name w:val="Table bullets"/>
    <w:basedOn w:val="Normal"/>
    <w:qFormat/>
    <w:rsid w:val="00F623F4"/>
    <w:pPr>
      <w:widowControl/>
      <w:numPr>
        <w:numId w:val="8"/>
      </w:numPr>
      <w:autoSpaceDE/>
      <w:autoSpaceDN/>
      <w:spacing w:before="80" w:after="80"/>
      <w:textAlignment w:val="baseline"/>
    </w:pPr>
    <w:rPr>
      <w:rFonts w:ascii="Open Sans" w:eastAsia="Times New Roman" w:hAnsi="Open Sans" w:cs="Arial"/>
      <w:color w:val="000000"/>
      <w:sz w:val="20"/>
      <w:szCs w:val="23"/>
      <w:lang w:val="en-GB" w:eastAsia="en-GB"/>
    </w:rPr>
  </w:style>
  <w:style w:type="paragraph" w:styleId="BalloonText">
    <w:name w:val="Balloon Text"/>
    <w:basedOn w:val="Normal"/>
    <w:link w:val="BalloonTextChar"/>
    <w:uiPriority w:val="99"/>
    <w:semiHidden/>
    <w:unhideWhenUsed/>
    <w:rsid w:val="00F623F4"/>
    <w:pPr>
      <w:widowControl/>
      <w:autoSpaceDE/>
      <w:autoSpaceDN/>
    </w:pPr>
    <w:rPr>
      <w:rFonts w:ascii="Tahoma" w:eastAsia="Calibri" w:hAnsi="Tahoma" w:cs="Tahoma"/>
      <w:sz w:val="16"/>
      <w:szCs w:val="16"/>
      <w:lang w:val="en-GB" w:eastAsia="en-GB"/>
    </w:rPr>
  </w:style>
  <w:style w:type="character" w:customStyle="1" w:styleId="BalloonTextChar">
    <w:name w:val="Balloon Text Char"/>
    <w:basedOn w:val="DefaultParagraphFont"/>
    <w:link w:val="BalloonText"/>
    <w:uiPriority w:val="99"/>
    <w:semiHidden/>
    <w:rsid w:val="00F623F4"/>
    <w:rPr>
      <w:rFonts w:ascii="Tahoma" w:eastAsia="Calibri" w:hAnsi="Tahoma" w:cs="Tahoma"/>
      <w:sz w:val="16"/>
      <w:szCs w:val="16"/>
      <w:lang w:val="en-GB" w:eastAsia="en-GB"/>
    </w:rPr>
  </w:style>
  <w:style w:type="paragraph" w:customStyle="1" w:styleId="LearningObjective">
    <w:name w:val="LearningObjective"/>
    <w:rsid w:val="00D350F7"/>
    <w:pPr>
      <w:widowControl/>
      <w:tabs>
        <w:tab w:val="left" w:pos="240"/>
      </w:tabs>
      <w:autoSpaceDE/>
      <w:autoSpaceDN/>
      <w:spacing w:before="60" w:after="60" w:line="260" w:lineRule="atLeast"/>
      <w:ind w:left="240" w:right="1200" w:hanging="240"/>
    </w:pPr>
    <w:rPr>
      <w:rFonts w:ascii="Verdana" w:eastAsia="Batang" w:hAnsi="Verdana" w:cs="Times New Roman"/>
      <w:color w:val="000000"/>
      <w:sz w:val="20"/>
      <w:szCs w:val="18"/>
      <w:lang w:val="en-GB"/>
    </w:rPr>
  </w:style>
  <w:style w:type="paragraph" w:customStyle="1" w:styleId="Tabletextsub-bullets">
    <w:name w:val="Table text sub-bullets"/>
    <w:basedOn w:val="Normal"/>
    <w:uiPriority w:val="2"/>
    <w:rsid w:val="00D350F7"/>
    <w:pPr>
      <w:widowControl/>
      <w:numPr>
        <w:numId w:val="15"/>
      </w:numPr>
      <w:tabs>
        <w:tab w:val="num" w:pos="885"/>
      </w:tabs>
      <w:autoSpaceDE/>
      <w:autoSpaceDN/>
      <w:spacing w:before="60" w:after="60" w:line="240" w:lineRule="atLeast"/>
      <w:ind w:left="885"/>
    </w:pPr>
    <w:rPr>
      <w:rFonts w:ascii="Open Sans" w:eastAsia="Times New Roman" w:hAnsi="Open Sans" w:cs="Arial"/>
      <w:sz w:val="20"/>
      <w:szCs w:val="24"/>
      <w:lang w:val="en-GB"/>
    </w:rPr>
  </w:style>
  <w:style w:type="paragraph" w:customStyle="1" w:styleId="Tablehead">
    <w:name w:val="Table head"/>
    <w:basedOn w:val="Normal"/>
    <w:next w:val="Normal"/>
    <w:qFormat/>
    <w:rsid w:val="008B4B60"/>
    <w:pPr>
      <w:widowControl/>
      <w:autoSpaceDE/>
      <w:autoSpaceDN/>
      <w:spacing w:before="80" w:after="80"/>
    </w:pPr>
    <w:rPr>
      <w:rFonts w:ascii="Verdana" w:eastAsia="Times New Roman" w:hAnsi="Verdana" w:cs="Arial"/>
      <w:b/>
      <w:lang w:val="en-GB"/>
    </w:rPr>
  </w:style>
  <w:style w:type="paragraph" w:customStyle="1" w:styleId="Ahead">
    <w:name w:val="A head"/>
    <w:next w:val="Normal"/>
    <w:qFormat/>
    <w:rsid w:val="00CE3881"/>
    <w:pPr>
      <w:widowControl/>
      <w:tabs>
        <w:tab w:val="left" w:pos="480"/>
      </w:tabs>
      <w:autoSpaceDE/>
      <w:autoSpaceDN/>
      <w:spacing w:before="360" w:after="120" w:line="320" w:lineRule="atLeast"/>
      <w:ind w:right="851"/>
    </w:pPr>
    <w:rPr>
      <w:rFonts w:ascii="Verdana" w:eastAsia="Times New Roman" w:hAnsi="Verdana" w:cs="Times New Roman"/>
      <w:b/>
      <w:sz w:val="26"/>
      <w:szCs w:val="28"/>
      <w:lang w:val="en-GB"/>
    </w:rPr>
  </w:style>
  <w:style w:type="paragraph" w:customStyle="1" w:styleId="Bhead">
    <w:name w:val="B head"/>
    <w:next w:val="Normal"/>
    <w:qFormat/>
    <w:rsid w:val="00CE3881"/>
    <w:pPr>
      <w:widowControl/>
      <w:autoSpaceDE/>
      <w:autoSpaceDN/>
      <w:spacing w:before="360" w:after="120"/>
      <w:ind w:right="851"/>
    </w:pPr>
    <w:rPr>
      <w:rFonts w:ascii="Verdana" w:eastAsia="Batang" w:hAnsi="Verdana" w:cs="Times New Roman"/>
      <w:b/>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EA01A0-BEE7-4B27-B1C6-741C7B2140AD}">
  <ds:schemaRefs>
    <ds:schemaRef ds:uri="http://schemas.microsoft.com/sharepoint/v3/contenttype/forms"/>
  </ds:schemaRefs>
</ds:datastoreItem>
</file>

<file path=customXml/itemProps2.xml><?xml version="1.0" encoding="utf-8"?>
<ds:datastoreItem xmlns:ds="http://schemas.openxmlformats.org/officeDocument/2006/customXml" ds:itemID="{CF95DDB9-3255-6F49-A5AE-8ED31D4EC14D}">
  <ds:schemaRefs>
    <ds:schemaRef ds:uri="http://schemas.openxmlformats.org/officeDocument/2006/bibliography"/>
  </ds:schemaRefs>
</ds:datastoreItem>
</file>

<file path=customXml/itemProps3.xml><?xml version="1.0" encoding="utf-8"?>
<ds:datastoreItem xmlns:ds="http://schemas.openxmlformats.org/officeDocument/2006/customXml" ds:itemID="{DACFCC94-340C-4ED4-AADD-8BD67557E943}">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4.xml><?xml version="1.0" encoding="utf-8"?>
<ds:datastoreItem xmlns:ds="http://schemas.openxmlformats.org/officeDocument/2006/customXml" ds:itemID="{97F27400-8FA1-4DFD-8FDD-409E83AE7E55}"/>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10</TotalTime>
  <Pages>11</Pages>
  <Words>3202</Words>
  <Characters>18256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BTEC Delivery Guide</vt:lpstr>
    </vt:vector>
  </TitlesOfParts>
  <Company/>
  <LinksUpToDate>false</LinksUpToDate>
  <CharactersWithSpaces>21416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 Delivery Guide</dc:title>
  <dc:creator>Harrison, Rachael</dc:creator>
  <cp:lastModifiedBy>Paul Winser</cp:lastModifiedBy>
  <cp:revision>7</cp:revision>
  <cp:lastPrinted>2024-04-29T14:27:00Z</cp:lastPrinted>
  <dcterms:created xsi:type="dcterms:W3CDTF">2024-04-25T20:07:00Z</dcterms:created>
  <dcterms:modified xsi:type="dcterms:W3CDTF">2024-04-30T10:17:00Z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2020-02-20T00:00:00Z</vt:filetime>
  </property>
  <property fmtid="{D5CDD505-2E9C-101B-9397-08002B2CF9AE}" pid="3" name="Creator">
    <vt:lpwstr>Microsoft® Word 2016</vt:lpwstr>
  </property>
  <property fmtid="{D5CDD505-2E9C-101B-9397-08002B2CF9AE}" pid="4" name="LastSaved">
    <vt:filetime>2024-02-28T00:00:00Z</vt:filetime>
  </property>
  <property fmtid="{D5CDD505-2E9C-101B-9397-08002B2CF9AE}" pid="5" name="Producer">
    <vt:lpwstr>Microsoft® Word 2016</vt:lpwstr>
  </property>
  <property fmtid="{D5CDD505-2E9C-101B-9397-08002B2CF9AE}" pid="6" name="ContentTypeId">
    <vt:lpwstr>0x01010011F2AC0EC27FF3458662E003F8FEC281</vt:lpwstr>
  </property>
  <property fmtid="{D5CDD505-2E9C-101B-9397-08002B2CF9AE}" pid="7" name="MediaServiceImageTags">
    <vt:lpwstr/>
  </property>
</Properties>
</file>