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2E0BBB8" w14:textId="7A930C89" w:rsidR="001355AD" w:rsidRPr="00E063A0" w:rsidRDefault="00000000" w:rsidP="00E063A0">
      <w:pPr>
        <w:bidi/>
        <w:spacing w:before="120" w:after="120"/>
        <w:rPr>
          <w:rFonts w:ascii="Sakkal Majalla" w:eastAsia="Open Sans" w:hAnsi="Sakkal Majalla" w:cs="Sakkal Majalla"/>
          <w:b/>
          <w:bCs/>
          <w:color w:val="005A70"/>
          <w:sz w:val="31"/>
          <w:szCs w:val="31"/>
        </w:rPr>
      </w:pPr>
      <w:bookmarkStart w:id="0" w:name="bookmark=id.gjdgxs"/>
      <w:bookmarkEnd w:id="0"/>
      <w:r w:rsidRPr="00E063A0">
        <w:rPr>
          <w:rFonts w:ascii="Sakkal Majalla" w:eastAsia="Open Sans" w:hAnsi="Sakkal Majalla" w:cs="Sakkal Majalla"/>
          <w:b/>
          <w:bCs/>
          <w:color w:val="005A70"/>
          <w:sz w:val="31"/>
          <w:szCs w:val="31"/>
          <w:rtl/>
          <w:lang w:eastAsia="ar-SA" w:bidi="ar-MA"/>
        </w:rPr>
        <w:t>موجز</w:t>
      </w:r>
      <w:r w:rsidR="00E063A0" w:rsidRPr="00E063A0">
        <w:rPr>
          <w:rFonts w:ascii="Sakkal Majalla" w:eastAsia="Open Sans" w:hAnsi="Sakkal Majalla" w:cs="Sakkal Majalla" w:hint="cs"/>
          <w:b/>
          <w:bCs/>
          <w:color w:val="005A70"/>
          <w:sz w:val="31"/>
          <w:szCs w:val="31"/>
          <w:rtl/>
          <w:lang w:eastAsia="ar-SA" w:bidi="ar-MA"/>
        </w:rPr>
        <w:t xml:space="preserve"> </w:t>
      </w:r>
      <w:r w:rsidRPr="00E063A0">
        <w:rPr>
          <w:rFonts w:ascii="Sakkal Majalla" w:eastAsia="Open Sans" w:hAnsi="Sakkal Majalla" w:cs="Sakkal Majalla"/>
          <w:b/>
          <w:bCs/>
          <w:color w:val="005A70"/>
          <w:sz w:val="31"/>
          <w:szCs w:val="31"/>
          <w:rtl/>
          <w:lang w:eastAsia="ar-SA" w:bidi="ar-MA"/>
        </w:rPr>
        <w:t xml:space="preserve"> واجب </w:t>
      </w:r>
      <w:r w:rsidRPr="00E063A0">
        <w:rPr>
          <w:rFonts w:ascii="Sakkal Majalla" w:eastAsia="Open Sans" w:hAnsi="Sakkal Majalla" w:cs="Sakkal Majalla"/>
          <w:b/>
          <w:bCs/>
          <w:color w:val="005A70"/>
          <w:sz w:val="31"/>
          <w:szCs w:val="31"/>
          <w:lang w:val="en-US" w:eastAsia="ar-SA" w:bidi="en-US"/>
        </w:rPr>
        <w:t>BTEC</w:t>
      </w:r>
    </w:p>
    <w:tbl>
      <w:tblPr>
        <w:bidiVisual/>
        <w:tblW w:w="9806" w:type="dxa"/>
        <w:tblInd w:w="-172" w:type="dxa"/>
        <w:tblLayout w:type="fixed"/>
        <w:tblLook w:val="0000" w:firstRow="0" w:lastRow="0" w:firstColumn="0" w:lastColumn="0" w:noHBand="0" w:noVBand="0"/>
      </w:tblPr>
      <w:tblGrid>
        <w:gridCol w:w="2861"/>
        <w:gridCol w:w="6945"/>
      </w:tblGrid>
      <w:tr w:rsidR="001355AD" w:rsidRPr="00E063A0" w14:paraId="34A320AE" w14:textId="77777777">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8E64AD"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t>الشهادة التأهيلية</w:t>
            </w:r>
          </w:p>
        </w:tc>
        <w:tc>
          <w:tcPr>
            <w:tcW w:w="6944" w:type="dxa"/>
            <w:tcBorders>
              <w:top w:val="single" w:sz="4" w:space="0" w:color="000000"/>
              <w:left w:val="single" w:sz="4" w:space="0" w:color="000000"/>
              <w:bottom w:val="single" w:sz="4" w:space="0" w:color="000000"/>
              <w:right w:val="single" w:sz="4" w:space="0" w:color="000000"/>
            </w:tcBorders>
            <w:vAlign w:val="center"/>
          </w:tcPr>
          <w:p w14:paraId="7BB90AB9" w14:textId="77777777" w:rsidR="001355AD" w:rsidRPr="00E063A0" w:rsidRDefault="00000000" w:rsidP="00E063A0">
            <w:pPr>
              <w:bidi/>
              <w:rPr>
                <w:rFonts w:ascii="Sakkal Majalla" w:hAnsi="Sakkal Majalla" w:cs="Sakkal Majalla"/>
                <w:sz w:val="24"/>
                <w:szCs w:val="24"/>
              </w:rPr>
            </w:pPr>
            <w:r w:rsidRPr="00E063A0">
              <w:rPr>
                <w:rFonts w:ascii="Sakkal Majalla" w:hAnsi="Sakkal Majalla" w:cs="Sakkal Majalla"/>
                <w:sz w:val="24"/>
                <w:szCs w:val="24"/>
                <w:rtl/>
                <w:lang w:eastAsia="ar-SA" w:bidi="ar-MA"/>
              </w:rPr>
              <w:t xml:space="preserve">دبلوم فرعي من </w:t>
            </w:r>
            <w:r w:rsidRPr="00E063A0">
              <w:rPr>
                <w:rFonts w:ascii="Sakkal Majalla" w:hAnsi="Sakkal Majalla" w:cs="Sakkal Majalla"/>
                <w:sz w:val="24"/>
                <w:szCs w:val="24"/>
                <w:lang w:val="en-US" w:eastAsia="ar-SA" w:bidi="en-US"/>
              </w:rPr>
              <w:t>Pearson BTEC International</w:t>
            </w:r>
            <w:r w:rsidRPr="00E063A0">
              <w:rPr>
                <w:rFonts w:ascii="Sakkal Majalla" w:hAnsi="Sakkal Majalla" w:cs="Sakkal Majalla"/>
                <w:sz w:val="24"/>
                <w:szCs w:val="24"/>
                <w:rtl/>
                <w:lang w:eastAsia="ar-SA" w:bidi="ar-MA"/>
              </w:rPr>
              <w:t xml:space="preserve"> من المستوى </w:t>
            </w:r>
            <w:r w:rsidRPr="00E063A0">
              <w:rPr>
                <w:rFonts w:ascii="Sakkal Majalla" w:hAnsi="Sakkal Majalla" w:cs="Sakkal Majalla"/>
                <w:sz w:val="24"/>
                <w:szCs w:val="24"/>
                <w:lang w:eastAsia="ar-SA" w:bidi="ar-MA"/>
              </w:rPr>
              <w:t>3</w:t>
            </w:r>
            <w:r w:rsidRPr="00E063A0">
              <w:rPr>
                <w:rFonts w:ascii="Sakkal Majalla" w:hAnsi="Sakkal Majalla" w:cs="Sakkal Majalla"/>
                <w:sz w:val="24"/>
                <w:szCs w:val="24"/>
                <w:rtl/>
                <w:lang w:eastAsia="ar-SA" w:bidi="ar-MA"/>
              </w:rPr>
              <w:t xml:space="preserve"> في مجال الأعمال</w:t>
            </w:r>
          </w:p>
          <w:p w14:paraId="04DD5F29" w14:textId="77777777" w:rsidR="001355AD" w:rsidRPr="00E063A0" w:rsidRDefault="00000000" w:rsidP="00E063A0">
            <w:pPr>
              <w:bidi/>
              <w:rPr>
                <w:rFonts w:ascii="Sakkal Majalla" w:hAnsi="Sakkal Majalla" w:cs="Sakkal Majalla"/>
                <w:sz w:val="24"/>
                <w:szCs w:val="24"/>
              </w:rPr>
            </w:pPr>
            <w:r w:rsidRPr="00E063A0">
              <w:rPr>
                <w:rFonts w:ascii="Sakkal Majalla" w:hAnsi="Sakkal Majalla" w:cs="Sakkal Majalla"/>
                <w:sz w:val="24"/>
                <w:szCs w:val="24"/>
                <w:rtl/>
                <w:lang w:eastAsia="ar-SA" w:bidi="ar-MA"/>
              </w:rPr>
              <w:t xml:space="preserve">دبلوم تأسيس من </w:t>
            </w:r>
            <w:r w:rsidRPr="00E063A0">
              <w:rPr>
                <w:rFonts w:ascii="Sakkal Majalla" w:hAnsi="Sakkal Majalla" w:cs="Sakkal Majalla"/>
                <w:sz w:val="24"/>
                <w:szCs w:val="24"/>
                <w:lang w:val="en-US" w:eastAsia="ar-SA" w:bidi="en-US"/>
              </w:rPr>
              <w:t>Pearson BTEC International</w:t>
            </w:r>
            <w:r w:rsidRPr="00E063A0">
              <w:rPr>
                <w:rFonts w:ascii="Sakkal Majalla" w:hAnsi="Sakkal Majalla" w:cs="Sakkal Majalla"/>
                <w:sz w:val="24"/>
                <w:szCs w:val="24"/>
                <w:rtl/>
                <w:lang w:eastAsia="ar-SA" w:bidi="ar-MA"/>
              </w:rPr>
              <w:t xml:space="preserve"> من المستوى </w:t>
            </w:r>
            <w:r w:rsidRPr="00E063A0">
              <w:rPr>
                <w:rFonts w:ascii="Sakkal Majalla" w:hAnsi="Sakkal Majalla" w:cs="Sakkal Majalla"/>
                <w:sz w:val="24"/>
                <w:szCs w:val="24"/>
                <w:lang w:eastAsia="ar-SA" w:bidi="ar-MA"/>
              </w:rPr>
              <w:t>3</w:t>
            </w:r>
            <w:r w:rsidRPr="00E063A0">
              <w:rPr>
                <w:rFonts w:ascii="Sakkal Majalla" w:hAnsi="Sakkal Majalla" w:cs="Sakkal Majalla"/>
                <w:sz w:val="24"/>
                <w:szCs w:val="24"/>
                <w:rtl/>
                <w:lang w:eastAsia="ar-SA" w:bidi="ar-MA"/>
              </w:rPr>
              <w:t xml:space="preserve"> في مجال الأعمال</w:t>
            </w:r>
          </w:p>
          <w:p w14:paraId="3B98566D" w14:textId="77777777" w:rsidR="001355AD" w:rsidRPr="00E063A0" w:rsidRDefault="00000000" w:rsidP="00E063A0">
            <w:pPr>
              <w:bidi/>
              <w:rPr>
                <w:rFonts w:ascii="Sakkal Majalla" w:hAnsi="Sakkal Majalla" w:cs="Sakkal Majalla"/>
                <w:sz w:val="24"/>
                <w:szCs w:val="24"/>
              </w:rPr>
            </w:pPr>
            <w:r w:rsidRPr="00E063A0">
              <w:rPr>
                <w:rFonts w:ascii="Sakkal Majalla" w:hAnsi="Sakkal Majalla" w:cs="Sakkal Majalla"/>
                <w:sz w:val="24"/>
                <w:szCs w:val="24"/>
                <w:rtl/>
                <w:lang w:eastAsia="ar-SA" w:bidi="ar-MA"/>
              </w:rPr>
              <w:t xml:space="preserve">دبلوم </w:t>
            </w:r>
            <w:r w:rsidRPr="00E063A0">
              <w:rPr>
                <w:rFonts w:ascii="Sakkal Majalla" w:hAnsi="Sakkal Majalla" w:cs="Sakkal Majalla"/>
                <w:sz w:val="24"/>
                <w:szCs w:val="24"/>
                <w:lang w:val="en-US" w:eastAsia="ar-SA" w:bidi="en-US"/>
              </w:rPr>
              <w:t>Pearson BTEC International</w:t>
            </w:r>
            <w:r w:rsidRPr="00E063A0">
              <w:rPr>
                <w:rFonts w:ascii="Sakkal Majalla" w:hAnsi="Sakkal Majalla" w:cs="Sakkal Majalla"/>
                <w:sz w:val="24"/>
                <w:szCs w:val="24"/>
                <w:rtl/>
                <w:lang w:eastAsia="ar-SA" w:bidi="ar-MA"/>
              </w:rPr>
              <w:t xml:space="preserve"> من المستوى </w:t>
            </w:r>
            <w:r w:rsidRPr="00E063A0">
              <w:rPr>
                <w:rFonts w:ascii="Sakkal Majalla" w:hAnsi="Sakkal Majalla" w:cs="Sakkal Majalla"/>
                <w:sz w:val="24"/>
                <w:szCs w:val="24"/>
                <w:lang w:eastAsia="ar-SA" w:bidi="ar-MA"/>
              </w:rPr>
              <w:t>3</w:t>
            </w:r>
            <w:r w:rsidRPr="00E063A0">
              <w:rPr>
                <w:rFonts w:ascii="Sakkal Majalla" w:hAnsi="Sakkal Majalla" w:cs="Sakkal Majalla"/>
                <w:sz w:val="24"/>
                <w:szCs w:val="24"/>
                <w:rtl/>
                <w:lang w:eastAsia="ar-SA" w:bidi="ar-MA"/>
              </w:rPr>
              <w:t xml:space="preserve"> في مجال الأعمال</w:t>
            </w:r>
          </w:p>
          <w:p w14:paraId="5E3865B8" w14:textId="77777777" w:rsidR="001355AD" w:rsidRPr="00E063A0" w:rsidRDefault="00000000" w:rsidP="00E063A0">
            <w:pPr>
              <w:bidi/>
              <w:rPr>
                <w:rFonts w:ascii="Sakkal Majalla" w:hAnsi="Sakkal Majalla" w:cs="Sakkal Majalla"/>
                <w:sz w:val="24"/>
                <w:szCs w:val="24"/>
              </w:rPr>
            </w:pPr>
            <w:r w:rsidRPr="00E063A0">
              <w:rPr>
                <w:rFonts w:ascii="Sakkal Majalla" w:hAnsi="Sakkal Majalla" w:cs="Sakkal Majalla"/>
                <w:sz w:val="24"/>
                <w:szCs w:val="24"/>
                <w:rtl/>
                <w:lang w:eastAsia="ar-SA" w:bidi="ar-MA"/>
              </w:rPr>
              <w:t xml:space="preserve">دبلوم </w:t>
            </w:r>
            <w:r w:rsidRPr="00E063A0">
              <w:rPr>
                <w:rFonts w:ascii="Sakkal Majalla" w:hAnsi="Sakkal Majalla" w:cs="Sakkal Majalla"/>
                <w:sz w:val="24"/>
                <w:szCs w:val="24"/>
                <w:lang w:val="en-US" w:eastAsia="ar-SA" w:bidi="en-US"/>
              </w:rPr>
              <w:t>Pearson BTEC International</w:t>
            </w:r>
            <w:r w:rsidRPr="00E063A0">
              <w:rPr>
                <w:rFonts w:ascii="Sakkal Majalla" w:hAnsi="Sakkal Majalla" w:cs="Sakkal Majalla"/>
                <w:sz w:val="24"/>
                <w:szCs w:val="24"/>
                <w:rtl/>
                <w:lang w:eastAsia="ar-SA" w:bidi="ar-MA"/>
              </w:rPr>
              <w:t xml:space="preserve"> الممتدة من المستوى </w:t>
            </w:r>
            <w:r w:rsidRPr="00E063A0">
              <w:rPr>
                <w:rFonts w:ascii="Sakkal Majalla" w:hAnsi="Sakkal Majalla" w:cs="Sakkal Majalla"/>
                <w:sz w:val="24"/>
                <w:szCs w:val="24"/>
                <w:lang w:eastAsia="ar-SA" w:bidi="ar-MA"/>
              </w:rPr>
              <w:t>3</w:t>
            </w:r>
            <w:r w:rsidRPr="00E063A0">
              <w:rPr>
                <w:rFonts w:ascii="Sakkal Majalla" w:hAnsi="Sakkal Majalla" w:cs="Sakkal Majalla"/>
                <w:sz w:val="24"/>
                <w:szCs w:val="24"/>
                <w:rtl/>
                <w:lang w:eastAsia="ar-SA" w:bidi="ar-MA"/>
              </w:rPr>
              <w:t xml:space="preserve"> في مجال الأعمال</w:t>
            </w:r>
          </w:p>
        </w:tc>
      </w:tr>
      <w:tr w:rsidR="001355AD" w:rsidRPr="00E063A0" w14:paraId="38F57A33" w14:textId="77777777">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298F12"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t>رقم الوحدة وعنوانها</w:t>
            </w:r>
          </w:p>
          <w:p w14:paraId="626299E7" w14:textId="77777777" w:rsidR="001355AD" w:rsidRPr="00E063A0" w:rsidRDefault="001355AD">
            <w:pPr>
              <w:bidi/>
              <w:rPr>
                <w:rFonts w:ascii="Sakkal Majalla" w:hAnsi="Sakkal Majalla" w:cs="Sakkal Majalla"/>
                <w:sz w:val="24"/>
                <w:szCs w:val="24"/>
              </w:rPr>
            </w:pPr>
          </w:p>
        </w:tc>
        <w:tc>
          <w:tcPr>
            <w:tcW w:w="6944" w:type="dxa"/>
            <w:tcBorders>
              <w:top w:val="single" w:sz="4" w:space="0" w:color="000000"/>
              <w:left w:val="single" w:sz="4" w:space="0" w:color="000000"/>
              <w:bottom w:val="single" w:sz="4" w:space="0" w:color="000000"/>
              <w:right w:val="single" w:sz="4" w:space="0" w:color="000000"/>
            </w:tcBorders>
            <w:vAlign w:val="center"/>
          </w:tcPr>
          <w:p w14:paraId="7BB71033"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t xml:space="preserve">الوحدة </w:t>
            </w:r>
            <w:r w:rsidRPr="00E063A0">
              <w:rPr>
                <w:rFonts w:ascii="Sakkal Majalla" w:hAnsi="Sakkal Majalla" w:cs="Sakkal Majalla"/>
                <w:b/>
                <w:bCs/>
                <w:sz w:val="24"/>
                <w:szCs w:val="24"/>
                <w:lang w:eastAsia="ar-SA" w:bidi="ar-MA"/>
              </w:rPr>
              <w:t>4</w:t>
            </w:r>
            <w:r w:rsidRPr="00E063A0">
              <w:rPr>
                <w:rFonts w:ascii="Sakkal Majalla" w:hAnsi="Sakkal Majalla" w:cs="Sakkal Majalla"/>
                <w:b/>
                <w:bCs/>
                <w:sz w:val="24"/>
                <w:szCs w:val="24"/>
                <w:rtl/>
                <w:lang w:eastAsia="ar-SA" w:bidi="ar-MA"/>
              </w:rPr>
              <w:t>: إدارة إحدى الفعاليات</w:t>
            </w:r>
          </w:p>
        </w:tc>
      </w:tr>
      <w:tr w:rsidR="001355AD" w:rsidRPr="00E063A0" w14:paraId="436D4261" w14:textId="77777777">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5DD22A"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t>نتاجات التعلم</w:t>
            </w:r>
          </w:p>
        </w:tc>
        <w:tc>
          <w:tcPr>
            <w:tcW w:w="6944" w:type="dxa"/>
            <w:tcBorders>
              <w:top w:val="single" w:sz="4" w:space="0" w:color="000000"/>
              <w:left w:val="single" w:sz="4" w:space="0" w:color="000000"/>
              <w:bottom w:val="single" w:sz="4" w:space="0" w:color="000000"/>
              <w:right w:val="single" w:sz="4" w:space="0" w:color="000000"/>
            </w:tcBorders>
            <w:vAlign w:val="center"/>
          </w:tcPr>
          <w:p w14:paraId="765474B7" w14:textId="77777777" w:rsidR="001355AD" w:rsidRPr="00E063A0" w:rsidRDefault="00000000">
            <w:pPr>
              <w:bidi/>
              <w:spacing w:after="60"/>
              <w:rPr>
                <w:rFonts w:ascii="Sakkal Majalla" w:hAnsi="Sakkal Majalla" w:cs="Sakkal Majalla"/>
                <w:sz w:val="24"/>
                <w:szCs w:val="24"/>
              </w:rPr>
            </w:pPr>
            <w:r w:rsidRPr="00E063A0">
              <w:rPr>
                <w:rFonts w:ascii="Sakkal Majalla" w:hAnsi="Sakkal Majalla" w:cs="Sakkal Majalla"/>
                <w:b/>
                <w:bCs/>
                <w:sz w:val="24"/>
                <w:szCs w:val="24"/>
                <w:rtl/>
                <w:lang w:eastAsia="ar-SA" w:bidi="ar-MA"/>
              </w:rPr>
              <w:t>(د):</w:t>
            </w:r>
            <w:r w:rsidRPr="00E063A0">
              <w:rPr>
                <w:rFonts w:ascii="Sakkal Majalla" w:hAnsi="Sakkal Majalla" w:cs="Sakkal Majalla"/>
                <w:sz w:val="24"/>
                <w:szCs w:val="24"/>
                <w:rtl/>
                <w:lang w:eastAsia="ar-SA" w:bidi="ar-MA"/>
              </w:rPr>
              <w:t xml:space="preserve"> تنظيم وإدارة فعالية لمؤسسة تجارية أو اجتماعية</w:t>
            </w:r>
          </w:p>
          <w:p w14:paraId="210E7A0F"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t>(ه):</w:t>
            </w:r>
            <w:r w:rsidRPr="00E063A0">
              <w:rPr>
                <w:rFonts w:ascii="Sakkal Majalla" w:hAnsi="Sakkal Majalla" w:cs="Sakkal Majalla"/>
                <w:sz w:val="24"/>
                <w:szCs w:val="24"/>
                <w:rtl/>
                <w:lang w:eastAsia="ar-SA" w:bidi="ar-MA"/>
              </w:rPr>
              <w:t xml:space="preserve"> التفكير في إدارة الفعالية وتقييم تطوير مهاراتك الخاصة.</w:t>
            </w:r>
          </w:p>
        </w:tc>
      </w:tr>
      <w:tr w:rsidR="001355AD" w:rsidRPr="00E063A0" w14:paraId="005D1557" w14:textId="77777777">
        <w:trPr>
          <w:trHeight w:val="576"/>
        </w:trPr>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984E2A"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t>عنوان الواجب</w:t>
            </w:r>
          </w:p>
        </w:tc>
        <w:tc>
          <w:tcPr>
            <w:tcW w:w="6944" w:type="dxa"/>
            <w:tcBorders>
              <w:top w:val="single" w:sz="4" w:space="0" w:color="000000"/>
              <w:left w:val="single" w:sz="4" w:space="0" w:color="000000"/>
              <w:bottom w:val="single" w:sz="4" w:space="0" w:color="000000"/>
              <w:right w:val="single" w:sz="4" w:space="0" w:color="000000"/>
            </w:tcBorders>
            <w:vAlign w:val="center"/>
          </w:tcPr>
          <w:p w14:paraId="5AFB93AC"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sz w:val="24"/>
                <w:szCs w:val="24"/>
                <w:rtl/>
                <w:lang w:eastAsia="ar-SA" w:bidi="ar-MA"/>
              </w:rPr>
              <w:t>تنظيم فعالية والتفكير في نجاحها</w:t>
            </w:r>
          </w:p>
        </w:tc>
      </w:tr>
      <w:tr w:rsidR="001355AD" w:rsidRPr="00E063A0" w14:paraId="0FBE2FAF" w14:textId="77777777">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0854A5"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t>المُقيِّم</w:t>
            </w:r>
          </w:p>
        </w:tc>
        <w:tc>
          <w:tcPr>
            <w:tcW w:w="6944" w:type="dxa"/>
            <w:tcBorders>
              <w:top w:val="single" w:sz="4" w:space="0" w:color="000000"/>
              <w:left w:val="single" w:sz="4" w:space="0" w:color="000000"/>
              <w:bottom w:val="single" w:sz="4" w:space="0" w:color="000000"/>
              <w:right w:val="single" w:sz="4" w:space="0" w:color="000000"/>
            </w:tcBorders>
            <w:vAlign w:val="center"/>
          </w:tcPr>
          <w:p w14:paraId="70A3ED98" w14:textId="77777777" w:rsidR="001355AD" w:rsidRPr="00E063A0" w:rsidRDefault="001355AD">
            <w:pPr>
              <w:bidi/>
              <w:rPr>
                <w:rFonts w:ascii="Sakkal Majalla" w:hAnsi="Sakkal Majalla" w:cs="Sakkal Majalla"/>
              </w:rPr>
            </w:pPr>
          </w:p>
          <w:p w14:paraId="5BDEDC81" w14:textId="77777777" w:rsidR="001355AD" w:rsidRPr="00E063A0" w:rsidRDefault="001355AD">
            <w:pPr>
              <w:bidi/>
              <w:rPr>
                <w:rFonts w:ascii="Sakkal Majalla" w:hAnsi="Sakkal Majalla" w:cs="Sakkal Majalla"/>
              </w:rPr>
            </w:pPr>
          </w:p>
        </w:tc>
      </w:tr>
      <w:tr w:rsidR="001355AD" w:rsidRPr="00E063A0" w14:paraId="47B216F8" w14:textId="77777777">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3818DB"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t>تاريخ الإصدار</w:t>
            </w:r>
          </w:p>
        </w:tc>
        <w:tc>
          <w:tcPr>
            <w:tcW w:w="6944" w:type="dxa"/>
            <w:tcBorders>
              <w:top w:val="single" w:sz="4" w:space="0" w:color="000000"/>
              <w:left w:val="single" w:sz="4" w:space="0" w:color="000000"/>
              <w:bottom w:val="single" w:sz="4" w:space="0" w:color="000000"/>
              <w:right w:val="single" w:sz="4" w:space="0" w:color="000000"/>
            </w:tcBorders>
            <w:vAlign w:val="center"/>
          </w:tcPr>
          <w:p w14:paraId="191E3997" w14:textId="77777777" w:rsidR="001355AD" w:rsidRPr="00E063A0" w:rsidRDefault="001355AD">
            <w:pPr>
              <w:bidi/>
              <w:rPr>
                <w:rFonts w:ascii="Sakkal Majalla" w:hAnsi="Sakkal Majalla" w:cs="Sakkal Majalla"/>
              </w:rPr>
            </w:pPr>
          </w:p>
          <w:p w14:paraId="379419E4" w14:textId="77777777" w:rsidR="001355AD" w:rsidRPr="00E063A0" w:rsidRDefault="001355AD">
            <w:pPr>
              <w:bidi/>
              <w:rPr>
                <w:rFonts w:ascii="Sakkal Majalla" w:hAnsi="Sakkal Majalla" w:cs="Sakkal Majalla"/>
              </w:rPr>
            </w:pPr>
          </w:p>
        </w:tc>
      </w:tr>
      <w:tr w:rsidR="001355AD" w:rsidRPr="00E063A0" w14:paraId="7550C704" w14:textId="77777777">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280B74"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t>الموعد النهائي للتسليم</w:t>
            </w:r>
          </w:p>
        </w:tc>
        <w:tc>
          <w:tcPr>
            <w:tcW w:w="6944" w:type="dxa"/>
            <w:tcBorders>
              <w:top w:val="single" w:sz="4" w:space="0" w:color="000000"/>
              <w:left w:val="single" w:sz="4" w:space="0" w:color="000000"/>
              <w:bottom w:val="single" w:sz="4" w:space="0" w:color="000000"/>
              <w:right w:val="single" w:sz="4" w:space="0" w:color="000000"/>
            </w:tcBorders>
            <w:vAlign w:val="center"/>
          </w:tcPr>
          <w:p w14:paraId="194C0F13" w14:textId="77777777" w:rsidR="001355AD" w:rsidRPr="00E063A0" w:rsidRDefault="001355AD">
            <w:pPr>
              <w:bidi/>
              <w:rPr>
                <w:rFonts w:ascii="Sakkal Majalla" w:hAnsi="Sakkal Majalla" w:cs="Sakkal Majalla"/>
              </w:rPr>
            </w:pPr>
          </w:p>
          <w:p w14:paraId="15EB0CA5" w14:textId="77777777" w:rsidR="001355AD" w:rsidRPr="00E063A0" w:rsidRDefault="001355AD">
            <w:pPr>
              <w:bidi/>
              <w:rPr>
                <w:rFonts w:ascii="Sakkal Majalla" w:hAnsi="Sakkal Majalla" w:cs="Sakkal Majalla"/>
              </w:rPr>
            </w:pPr>
          </w:p>
        </w:tc>
      </w:tr>
      <w:tr w:rsidR="001355AD" w:rsidRPr="00E063A0" w14:paraId="2BFE7489" w14:textId="77777777">
        <w:tc>
          <w:tcPr>
            <w:tcW w:w="9805" w:type="dxa"/>
            <w:gridSpan w:val="2"/>
            <w:tcBorders>
              <w:top w:val="single" w:sz="4" w:space="0" w:color="000000"/>
            </w:tcBorders>
            <w:shd w:val="clear" w:color="auto" w:fill="FFFFFF"/>
            <w:vAlign w:val="center"/>
          </w:tcPr>
          <w:p w14:paraId="36EFE3AF" w14:textId="77777777" w:rsidR="001355AD" w:rsidRPr="00E063A0" w:rsidRDefault="001355AD">
            <w:pPr>
              <w:bidi/>
              <w:rPr>
                <w:rFonts w:ascii="Sakkal Majalla" w:hAnsi="Sakkal Majalla" w:cs="Sakkal Majalla"/>
                <w:lang w:bidi="ar-EG"/>
              </w:rPr>
            </w:pPr>
          </w:p>
        </w:tc>
      </w:tr>
      <w:tr w:rsidR="001355AD" w:rsidRPr="00E063A0" w14:paraId="6F0FA074" w14:textId="77777777">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C97BF1"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t>السيناريو أو السياق المهني</w:t>
            </w:r>
          </w:p>
        </w:tc>
        <w:tc>
          <w:tcPr>
            <w:tcW w:w="6944" w:type="dxa"/>
            <w:tcBorders>
              <w:top w:val="single" w:sz="4" w:space="0" w:color="000000"/>
              <w:left w:val="single" w:sz="4" w:space="0" w:color="000000"/>
              <w:bottom w:val="single" w:sz="4" w:space="0" w:color="000000"/>
              <w:right w:val="single" w:sz="4" w:space="0" w:color="000000"/>
            </w:tcBorders>
            <w:vAlign w:val="center"/>
          </w:tcPr>
          <w:p w14:paraId="5BA4B406" w14:textId="77777777" w:rsidR="001355AD" w:rsidRPr="00E063A0" w:rsidRDefault="00000000" w:rsidP="00E063A0">
            <w:pPr>
              <w:bidi/>
              <w:spacing w:before="60" w:after="60" w:line="276" w:lineRule="auto"/>
              <w:rPr>
                <w:rFonts w:ascii="Sakkal Majalla" w:hAnsi="Sakkal Majalla" w:cs="Sakkal Majalla"/>
                <w:sz w:val="24"/>
                <w:szCs w:val="24"/>
              </w:rPr>
            </w:pPr>
            <w:r w:rsidRPr="00E063A0">
              <w:rPr>
                <w:rFonts w:ascii="Sakkal Majalla" w:hAnsi="Sakkal Majalla" w:cs="Sakkal Majalla"/>
                <w:sz w:val="24"/>
                <w:szCs w:val="24"/>
                <w:rtl/>
                <w:lang w:eastAsia="ar-SA" w:bidi="ar-MA"/>
              </w:rPr>
              <w:t>لقد حان الوقت الآن لوضع خطة الفعالية الخاصة بك موضع التنفيذ.</w:t>
            </w:r>
          </w:p>
          <w:p w14:paraId="589B4476" w14:textId="77777777" w:rsidR="001355AD" w:rsidRPr="00E063A0" w:rsidRDefault="00000000" w:rsidP="00E063A0">
            <w:pPr>
              <w:bidi/>
              <w:spacing w:before="60" w:after="60" w:line="276" w:lineRule="auto"/>
              <w:rPr>
                <w:rFonts w:ascii="Sakkal Majalla" w:hAnsi="Sakkal Majalla" w:cs="Sakkal Majalla"/>
                <w:sz w:val="24"/>
                <w:szCs w:val="24"/>
              </w:rPr>
            </w:pPr>
            <w:r w:rsidRPr="00E063A0">
              <w:rPr>
                <w:rFonts w:ascii="Sakkal Majalla" w:hAnsi="Sakkal Majalla" w:cs="Sakkal Majalla"/>
                <w:sz w:val="24"/>
                <w:szCs w:val="24"/>
                <w:rtl/>
                <w:lang w:eastAsia="ar-SA" w:bidi="ar-MA"/>
              </w:rPr>
              <w:t>حيث يجب عليك أداء دور نشط في تنظيم الفعالية المختارة وإدارتها، ثم التفكير في كيفية إنجاح مساهمتك للفعالية.</w:t>
            </w:r>
          </w:p>
          <w:p w14:paraId="579E4D7D" w14:textId="77777777" w:rsidR="001355AD" w:rsidRPr="00E063A0" w:rsidRDefault="00000000" w:rsidP="00E063A0">
            <w:pPr>
              <w:bidi/>
              <w:spacing w:line="276" w:lineRule="auto"/>
              <w:rPr>
                <w:rFonts w:ascii="Sakkal Majalla" w:hAnsi="Sakkal Majalla" w:cs="Sakkal Majalla"/>
                <w:sz w:val="24"/>
                <w:szCs w:val="24"/>
              </w:rPr>
            </w:pPr>
            <w:r w:rsidRPr="00E063A0">
              <w:rPr>
                <w:rFonts w:ascii="Sakkal Majalla" w:hAnsi="Sakkal Majalla" w:cs="Sakkal Majalla"/>
                <w:sz w:val="24"/>
                <w:szCs w:val="24"/>
                <w:rtl/>
                <w:lang w:eastAsia="ar-SA" w:bidi="ar-MA"/>
              </w:rPr>
              <w:t>سيراقب الفعالية المقيّمون والأطراف المعنية الأخرى، الذين سيقدمون تقريرًا عن مشاركتك في جميع مراحل الفعالية والمهارات التي أظهرتها.</w:t>
            </w:r>
          </w:p>
        </w:tc>
      </w:tr>
      <w:tr w:rsidR="001355AD" w:rsidRPr="00E063A0" w14:paraId="13A700A2" w14:textId="77777777">
        <w:tc>
          <w:tcPr>
            <w:tcW w:w="9805" w:type="dxa"/>
            <w:gridSpan w:val="2"/>
            <w:tcBorders>
              <w:top w:val="single" w:sz="4" w:space="0" w:color="000000"/>
              <w:bottom w:val="single" w:sz="4" w:space="0" w:color="000000"/>
            </w:tcBorders>
            <w:vAlign w:val="center"/>
          </w:tcPr>
          <w:p w14:paraId="458B7F7F" w14:textId="77777777" w:rsidR="001355AD" w:rsidRPr="00E063A0" w:rsidRDefault="001355AD">
            <w:pPr>
              <w:bidi/>
              <w:rPr>
                <w:rFonts w:ascii="Sakkal Majalla" w:hAnsi="Sakkal Majalla" w:cs="Sakkal Majalla"/>
              </w:rPr>
            </w:pPr>
          </w:p>
        </w:tc>
      </w:tr>
      <w:tr w:rsidR="001355AD" w:rsidRPr="00E063A0" w14:paraId="240C2C69" w14:textId="77777777">
        <w:trPr>
          <w:trHeight w:val="2088"/>
        </w:trPr>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D003FF"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t xml:space="preserve">المهمة </w:t>
            </w:r>
            <w:r w:rsidRPr="00E063A0">
              <w:rPr>
                <w:rFonts w:ascii="Sakkal Majalla" w:hAnsi="Sakkal Majalla" w:cs="Sakkal Majalla"/>
                <w:b/>
                <w:bCs/>
                <w:sz w:val="24"/>
                <w:szCs w:val="24"/>
                <w:lang w:eastAsia="ar-SA" w:bidi="ar-MA"/>
              </w:rPr>
              <w:t>1</w:t>
            </w:r>
          </w:p>
        </w:tc>
        <w:tc>
          <w:tcPr>
            <w:tcW w:w="6944" w:type="dxa"/>
            <w:tcBorders>
              <w:top w:val="single" w:sz="4" w:space="0" w:color="000000"/>
              <w:left w:val="single" w:sz="4" w:space="0" w:color="000000"/>
              <w:bottom w:val="single" w:sz="4" w:space="0" w:color="000000"/>
              <w:right w:val="single" w:sz="4" w:space="0" w:color="000000"/>
            </w:tcBorders>
            <w:vAlign w:val="center"/>
          </w:tcPr>
          <w:p w14:paraId="2F360981" w14:textId="77777777" w:rsidR="001355AD" w:rsidRPr="00E063A0" w:rsidRDefault="00000000">
            <w:pPr>
              <w:bidi/>
              <w:spacing w:before="60" w:after="60"/>
              <w:rPr>
                <w:rFonts w:ascii="Sakkal Majalla" w:hAnsi="Sakkal Majalla" w:cs="Sakkal Majalla"/>
                <w:sz w:val="24"/>
                <w:szCs w:val="24"/>
              </w:rPr>
            </w:pPr>
            <w:r w:rsidRPr="00E063A0">
              <w:rPr>
                <w:rFonts w:ascii="Sakkal Majalla" w:hAnsi="Sakkal Majalla" w:cs="Sakkal Majalla"/>
                <w:sz w:val="24"/>
                <w:szCs w:val="24"/>
                <w:rtl/>
                <w:lang w:eastAsia="ar-SA" w:bidi="ar-MA"/>
              </w:rPr>
              <w:t xml:space="preserve">أنت مطالب بتنفيذ خطتك من خلال </w:t>
            </w:r>
            <w:r w:rsidRPr="00E063A0">
              <w:rPr>
                <w:rFonts w:ascii="Sakkal Majalla" w:hAnsi="Sakkal Majalla" w:cs="Sakkal Majalla"/>
                <w:b/>
                <w:bCs/>
                <w:sz w:val="24"/>
                <w:szCs w:val="24"/>
                <w:rtl/>
                <w:lang w:eastAsia="ar-SA" w:bidi="ar-MA"/>
              </w:rPr>
              <w:t>تنظيم وإدارة</w:t>
            </w:r>
            <w:r w:rsidRPr="00E063A0">
              <w:rPr>
                <w:rFonts w:ascii="Sakkal Majalla" w:hAnsi="Sakkal Majalla" w:cs="Sakkal Majalla"/>
                <w:sz w:val="24"/>
                <w:szCs w:val="24"/>
                <w:rtl/>
                <w:lang w:eastAsia="ar-SA" w:bidi="ar-MA"/>
              </w:rPr>
              <w:t xml:space="preserve"> الفعالية التي اخترتها.</w:t>
            </w:r>
          </w:p>
          <w:p w14:paraId="66D4471D" w14:textId="77777777" w:rsidR="00E063A0" w:rsidRPr="00E063A0" w:rsidRDefault="00E063A0" w:rsidP="00E063A0">
            <w:pPr>
              <w:bidi/>
              <w:spacing w:before="60" w:after="60"/>
              <w:rPr>
                <w:rFonts w:ascii="Sakkal Majalla" w:hAnsi="Sakkal Majalla" w:cs="Sakkal Majalla"/>
                <w:sz w:val="22"/>
                <w:szCs w:val="22"/>
              </w:rPr>
            </w:pPr>
          </w:p>
          <w:p w14:paraId="6A7F2965" w14:textId="77777777" w:rsidR="001355AD" w:rsidRPr="00E063A0" w:rsidRDefault="00000000">
            <w:pPr>
              <w:bidi/>
              <w:spacing w:before="60" w:after="60"/>
              <w:rPr>
                <w:rFonts w:ascii="Sakkal Majalla" w:hAnsi="Sakkal Majalla" w:cs="Sakkal Majalla"/>
                <w:sz w:val="24"/>
                <w:szCs w:val="24"/>
              </w:rPr>
            </w:pPr>
            <w:r w:rsidRPr="00E063A0">
              <w:rPr>
                <w:rFonts w:ascii="Sakkal Majalla" w:hAnsi="Sakkal Majalla" w:cs="Sakkal Majalla"/>
                <w:b/>
                <w:bCs/>
                <w:sz w:val="24"/>
                <w:szCs w:val="24"/>
                <w:rtl/>
                <w:lang w:eastAsia="ar-SA" w:bidi="ar-MA"/>
              </w:rPr>
              <w:t>قبل الفعالية</w:t>
            </w:r>
            <w:r w:rsidRPr="00E063A0">
              <w:rPr>
                <w:rFonts w:ascii="Sakkal Majalla" w:hAnsi="Sakkal Majalla" w:cs="Sakkal Majalla"/>
                <w:sz w:val="24"/>
                <w:szCs w:val="24"/>
                <w:rtl/>
                <w:lang w:eastAsia="ar-SA" w:bidi="ar-MA"/>
              </w:rPr>
              <w:t>:</w:t>
            </w:r>
          </w:p>
          <w:p w14:paraId="2B63FFE1" w14:textId="77777777" w:rsidR="001355AD" w:rsidRPr="00E063A0" w:rsidRDefault="00000000" w:rsidP="00E063A0">
            <w:pPr>
              <w:bidi/>
              <w:spacing w:before="60" w:after="60" w:line="276" w:lineRule="auto"/>
              <w:rPr>
                <w:rFonts w:ascii="Sakkal Majalla" w:hAnsi="Sakkal Majalla" w:cs="Sakkal Majalla"/>
                <w:sz w:val="24"/>
                <w:szCs w:val="24"/>
              </w:rPr>
            </w:pPr>
            <w:r w:rsidRPr="00E063A0">
              <w:rPr>
                <w:rFonts w:ascii="Sakkal Majalla" w:hAnsi="Sakkal Majalla" w:cs="Sakkal Majalla"/>
                <w:sz w:val="24"/>
                <w:szCs w:val="24"/>
                <w:rtl/>
                <w:lang w:eastAsia="ar-SA" w:bidi="ar-MA"/>
              </w:rPr>
              <w:t>فكر في كيفية مراجعة نجاح الفعالية. يجب أن يشمل ذلك إنشاء نماذج التقييم التي يمكن تقديمها لأصحاب المصلحة. من المفترض أن يسمح لك ذلك بالحصول على تعقيبات توجِّه تحليلك للفعالية وتساعدك على تقديم توصيات للتحسين المستقبلي.</w:t>
            </w:r>
          </w:p>
          <w:p w14:paraId="365C1BB4" w14:textId="77777777" w:rsidR="001355AD" w:rsidRPr="00E063A0" w:rsidRDefault="001355AD">
            <w:pPr>
              <w:bidi/>
              <w:spacing w:before="60" w:after="60"/>
              <w:rPr>
                <w:rFonts w:ascii="Sakkal Majalla" w:hAnsi="Sakkal Majalla" w:cs="Sakkal Majalla"/>
                <w:sz w:val="22"/>
                <w:szCs w:val="22"/>
              </w:rPr>
            </w:pPr>
          </w:p>
          <w:p w14:paraId="069F8E61" w14:textId="77777777" w:rsidR="001355AD" w:rsidRPr="00E063A0" w:rsidRDefault="00000000">
            <w:pPr>
              <w:bidi/>
              <w:spacing w:before="60" w:after="60"/>
              <w:rPr>
                <w:rFonts w:ascii="Sakkal Majalla" w:hAnsi="Sakkal Majalla" w:cs="Sakkal Majalla"/>
                <w:sz w:val="24"/>
                <w:szCs w:val="24"/>
              </w:rPr>
            </w:pPr>
            <w:r w:rsidRPr="00E063A0">
              <w:rPr>
                <w:rFonts w:ascii="Sakkal Majalla" w:hAnsi="Sakkal Majalla" w:cs="Sakkal Majalla"/>
                <w:b/>
                <w:bCs/>
                <w:sz w:val="24"/>
                <w:szCs w:val="24"/>
                <w:rtl/>
                <w:lang w:eastAsia="ar-SA" w:bidi="ar-MA"/>
              </w:rPr>
              <w:t>خلال الفعالية:</w:t>
            </w:r>
          </w:p>
          <w:p w14:paraId="3225C561" w14:textId="77777777" w:rsidR="001355AD" w:rsidRPr="00E063A0" w:rsidRDefault="00000000" w:rsidP="00E063A0">
            <w:pPr>
              <w:bidi/>
              <w:spacing w:before="60" w:after="60" w:line="276" w:lineRule="auto"/>
              <w:rPr>
                <w:rFonts w:ascii="Sakkal Majalla" w:hAnsi="Sakkal Majalla" w:cs="Sakkal Majalla"/>
                <w:sz w:val="24"/>
                <w:szCs w:val="24"/>
              </w:rPr>
            </w:pPr>
            <w:r w:rsidRPr="00E063A0">
              <w:rPr>
                <w:rFonts w:ascii="Sakkal Majalla" w:hAnsi="Sakkal Majalla" w:cs="Sakkal Majalla"/>
                <w:sz w:val="24"/>
                <w:szCs w:val="24"/>
                <w:rtl/>
                <w:lang w:eastAsia="ar-SA" w:bidi="ar-MA"/>
              </w:rPr>
              <w:t>أعِدّ مفكرة فردية أو مدونة توضح كيف نفّذت خطتك للفعالية على أرض الواقع وتفاصيل مشاركتك النشطة وكيف أثبتَّ قدرتك على إدارة الفعاليات الفعالة والآمنة وأظهرت مهاراتك الشخصية.  وينبغي أن تتضمن تحديد أي مشكلات نشأت وكيفية التعامل معها، وما إذا كانت</w:t>
            </w:r>
            <w:r w:rsidRPr="00E063A0">
              <w:rPr>
                <w:rFonts w:ascii="Sakkal Majalla" w:hAnsi="Sakkal Majalla" w:cs="Sakkal Majalla"/>
                <w:sz w:val="24"/>
                <w:szCs w:val="24"/>
                <w:rtl/>
                <w:lang w:eastAsia="ar-SA" w:bidi="ar-JO"/>
              </w:rPr>
              <w:t xml:space="preserve"> </w:t>
            </w:r>
            <w:r w:rsidRPr="00E063A0">
              <w:rPr>
                <w:rFonts w:ascii="Sakkal Majalla" w:hAnsi="Sakkal Majalla" w:cs="Sakkal Majalla"/>
                <w:sz w:val="24"/>
                <w:szCs w:val="24"/>
                <w:rtl/>
                <w:lang w:eastAsia="ar-SA" w:bidi="ar-MA"/>
              </w:rPr>
              <w:t>خطة الطوارئ قد نُفِّذت.</w:t>
            </w:r>
          </w:p>
          <w:p w14:paraId="5F61923C" w14:textId="77777777" w:rsidR="00E063A0" w:rsidRPr="00E063A0" w:rsidRDefault="00E063A0" w:rsidP="00E063A0">
            <w:pPr>
              <w:bidi/>
              <w:spacing w:before="60" w:after="60"/>
              <w:rPr>
                <w:rFonts w:ascii="Sakkal Majalla" w:hAnsi="Sakkal Majalla" w:cs="Sakkal Majalla"/>
                <w:sz w:val="18"/>
                <w:szCs w:val="18"/>
              </w:rPr>
            </w:pPr>
            <w:bookmarkStart w:id="1" w:name="bookmark=id.1fob9te"/>
            <w:bookmarkEnd w:id="1"/>
          </w:p>
          <w:p w14:paraId="3EAB7905" w14:textId="77777777" w:rsidR="001355AD" w:rsidRPr="00E063A0" w:rsidRDefault="00000000">
            <w:pPr>
              <w:bidi/>
              <w:spacing w:before="60" w:after="60"/>
              <w:rPr>
                <w:rFonts w:ascii="Sakkal Majalla" w:hAnsi="Sakkal Majalla" w:cs="Sakkal Majalla"/>
                <w:sz w:val="24"/>
                <w:szCs w:val="24"/>
              </w:rPr>
            </w:pPr>
            <w:r w:rsidRPr="00E063A0">
              <w:rPr>
                <w:rFonts w:ascii="Sakkal Majalla" w:hAnsi="Sakkal Majalla" w:cs="Sakkal Majalla"/>
                <w:b/>
                <w:bCs/>
                <w:sz w:val="24"/>
                <w:szCs w:val="24"/>
                <w:rtl/>
                <w:lang w:eastAsia="ar-SA" w:bidi="ar-MA"/>
              </w:rPr>
              <w:t>بعد الفعالية:</w:t>
            </w:r>
          </w:p>
          <w:p w14:paraId="534E8D28" w14:textId="77777777" w:rsidR="001355AD" w:rsidRPr="00E063A0" w:rsidRDefault="00000000">
            <w:pPr>
              <w:bidi/>
              <w:spacing w:before="60" w:after="60"/>
              <w:rPr>
                <w:rFonts w:ascii="Sakkal Majalla" w:hAnsi="Sakkal Majalla" w:cs="Sakkal Majalla"/>
                <w:sz w:val="24"/>
                <w:szCs w:val="24"/>
              </w:rPr>
            </w:pPr>
            <w:r w:rsidRPr="00E063A0">
              <w:rPr>
                <w:rFonts w:ascii="Sakkal Majalla" w:hAnsi="Sakkal Majalla" w:cs="Sakkal Majalla"/>
                <w:sz w:val="24"/>
                <w:szCs w:val="24"/>
                <w:rtl/>
                <w:lang w:eastAsia="ar-SA" w:bidi="ar-MA"/>
              </w:rPr>
              <w:t xml:space="preserve">أعِد تقريرًا </w:t>
            </w:r>
            <w:r w:rsidRPr="00E063A0">
              <w:rPr>
                <w:rFonts w:ascii="Sakkal Majalla" w:hAnsi="Sakkal Majalla" w:cs="Sakkal Majalla"/>
                <w:sz w:val="24"/>
                <w:szCs w:val="24"/>
                <w:rtl/>
                <w:lang w:eastAsia="ar-SA" w:bidi="ar-JO"/>
              </w:rPr>
              <w:t>فرديًّا</w:t>
            </w:r>
            <w:r w:rsidRPr="00E063A0">
              <w:rPr>
                <w:rFonts w:ascii="Sakkal Majalla" w:hAnsi="Sakkal Majalla" w:cs="Sakkal Majalla"/>
                <w:sz w:val="24"/>
                <w:szCs w:val="24"/>
                <w:rtl/>
                <w:lang w:eastAsia="ar-SA" w:bidi="ar-MA"/>
              </w:rPr>
              <w:t xml:space="preserve"> يعكس سير أحداث الفعالية ويقيِّم مدى تطور مهارات</w:t>
            </w:r>
            <w:r w:rsidRPr="00E063A0">
              <w:rPr>
                <w:rFonts w:ascii="Sakkal Majalla" w:hAnsi="Sakkal Majalla" w:cs="Sakkal Majalla"/>
                <w:sz w:val="24"/>
                <w:szCs w:val="24"/>
                <w:rtl/>
                <w:lang w:eastAsia="ar-SA" w:bidi="ar-JO"/>
              </w:rPr>
              <w:t>،</w:t>
            </w:r>
            <w:r w:rsidRPr="00E063A0">
              <w:rPr>
                <w:rFonts w:ascii="Sakkal Majalla" w:hAnsi="Sakkal Majalla" w:cs="Sakkal Majalla"/>
                <w:sz w:val="24"/>
                <w:szCs w:val="24"/>
                <w:rtl/>
                <w:lang w:eastAsia="ar-SA" w:bidi="ar-MA"/>
              </w:rPr>
              <w:t xml:space="preserve"> وينبغي أن يشمل الآتي:</w:t>
            </w:r>
          </w:p>
          <w:p w14:paraId="078A174B" w14:textId="77777777" w:rsidR="001355AD" w:rsidRPr="00E063A0" w:rsidRDefault="00000000">
            <w:pPr>
              <w:numPr>
                <w:ilvl w:val="0"/>
                <w:numId w:val="1"/>
              </w:numPr>
              <w:bidi/>
              <w:spacing w:before="60" w:after="60"/>
              <w:ind w:hanging="360"/>
              <w:rPr>
                <w:rFonts w:ascii="Sakkal Majalla" w:hAnsi="Sakkal Majalla" w:cs="Sakkal Majalla"/>
                <w:sz w:val="24"/>
                <w:szCs w:val="24"/>
              </w:rPr>
            </w:pPr>
            <w:r w:rsidRPr="00E063A0">
              <w:rPr>
                <w:rFonts w:ascii="Sakkal Majalla" w:hAnsi="Sakkal Majalla" w:cs="Sakkal Majalla"/>
                <w:sz w:val="24"/>
                <w:szCs w:val="24"/>
                <w:rtl/>
                <w:lang w:eastAsia="ar-SA" w:bidi="ar-MA"/>
              </w:rPr>
              <w:lastRenderedPageBreak/>
              <w:t>تقييم تفصيلي للفعالية وإدارتها، بما في ذلك مراجعة نجاحها في تحقيق الغايات والأهداف، وتحقيق المستهدفات وتلقي تعقيبات جيدة من أصحاب المصلحة.</w:t>
            </w:r>
          </w:p>
          <w:p w14:paraId="57AC50F7" w14:textId="77777777" w:rsidR="001355AD" w:rsidRPr="00E063A0" w:rsidRDefault="00000000">
            <w:pPr>
              <w:numPr>
                <w:ilvl w:val="0"/>
                <w:numId w:val="1"/>
              </w:numPr>
              <w:bidi/>
              <w:spacing w:before="60" w:after="60"/>
              <w:ind w:hanging="360"/>
              <w:rPr>
                <w:rFonts w:ascii="Sakkal Majalla" w:hAnsi="Sakkal Majalla" w:cs="Sakkal Majalla"/>
                <w:sz w:val="24"/>
                <w:szCs w:val="24"/>
              </w:rPr>
            </w:pPr>
            <w:r w:rsidRPr="00E063A0">
              <w:rPr>
                <w:rFonts w:ascii="Sakkal Majalla" w:hAnsi="Sakkal Majalla" w:cs="Sakkal Majalla"/>
                <w:sz w:val="24"/>
                <w:szCs w:val="24"/>
                <w:rtl/>
                <w:lang w:eastAsia="ar-SA" w:bidi="ar-MA"/>
              </w:rPr>
              <w:t>تحليل لكيفية إدارة المخاطر والطوارئ.</w:t>
            </w:r>
          </w:p>
          <w:p w14:paraId="08AB00D4" w14:textId="77777777" w:rsidR="001355AD" w:rsidRPr="00E063A0" w:rsidRDefault="00000000">
            <w:pPr>
              <w:numPr>
                <w:ilvl w:val="0"/>
                <w:numId w:val="1"/>
              </w:numPr>
              <w:bidi/>
              <w:spacing w:before="60" w:after="60"/>
              <w:ind w:hanging="360"/>
              <w:rPr>
                <w:rFonts w:ascii="Sakkal Majalla" w:hAnsi="Sakkal Majalla" w:cs="Sakkal Majalla"/>
                <w:sz w:val="24"/>
                <w:szCs w:val="24"/>
              </w:rPr>
            </w:pPr>
            <w:r w:rsidRPr="00E063A0">
              <w:rPr>
                <w:rFonts w:ascii="Sakkal Majalla" w:hAnsi="Sakkal Majalla" w:cs="Sakkal Majalla"/>
                <w:sz w:val="24"/>
                <w:szCs w:val="24"/>
                <w:rtl/>
                <w:lang w:eastAsia="ar-SA" w:bidi="ar-MA"/>
              </w:rPr>
              <w:t>اقتراحات للتحسين.</w:t>
            </w:r>
          </w:p>
          <w:p w14:paraId="234B8A7A" w14:textId="77777777" w:rsidR="001355AD" w:rsidRPr="00E063A0" w:rsidRDefault="00000000">
            <w:pPr>
              <w:numPr>
                <w:ilvl w:val="0"/>
                <w:numId w:val="1"/>
              </w:numPr>
              <w:bidi/>
              <w:ind w:hanging="360"/>
              <w:rPr>
                <w:rFonts w:ascii="Sakkal Majalla" w:hAnsi="Sakkal Majalla" w:cs="Sakkal Majalla"/>
                <w:sz w:val="24"/>
                <w:szCs w:val="24"/>
              </w:rPr>
            </w:pPr>
            <w:r w:rsidRPr="00E063A0">
              <w:rPr>
                <w:rFonts w:ascii="Sakkal Majalla" w:hAnsi="Sakkal Majalla" w:cs="Sakkal Majalla"/>
                <w:sz w:val="24"/>
                <w:szCs w:val="24"/>
                <w:rtl/>
                <w:lang w:eastAsia="ar-SA" w:bidi="ar-MA"/>
              </w:rPr>
              <w:t>تقديم ت</w:t>
            </w:r>
            <w:r w:rsidRPr="00E063A0">
              <w:rPr>
                <w:rFonts w:ascii="Sakkal Majalla" w:hAnsi="Sakkal Majalla" w:cs="Sakkal Majalla"/>
                <w:sz w:val="24"/>
                <w:szCs w:val="24"/>
                <w:rtl/>
                <w:lang w:eastAsia="ar-SA" w:bidi="ar-JO"/>
              </w:rPr>
              <w:t xml:space="preserve">وضيحات حول </w:t>
            </w:r>
            <w:r w:rsidRPr="00E063A0">
              <w:rPr>
                <w:rFonts w:ascii="Sakkal Majalla" w:hAnsi="Sakkal Majalla" w:cs="Sakkal Majalla"/>
                <w:sz w:val="24"/>
                <w:szCs w:val="24"/>
                <w:rtl/>
                <w:lang w:eastAsia="ar-SA" w:bidi="ar-MA"/>
              </w:rPr>
              <w:t>كيف أسهمت مشاركتك النشطة في تنظيم الفعالية وإدارتها ومهاراتك الخاصة في تحقيق نتيجة ناجحة.</w:t>
            </w:r>
          </w:p>
        </w:tc>
      </w:tr>
      <w:tr w:rsidR="001355AD" w:rsidRPr="00E063A0" w14:paraId="13730BB9" w14:textId="77777777">
        <w:tc>
          <w:tcPr>
            <w:tcW w:w="2861" w:type="dxa"/>
            <w:tcBorders>
              <w:top w:val="single" w:sz="4" w:space="0" w:color="000000"/>
              <w:left w:val="single" w:sz="4" w:space="0" w:color="000000"/>
              <w:bottom w:val="single" w:sz="4" w:space="0" w:color="000000"/>
              <w:right w:val="single" w:sz="4" w:space="0" w:color="000000"/>
            </w:tcBorders>
            <w:shd w:val="clear" w:color="auto" w:fill="D9D9D9"/>
          </w:tcPr>
          <w:p w14:paraId="02107391"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lastRenderedPageBreak/>
              <w:t>قائمة التحقق من الأدلة المطلوبة</w:t>
            </w:r>
          </w:p>
        </w:tc>
        <w:tc>
          <w:tcPr>
            <w:tcW w:w="6944" w:type="dxa"/>
            <w:tcBorders>
              <w:top w:val="single" w:sz="4" w:space="0" w:color="000000"/>
              <w:left w:val="single" w:sz="4" w:space="0" w:color="000000"/>
              <w:bottom w:val="single" w:sz="4" w:space="0" w:color="000000"/>
              <w:right w:val="single" w:sz="4" w:space="0" w:color="000000"/>
            </w:tcBorders>
          </w:tcPr>
          <w:p w14:paraId="4C2E36B9" w14:textId="77777777" w:rsidR="001355AD" w:rsidRPr="00E063A0" w:rsidRDefault="00000000">
            <w:pPr>
              <w:bidi/>
              <w:spacing w:before="60" w:after="60"/>
              <w:rPr>
                <w:rFonts w:ascii="Sakkal Majalla" w:hAnsi="Sakkal Majalla" w:cs="Sakkal Majalla"/>
                <w:sz w:val="24"/>
                <w:szCs w:val="24"/>
              </w:rPr>
            </w:pPr>
            <w:r w:rsidRPr="00E063A0">
              <w:rPr>
                <w:rFonts w:ascii="Sakkal Majalla" w:hAnsi="Sakkal Majalla" w:cs="Sakkal Majalla"/>
                <w:sz w:val="24"/>
                <w:szCs w:val="24"/>
                <w:rtl/>
                <w:lang w:eastAsia="ar-SA" w:bidi="ar-MA"/>
              </w:rPr>
              <w:t>حافظة أدلة تشمل الآتي:</w:t>
            </w:r>
          </w:p>
          <w:p w14:paraId="23F64821" w14:textId="77777777" w:rsidR="001355AD" w:rsidRPr="00E063A0" w:rsidRDefault="00000000">
            <w:pPr>
              <w:numPr>
                <w:ilvl w:val="0"/>
                <w:numId w:val="1"/>
              </w:numPr>
              <w:bidi/>
              <w:spacing w:before="60" w:after="60"/>
              <w:ind w:hanging="360"/>
              <w:rPr>
                <w:rFonts w:ascii="Sakkal Majalla" w:hAnsi="Sakkal Majalla" w:cs="Sakkal Majalla"/>
                <w:sz w:val="24"/>
                <w:szCs w:val="24"/>
              </w:rPr>
            </w:pPr>
            <w:r w:rsidRPr="00E063A0">
              <w:rPr>
                <w:rFonts w:ascii="Sakkal Majalla" w:hAnsi="Sakkal Majalla" w:cs="Sakkal Majalla"/>
                <w:sz w:val="24"/>
                <w:szCs w:val="24"/>
                <w:rtl/>
                <w:lang w:eastAsia="ar-SA" w:bidi="ar-MA"/>
              </w:rPr>
              <w:t>مفكرة فردية أو مدونة تتناول تخطيط الفعالية وتنظيمها وإدارتها.</w:t>
            </w:r>
          </w:p>
          <w:p w14:paraId="3A39DA34" w14:textId="77777777" w:rsidR="001355AD" w:rsidRPr="00E063A0" w:rsidRDefault="00000000">
            <w:pPr>
              <w:numPr>
                <w:ilvl w:val="0"/>
                <w:numId w:val="1"/>
              </w:numPr>
              <w:bidi/>
              <w:spacing w:before="60" w:after="60"/>
              <w:ind w:hanging="360"/>
              <w:rPr>
                <w:rFonts w:ascii="Sakkal Majalla" w:hAnsi="Sakkal Majalla" w:cs="Sakkal Majalla"/>
                <w:sz w:val="24"/>
                <w:szCs w:val="24"/>
              </w:rPr>
            </w:pPr>
            <w:r w:rsidRPr="00E063A0">
              <w:rPr>
                <w:rFonts w:ascii="Sakkal Majalla" w:hAnsi="Sakkal Majalla" w:cs="Sakkal Majalla"/>
                <w:sz w:val="24"/>
                <w:szCs w:val="24"/>
                <w:rtl/>
                <w:lang w:eastAsia="ar-SA" w:bidi="ar-MA"/>
              </w:rPr>
              <w:t>تقرير فردي مكتوب يعكس نجاح الفعالية، بناءً على الأدلة الخاصة والأدلة الواردة من أصحاب المصلحة.</w:t>
            </w:r>
          </w:p>
          <w:p w14:paraId="5874C9EA" w14:textId="77777777" w:rsidR="001355AD" w:rsidRPr="00E063A0" w:rsidRDefault="00000000">
            <w:pPr>
              <w:numPr>
                <w:ilvl w:val="0"/>
                <w:numId w:val="1"/>
              </w:numPr>
              <w:bidi/>
              <w:spacing w:before="60" w:after="60"/>
              <w:ind w:hanging="360"/>
              <w:rPr>
                <w:rFonts w:ascii="Sakkal Majalla" w:hAnsi="Sakkal Majalla" w:cs="Sakkal Majalla"/>
                <w:sz w:val="24"/>
                <w:szCs w:val="24"/>
              </w:rPr>
            </w:pPr>
            <w:r w:rsidRPr="00E063A0">
              <w:rPr>
                <w:rFonts w:ascii="Sakkal Majalla" w:hAnsi="Sakkal Majalla" w:cs="Sakkal Majalla"/>
                <w:sz w:val="24"/>
                <w:szCs w:val="24"/>
                <w:rtl/>
                <w:lang w:eastAsia="ar-SA" w:bidi="ar-MA"/>
              </w:rPr>
              <w:t>أدلة مرفقة، مثل صور الفعالية وتحليل نماذج التقييم والتعقيبات من أصحاب المصلحة وسجلات الملاحظة و/أو تعليقات الملاحظين</w:t>
            </w:r>
          </w:p>
        </w:tc>
      </w:tr>
    </w:tbl>
    <w:p w14:paraId="3F957965" w14:textId="77777777" w:rsidR="001355AD" w:rsidRPr="00E063A0" w:rsidRDefault="001355AD">
      <w:pPr>
        <w:bidi/>
        <w:rPr>
          <w:rFonts w:ascii="Sakkal Majalla" w:hAnsi="Sakkal Majalla" w:cs="Sakkal Majalla"/>
          <w:sz w:val="24"/>
          <w:szCs w:val="24"/>
        </w:rPr>
      </w:pPr>
    </w:p>
    <w:tbl>
      <w:tblPr>
        <w:bidiVisual/>
        <w:tblW w:w="9806" w:type="dxa"/>
        <w:tblInd w:w="-172" w:type="dxa"/>
        <w:tblLayout w:type="fixed"/>
        <w:tblLook w:val="0000" w:firstRow="0" w:lastRow="0" w:firstColumn="0" w:lastColumn="0" w:noHBand="0" w:noVBand="0"/>
      </w:tblPr>
      <w:tblGrid>
        <w:gridCol w:w="1753"/>
        <w:gridCol w:w="8053"/>
      </w:tblGrid>
      <w:tr w:rsidR="001355AD" w:rsidRPr="00E063A0" w14:paraId="298CFE45" w14:textId="77777777">
        <w:tc>
          <w:tcPr>
            <w:tcW w:w="9805"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45EF294"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t>المعايير التي تشملها هذه المهمة:</w:t>
            </w:r>
          </w:p>
        </w:tc>
      </w:tr>
      <w:tr w:rsidR="001355AD" w:rsidRPr="00E063A0" w14:paraId="56D0FDE5" w14:textId="77777777">
        <w:trPr>
          <w:trHeight w:val="40"/>
        </w:trPr>
        <w:tc>
          <w:tcPr>
            <w:tcW w:w="17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036320"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sz w:val="24"/>
                <w:szCs w:val="24"/>
                <w:rtl/>
                <w:lang w:eastAsia="ar-SA" w:bidi="ar-MA"/>
              </w:rPr>
              <w:t>مرجع الوحدة/المعايير</w:t>
            </w:r>
          </w:p>
        </w:tc>
        <w:tc>
          <w:tcPr>
            <w:tcW w:w="805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9FE9619"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sz w:val="24"/>
                <w:szCs w:val="24"/>
                <w:rtl/>
                <w:lang w:eastAsia="ar-SA" w:bidi="ar-MA"/>
              </w:rPr>
              <w:t>لتحقيق المعايير، يجب عليك إثبات قدرتك على ما يأتي:</w:t>
            </w:r>
          </w:p>
        </w:tc>
      </w:tr>
      <w:tr w:rsidR="001355AD" w:rsidRPr="00E063A0" w14:paraId="091E6A7D" w14:textId="77777777">
        <w:tc>
          <w:tcPr>
            <w:tcW w:w="1753" w:type="dxa"/>
            <w:tcBorders>
              <w:top w:val="single" w:sz="4" w:space="0" w:color="000000"/>
              <w:left w:val="single" w:sz="4" w:space="0" w:color="000000"/>
              <w:bottom w:val="single" w:sz="4" w:space="0" w:color="000000"/>
              <w:right w:val="single" w:sz="4" w:space="0" w:color="000000"/>
            </w:tcBorders>
          </w:tcPr>
          <w:p w14:paraId="2AA9189A" w14:textId="77777777" w:rsidR="001355AD" w:rsidRPr="00E063A0" w:rsidRDefault="00000000">
            <w:pPr>
              <w:bidi/>
              <w:ind w:left="-5" w:firstLine="5"/>
              <w:jc w:val="both"/>
              <w:rPr>
                <w:rFonts w:ascii="Sakkal Majalla" w:hAnsi="Sakkal Majalla" w:cs="Sakkal Majalla"/>
                <w:sz w:val="24"/>
                <w:szCs w:val="24"/>
              </w:rPr>
            </w:pPr>
            <w:r w:rsidRPr="00E063A0">
              <w:rPr>
                <w:rFonts w:ascii="Sakkal Majalla" w:hAnsi="Sakkal Majalla" w:cs="Sakkal Majalla"/>
                <w:sz w:val="24"/>
                <w:szCs w:val="24"/>
                <w:lang w:eastAsia="ar-SA" w:bidi="ar-MA"/>
              </w:rPr>
              <w:t>4/</w:t>
            </w:r>
            <w:r w:rsidRPr="00E063A0">
              <w:rPr>
                <w:rFonts w:ascii="Sakkal Majalla" w:hAnsi="Sakkal Majalla" w:cs="Sakkal Majalla"/>
                <w:sz w:val="24"/>
                <w:szCs w:val="24"/>
                <w:lang w:val="en-US" w:eastAsia="ar-SA" w:bidi="en-US"/>
              </w:rPr>
              <w:t>DE.D</w:t>
            </w:r>
            <w:r w:rsidRPr="00E063A0">
              <w:rPr>
                <w:rFonts w:ascii="Sakkal Majalla" w:hAnsi="Sakkal Majalla" w:cs="Sakkal Majalla"/>
                <w:sz w:val="24"/>
                <w:szCs w:val="24"/>
                <w:lang w:eastAsia="ar-SA" w:bidi="ar-MA"/>
              </w:rPr>
              <w:t>3</w:t>
            </w:r>
          </w:p>
        </w:tc>
        <w:tc>
          <w:tcPr>
            <w:tcW w:w="8052" w:type="dxa"/>
            <w:tcBorders>
              <w:top w:val="single" w:sz="4" w:space="0" w:color="000000"/>
              <w:left w:val="single" w:sz="4" w:space="0" w:color="000000"/>
              <w:bottom w:val="single" w:sz="4" w:space="0" w:color="000000"/>
              <w:right w:val="single" w:sz="4" w:space="0" w:color="000000"/>
            </w:tcBorders>
          </w:tcPr>
          <w:p w14:paraId="3421A0B1" w14:textId="77777777" w:rsidR="001355AD" w:rsidRPr="00E063A0" w:rsidRDefault="00000000">
            <w:pPr>
              <w:widowControl w:val="0"/>
              <w:bidi/>
              <w:spacing w:line="276" w:lineRule="auto"/>
              <w:rPr>
                <w:rFonts w:ascii="Sakkal Majalla" w:hAnsi="Sakkal Majalla" w:cs="Sakkal Majalla"/>
                <w:sz w:val="24"/>
                <w:szCs w:val="24"/>
              </w:rPr>
            </w:pPr>
            <w:r w:rsidRPr="00E063A0">
              <w:rPr>
                <w:rFonts w:ascii="Sakkal Majalla" w:hAnsi="Sakkal Majalla" w:cs="Sakkal Majalla"/>
                <w:sz w:val="24"/>
                <w:szCs w:val="24"/>
                <w:rtl/>
                <w:lang w:eastAsia="ar-SA" w:bidi="ar-JO"/>
              </w:rPr>
              <w:t>توضيح الكيفية التي أسهمت بها مشاركتك في تحقيق نتيجة ناجحة للفعالية من خلال إظهار المهارات الإدارية المتميزة طوال مدة ترتيب الفعالية وتنظيمها</w:t>
            </w:r>
          </w:p>
        </w:tc>
      </w:tr>
      <w:tr w:rsidR="001355AD" w:rsidRPr="00E063A0" w14:paraId="6C6751B4" w14:textId="77777777">
        <w:tc>
          <w:tcPr>
            <w:tcW w:w="1753" w:type="dxa"/>
            <w:tcBorders>
              <w:top w:val="single" w:sz="4" w:space="0" w:color="000000"/>
              <w:left w:val="single" w:sz="4" w:space="0" w:color="000000"/>
              <w:bottom w:val="single" w:sz="4" w:space="0" w:color="000000"/>
              <w:right w:val="single" w:sz="4" w:space="0" w:color="000000"/>
            </w:tcBorders>
          </w:tcPr>
          <w:p w14:paraId="6EE7FC1F" w14:textId="77777777" w:rsidR="001355AD" w:rsidRPr="00E063A0" w:rsidRDefault="00000000">
            <w:pPr>
              <w:bidi/>
              <w:ind w:left="-5" w:firstLine="5"/>
              <w:jc w:val="both"/>
              <w:rPr>
                <w:rFonts w:ascii="Sakkal Majalla" w:hAnsi="Sakkal Majalla" w:cs="Sakkal Majalla"/>
                <w:sz w:val="24"/>
                <w:szCs w:val="24"/>
              </w:rPr>
            </w:pPr>
            <w:r w:rsidRPr="00E063A0">
              <w:rPr>
                <w:rFonts w:ascii="Sakkal Majalla" w:hAnsi="Sakkal Majalla" w:cs="Sakkal Majalla"/>
                <w:sz w:val="24"/>
                <w:szCs w:val="24"/>
                <w:lang w:eastAsia="ar-SA" w:bidi="ar-MA"/>
              </w:rPr>
              <w:t>4/</w:t>
            </w:r>
            <w:r w:rsidRPr="00E063A0">
              <w:rPr>
                <w:rFonts w:ascii="Sakkal Majalla" w:hAnsi="Sakkal Majalla" w:cs="Sakkal Majalla"/>
                <w:sz w:val="24"/>
                <w:szCs w:val="24"/>
                <w:lang w:val="en-US" w:eastAsia="ar-SA" w:bidi="en-US"/>
              </w:rPr>
              <w:t>E.M</w:t>
            </w:r>
            <w:r w:rsidRPr="00E063A0">
              <w:rPr>
                <w:rFonts w:ascii="Sakkal Majalla" w:hAnsi="Sakkal Majalla" w:cs="Sakkal Majalla"/>
                <w:sz w:val="24"/>
                <w:szCs w:val="24"/>
                <w:lang w:eastAsia="ar-SA" w:bidi="ar-MA"/>
              </w:rPr>
              <w:t>5</w:t>
            </w:r>
          </w:p>
        </w:tc>
        <w:tc>
          <w:tcPr>
            <w:tcW w:w="8052" w:type="dxa"/>
            <w:tcBorders>
              <w:top w:val="single" w:sz="4" w:space="0" w:color="000000"/>
              <w:left w:val="single" w:sz="4" w:space="0" w:color="000000"/>
              <w:bottom w:val="single" w:sz="4" w:space="0" w:color="000000"/>
              <w:right w:val="single" w:sz="4" w:space="0" w:color="000000"/>
            </w:tcBorders>
          </w:tcPr>
          <w:p w14:paraId="54C032BD" w14:textId="77777777" w:rsidR="001355AD" w:rsidRPr="00E063A0" w:rsidRDefault="00000000">
            <w:pPr>
              <w:widowControl w:val="0"/>
              <w:bidi/>
              <w:spacing w:line="276" w:lineRule="auto"/>
              <w:rPr>
                <w:rFonts w:ascii="Sakkal Majalla" w:hAnsi="Sakkal Majalla" w:cs="Sakkal Majalla"/>
                <w:sz w:val="24"/>
                <w:szCs w:val="24"/>
              </w:rPr>
            </w:pPr>
            <w:r w:rsidRPr="00E063A0">
              <w:rPr>
                <w:rFonts w:ascii="Sakkal Majalla" w:hAnsi="Sakkal Majalla" w:cs="Sakkal Majalla"/>
                <w:sz w:val="24"/>
                <w:szCs w:val="24"/>
                <w:rtl/>
                <w:lang w:eastAsia="ar-SA" w:bidi="ar-MA"/>
              </w:rPr>
              <w:t>تحليل تخطيط وإدارة الفعالية، وكيفية إدارة المخاطر وحالات الطوارئ، وتقديم توصيات للتحسينات المستقبلية.</w:t>
            </w:r>
          </w:p>
        </w:tc>
      </w:tr>
      <w:tr w:rsidR="001355AD" w:rsidRPr="00E063A0" w14:paraId="28379EDE" w14:textId="77777777">
        <w:tc>
          <w:tcPr>
            <w:tcW w:w="1753" w:type="dxa"/>
            <w:tcBorders>
              <w:top w:val="single" w:sz="4" w:space="0" w:color="000000"/>
              <w:left w:val="single" w:sz="4" w:space="0" w:color="000000"/>
              <w:bottom w:val="single" w:sz="4" w:space="0" w:color="000000"/>
              <w:right w:val="single" w:sz="4" w:space="0" w:color="000000"/>
            </w:tcBorders>
          </w:tcPr>
          <w:p w14:paraId="52B64673"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sz w:val="24"/>
                <w:szCs w:val="24"/>
                <w:lang w:eastAsia="ar-SA" w:bidi="ar-MA"/>
              </w:rPr>
              <w:t>4/</w:t>
            </w:r>
            <w:r w:rsidRPr="00E063A0">
              <w:rPr>
                <w:rFonts w:ascii="Sakkal Majalla" w:hAnsi="Sakkal Majalla" w:cs="Sakkal Majalla"/>
                <w:sz w:val="24"/>
                <w:szCs w:val="24"/>
                <w:lang w:val="en-US" w:eastAsia="ar-SA" w:bidi="en-US"/>
              </w:rPr>
              <w:t>D.M</w:t>
            </w:r>
            <w:r w:rsidRPr="00E063A0">
              <w:rPr>
                <w:rFonts w:ascii="Sakkal Majalla" w:hAnsi="Sakkal Majalla" w:cs="Sakkal Majalla"/>
                <w:sz w:val="24"/>
                <w:szCs w:val="24"/>
                <w:lang w:eastAsia="ar-SA" w:bidi="ar-MA"/>
              </w:rPr>
              <w:t>4</w:t>
            </w:r>
          </w:p>
        </w:tc>
        <w:tc>
          <w:tcPr>
            <w:tcW w:w="8052" w:type="dxa"/>
            <w:tcBorders>
              <w:top w:val="single" w:sz="4" w:space="0" w:color="000000"/>
              <w:left w:val="single" w:sz="4" w:space="0" w:color="000000"/>
              <w:bottom w:val="single" w:sz="4" w:space="0" w:color="000000"/>
              <w:right w:val="single" w:sz="4" w:space="0" w:color="000000"/>
            </w:tcBorders>
          </w:tcPr>
          <w:p w14:paraId="35B97E86" w14:textId="77777777" w:rsidR="001355AD" w:rsidRPr="00E063A0" w:rsidRDefault="00000000">
            <w:pPr>
              <w:widowControl w:val="0"/>
              <w:bidi/>
              <w:spacing w:line="276" w:lineRule="auto"/>
              <w:rPr>
                <w:rFonts w:ascii="Sakkal Majalla" w:hAnsi="Sakkal Majalla" w:cs="Sakkal Majalla"/>
                <w:sz w:val="24"/>
                <w:szCs w:val="24"/>
              </w:rPr>
            </w:pPr>
            <w:r w:rsidRPr="00E063A0">
              <w:rPr>
                <w:rFonts w:ascii="Sakkal Majalla" w:hAnsi="Sakkal Majalla" w:cs="Sakkal Majalla"/>
                <w:sz w:val="24"/>
                <w:szCs w:val="24"/>
                <w:rtl/>
                <w:lang w:eastAsia="ar-SA" w:bidi="ar-MA"/>
              </w:rPr>
              <w:t>إظهار مهارات الإدارة الفعالة والسليمة عند تنظيم فعالية ما.</w:t>
            </w:r>
          </w:p>
        </w:tc>
      </w:tr>
      <w:tr w:rsidR="001355AD" w:rsidRPr="00E063A0" w14:paraId="70C41F98" w14:textId="77777777">
        <w:tc>
          <w:tcPr>
            <w:tcW w:w="1753" w:type="dxa"/>
            <w:tcBorders>
              <w:top w:val="single" w:sz="4" w:space="0" w:color="000000"/>
              <w:left w:val="single" w:sz="4" w:space="0" w:color="000000"/>
              <w:bottom w:val="single" w:sz="4" w:space="0" w:color="000000"/>
              <w:right w:val="single" w:sz="4" w:space="0" w:color="000000"/>
            </w:tcBorders>
          </w:tcPr>
          <w:p w14:paraId="78D6695C"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sz w:val="24"/>
                <w:szCs w:val="24"/>
                <w:lang w:eastAsia="ar-SA" w:bidi="ar-MA"/>
              </w:rPr>
              <w:t>4/</w:t>
            </w:r>
            <w:r w:rsidRPr="00E063A0">
              <w:rPr>
                <w:rFonts w:ascii="Sakkal Majalla" w:hAnsi="Sakkal Majalla" w:cs="Sakkal Majalla"/>
                <w:sz w:val="24"/>
                <w:szCs w:val="24"/>
                <w:lang w:val="en-US" w:eastAsia="ar-SA" w:bidi="en-US"/>
              </w:rPr>
              <w:t>E.P</w:t>
            </w:r>
            <w:r w:rsidRPr="00E063A0">
              <w:rPr>
                <w:rFonts w:ascii="Sakkal Majalla" w:hAnsi="Sakkal Majalla" w:cs="Sakkal Majalla"/>
                <w:sz w:val="24"/>
                <w:szCs w:val="24"/>
                <w:lang w:eastAsia="ar-SA" w:bidi="ar-MA"/>
              </w:rPr>
              <w:t>8</w:t>
            </w:r>
          </w:p>
        </w:tc>
        <w:tc>
          <w:tcPr>
            <w:tcW w:w="8052" w:type="dxa"/>
            <w:tcBorders>
              <w:top w:val="single" w:sz="4" w:space="0" w:color="000000"/>
              <w:left w:val="single" w:sz="4" w:space="0" w:color="000000"/>
              <w:bottom w:val="single" w:sz="4" w:space="0" w:color="000000"/>
              <w:right w:val="single" w:sz="4" w:space="0" w:color="000000"/>
            </w:tcBorders>
          </w:tcPr>
          <w:p w14:paraId="5494EFE6" w14:textId="77777777" w:rsidR="001355AD" w:rsidRPr="00E063A0" w:rsidRDefault="00000000">
            <w:pPr>
              <w:bidi/>
              <w:ind w:left="-23"/>
              <w:rPr>
                <w:rFonts w:ascii="Sakkal Majalla" w:hAnsi="Sakkal Majalla" w:cs="Sakkal Majalla"/>
                <w:sz w:val="24"/>
                <w:szCs w:val="24"/>
              </w:rPr>
            </w:pPr>
            <w:r w:rsidRPr="00E063A0">
              <w:rPr>
                <w:rFonts w:ascii="Sakkal Majalla" w:hAnsi="Sakkal Majalla" w:cs="Sakkal Majalla"/>
                <w:sz w:val="24"/>
                <w:szCs w:val="24"/>
                <w:rtl/>
                <w:lang w:eastAsia="ar-SA" w:bidi="ar-MA"/>
              </w:rPr>
              <w:t>مراجعة نجاح الفعالية في تحقيق الغايات والأهداف وتحقيق المستهدفات وتلقي تعقيبات جيدة من أصحاب المصلحة.</w:t>
            </w:r>
          </w:p>
        </w:tc>
      </w:tr>
      <w:tr w:rsidR="001355AD" w:rsidRPr="00E063A0" w14:paraId="2EA18C57" w14:textId="77777777">
        <w:trPr>
          <w:trHeight w:val="548"/>
        </w:trPr>
        <w:tc>
          <w:tcPr>
            <w:tcW w:w="1753" w:type="dxa"/>
            <w:tcBorders>
              <w:top w:val="single" w:sz="4" w:space="0" w:color="000000"/>
              <w:left w:val="single" w:sz="4" w:space="0" w:color="000000"/>
              <w:bottom w:val="single" w:sz="4" w:space="0" w:color="000000"/>
              <w:right w:val="single" w:sz="4" w:space="0" w:color="000000"/>
            </w:tcBorders>
          </w:tcPr>
          <w:p w14:paraId="2EFD10A4"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sz w:val="24"/>
                <w:szCs w:val="24"/>
                <w:lang w:eastAsia="ar-SA" w:bidi="ar-MA"/>
              </w:rPr>
              <w:t>4/</w:t>
            </w:r>
            <w:r w:rsidRPr="00E063A0">
              <w:rPr>
                <w:rFonts w:ascii="Sakkal Majalla" w:hAnsi="Sakkal Majalla" w:cs="Sakkal Majalla"/>
                <w:sz w:val="24"/>
                <w:szCs w:val="24"/>
                <w:lang w:val="en-US" w:eastAsia="ar-SA" w:bidi="en-US"/>
              </w:rPr>
              <w:t>D.P</w:t>
            </w:r>
            <w:r w:rsidRPr="00E063A0">
              <w:rPr>
                <w:rFonts w:ascii="Sakkal Majalla" w:hAnsi="Sakkal Majalla" w:cs="Sakkal Majalla"/>
                <w:sz w:val="24"/>
                <w:szCs w:val="24"/>
                <w:lang w:eastAsia="ar-SA" w:bidi="ar-MA"/>
              </w:rPr>
              <w:t>7</w:t>
            </w:r>
          </w:p>
        </w:tc>
        <w:tc>
          <w:tcPr>
            <w:tcW w:w="8052" w:type="dxa"/>
            <w:tcBorders>
              <w:top w:val="single" w:sz="4" w:space="0" w:color="000000"/>
              <w:left w:val="single" w:sz="4" w:space="0" w:color="000000"/>
              <w:bottom w:val="single" w:sz="4" w:space="0" w:color="000000"/>
              <w:right w:val="single" w:sz="4" w:space="0" w:color="000000"/>
            </w:tcBorders>
          </w:tcPr>
          <w:p w14:paraId="3D743853" w14:textId="77777777" w:rsidR="001355AD" w:rsidRPr="00E063A0" w:rsidRDefault="00000000">
            <w:pPr>
              <w:bidi/>
              <w:ind w:left="-23"/>
              <w:rPr>
                <w:rFonts w:ascii="Sakkal Majalla" w:hAnsi="Sakkal Majalla" w:cs="Sakkal Majalla"/>
                <w:sz w:val="24"/>
                <w:szCs w:val="24"/>
              </w:rPr>
            </w:pPr>
            <w:r w:rsidRPr="00E063A0">
              <w:rPr>
                <w:rFonts w:ascii="Sakkal Majalla" w:hAnsi="Sakkal Majalla" w:cs="Sakkal Majalla"/>
                <w:sz w:val="24"/>
                <w:szCs w:val="24"/>
                <w:rtl/>
                <w:lang w:eastAsia="ar-SA" w:bidi="ar-MA"/>
              </w:rPr>
              <w:t>تنظيم فعالية مع إظهار بعض المهارات الإدارية ذات الصلة.</w:t>
            </w:r>
          </w:p>
        </w:tc>
      </w:tr>
    </w:tbl>
    <w:p w14:paraId="0691A453" w14:textId="77777777" w:rsidR="001355AD" w:rsidRPr="00E063A0" w:rsidRDefault="001355AD">
      <w:pPr>
        <w:bidi/>
        <w:rPr>
          <w:rFonts w:ascii="Sakkal Majalla" w:hAnsi="Sakkal Majalla" w:cs="Sakkal Majalla"/>
          <w:sz w:val="24"/>
          <w:szCs w:val="24"/>
        </w:rPr>
      </w:pPr>
    </w:p>
    <w:tbl>
      <w:tblPr>
        <w:bidiVisual/>
        <w:tblW w:w="9806" w:type="dxa"/>
        <w:tblInd w:w="-172" w:type="dxa"/>
        <w:tblLayout w:type="fixed"/>
        <w:tblLook w:val="0000" w:firstRow="0" w:lastRow="0" w:firstColumn="0" w:lastColumn="0" w:noHBand="0" w:noVBand="0"/>
      </w:tblPr>
      <w:tblGrid>
        <w:gridCol w:w="2861"/>
        <w:gridCol w:w="6945"/>
      </w:tblGrid>
      <w:tr w:rsidR="001355AD" w:rsidRPr="00E063A0" w14:paraId="34CE8998" w14:textId="77777777">
        <w:trPr>
          <w:trHeight w:val="2088"/>
        </w:trPr>
        <w:tc>
          <w:tcPr>
            <w:tcW w:w="2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59B8E8"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sz w:val="24"/>
                <w:szCs w:val="24"/>
                <w:rtl/>
                <w:lang w:eastAsia="ar-SA" w:bidi="ar-MA"/>
              </w:rPr>
              <w:t>مصادر المعلومات لدعمك في هذا الواجب</w:t>
            </w:r>
          </w:p>
        </w:tc>
        <w:tc>
          <w:tcPr>
            <w:tcW w:w="6944" w:type="dxa"/>
            <w:tcBorders>
              <w:top w:val="single" w:sz="4" w:space="0" w:color="000000"/>
              <w:left w:val="single" w:sz="4" w:space="0" w:color="000000"/>
              <w:bottom w:val="single" w:sz="4" w:space="0" w:color="000000"/>
              <w:right w:val="single" w:sz="4" w:space="0" w:color="000000"/>
            </w:tcBorders>
            <w:vAlign w:val="center"/>
          </w:tcPr>
          <w:p w14:paraId="39174AF6" w14:textId="77777777" w:rsidR="001355AD" w:rsidRPr="00E063A0" w:rsidRDefault="00000000">
            <w:pPr>
              <w:bidi/>
              <w:rPr>
                <w:rFonts w:ascii="Sakkal Majalla" w:hAnsi="Sakkal Majalla" w:cs="Sakkal Majalla"/>
                <w:sz w:val="24"/>
                <w:szCs w:val="24"/>
              </w:rPr>
            </w:pPr>
            <w:r w:rsidRPr="00E063A0">
              <w:rPr>
                <w:rFonts w:ascii="Sakkal Majalla" w:hAnsi="Sakkal Majalla" w:cs="Sakkal Majalla"/>
                <w:b/>
                <w:bCs/>
                <w:color w:val="222222"/>
                <w:sz w:val="24"/>
                <w:szCs w:val="24"/>
                <w:rtl/>
                <w:lang w:eastAsia="ar-SA" w:bidi="ar-MA"/>
              </w:rPr>
              <w:t>المواقع الإلكترونية</w:t>
            </w:r>
          </w:p>
          <w:p w14:paraId="4DA39F6D" w14:textId="77777777" w:rsidR="001355AD" w:rsidRPr="00E063A0" w:rsidRDefault="001355AD">
            <w:pPr>
              <w:bidi/>
              <w:rPr>
                <w:rFonts w:ascii="Sakkal Majalla" w:hAnsi="Sakkal Majalla" w:cs="Sakkal Majalla"/>
                <w:lang w:bidi="ar-EG"/>
              </w:rPr>
            </w:pPr>
          </w:p>
          <w:p w14:paraId="1927ED32" w14:textId="77777777" w:rsidR="001355AD" w:rsidRPr="00E063A0" w:rsidRDefault="00000000" w:rsidP="00E063A0">
            <w:pPr>
              <w:rPr>
                <w:rFonts w:ascii="Sakkal Majalla" w:hAnsi="Sakkal Majalla" w:cs="Sakkal Majalla"/>
                <w:b/>
                <w:bCs/>
                <w:sz w:val="24"/>
                <w:szCs w:val="24"/>
              </w:rPr>
            </w:pPr>
            <w:hyperlink r:id="rId11">
              <w:r w:rsidRPr="00E063A0">
                <w:rPr>
                  <w:rFonts w:ascii="Sakkal Majalla" w:hAnsi="Sakkal Majalla" w:cs="Sakkal Majalla"/>
                  <w:b/>
                  <w:bCs/>
                  <w:color w:val="1155CC"/>
                  <w:sz w:val="24"/>
                  <w:szCs w:val="24"/>
                  <w:u w:val="single"/>
                  <w:lang w:val="en-US" w:eastAsia="ar-SA" w:bidi="en-US"/>
                </w:rPr>
                <w:t>www.simplypsychology.org/likert-scale.html</w:t>
              </w:r>
            </w:hyperlink>
          </w:p>
          <w:p w14:paraId="2BC34D6A" w14:textId="77777777" w:rsidR="001355AD" w:rsidRPr="00E063A0" w:rsidRDefault="001355AD">
            <w:pPr>
              <w:bidi/>
              <w:rPr>
                <w:rFonts w:ascii="Sakkal Majalla" w:hAnsi="Sakkal Majalla" w:cs="Sakkal Majalla"/>
                <w:b/>
                <w:bCs/>
                <w:lang w:bidi="ar-EG"/>
              </w:rPr>
            </w:pPr>
          </w:p>
          <w:p w14:paraId="7E7DA276" w14:textId="77777777" w:rsidR="001355AD" w:rsidRPr="00E063A0" w:rsidRDefault="00000000" w:rsidP="00E063A0">
            <w:pPr>
              <w:rPr>
                <w:rFonts w:ascii="Sakkal Majalla" w:hAnsi="Sakkal Majalla" w:cs="Sakkal Majalla"/>
                <w:sz w:val="24"/>
                <w:szCs w:val="24"/>
                <w:lang w:val="en-US" w:bidi="ar-EG"/>
              </w:rPr>
            </w:pPr>
            <w:r w:rsidRPr="00E063A0">
              <w:rPr>
                <w:rFonts w:ascii="Sakkal Majalla" w:hAnsi="Sakkal Majalla" w:cs="Sakkal Majalla"/>
                <w:b/>
                <w:bCs/>
                <w:color w:val="1155CC"/>
                <w:sz w:val="24"/>
                <w:szCs w:val="24"/>
                <w:u w:val="single"/>
                <w:lang w:val="en-US" w:eastAsia="ar-SA" w:bidi="en-US"/>
              </w:rPr>
              <w:t>www.snapsurveys.com/blog/attitude-surveys-the-likert-scale-and-semantic-differentials</w:t>
            </w:r>
            <w:r w:rsidRPr="00E063A0">
              <w:rPr>
                <w:rFonts w:ascii="Sakkal Majalla" w:hAnsi="Sakkal Majalla" w:cs="Sakkal Majalla"/>
                <w:b/>
                <w:bCs/>
                <w:color w:val="1155CC"/>
                <w:sz w:val="24"/>
                <w:szCs w:val="24"/>
                <w:u w:val="single"/>
                <w:rtl/>
                <w:lang w:eastAsia="ar-SA"/>
              </w:rPr>
              <w:t>/</w:t>
            </w:r>
          </w:p>
        </w:tc>
      </w:tr>
    </w:tbl>
    <w:p w14:paraId="72816874" w14:textId="77777777" w:rsidR="001355AD" w:rsidRPr="00E063A0" w:rsidRDefault="001355AD">
      <w:pPr>
        <w:bidi/>
        <w:rPr>
          <w:rFonts w:ascii="Sakkal Majalla" w:hAnsi="Sakkal Majalla" w:cs="Sakkal Majalla"/>
          <w:sz w:val="24"/>
          <w:szCs w:val="24"/>
          <w:lang w:bidi="ar-EG"/>
        </w:rPr>
      </w:pPr>
    </w:p>
    <w:sectPr w:rsidR="001355AD" w:rsidRPr="00E063A0">
      <w:headerReference w:type="even" r:id="rId12"/>
      <w:headerReference w:type="default" r:id="rId13"/>
      <w:footerReference w:type="even" r:id="rId14"/>
      <w:footerReference w:type="default" r:id="rId15"/>
      <w:headerReference w:type="first" r:id="rId16"/>
      <w:footerReference w:type="first" r:id="rId17"/>
      <w:pgSz w:w="11906" w:h="16838"/>
      <w:pgMar w:top="766" w:right="1134" w:bottom="1134" w:left="1134" w:header="709" w:footer="340" w:gutter="0"/>
      <w:pgNumType w:start="1"/>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C1908D" w14:textId="77777777" w:rsidR="00CC3718" w:rsidRDefault="00CC3718">
      <w:r>
        <w:separator/>
      </w:r>
    </w:p>
  </w:endnote>
  <w:endnote w:type="continuationSeparator" w:id="0">
    <w:p w14:paraId="451C3734" w14:textId="77777777" w:rsidR="00CC3718" w:rsidRDefault="00CC3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Sakkal Majalla">
    <w:panose1 w:val="02000000000000000000"/>
    <w:charset w:val="00"/>
    <w:family w:val="auto"/>
    <w:pitch w:val="variable"/>
    <w:sig w:usb0="A0002027" w:usb1="80000000" w:usb2="00000108" w:usb3="00000000" w:csb0="000000D3" w:csb1="00000000"/>
  </w:font>
  <w:font w:name="Open Sans">
    <w:altName w:val="Segoe UI"/>
    <w:panose1 w:val="020B0606030504020204"/>
    <w:charset w:val="00"/>
    <w:family w:val="swiss"/>
    <w:pitch w:val="variable"/>
    <w:sig w:usb0="E00002EF" w:usb1="4000205B" w:usb2="00000028"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1001A" w14:textId="77777777" w:rsidR="00A22BD9" w:rsidRDefault="00A22B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A331B" w14:textId="77777777" w:rsidR="001355AD" w:rsidRPr="00E063A0" w:rsidRDefault="00000000" w:rsidP="00E063A0">
    <w:pPr>
      <w:tabs>
        <w:tab w:val="center" w:pos="4153"/>
        <w:tab w:val="right" w:pos="9638"/>
      </w:tabs>
      <w:bidi/>
      <w:spacing w:line="216" w:lineRule="auto"/>
      <w:ind w:right="849"/>
      <w:rPr>
        <w:rFonts w:ascii="Sakkal Majalla" w:hAnsi="Sakkal Majalla" w:cs="Sakkal Majalla" w:hint="cs"/>
        <w:rtl/>
        <w:lang w:bidi="ar-EG"/>
      </w:rPr>
    </w:pPr>
    <w:r w:rsidRPr="00E063A0">
      <w:rPr>
        <w:noProof/>
        <w:sz w:val="24"/>
        <w:szCs w:val="24"/>
      </w:rPr>
      <w:drawing>
        <wp:anchor distT="0" distB="0" distL="0" distR="0" simplePos="0" relativeHeight="251656192" behindDoc="1" locked="0" layoutInCell="0" allowOverlap="1" wp14:anchorId="7BDEBBBB" wp14:editId="011BB91D">
          <wp:simplePos x="0" y="0"/>
          <wp:positionH relativeFrom="margin">
            <wp:posOffset>-139277</wp:posOffset>
          </wp:positionH>
          <wp:positionV relativeFrom="paragraph">
            <wp:posOffset>-67945</wp:posOffset>
          </wp:positionV>
          <wp:extent cx="1778000" cy="390525"/>
          <wp:effectExtent l="0" t="0" r="0" b="0"/>
          <wp:wrapNone/>
          <wp:docPr id="3"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1"/>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sidRPr="00E063A0">
      <w:rPr>
        <w:rFonts w:ascii="Sakkal Majalla" w:eastAsia="Open Sans" w:hAnsi="Sakkal Majalla" w:cs="Sakkal Majalla"/>
        <w:rtl/>
        <w:lang w:eastAsia="ar-SA" w:bidi="ar-MA"/>
      </w:rPr>
      <w:t xml:space="preserve">شهادات </w:t>
    </w:r>
    <w:r w:rsidRPr="00E063A0">
      <w:rPr>
        <w:rFonts w:ascii="Sakkal Majalla" w:eastAsia="Open Sans" w:hAnsi="Sakkal Majalla" w:cs="Sakkal Majalla"/>
        <w:lang w:val="en-US" w:eastAsia="ar-SA" w:bidi="en-US"/>
      </w:rPr>
      <w:t>BTEC International</w:t>
    </w:r>
    <w:r w:rsidRPr="00E063A0">
      <w:rPr>
        <w:rFonts w:ascii="Sakkal Majalla" w:eastAsia="Open Sans" w:hAnsi="Sakkal Majalla" w:cs="Sakkal Majalla"/>
        <w:rtl/>
        <w:lang w:eastAsia="ar-SA" w:bidi="ar-MA"/>
      </w:rPr>
      <w:t xml:space="preserve"> التأهيلية من المستوى </w:t>
    </w:r>
    <w:r w:rsidRPr="00E063A0">
      <w:rPr>
        <w:rFonts w:ascii="Sakkal Majalla" w:eastAsia="Open Sans" w:hAnsi="Sakkal Majalla" w:cs="Sakkal Majalla"/>
        <w:lang w:eastAsia="ar-SA" w:bidi="ar-MA"/>
      </w:rPr>
      <w:t>3</w:t>
    </w:r>
    <w:r w:rsidRPr="00E063A0">
      <w:rPr>
        <w:rFonts w:ascii="Sakkal Majalla" w:eastAsia="Open Sans" w:hAnsi="Sakkal Majalla" w:cs="Sakkal Majalla"/>
        <w:rtl/>
        <w:lang w:eastAsia="ar-SA" w:bidi="ar-MA"/>
      </w:rPr>
      <w:t xml:space="preserve"> في مجال  الأعمال - موجز الواجب المعتمد - </w:t>
    </w:r>
  </w:p>
  <w:p w14:paraId="0BB76D2D" w14:textId="77777777" w:rsidR="001355AD" w:rsidRPr="00E063A0" w:rsidRDefault="00000000" w:rsidP="00E063A0">
    <w:pPr>
      <w:tabs>
        <w:tab w:val="center" w:pos="4153"/>
        <w:tab w:val="right" w:pos="9638"/>
      </w:tabs>
      <w:bidi/>
      <w:spacing w:line="216" w:lineRule="auto"/>
      <w:rPr>
        <w:rFonts w:ascii="Sakkal Majalla" w:hAnsi="Sakkal Majalla" w:cs="Sakkal Majalla"/>
      </w:rPr>
    </w:pPr>
    <w:r w:rsidRPr="00E063A0">
      <w:rPr>
        <w:rFonts w:ascii="Sakkal Majalla" w:eastAsia="Open Sans" w:hAnsi="Sakkal Majalla" w:cs="Sakkal Majalla"/>
        <w:rtl/>
        <w:lang w:eastAsia="ar-SA" w:bidi="ar-MA"/>
      </w:rPr>
      <w:t xml:space="preserve">الوحدة </w:t>
    </w:r>
    <w:r w:rsidRPr="00E063A0">
      <w:rPr>
        <w:rFonts w:ascii="Sakkal Majalla" w:eastAsia="Open Sans" w:hAnsi="Sakkal Majalla" w:cs="Sakkal Majalla"/>
        <w:lang w:eastAsia="ar-SA" w:bidi="ar-MA"/>
      </w:rPr>
      <w:t>4</w:t>
    </w:r>
    <w:r w:rsidRPr="00E063A0">
      <w:rPr>
        <w:rFonts w:ascii="Sakkal Majalla" w:eastAsia="Open Sans" w:hAnsi="Sakkal Majalla" w:cs="Sakkal Majalla"/>
        <w:rtl/>
        <w:lang w:eastAsia="ar-SA" w:bidi="ar-MA"/>
      </w:rPr>
      <w:t xml:space="preserve"> - نتاجا التعلم (د) و(ه) – الإصدار </w:t>
    </w:r>
    <w:r w:rsidRPr="00E063A0">
      <w:rPr>
        <w:rFonts w:ascii="Sakkal Majalla" w:eastAsia="Open Sans" w:hAnsi="Sakkal Majalla" w:cs="Sakkal Majalla"/>
        <w:lang w:eastAsia="ar-SA" w:bidi="ar-MA"/>
      </w:rPr>
      <w:t>1</w:t>
    </w:r>
    <w:r w:rsidRPr="00E063A0">
      <w:rPr>
        <w:rFonts w:ascii="Sakkal Majalla" w:eastAsia="Open Sans" w:hAnsi="Sakkal Majalla" w:cs="Sakkal Majalla"/>
        <w:rtl/>
        <w:lang w:eastAsia="ar-SA" w:bidi="ar-MA"/>
      </w:rPr>
      <w:t xml:space="preserve"> – ديسمبر </w:t>
    </w:r>
    <w:r w:rsidRPr="00E063A0">
      <w:rPr>
        <w:rFonts w:ascii="Sakkal Majalla" w:eastAsia="Open Sans" w:hAnsi="Sakkal Majalla" w:cs="Sakkal Majalla"/>
        <w:lang w:eastAsia="ar-SA" w:bidi="ar-MA"/>
      </w:rPr>
      <w:t>2020</w:t>
    </w:r>
    <w:r w:rsidRPr="00E063A0">
      <w:rPr>
        <w:rFonts w:ascii="Sakkal Majalla" w:eastAsia="Open Sans" w:hAnsi="Sakkal Majalla" w:cs="Sakkal Majalla"/>
        <w:rtl/>
        <w:lang w:eastAsia="ar-SA" w:bidi="ar-MA"/>
      </w:rPr>
      <w:tab/>
    </w:r>
  </w:p>
  <w:p w14:paraId="16E40D13" w14:textId="77777777" w:rsidR="001355AD" w:rsidRPr="00E063A0" w:rsidRDefault="00000000" w:rsidP="00E063A0">
    <w:pPr>
      <w:tabs>
        <w:tab w:val="center" w:pos="4153"/>
        <w:tab w:val="right" w:pos="9638"/>
      </w:tabs>
      <w:bidi/>
      <w:spacing w:line="216" w:lineRule="auto"/>
      <w:ind w:right="1133"/>
      <w:jc w:val="right"/>
      <w:rPr>
        <w:rFonts w:ascii="Sakkal Majalla" w:hAnsi="Sakkal Majalla" w:cs="Sakkal Majalla"/>
      </w:rPr>
    </w:pPr>
    <w:r w:rsidRPr="00E063A0">
      <w:rPr>
        <w:rFonts w:ascii="Sakkal Majalla" w:hAnsi="Sakkal Majalla" w:cs="Sakkal Majalla"/>
        <w:rtl/>
        <w:lang w:eastAsia="ar-SA" w:bidi="ar-MA"/>
      </w:rPr>
      <w:tab/>
    </w:r>
    <w:r w:rsidRPr="00E063A0">
      <w:rPr>
        <w:rFonts w:ascii="Sakkal Majalla" w:hAnsi="Sakkal Majalla" w:cs="Sakkal Majalla"/>
        <w:rtl/>
        <w:lang w:eastAsia="ar-SA" w:bidi="ar-MA"/>
      </w:rPr>
      <w:tab/>
    </w:r>
    <w:r w:rsidRPr="00E063A0">
      <w:rPr>
        <w:rFonts w:ascii="Sakkal Majalla" w:hAnsi="Sakkal Majalla" w:cs="Sakkal Majalla"/>
        <w:rtl/>
        <w:lang w:eastAsia="ar-SA" w:bidi="ar-MA"/>
      </w:rPr>
      <w:fldChar w:fldCharType="begin"/>
    </w:r>
    <w:r w:rsidRPr="00E063A0">
      <w:rPr>
        <w:rFonts w:ascii="Sakkal Majalla" w:hAnsi="Sakkal Majalla" w:cs="Sakkal Majalla"/>
        <w:rtl/>
        <w:lang w:eastAsia="ar-SA" w:bidi="ar-MA"/>
      </w:rPr>
      <w:instrText xml:space="preserve"> PAGE </w:instrText>
    </w:r>
    <w:r w:rsidRPr="00E063A0">
      <w:rPr>
        <w:rFonts w:ascii="Sakkal Majalla" w:hAnsi="Sakkal Majalla" w:cs="Sakkal Majalla"/>
        <w:rtl/>
        <w:lang w:eastAsia="ar-SA" w:bidi="ar-MA"/>
      </w:rPr>
      <w:fldChar w:fldCharType="separate"/>
    </w:r>
    <w:r w:rsidRPr="00E063A0">
      <w:rPr>
        <w:rFonts w:ascii="Sakkal Majalla" w:hAnsi="Sakkal Majalla" w:cs="Sakkal Majalla"/>
        <w:rtl/>
        <w:lang w:eastAsia="ar-SA" w:bidi="ar-MA"/>
      </w:rPr>
      <w:t>2</w:t>
    </w:r>
    <w:r w:rsidRPr="00E063A0">
      <w:rPr>
        <w:rFonts w:ascii="Sakkal Majalla" w:hAnsi="Sakkal Majalla" w:cs="Sakkal Majalla"/>
        <w:rtl/>
        <w:lang w:eastAsia="ar-SA"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54707" w14:textId="77777777" w:rsidR="001355AD" w:rsidRDefault="00000000">
    <w:pPr>
      <w:tabs>
        <w:tab w:val="center" w:pos="4153"/>
        <w:tab w:val="right" w:pos="9638"/>
      </w:tabs>
      <w:bidi/>
      <w:ind w:right="849"/>
      <w:rPr>
        <w:rFonts w:ascii="Sakkal Majalla" w:hAnsi="Sakkal Majalla" w:cs="Sakkal Majalla"/>
        <w:sz w:val="16"/>
        <w:szCs w:val="16"/>
      </w:rPr>
    </w:pPr>
    <w:r>
      <w:rPr>
        <w:noProof/>
      </w:rPr>
      <w:drawing>
        <wp:anchor distT="0" distB="0" distL="0" distR="0" simplePos="0" relativeHeight="251657216" behindDoc="1" locked="0" layoutInCell="0" allowOverlap="1" wp14:anchorId="277C5244" wp14:editId="676CBBBD">
          <wp:simplePos x="0" y="0"/>
          <wp:positionH relativeFrom="margin">
            <wp:posOffset>-355600</wp:posOffset>
          </wp:positionH>
          <wp:positionV relativeFrom="paragraph">
            <wp:posOffset>-67945</wp:posOffset>
          </wp:positionV>
          <wp:extent cx="1778000" cy="390525"/>
          <wp:effectExtent l="0" t="0" r="0" b="0"/>
          <wp:wrapNone/>
          <wp:docPr id="4"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1"/>
                  <pic:cNvPicPr>
                    <a:picLocks noChangeAspect="1" noChangeArrowheads="1"/>
                  </pic:cNvPicPr>
                </pic:nvPicPr>
                <pic:blipFill>
                  <a:blip r:embed="rId1"/>
                  <a:stretch>
                    <a:fillRect/>
                  </a:stretch>
                </pic:blipFill>
                <pic:spPr bwMode="auto">
                  <a:xfrm>
                    <a:off x="0" y="0"/>
                    <a:ext cx="1778000" cy="390525"/>
                  </a:xfrm>
                  <a:prstGeom prst="rect">
                    <a:avLst/>
                  </a:prstGeom>
                </pic:spPr>
              </pic:pic>
            </a:graphicData>
          </a:graphic>
        </wp:anchor>
      </w:drawing>
    </w:r>
    <w:r>
      <w:rPr>
        <w:rFonts w:ascii="Sakkal Majalla" w:eastAsia="Open Sans" w:hAnsi="Sakkal Majalla" w:cs="Sakkal Majalla"/>
        <w:sz w:val="16"/>
        <w:szCs w:val="16"/>
        <w:rtl/>
        <w:lang w:eastAsia="ar-SA" w:bidi="ar-MA"/>
      </w:rPr>
      <w:t xml:space="preserve">شهادات </w:t>
    </w:r>
    <w:r>
      <w:rPr>
        <w:rFonts w:ascii="Sakkal Majalla" w:eastAsia="Open Sans" w:hAnsi="Sakkal Majalla" w:cs="Sakkal Majalla"/>
        <w:sz w:val="16"/>
        <w:szCs w:val="16"/>
        <w:lang w:val="en-US" w:eastAsia="ar-SA" w:bidi="en-US"/>
      </w:rPr>
      <w:t>BTEC International</w:t>
    </w:r>
    <w:r>
      <w:rPr>
        <w:rFonts w:ascii="Sakkal Majalla" w:eastAsia="Open Sans" w:hAnsi="Sakkal Majalla" w:cs="Sakkal Majalla"/>
        <w:sz w:val="16"/>
        <w:szCs w:val="16"/>
        <w:rtl/>
        <w:lang w:eastAsia="ar-SA" w:bidi="ar-MA"/>
      </w:rPr>
      <w:t xml:space="preserve"> التأهيلية من المستوى </w:t>
    </w:r>
    <w:r>
      <w:rPr>
        <w:rFonts w:ascii="Sakkal Majalla" w:eastAsia="Open Sans" w:hAnsi="Sakkal Majalla" w:cs="Sakkal Majalla"/>
        <w:sz w:val="16"/>
        <w:szCs w:val="16"/>
        <w:lang w:eastAsia="ar-SA" w:bidi="ar-MA"/>
      </w:rPr>
      <w:t>3</w:t>
    </w:r>
    <w:r>
      <w:rPr>
        <w:rFonts w:ascii="Sakkal Majalla" w:eastAsia="Open Sans" w:hAnsi="Sakkal Majalla" w:cs="Sakkal Majalla"/>
        <w:sz w:val="16"/>
        <w:szCs w:val="16"/>
        <w:rtl/>
        <w:lang w:eastAsia="ar-SA" w:bidi="ar-MA"/>
      </w:rPr>
      <w:t xml:space="preserve"> في مجال  الأعمال - موجز الواجب المعتمد - </w:t>
    </w:r>
  </w:p>
  <w:p w14:paraId="70D2C589" w14:textId="77777777" w:rsidR="001355AD" w:rsidRDefault="00000000">
    <w:pPr>
      <w:tabs>
        <w:tab w:val="center" w:pos="4153"/>
        <w:tab w:val="right" w:pos="9638"/>
      </w:tabs>
      <w:bidi/>
      <w:rPr>
        <w:rFonts w:ascii="Sakkal Majalla" w:hAnsi="Sakkal Majalla" w:cs="Sakkal Majalla"/>
        <w:sz w:val="16"/>
        <w:szCs w:val="16"/>
      </w:rPr>
    </w:pPr>
    <w:r>
      <w:rPr>
        <w:rFonts w:ascii="Sakkal Majalla" w:eastAsia="Open Sans" w:hAnsi="Sakkal Majalla" w:cs="Sakkal Majalla"/>
        <w:sz w:val="16"/>
        <w:szCs w:val="16"/>
        <w:rtl/>
        <w:lang w:eastAsia="ar-SA" w:bidi="ar-MA"/>
      </w:rPr>
      <w:t xml:space="preserve">الوحدة </w:t>
    </w:r>
    <w:r>
      <w:rPr>
        <w:rFonts w:ascii="Sakkal Majalla" w:eastAsia="Open Sans" w:hAnsi="Sakkal Majalla" w:cs="Sakkal Majalla"/>
        <w:sz w:val="16"/>
        <w:szCs w:val="16"/>
        <w:lang w:eastAsia="ar-SA" w:bidi="ar-MA"/>
      </w:rPr>
      <w:t>4</w:t>
    </w:r>
    <w:r>
      <w:rPr>
        <w:rFonts w:ascii="Sakkal Majalla" w:eastAsia="Open Sans" w:hAnsi="Sakkal Majalla" w:cs="Sakkal Majalla"/>
        <w:sz w:val="16"/>
        <w:szCs w:val="16"/>
        <w:rtl/>
        <w:lang w:eastAsia="ar-SA" w:bidi="ar-MA"/>
      </w:rPr>
      <w:t xml:space="preserve"> - نتاجا التعلم (د) و(ه) – الإصدار </w:t>
    </w:r>
    <w:r>
      <w:rPr>
        <w:rFonts w:ascii="Sakkal Majalla" w:eastAsia="Open Sans" w:hAnsi="Sakkal Majalla" w:cs="Sakkal Majalla"/>
        <w:sz w:val="16"/>
        <w:szCs w:val="16"/>
        <w:lang w:eastAsia="ar-SA" w:bidi="ar-MA"/>
      </w:rPr>
      <w:t>1</w:t>
    </w:r>
    <w:r>
      <w:rPr>
        <w:rFonts w:ascii="Sakkal Majalla" w:eastAsia="Open Sans" w:hAnsi="Sakkal Majalla" w:cs="Sakkal Majalla"/>
        <w:sz w:val="16"/>
        <w:szCs w:val="16"/>
        <w:rtl/>
        <w:lang w:eastAsia="ar-SA" w:bidi="ar-MA"/>
      </w:rPr>
      <w:t xml:space="preserve"> – ديسمبر </w:t>
    </w:r>
    <w:r>
      <w:rPr>
        <w:rFonts w:ascii="Sakkal Majalla" w:eastAsia="Open Sans" w:hAnsi="Sakkal Majalla" w:cs="Sakkal Majalla"/>
        <w:sz w:val="16"/>
        <w:szCs w:val="16"/>
        <w:lang w:eastAsia="ar-SA" w:bidi="ar-MA"/>
      </w:rPr>
      <w:t>2020</w:t>
    </w:r>
    <w:r>
      <w:rPr>
        <w:rFonts w:ascii="Sakkal Majalla" w:eastAsia="Open Sans" w:hAnsi="Sakkal Majalla" w:cs="Sakkal Majalla"/>
        <w:sz w:val="16"/>
        <w:szCs w:val="16"/>
        <w:rtl/>
        <w:lang w:eastAsia="ar-SA" w:bidi="ar-MA"/>
      </w:rPr>
      <w:tab/>
    </w:r>
  </w:p>
  <w:p w14:paraId="60F10B7C" w14:textId="77777777" w:rsidR="001355AD" w:rsidRDefault="00000000">
    <w:pPr>
      <w:tabs>
        <w:tab w:val="center" w:pos="4153"/>
        <w:tab w:val="right" w:pos="9638"/>
      </w:tabs>
      <w:bidi/>
      <w:ind w:right="1133"/>
      <w:jc w:val="right"/>
      <w:rPr>
        <w:rFonts w:ascii="Sakkal Majalla" w:hAnsi="Sakkal Majalla" w:cs="Sakkal Majalla"/>
        <w:sz w:val="16"/>
        <w:szCs w:val="16"/>
      </w:rPr>
    </w:pP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tab/>
    </w:r>
    <w:r>
      <w:rPr>
        <w:rFonts w:ascii="Sakkal Majalla" w:hAnsi="Sakkal Majalla" w:cs="Sakkal Majalla"/>
        <w:sz w:val="16"/>
        <w:szCs w:val="16"/>
        <w:rtl/>
        <w:lang w:eastAsia="ar-SA" w:bidi="ar-MA"/>
      </w:rPr>
      <w:fldChar w:fldCharType="begin"/>
    </w:r>
    <w:r>
      <w:rPr>
        <w:rFonts w:ascii="Sakkal Majalla" w:hAnsi="Sakkal Majalla" w:cs="Sakkal Majalla"/>
        <w:sz w:val="16"/>
        <w:szCs w:val="16"/>
        <w:rtl/>
        <w:lang w:eastAsia="ar-SA" w:bidi="ar-MA"/>
      </w:rPr>
      <w:instrText xml:space="preserve"> PAGE </w:instrText>
    </w:r>
    <w:r>
      <w:rPr>
        <w:rFonts w:ascii="Sakkal Majalla" w:hAnsi="Sakkal Majalla" w:cs="Sakkal Majalla"/>
        <w:sz w:val="16"/>
        <w:szCs w:val="16"/>
        <w:rtl/>
        <w:lang w:eastAsia="ar-SA" w:bidi="ar-MA"/>
      </w:rPr>
      <w:fldChar w:fldCharType="separate"/>
    </w:r>
    <w:r>
      <w:rPr>
        <w:rFonts w:ascii="Sakkal Majalla" w:hAnsi="Sakkal Majalla" w:cs="Sakkal Majalla"/>
        <w:sz w:val="16"/>
        <w:szCs w:val="16"/>
        <w:rtl/>
        <w:lang w:eastAsia="ar-SA" w:bidi="ar-MA"/>
      </w:rPr>
      <w:t>2</w:t>
    </w:r>
    <w:r>
      <w:rPr>
        <w:rFonts w:ascii="Sakkal Majalla" w:hAnsi="Sakkal Majalla" w:cs="Sakkal Majalla"/>
        <w:sz w:val="16"/>
        <w:szCs w:val="16"/>
        <w:rtl/>
        <w:lang w:eastAsia="ar-SA"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2B23F1" w14:textId="77777777" w:rsidR="00CC3718" w:rsidRDefault="00CC3718">
      <w:r>
        <w:separator/>
      </w:r>
    </w:p>
  </w:footnote>
  <w:footnote w:type="continuationSeparator" w:id="0">
    <w:p w14:paraId="74E01181" w14:textId="77777777" w:rsidR="00CC3718" w:rsidRDefault="00CC3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501E52" w14:textId="77777777" w:rsidR="00A22BD9" w:rsidRDefault="00A22B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4ED6A" w14:textId="77777777" w:rsidR="001355AD" w:rsidRDefault="00000000">
    <w:pPr>
      <w:tabs>
        <w:tab w:val="center" w:pos="4513"/>
        <w:tab w:val="right" w:pos="9026"/>
      </w:tabs>
      <w:bidi/>
      <w:rPr>
        <w:color w:val="000000"/>
        <w:rtl/>
      </w:rPr>
    </w:pPr>
    <w:r>
      <w:rPr>
        <w:noProof/>
        <w:color w:val="000000"/>
        <w:rtl/>
      </w:rPr>
      <w:drawing>
        <wp:anchor distT="0" distB="0" distL="114300" distR="114300" simplePos="0" relativeHeight="251659264" behindDoc="0" locked="0" layoutInCell="0" allowOverlap="1" wp14:anchorId="743E45DA" wp14:editId="433E85FF">
          <wp:simplePos x="0" y="0"/>
          <wp:positionH relativeFrom="page">
            <wp:posOffset>720090</wp:posOffset>
          </wp:positionH>
          <wp:positionV relativeFrom="paragraph">
            <wp:posOffset>-438150</wp:posOffset>
          </wp:positionV>
          <wp:extent cx="6840220" cy="642620"/>
          <wp:effectExtent l="0" t="0" r="0" b="0"/>
          <wp:wrapTight wrapText="bothSides">
            <wp:wrapPolygon edited="0">
              <wp:start x="-9" y="0"/>
              <wp:lineTo x="-9" y="21114"/>
              <wp:lineTo x="21527" y="21114"/>
              <wp:lineTo x="21527" y="0"/>
              <wp:lineTo x="-9" y="0"/>
            </wp:wrapPolygon>
          </wp:wrapTight>
          <wp:docPr id="1"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0"/>
                  <pic:cNvPicPr>
                    <a:picLocks noChangeAspect="1" noChangeArrowheads="1"/>
                  </pic:cNvPicPr>
                </pic:nvPicPr>
                <pic:blipFill>
                  <a:blip r:embed="rId1"/>
                  <a:stretch>
                    <a:fillRect/>
                  </a:stretch>
                </pic:blipFill>
                <pic:spPr bwMode="auto">
                  <a:xfrm>
                    <a:off x="0" y="0"/>
                    <a:ext cx="6840220" cy="642620"/>
                  </a:xfrm>
                  <a:prstGeom prst="rect">
                    <a:avLst/>
                  </a:prstGeom>
                </pic:spPr>
              </pic:pic>
            </a:graphicData>
          </a:graphic>
        </wp:anchor>
      </w:drawing>
    </w:r>
  </w:p>
  <w:p w14:paraId="07E6C953" w14:textId="77777777" w:rsidR="00E063A0" w:rsidRDefault="00E063A0" w:rsidP="00E063A0">
    <w:pPr>
      <w:tabs>
        <w:tab w:val="center" w:pos="4513"/>
        <w:tab w:val="right" w:pos="9026"/>
      </w:tabs>
      <w:bidi/>
      <w:spacing w:after="24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C3C43" w14:textId="77777777" w:rsidR="001355AD" w:rsidRDefault="00000000">
    <w:pPr>
      <w:tabs>
        <w:tab w:val="center" w:pos="4513"/>
        <w:tab w:val="right" w:pos="9026"/>
      </w:tabs>
      <w:bidi/>
      <w:rPr>
        <w:color w:val="000000"/>
      </w:rPr>
    </w:pPr>
    <w:r>
      <w:rPr>
        <w:noProof/>
        <w:color w:val="000000"/>
        <w:rtl/>
      </w:rPr>
      <w:drawing>
        <wp:anchor distT="0" distB="0" distL="114300" distR="114300" simplePos="0" relativeHeight="251658240" behindDoc="0" locked="0" layoutInCell="0" allowOverlap="1" wp14:anchorId="45FB3AFA" wp14:editId="39207040">
          <wp:simplePos x="0" y="0"/>
          <wp:positionH relativeFrom="page">
            <wp:posOffset>720090</wp:posOffset>
          </wp:positionH>
          <wp:positionV relativeFrom="paragraph">
            <wp:posOffset>-438150</wp:posOffset>
          </wp:positionV>
          <wp:extent cx="6840220" cy="642620"/>
          <wp:effectExtent l="0" t="0" r="0" b="0"/>
          <wp:wrapTight wrapText="bothSides">
            <wp:wrapPolygon edited="0">
              <wp:start x="-9" y="0"/>
              <wp:lineTo x="-9" y="21114"/>
              <wp:lineTo x="21527" y="21114"/>
              <wp:lineTo x="21527" y="0"/>
              <wp:lineTo x="-9" y="0"/>
            </wp:wrapPolygon>
          </wp:wrapTight>
          <wp:docPr id="2"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0"/>
                  <pic:cNvPicPr>
                    <a:picLocks noChangeAspect="1" noChangeArrowheads="1"/>
                  </pic:cNvPicPr>
                </pic:nvPicPr>
                <pic:blipFill>
                  <a:blip r:embed="rId1"/>
                  <a:stretch>
                    <a:fillRect/>
                  </a:stretch>
                </pic:blipFill>
                <pic:spPr bwMode="auto">
                  <a:xfrm>
                    <a:off x="0" y="0"/>
                    <a:ext cx="6840220" cy="6426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991A28"/>
    <w:multiLevelType w:val="multilevel"/>
    <w:tmpl w:val="347CDE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FEB21E2"/>
    <w:multiLevelType w:val="multilevel"/>
    <w:tmpl w:val="10B89E12"/>
    <w:lvl w:ilvl="0">
      <w:start w:val="1"/>
      <w:numFmt w:val="bullet"/>
      <w:lvlText w:val="●"/>
      <w:lvlJc w:val="left"/>
      <w:pPr>
        <w:tabs>
          <w:tab w:val="num" w:pos="0"/>
        </w:tabs>
        <w:ind w:left="360" w:firstLine="360"/>
      </w:pPr>
      <w:rPr>
        <w:rFonts w:ascii="Arial" w:hAnsi="Arial" w:cs="Arial" w:hint="default"/>
      </w:rPr>
    </w:lvl>
    <w:lvl w:ilvl="1">
      <w:start w:val="1"/>
      <w:numFmt w:val="bullet"/>
      <w:lvlText w:val="o"/>
      <w:lvlJc w:val="left"/>
      <w:pPr>
        <w:tabs>
          <w:tab w:val="num" w:pos="0"/>
        </w:tabs>
        <w:ind w:left="1080" w:firstLine="1080"/>
      </w:pPr>
      <w:rPr>
        <w:rFonts w:ascii="Arial" w:hAnsi="Arial" w:cs="Arial" w:hint="default"/>
      </w:rPr>
    </w:lvl>
    <w:lvl w:ilvl="2">
      <w:start w:val="1"/>
      <w:numFmt w:val="bullet"/>
      <w:lvlText w:val="▪"/>
      <w:lvlJc w:val="left"/>
      <w:pPr>
        <w:tabs>
          <w:tab w:val="num" w:pos="0"/>
        </w:tabs>
        <w:ind w:left="1800" w:firstLine="1800"/>
      </w:pPr>
      <w:rPr>
        <w:rFonts w:ascii="Arial" w:hAnsi="Arial" w:cs="Arial" w:hint="default"/>
      </w:rPr>
    </w:lvl>
    <w:lvl w:ilvl="3">
      <w:start w:val="1"/>
      <w:numFmt w:val="bullet"/>
      <w:lvlText w:val="●"/>
      <w:lvlJc w:val="left"/>
      <w:pPr>
        <w:tabs>
          <w:tab w:val="num" w:pos="0"/>
        </w:tabs>
        <w:ind w:left="2520" w:firstLine="2520"/>
      </w:pPr>
      <w:rPr>
        <w:rFonts w:ascii="Arial" w:hAnsi="Arial" w:cs="Arial" w:hint="default"/>
      </w:rPr>
    </w:lvl>
    <w:lvl w:ilvl="4">
      <w:start w:val="1"/>
      <w:numFmt w:val="bullet"/>
      <w:lvlText w:val="o"/>
      <w:lvlJc w:val="left"/>
      <w:pPr>
        <w:tabs>
          <w:tab w:val="num" w:pos="0"/>
        </w:tabs>
        <w:ind w:left="3240" w:firstLine="3240"/>
      </w:pPr>
      <w:rPr>
        <w:rFonts w:ascii="Arial" w:hAnsi="Arial" w:cs="Arial" w:hint="default"/>
      </w:rPr>
    </w:lvl>
    <w:lvl w:ilvl="5">
      <w:start w:val="1"/>
      <w:numFmt w:val="bullet"/>
      <w:lvlText w:val="▪"/>
      <w:lvlJc w:val="left"/>
      <w:pPr>
        <w:tabs>
          <w:tab w:val="num" w:pos="0"/>
        </w:tabs>
        <w:ind w:left="3960" w:firstLine="3960"/>
      </w:pPr>
      <w:rPr>
        <w:rFonts w:ascii="Arial" w:hAnsi="Arial" w:cs="Arial" w:hint="default"/>
      </w:rPr>
    </w:lvl>
    <w:lvl w:ilvl="6">
      <w:start w:val="1"/>
      <w:numFmt w:val="bullet"/>
      <w:lvlText w:val="●"/>
      <w:lvlJc w:val="left"/>
      <w:pPr>
        <w:tabs>
          <w:tab w:val="num" w:pos="0"/>
        </w:tabs>
        <w:ind w:left="4680" w:firstLine="4680"/>
      </w:pPr>
      <w:rPr>
        <w:rFonts w:ascii="Arial" w:hAnsi="Arial" w:cs="Arial" w:hint="default"/>
      </w:rPr>
    </w:lvl>
    <w:lvl w:ilvl="7">
      <w:start w:val="1"/>
      <w:numFmt w:val="bullet"/>
      <w:lvlText w:val="o"/>
      <w:lvlJc w:val="left"/>
      <w:pPr>
        <w:tabs>
          <w:tab w:val="num" w:pos="0"/>
        </w:tabs>
        <w:ind w:left="5400" w:firstLine="5400"/>
      </w:pPr>
      <w:rPr>
        <w:rFonts w:ascii="Arial" w:hAnsi="Arial" w:cs="Arial" w:hint="default"/>
      </w:rPr>
    </w:lvl>
    <w:lvl w:ilvl="8">
      <w:start w:val="1"/>
      <w:numFmt w:val="bullet"/>
      <w:lvlText w:val="▪"/>
      <w:lvlJc w:val="left"/>
      <w:pPr>
        <w:tabs>
          <w:tab w:val="num" w:pos="0"/>
        </w:tabs>
        <w:ind w:left="6120" w:firstLine="6120"/>
      </w:pPr>
      <w:rPr>
        <w:rFonts w:ascii="Arial" w:hAnsi="Arial" w:cs="Arial" w:hint="default"/>
      </w:rPr>
    </w:lvl>
  </w:abstractNum>
  <w:num w:numId="1" w16cid:durableId="628509696">
    <w:abstractNumId w:val="1"/>
  </w:num>
  <w:num w:numId="2" w16cid:durableId="46551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displayBackgroundShape/>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5AD"/>
    <w:rsid w:val="00091C57"/>
    <w:rsid w:val="001355AD"/>
    <w:rsid w:val="005543FF"/>
    <w:rsid w:val="009001E3"/>
    <w:rsid w:val="00A22BD9"/>
    <w:rsid w:val="00A46639"/>
    <w:rsid w:val="00CC3718"/>
    <w:rsid w:val="00DB43C6"/>
    <w:rsid w:val="00E063A0"/>
    <w:rsid w:val="00FE69A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C2334"/>
  <w15:docId w15:val="{11609ECF-0141-4497-B218-3D6B3109F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lang w:val="en-GB" w:eastAsia="ar-M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3A0"/>
  </w:style>
  <w:style w:type="paragraph" w:styleId="Heading1">
    <w:name w:val="heading 1"/>
    <w:basedOn w:val="Normal"/>
    <w:next w:val="Normal"/>
    <w:uiPriority w:val="9"/>
    <w:qFormat/>
    <w:pPr>
      <w:keepNext/>
      <w:keepLines/>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keepLines/>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keepLines/>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3343F2"/>
    <w:rPr>
      <w:sz w:val="16"/>
      <w:szCs w:val="16"/>
    </w:rPr>
  </w:style>
  <w:style w:type="character" w:customStyle="1" w:styleId="CommentTextChar">
    <w:name w:val="Comment Text Char"/>
    <w:basedOn w:val="DefaultParagraphFont"/>
    <w:link w:val="CommentText"/>
    <w:uiPriority w:val="99"/>
    <w:semiHidden/>
    <w:qFormat/>
    <w:rsid w:val="003343F2"/>
  </w:style>
  <w:style w:type="character" w:customStyle="1" w:styleId="CommentSubjectChar">
    <w:name w:val="Comment Subject Char"/>
    <w:basedOn w:val="CommentTextChar"/>
    <w:link w:val="CommentSubject"/>
    <w:uiPriority w:val="99"/>
    <w:semiHidden/>
    <w:qFormat/>
    <w:rsid w:val="003343F2"/>
    <w:rPr>
      <w:b/>
      <w:bCs/>
    </w:rPr>
  </w:style>
  <w:style w:type="character" w:customStyle="1" w:styleId="BalloonTextChar">
    <w:name w:val="Balloon Text Char"/>
    <w:basedOn w:val="DefaultParagraphFont"/>
    <w:link w:val="BalloonText"/>
    <w:uiPriority w:val="99"/>
    <w:semiHidden/>
    <w:qFormat/>
    <w:rsid w:val="003343F2"/>
    <w:rPr>
      <w:rFonts w:ascii="Segoe UI" w:hAnsi="Segoe UI" w:cs="Segoe UI"/>
      <w:sz w:val="18"/>
      <w:szCs w:val="18"/>
    </w:rPr>
  </w:style>
  <w:style w:type="character" w:customStyle="1" w:styleId="HeaderChar">
    <w:name w:val="Header Char"/>
    <w:basedOn w:val="DefaultParagraphFont"/>
    <w:link w:val="Header"/>
    <w:uiPriority w:val="99"/>
    <w:qFormat/>
    <w:rsid w:val="00892282"/>
  </w:style>
  <w:style w:type="character" w:customStyle="1" w:styleId="FooterChar">
    <w:name w:val="Footer Char"/>
    <w:basedOn w:val="DefaultParagraphFont"/>
    <w:link w:val="Footer"/>
    <w:uiPriority w:val="99"/>
    <w:qFormat/>
    <w:rsid w:val="00892282"/>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qFormat/>
    <w:rsid w:val="003343F2"/>
  </w:style>
  <w:style w:type="paragraph" w:styleId="CommentSubject">
    <w:name w:val="annotation subject"/>
    <w:basedOn w:val="CommentText"/>
    <w:next w:val="CommentText"/>
    <w:link w:val="CommentSubjectChar"/>
    <w:uiPriority w:val="99"/>
    <w:semiHidden/>
    <w:unhideWhenUsed/>
    <w:qFormat/>
    <w:rsid w:val="003343F2"/>
    <w:rPr>
      <w:b/>
      <w:bCs/>
    </w:rPr>
  </w:style>
  <w:style w:type="paragraph" w:styleId="BalloonText">
    <w:name w:val="Balloon Text"/>
    <w:basedOn w:val="Normal"/>
    <w:link w:val="BalloonTextChar"/>
    <w:uiPriority w:val="99"/>
    <w:semiHidden/>
    <w:unhideWhenUsed/>
    <w:qFormat/>
    <w:rsid w:val="003343F2"/>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92282"/>
    <w:pPr>
      <w:tabs>
        <w:tab w:val="center" w:pos="4513"/>
        <w:tab w:val="right" w:pos="9026"/>
      </w:tabs>
    </w:pPr>
  </w:style>
  <w:style w:type="paragraph" w:styleId="Footer">
    <w:name w:val="footer"/>
    <w:basedOn w:val="Normal"/>
    <w:link w:val="FooterChar"/>
    <w:uiPriority w:val="99"/>
    <w:unhideWhenUsed/>
    <w:rsid w:val="00892282"/>
    <w:pPr>
      <w:tabs>
        <w:tab w:val="center" w:pos="4513"/>
        <w:tab w:val="right" w:pos="9026"/>
      </w:tabs>
    </w:pPr>
  </w:style>
  <w:style w:type="paragraph" w:styleId="NormalWeb">
    <w:name w:val="Normal (Web)"/>
    <w:basedOn w:val="Normal"/>
    <w:uiPriority w:val="99"/>
    <w:unhideWhenUsed/>
    <w:qFormat/>
    <w:rsid w:val="00241E88"/>
    <w:pPr>
      <w:spacing w:beforeAutospacing="1"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C003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simplypsychology.org/likert-scale.htm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roundtripDataSignature="AMtx7mgawABLpTH+QcNyyj5Seg/UvfRhOQ==">AMUW2mUTbnmzMCvJqWQzBJkK5ustQOYxmMccLEF3NfaKOmKX0Xt8FZFH+YMmTimUSoa4Kt82D/lgFF32BfdndmdGEzb1hWpqaYaWIllNq3b2zv0f3gZpp3jYnzV7cVFc9w6HR0XLUUiIZOIiVvNJCDT96qmJcLMrSA==</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5DDF43FD-E32F-4217-8414-D69EE7EADB19}">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5277FA9-1451-4633-AB0E-78F343F628A3}"/>
</file>

<file path=customXml/itemProps4.xml><?xml version="1.0" encoding="utf-8"?>
<ds:datastoreItem xmlns:ds="http://schemas.openxmlformats.org/officeDocument/2006/customXml" ds:itemID="{801B0A99-9C27-4FD0-A9D4-AADAE4205E90}">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dc:description/>
  <cp:lastModifiedBy>Rowad رُوَّاد</cp:lastModifiedBy>
  <cp:revision>21</cp:revision>
  <dcterms:created xsi:type="dcterms:W3CDTF">2024-06-13T13:38:00Z</dcterms:created>
  <dcterms:modified xsi:type="dcterms:W3CDTF">2024-07-11T10:55:00Z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