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B5F57" w14:textId="10032DE2" w:rsidR="004E1319" w:rsidRPr="00525197" w:rsidRDefault="00A96BD5" w:rsidP="00525197">
      <w:pPr>
        <w:pStyle w:val="Title"/>
        <w:bidi/>
        <w:spacing w:line="264" w:lineRule="auto"/>
        <w:rPr>
          <w:rFonts w:ascii="Sakkal Majalla" w:hAnsi="Sakkal Majalla" w:cs="Sakkal Majalla"/>
          <w:sz w:val="40"/>
          <w:szCs w:val="40"/>
        </w:rPr>
      </w:pPr>
      <w:r w:rsidRPr="00525197">
        <w:rPr>
          <w:rFonts w:ascii="Sakkal Majalla" w:eastAsia="Open Sans" w:hAnsi="Sakkal Majalla" w:cs="Sakkal Majalla"/>
          <w:noProof/>
          <w:sz w:val="40"/>
          <w:szCs w:val="40"/>
          <w:rtl/>
          <w:lang w:eastAsia="ar" w:bidi="ar-MA"/>
        </w:rPr>
        <mc:AlternateContent>
          <mc:Choice Requires="wps">
            <w:drawing>
              <wp:anchor distT="0" distB="0" distL="0" distR="0" simplePos="0" relativeHeight="2104" behindDoc="0" locked="0" layoutInCell="1" allowOverlap="1" wp14:anchorId="50E2B62A" wp14:editId="4B55543C">
                <wp:simplePos x="0" y="0"/>
                <wp:positionH relativeFrom="page">
                  <wp:posOffset>882650</wp:posOffset>
                </wp:positionH>
                <wp:positionV relativeFrom="paragraph">
                  <wp:posOffset>505460</wp:posOffset>
                </wp:positionV>
                <wp:extent cx="5796915" cy="0"/>
                <wp:effectExtent l="0" t="0" r="0" b="0"/>
                <wp:wrapTopAndBottom/>
                <wp:docPr id="467"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noFill/>
                        <a:ln w="13462">
                          <a:solidFill>
                            <a:srgbClr val="B86C9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176299" id="Line 25" o:spid="_x0000_s1026" style="position:absolute;z-index:2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9.5pt,39.8pt" to="525.95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" strokecolor="#b86c9f" strokeweight="1.06pt">
                <w10:wrap type="topAndBottom" anchorx="page"/>
              </v:line>
            </w:pict>
          </mc:Fallback>
        </mc:AlternateContent>
      </w:r>
      <w:r w:rsidR="006E2C39" w:rsidRPr="00525197">
        <w:rPr>
          <w:rFonts w:ascii="Sakkal Majalla" w:eastAsia="Open Sans" w:hAnsi="Sakkal Majalla" w:cs="Sakkal Majalla"/>
          <w:sz w:val="40"/>
          <w:szCs w:val="40"/>
          <w:rtl/>
          <w:lang w:eastAsia="ar" w:bidi="ar-MA"/>
        </w:rPr>
        <w:t>الوحدة 4: إدارة إحدى الفعاليات</w:t>
      </w:r>
      <w:r w:rsidR="00B26B58">
        <w:rPr>
          <w:rFonts w:ascii="Sakkal Majalla" w:eastAsia="Open Sans" w:hAnsi="Sakkal Majalla" w:cs="Sakkal Majalla"/>
          <w:sz w:val="40"/>
          <w:szCs w:val="40"/>
          <w:lang w:eastAsia="ar" w:bidi="ar-MA"/>
        </w:rPr>
        <w:t xml:space="preserve"> </w:t>
      </w:r>
    </w:p>
    <w:p w14:paraId="7EE5617F" w14:textId="5EFFE68D" w:rsidR="004E1319" w:rsidRPr="00276E10" w:rsidRDefault="004E1319" w:rsidP="00525197">
      <w:pPr>
        <w:pStyle w:val="BodyText"/>
        <w:bidi/>
        <w:spacing w:before="8" w:line="264" w:lineRule="auto"/>
        <w:rPr>
          <w:rFonts w:ascii="Sakkal Majalla" w:hAnsi="Sakkal Majalla" w:cs="Sakkal Majalla"/>
          <w:b/>
          <w:sz w:val="14"/>
          <w:szCs w:val="14"/>
        </w:rPr>
      </w:pPr>
    </w:p>
    <w:p w14:paraId="40DA3D9F" w14:textId="33C06A7E" w:rsidR="004E1319" w:rsidRPr="00525197" w:rsidRDefault="006E2C39" w:rsidP="00525197">
      <w:pPr>
        <w:bidi/>
        <w:spacing w:line="264" w:lineRule="auto"/>
        <w:ind w:left="142"/>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دليل التدريس</w:t>
      </w:r>
    </w:p>
    <w:p w14:paraId="0F7AD99A" w14:textId="77777777" w:rsidR="004E1319" w:rsidRPr="00276E10" w:rsidRDefault="004E1319" w:rsidP="00525197">
      <w:pPr>
        <w:pStyle w:val="BodyText"/>
        <w:bidi/>
        <w:spacing w:before="3" w:line="264" w:lineRule="auto"/>
        <w:rPr>
          <w:rFonts w:ascii="Sakkal Majalla" w:hAnsi="Sakkal Majalla" w:cs="Sakkal Majalla"/>
          <w:b/>
          <w:sz w:val="18"/>
          <w:szCs w:val="18"/>
        </w:rPr>
      </w:pPr>
    </w:p>
    <w:p w14:paraId="76FA9E71" w14:textId="77777777" w:rsidR="004E1319" w:rsidRPr="00525197" w:rsidRDefault="006E2C39" w:rsidP="00B3437E">
      <w:pPr>
        <w:pStyle w:val="Heading4"/>
        <w:bidi/>
        <w:spacing w:before="1" w:line="252" w:lineRule="auto"/>
        <w:ind w:left="142"/>
        <w:jc w:val="both"/>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استعراض الوحدة</w:t>
      </w:r>
    </w:p>
    <w:p w14:paraId="079D496B" w14:textId="067BD3B7" w:rsidR="004E1319" w:rsidRPr="00525197" w:rsidRDefault="006E2C39" w:rsidP="00B3437E">
      <w:pPr>
        <w:pStyle w:val="BodyText"/>
        <w:bidi/>
        <w:spacing w:before="199" w:line="252" w:lineRule="auto"/>
        <w:ind w:left="138"/>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تتيح هذه الوحدة العملية للمتعلمين فرصة تجربة الرضا الناتج عن تحمل مسؤولية تخطيط فعالية ناجحة وتنظيمها، سواء كانت فعالية تجارية أو ذات طابع اجتماعي. يُعد تنظيم الفعاليات قطاع أعمال سريع النمو، ويتزايد الطلب على الموظفين الذين يتمتعون بالمهارات التنظيمية اللازمة لتنظيم فعالية ناجحة.</w:t>
      </w:r>
    </w:p>
    <w:p w14:paraId="381644CB" w14:textId="5D4A2C12" w:rsidR="004E1319" w:rsidRPr="00525197" w:rsidRDefault="006E2C39" w:rsidP="00B3437E">
      <w:pPr>
        <w:pStyle w:val="BodyText"/>
        <w:bidi/>
        <w:spacing w:before="199" w:line="252" w:lineRule="auto"/>
        <w:ind w:left="138"/>
        <w:jc w:val="both"/>
        <w:rPr>
          <w:rFonts w:ascii="Sakkal Majalla" w:eastAsia="Segoe UI" w:hAnsi="Sakkal Majalla" w:cs="Sakkal Majalla"/>
          <w:strike/>
          <w:sz w:val="26"/>
          <w:szCs w:val="26"/>
          <w:lang w:val="en-US" w:eastAsia="en-US" w:bidi="ar-SA"/>
        </w:rPr>
      </w:pPr>
      <w:r w:rsidRPr="00525197">
        <w:rPr>
          <w:rFonts w:ascii="Sakkal Majalla" w:eastAsia="Segoe UI" w:hAnsi="Sakkal Majalla" w:cs="Sakkal Majalla"/>
          <w:sz w:val="26"/>
          <w:szCs w:val="26"/>
          <w:rtl/>
          <w:lang w:eastAsia="ar" w:bidi="ar-MA"/>
        </w:rPr>
        <w:t xml:space="preserve">تركز هذه الوحدة على تطوير المهارات التي تمكن المتعلمين من تعرف مدى قابلية تنفيذ الفعالية، والتخطيط لتنظيمها، وتحسين المهارات الشخصية ومهارات حل المشكلات. </w:t>
      </w:r>
    </w:p>
    <w:p w14:paraId="4959FF0E" w14:textId="5B2D4BFA" w:rsidR="004E1319" w:rsidRPr="00525197" w:rsidRDefault="006E2C39" w:rsidP="00B3437E">
      <w:pPr>
        <w:pStyle w:val="BodyText"/>
        <w:bidi/>
        <w:spacing w:before="199" w:line="252" w:lineRule="auto"/>
        <w:ind w:left="138"/>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ولإتمام هذه الوحدة؛ يتعاون المتعلمون ضمن مجموعات صغيرة على التخطيط وتنظيم وإدارة فعالية، سواء كانت فعالية تجارية أو ذات طابع اجتماعي. وبعد ذلك، يجب على كل متعلم تقديم أدلة فردية تغطي جميع نتاجات التعلم وتكون كافية للتقييم.</w:t>
      </w:r>
    </w:p>
    <w:p w14:paraId="1C9A97BA" w14:textId="77777777" w:rsidR="004E1319" w:rsidRPr="00525197" w:rsidRDefault="006E2C39" w:rsidP="00B3437E">
      <w:pPr>
        <w:pStyle w:val="BodyText"/>
        <w:bidi/>
        <w:spacing w:before="199" w:line="252" w:lineRule="auto"/>
        <w:ind w:left="138"/>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يمكنك استخدام مجموعة من طرق التدريس في هذه الوحدة، ومنها:</w:t>
      </w:r>
    </w:p>
    <w:p w14:paraId="71BB73AA" w14:textId="77777777" w:rsidR="004E1319" w:rsidRPr="00525197" w:rsidRDefault="006E2C39" w:rsidP="00B3437E">
      <w:pPr>
        <w:pStyle w:val="ListParagraph"/>
        <w:widowControl/>
        <w:numPr>
          <w:ilvl w:val="0"/>
          <w:numId w:val="5"/>
        </w:numPr>
        <w:autoSpaceDE/>
        <w:autoSpaceDN/>
        <w:bidi/>
        <w:spacing w:before="40" w:line="252" w:lineRule="auto"/>
        <w:ind w:left="567" w:right="851" w:hanging="283"/>
        <w:jc w:val="both"/>
        <w:rPr>
          <w:rFonts w:ascii="Sakkal Majalla" w:eastAsia="Times New Roman" w:hAnsi="Sakkal Majalla" w:cs="Sakkal Majalla"/>
          <w:sz w:val="26"/>
          <w:szCs w:val="26"/>
          <w:lang w:eastAsia="en-US" w:bidi="ar-SA"/>
        </w:rPr>
      </w:pPr>
      <w:r w:rsidRPr="00525197">
        <w:rPr>
          <w:rFonts w:ascii="Sakkal Majalla" w:eastAsia="Times New Roman" w:hAnsi="Sakkal Majalla" w:cs="Sakkal Majalla"/>
          <w:sz w:val="26"/>
          <w:szCs w:val="26"/>
          <w:rtl/>
          <w:lang w:eastAsia="ar" w:bidi="ar-MA"/>
        </w:rPr>
        <w:t>المناقشات: إجراء مناقشات داخل الصف ومناقشات جماعية حول العناصر التي تسهم في نجاح الفعالية.</w:t>
      </w:r>
    </w:p>
    <w:p w14:paraId="3F512A55" w14:textId="77777777" w:rsidR="004E1319" w:rsidRPr="00525197" w:rsidRDefault="006E2C39" w:rsidP="00B3437E">
      <w:pPr>
        <w:pStyle w:val="ListParagraph"/>
        <w:widowControl/>
        <w:numPr>
          <w:ilvl w:val="0"/>
          <w:numId w:val="5"/>
        </w:numPr>
        <w:autoSpaceDE/>
        <w:autoSpaceDN/>
        <w:bidi/>
        <w:spacing w:before="40" w:line="252" w:lineRule="auto"/>
        <w:ind w:left="567" w:right="851" w:hanging="283"/>
        <w:jc w:val="both"/>
        <w:rPr>
          <w:rFonts w:ascii="Sakkal Majalla" w:eastAsia="Times New Roman" w:hAnsi="Sakkal Majalla" w:cs="Sakkal Majalla"/>
          <w:sz w:val="26"/>
          <w:szCs w:val="26"/>
          <w:lang w:eastAsia="en-US" w:bidi="ar-SA"/>
        </w:rPr>
      </w:pPr>
      <w:r w:rsidRPr="00525197">
        <w:rPr>
          <w:rFonts w:ascii="Sakkal Majalla" w:eastAsia="Times New Roman" w:hAnsi="Sakkal Majalla" w:cs="Sakkal Majalla"/>
          <w:sz w:val="26"/>
          <w:szCs w:val="26"/>
          <w:rtl/>
          <w:lang w:eastAsia="ar" w:bidi="ar-MA"/>
        </w:rPr>
        <w:t>المتحدثون الضيوف: دعوة منظمي الفعاليات للحديث عن تجاربهم وأسلوبهم في تنظيم الفعاليات.</w:t>
      </w:r>
    </w:p>
    <w:p w14:paraId="27D1D62C" w14:textId="77777777" w:rsidR="004E1319" w:rsidRPr="00525197" w:rsidRDefault="006E2C39" w:rsidP="00B3437E">
      <w:pPr>
        <w:pStyle w:val="ListParagraph"/>
        <w:widowControl/>
        <w:numPr>
          <w:ilvl w:val="0"/>
          <w:numId w:val="5"/>
        </w:numPr>
        <w:autoSpaceDE/>
        <w:autoSpaceDN/>
        <w:bidi/>
        <w:spacing w:before="40" w:line="252" w:lineRule="auto"/>
        <w:ind w:left="567" w:right="851" w:hanging="283"/>
        <w:jc w:val="both"/>
        <w:rPr>
          <w:rFonts w:ascii="Sakkal Majalla" w:eastAsia="Times New Roman" w:hAnsi="Sakkal Majalla" w:cs="Sakkal Majalla"/>
          <w:sz w:val="26"/>
          <w:szCs w:val="26"/>
          <w:lang w:eastAsia="en-US" w:bidi="ar-SA"/>
        </w:rPr>
      </w:pPr>
      <w:r w:rsidRPr="00525197">
        <w:rPr>
          <w:rFonts w:ascii="Sakkal Majalla" w:eastAsia="Times New Roman" w:hAnsi="Sakkal Majalla" w:cs="Sakkal Majalla"/>
          <w:sz w:val="26"/>
          <w:szCs w:val="26"/>
          <w:rtl/>
          <w:lang w:eastAsia="ar" w:bidi="ar-MA"/>
        </w:rPr>
        <w:t>زيارة للفعالية لتحليلها</w:t>
      </w:r>
    </w:p>
    <w:p w14:paraId="381220EA" w14:textId="77777777" w:rsidR="004E1319" w:rsidRPr="00525197" w:rsidRDefault="006E2C39" w:rsidP="00B3437E">
      <w:pPr>
        <w:pStyle w:val="ListParagraph"/>
        <w:widowControl/>
        <w:numPr>
          <w:ilvl w:val="0"/>
          <w:numId w:val="5"/>
        </w:numPr>
        <w:autoSpaceDE/>
        <w:autoSpaceDN/>
        <w:bidi/>
        <w:spacing w:before="40" w:line="252" w:lineRule="auto"/>
        <w:ind w:left="567" w:right="851" w:hanging="283"/>
        <w:jc w:val="both"/>
        <w:rPr>
          <w:rFonts w:ascii="Sakkal Majalla" w:eastAsia="Times New Roman" w:hAnsi="Sakkal Majalla" w:cs="Sakkal Majalla"/>
          <w:sz w:val="26"/>
          <w:szCs w:val="26"/>
          <w:lang w:eastAsia="en-US" w:bidi="ar-SA"/>
        </w:rPr>
      </w:pPr>
      <w:r w:rsidRPr="00525197">
        <w:rPr>
          <w:rFonts w:ascii="Sakkal Majalla" w:eastAsia="Times New Roman" w:hAnsi="Sakkal Majalla" w:cs="Sakkal Majalla"/>
          <w:sz w:val="26"/>
          <w:szCs w:val="26"/>
          <w:rtl/>
          <w:lang w:eastAsia="ar" w:bidi="ar-MA"/>
        </w:rPr>
        <w:t>مقاطع فيديو - إلقاء محاضرات حول تنظيم الفعالية.</w:t>
      </w:r>
    </w:p>
    <w:p w14:paraId="2A857D10" w14:textId="77777777" w:rsidR="004E1319" w:rsidRPr="00525197" w:rsidRDefault="006E2C39" w:rsidP="00B3437E">
      <w:pPr>
        <w:pStyle w:val="BodyText"/>
        <w:bidi/>
        <w:spacing w:before="199" w:line="252" w:lineRule="auto"/>
        <w:ind w:left="138"/>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يمكنك إشراك الموظفين المحليين في تدريس هذه الوحدة باستضافتهم على النحو الآتي:</w:t>
      </w:r>
    </w:p>
    <w:p w14:paraId="5E1B904C" w14:textId="77777777" w:rsidR="004E1319" w:rsidRPr="00525197" w:rsidRDefault="006E2C39" w:rsidP="00B3437E">
      <w:pPr>
        <w:pStyle w:val="ListParagraph"/>
        <w:widowControl/>
        <w:numPr>
          <w:ilvl w:val="0"/>
          <w:numId w:val="5"/>
        </w:numPr>
        <w:autoSpaceDE/>
        <w:autoSpaceDN/>
        <w:bidi/>
        <w:spacing w:before="40" w:line="252" w:lineRule="auto"/>
        <w:ind w:left="567" w:right="851" w:hanging="283"/>
        <w:jc w:val="both"/>
        <w:rPr>
          <w:rFonts w:ascii="Sakkal Majalla" w:eastAsia="Times New Roman" w:hAnsi="Sakkal Majalla" w:cs="Sakkal Majalla"/>
          <w:sz w:val="26"/>
          <w:szCs w:val="26"/>
          <w:lang w:eastAsia="en-US" w:bidi="ar-SA"/>
        </w:rPr>
      </w:pPr>
      <w:r w:rsidRPr="00525197">
        <w:rPr>
          <w:rFonts w:ascii="Sakkal Majalla" w:eastAsia="Times New Roman" w:hAnsi="Sakkal Majalla" w:cs="Sakkal Majalla"/>
          <w:sz w:val="26"/>
          <w:szCs w:val="26"/>
          <w:rtl/>
          <w:lang w:eastAsia="ar" w:bidi="ar-MA"/>
        </w:rPr>
        <w:t>المتحدثون الضيوف</w:t>
      </w:r>
    </w:p>
    <w:p w14:paraId="627BAA5E" w14:textId="77777777" w:rsidR="004E1319" w:rsidRPr="00525197" w:rsidRDefault="006E2C39" w:rsidP="00B3437E">
      <w:pPr>
        <w:pStyle w:val="ListParagraph"/>
        <w:widowControl/>
        <w:numPr>
          <w:ilvl w:val="0"/>
          <w:numId w:val="5"/>
        </w:numPr>
        <w:autoSpaceDE/>
        <w:autoSpaceDN/>
        <w:bidi/>
        <w:spacing w:before="40" w:line="252" w:lineRule="auto"/>
        <w:ind w:left="567" w:right="851" w:hanging="283"/>
        <w:jc w:val="both"/>
        <w:rPr>
          <w:rFonts w:ascii="Sakkal Majalla" w:eastAsia="Times New Roman" w:hAnsi="Sakkal Majalla" w:cs="Sakkal Majalla"/>
          <w:sz w:val="26"/>
          <w:szCs w:val="26"/>
          <w:lang w:eastAsia="en-US" w:bidi="ar-SA"/>
        </w:rPr>
      </w:pPr>
      <w:r w:rsidRPr="00525197">
        <w:rPr>
          <w:rFonts w:ascii="Sakkal Majalla" w:eastAsia="Times New Roman" w:hAnsi="Sakkal Majalla" w:cs="Sakkal Majalla"/>
          <w:sz w:val="26"/>
          <w:szCs w:val="26"/>
          <w:rtl/>
          <w:lang w:eastAsia="ar" w:bidi="ar-MA"/>
        </w:rPr>
        <w:t>تقديم خبرات عملية للمتعلمين ومواد تثقيفية تجارية كنماذج يُحتذى بها</w:t>
      </w:r>
    </w:p>
    <w:p w14:paraId="3D43D488" w14:textId="77777777" w:rsidR="004E1319" w:rsidRPr="00525197" w:rsidRDefault="006E2C39" w:rsidP="00B3437E">
      <w:pPr>
        <w:pStyle w:val="ListParagraph"/>
        <w:widowControl/>
        <w:numPr>
          <w:ilvl w:val="0"/>
          <w:numId w:val="5"/>
        </w:numPr>
        <w:autoSpaceDE/>
        <w:autoSpaceDN/>
        <w:bidi/>
        <w:spacing w:before="40" w:line="252" w:lineRule="auto"/>
        <w:ind w:left="567" w:right="851" w:hanging="283"/>
        <w:jc w:val="both"/>
        <w:rPr>
          <w:rFonts w:ascii="Sakkal Majalla" w:eastAsia="Times New Roman" w:hAnsi="Sakkal Majalla" w:cs="Sakkal Majalla"/>
          <w:sz w:val="26"/>
          <w:szCs w:val="26"/>
          <w:lang w:eastAsia="en-US" w:bidi="ar-SA"/>
        </w:rPr>
      </w:pPr>
      <w:r w:rsidRPr="00525197">
        <w:rPr>
          <w:rFonts w:ascii="Sakkal Majalla" w:eastAsia="Times New Roman" w:hAnsi="Sakkal Majalla" w:cs="Sakkal Majalla"/>
          <w:sz w:val="26"/>
          <w:szCs w:val="26"/>
          <w:rtl/>
          <w:lang w:eastAsia="ar" w:bidi="ar-MA"/>
        </w:rPr>
        <w:t>موجهون للمتعلمين.</w:t>
      </w:r>
    </w:p>
    <w:p w14:paraId="6E3D2CF6" w14:textId="77777777" w:rsidR="004E1319" w:rsidRPr="00525197" w:rsidRDefault="004E1319" w:rsidP="00B3437E">
      <w:pPr>
        <w:pStyle w:val="BodyText"/>
        <w:bidi/>
        <w:spacing w:before="1" w:line="252" w:lineRule="auto"/>
        <w:jc w:val="both"/>
        <w:rPr>
          <w:rFonts w:ascii="Sakkal Majalla" w:hAnsi="Sakkal Majalla" w:cs="Sakkal Majalla"/>
          <w:sz w:val="26"/>
          <w:szCs w:val="26"/>
        </w:rPr>
      </w:pPr>
    </w:p>
    <w:p w14:paraId="3BF2C51D" w14:textId="77777777" w:rsidR="004E1319" w:rsidRPr="00525197" w:rsidRDefault="006E2C39" w:rsidP="00B3437E">
      <w:pPr>
        <w:pStyle w:val="Heading4"/>
        <w:bidi/>
        <w:spacing w:line="252" w:lineRule="auto"/>
        <w:ind w:left="0"/>
        <w:jc w:val="both"/>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تحقيق نتاجات التعلم</w:t>
      </w:r>
    </w:p>
    <w:p w14:paraId="6B80CB2A" w14:textId="5B0F8EF8" w:rsidR="004E1319" w:rsidRPr="00525197" w:rsidRDefault="006E2C39" w:rsidP="00B3437E">
      <w:pPr>
        <w:pStyle w:val="BodyText"/>
        <w:bidi/>
        <w:spacing w:before="199" w:line="252" w:lineRule="auto"/>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بالنسبة لنتاج التعلم "أ"، يمكنك بدء الموضوع بمناقشة جماعية حول المهام التي يتوقع المتعلمون أن يقوم بها منظم الفعالية، ومن ثم إعداد خريطة ذهنية تجمع أفكارهم. ويمكن توسيع هذه المناقشة لتحديد المهارات الضرورية. كما يمكنك دعوة متحدثين ضيوف لمشاركة تجاربهم بوصفهم منظمي فعاليات.</w:t>
      </w:r>
    </w:p>
    <w:p w14:paraId="46FEFE19" w14:textId="32CB1FFB" w:rsidR="004E1319" w:rsidRPr="00525197" w:rsidRDefault="006E2C39" w:rsidP="00B3437E">
      <w:pPr>
        <w:pStyle w:val="BodyText"/>
        <w:bidi/>
        <w:spacing w:before="199" w:line="252" w:lineRule="auto"/>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يمكن للمتعلمين في مجموعات صغيرة إجراء بحوث حول أنواع المهارات المطلوبة لتنظيم وإدارة إحدى الفعاليات. ويمكن للمتعلمين بعد ذلك إجراء تقييم للمهارات الفردية المرتبطة بدور منظم الفعالية.</w:t>
      </w:r>
    </w:p>
    <w:p w14:paraId="3F66D807" w14:textId="59EDA88D" w:rsidR="004E1319" w:rsidRPr="003470B8" w:rsidRDefault="006E2C39" w:rsidP="00B3437E">
      <w:pPr>
        <w:pStyle w:val="BodyText"/>
        <w:bidi/>
        <w:spacing w:before="199" w:line="252" w:lineRule="auto"/>
        <w:jc w:val="both"/>
        <w:rPr>
          <w:rFonts w:ascii="Sakkal Majalla" w:eastAsia="Segoe UI" w:hAnsi="Sakkal Majalla" w:cs="Sakkal Majalla"/>
          <w:spacing w:val="4"/>
          <w:sz w:val="26"/>
          <w:szCs w:val="26"/>
          <w:lang w:val="en-US" w:eastAsia="en-US" w:bidi="ar-SA"/>
        </w:rPr>
      </w:pPr>
      <w:r w:rsidRPr="003470B8">
        <w:rPr>
          <w:rFonts w:ascii="Sakkal Majalla" w:eastAsia="Segoe UI" w:hAnsi="Sakkal Majalla" w:cs="Sakkal Majalla"/>
          <w:spacing w:val="4"/>
          <w:sz w:val="26"/>
          <w:szCs w:val="26"/>
          <w:rtl/>
          <w:lang w:eastAsia="ar" w:bidi="ar-MA"/>
        </w:rPr>
        <w:t>بالنسبة لنتاج التعلم "ب"، يمكن للمتعلمين تحديد الأنواع المختلفة من الفعاليات التي حضروها وتصنيفها إلى فئات متعددة. بعد ذلك، يمكنك إجراء مناقشة حول التنسيقات والأماكن المختلفة المستخدمة، وتحديد سبب نجاح تلك الفعاليات، مع التركيز على العوامل المشتركة.</w:t>
      </w:r>
    </w:p>
    <w:p w14:paraId="677A614D" w14:textId="77777777" w:rsidR="009F0A6B" w:rsidRPr="00525197" w:rsidRDefault="009F0A6B" w:rsidP="00B3437E">
      <w:pPr>
        <w:bidi/>
        <w:spacing w:line="264" w:lineRule="auto"/>
        <w:jc w:val="both"/>
        <w:rPr>
          <w:rFonts w:ascii="Sakkal Majalla" w:hAnsi="Sakkal Majalla" w:cs="Sakkal Majalla"/>
          <w:sz w:val="26"/>
          <w:szCs w:val="26"/>
        </w:rPr>
        <w:sectPr w:rsidR="009F0A6B" w:rsidRPr="00525197" w:rsidSect="00414F24">
          <w:headerReference w:type="even" r:id="rId11"/>
          <w:headerReference w:type="default" r:id="rId12"/>
          <w:footerReference w:type="even" r:id="rId13"/>
          <w:footerReference w:type="default" r:id="rId14"/>
          <w:pgSz w:w="11920" w:h="16860"/>
          <w:pgMar w:top="1400" w:right="1180" w:bottom="709" w:left="1200" w:header="231" w:footer="403" w:gutter="0"/>
          <w:pgNumType w:start="1"/>
          <w:cols w:space="720"/>
        </w:sectPr>
      </w:pPr>
    </w:p>
    <w:p w14:paraId="5CF3C23A" w14:textId="77777777" w:rsidR="004E1319" w:rsidRPr="00525197" w:rsidRDefault="004E1319" w:rsidP="00B3437E">
      <w:pPr>
        <w:pStyle w:val="BodyText"/>
        <w:bidi/>
        <w:spacing w:before="10" w:line="264" w:lineRule="auto"/>
        <w:jc w:val="both"/>
        <w:rPr>
          <w:rFonts w:ascii="Sakkal Majalla" w:hAnsi="Sakkal Majalla" w:cs="Sakkal Majalla"/>
          <w:sz w:val="26"/>
          <w:szCs w:val="26"/>
        </w:rPr>
      </w:pPr>
    </w:p>
    <w:p w14:paraId="0E6F238F" w14:textId="24A18E14" w:rsidR="004E1319" w:rsidRPr="00525197" w:rsidRDefault="006E2C39" w:rsidP="00B3437E">
      <w:pPr>
        <w:pStyle w:val="BodyText"/>
        <w:bidi/>
        <w:spacing w:before="199" w:line="264" w:lineRule="auto"/>
        <w:ind w:left="138"/>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في هذه المرحلة، يمكن للمتعلمين مناقشة الفعاليات المناسبة للتخطيط والتنظيم. وسيكون من الضروري تقديم إرشادات حول مدى ملاءمة هذه الفعاليات. ويجب على المتعلمين العمل ضمن مجموعات بحجم مناسب يتناسب مع حجم الفعالية. فإذا كانت الفعالية صغيرة جداً والمجموعة كبيرة، فلن تتاح للمتعلمين الفرصة لإظهار مهاراتهم الشخصية في إدارة الفعالية بشكل كامل.</w:t>
      </w:r>
    </w:p>
    <w:p w14:paraId="58B3DB6C" w14:textId="508E3317" w:rsidR="004E1319" w:rsidRPr="00525197" w:rsidRDefault="006E2C39" w:rsidP="00B3437E">
      <w:pPr>
        <w:pStyle w:val="BodyText"/>
        <w:bidi/>
        <w:spacing w:before="199" w:line="264" w:lineRule="auto"/>
        <w:ind w:left="138"/>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 xml:space="preserve">بالنسبة لنتاج التعلم "ج"، قدم موضوع تخطيط الفعاليات واستخدام أدوات التخطيط. ويمكن أن يتبع ذلك إجراء مناقشة حول أهمية التخطيط. واذكر أمثلة عن كيفية ووقت استخدام كل أداة تخطيط. من خلال البحث عبر الإنترنت، يمكن للمتعلمين إنشاء مخططات لكل أداة تخطيط يتم تحديدها. ومن ثم يمكن إجراء مناقشة حول الأدوات التخطيطية التي قد تكون مناسبة لاستخدام المتعلمين في تخطيط فعاليتهم وما الذي ستظهره هذه الأدوات. ثم يمكن للمتعلمين اختيار الأداة أو الأدوات التي سيستخدمونها في تخطيطهم. </w:t>
      </w:r>
    </w:p>
    <w:p w14:paraId="06F59A1A" w14:textId="55BFC953" w:rsidR="004E1319" w:rsidRPr="00525197" w:rsidRDefault="006E2C39" w:rsidP="00B3437E">
      <w:pPr>
        <w:pStyle w:val="BodyText"/>
        <w:bidi/>
        <w:spacing w:before="199" w:line="264" w:lineRule="auto"/>
        <w:ind w:left="138"/>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يمكن للمتعلمين إجراء مناقشات في مجموعات صغيرة حول العوامل التي يتعين عليهم مراعاتها عند تخطيط فعالية معينة، بما في ذلك الميزانيات والموارد وخطط الطوارئ. ومن ثم يمكن لكل مجموعة إعداد عرض تقديمي قصير لمشاركته مع الصف. يمكن للمتعلمين بعد ذلك دمج العوامل التي حددتها كل مجموعة لإعداد قائمة مُحددة تحتوي على العوامل التي يعد مراعاتها أمرًا ضروريًا في تخطيطهم التشغيلي.</w:t>
      </w:r>
    </w:p>
    <w:p w14:paraId="17257F16" w14:textId="7EFF80E3" w:rsidR="004E1319" w:rsidRPr="00525197" w:rsidRDefault="006E2C39" w:rsidP="00B3437E">
      <w:pPr>
        <w:pStyle w:val="BodyText"/>
        <w:bidi/>
        <w:spacing w:before="199" w:line="264" w:lineRule="auto"/>
        <w:ind w:left="138"/>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وينبغي للمتعلمين تقديم خطة نهائية فردية، توضح توقيت الأنشطة التي يجب إنجازها قبل بدء الفعالية وأثناءها. كما يجب أن توضح الخطة من المسؤول عن كل نشاط.</w:t>
      </w:r>
    </w:p>
    <w:p w14:paraId="148925D8" w14:textId="24A60A8D" w:rsidR="004E1319" w:rsidRPr="00525197" w:rsidRDefault="006E2C39" w:rsidP="00B3437E">
      <w:pPr>
        <w:pStyle w:val="BodyText"/>
        <w:bidi/>
        <w:spacing w:before="199" w:line="264" w:lineRule="auto"/>
        <w:ind w:left="138"/>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بالنسبة لنتاج التعلم "د"، يمكنك تقديم معلومات حول العوامل التي يجب مراعاتها عند إدارة إحدى الفعاليات، مثل العقود والتسويق وخدمة العملاء والأمن والصحة والسلامة ووسائل الاتصال، وما يجب على المتعلمين فعله لضمان سير الفعالية بسلاسة. ويمكن للمتحدثين الضيوف ذوي الخبرة في تنظيم الفعاليات تقديم نظرة أعمق وأكثر تفصيلاً في هذا المجال.</w:t>
      </w:r>
    </w:p>
    <w:p w14:paraId="6C7D8172" w14:textId="7B4F7EC8" w:rsidR="004E1319" w:rsidRPr="00525197" w:rsidRDefault="006E2C39" w:rsidP="00B3437E">
      <w:pPr>
        <w:pStyle w:val="BodyText"/>
        <w:bidi/>
        <w:spacing w:before="199" w:line="264" w:lineRule="auto"/>
        <w:ind w:left="138"/>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 xml:space="preserve">يمكن للمتعلمين إجراء مناقشة مع زملائهم حول المشكلات المحتملة التي قد يواجهونها في أثناء تنظيم الفعالية وتحديد الحلول الممكنة. </w:t>
      </w:r>
    </w:p>
    <w:p w14:paraId="25DBD22D" w14:textId="522D0EB6" w:rsidR="004E1319" w:rsidRPr="00525197" w:rsidRDefault="006E2C39" w:rsidP="00B3437E">
      <w:pPr>
        <w:pStyle w:val="BodyText"/>
        <w:bidi/>
        <w:spacing w:before="199" w:line="264" w:lineRule="auto"/>
        <w:ind w:left="138"/>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بالنسبة لنتاج التعلم "هـ"، يمكن للمتعلمين إجراء مناقشات مع زملائهم حول كيفية تنظيم سير الفعالية فضلًا عن التدابير التي يمكن استخدامها لتحديد مدى نجاح الفعالية، مثل تحقيق الأهداف المحددة والالتزام بالميزانيات الموضوعة. يمكن للمتعلمين التفكير في كيفية دعم الوثائق المالية لتقييمهم، وكيف يمكن أن يكون تحليل الملاحظات والتعليقات مفيداً في تحديد مدى نجاح الفعالية.</w:t>
      </w:r>
    </w:p>
    <w:p w14:paraId="06735604" w14:textId="2D104C13" w:rsidR="004E1319" w:rsidRPr="00525197" w:rsidRDefault="006E2C39" w:rsidP="00B3437E">
      <w:pPr>
        <w:pStyle w:val="BodyText"/>
        <w:bidi/>
        <w:spacing w:before="199" w:line="264" w:lineRule="auto"/>
        <w:ind w:left="138"/>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يتعين على المتعلمين تطبيق تقييم المهارات الشخصية الخاصة بهم التي اكتسبوها من نتاج التعلم «أ» عند مراجعة المهارات التي طبقوها أثناء التخطيط للفعالية وتنظيمها. يمكن أن تشمل هذه المهارات أي مهارات عملية قد تم تطويرها في أثناء إنتاج أي منتجات مادية مطلوبة للفعالية. وفي حال تضمنت الفعالية بيع تذاكر أو منتجات، سيتمكن المتعلمون من تطوير مهارات معينة وإظهارها مثل إعداد الميزانيات وإدارة التدفقات النقدية الداخلة والخارجة. ويمكنهم بعد ذلك مراجعة مهاراتهم لإظهار المهارات الجديدة التي طوروها وتحديد أي فجوات مهارية لا تزال موجودة.</w:t>
      </w:r>
    </w:p>
    <w:p w14:paraId="47B635DF" w14:textId="77777777" w:rsidR="007F3A6B" w:rsidRPr="00525197" w:rsidRDefault="007F3A6B" w:rsidP="00B3437E">
      <w:pPr>
        <w:pStyle w:val="BodyText"/>
        <w:bidi/>
        <w:spacing w:before="143" w:after="57" w:line="264" w:lineRule="auto"/>
        <w:ind w:left="216"/>
        <w:jc w:val="both"/>
        <w:rPr>
          <w:rFonts w:ascii="Sakkal Majalla" w:hAnsi="Sakkal Majalla" w:cs="Sakkal Majalla"/>
          <w:sz w:val="26"/>
          <w:szCs w:val="26"/>
        </w:rPr>
      </w:pPr>
    </w:p>
    <w:p w14:paraId="343D9669" w14:textId="77777777" w:rsidR="007F3A6B" w:rsidRPr="00525197" w:rsidRDefault="007F3A6B" w:rsidP="00525197">
      <w:pPr>
        <w:pStyle w:val="BodyText"/>
        <w:bidi/>
        <w:spacing w:before="143" w:after="57" w:line="264" w:lineRule="auto"/>
        <w:ind w:left="216"/>
        <w:rPr>
          <w:rFonts w:ascii="Sakkal Majalla" w:hAnsi="Sakkal Majalla" w:cs="Sakkal Majalla"/>
          <w:sz w:val="26"/>
          <w:szCs w:val="26"/>
        </w:rPr>
      </w:pPr>
    </w:p>
    <w:p w14:paraId="174E4688" w14:textId="77777777" w:rsidR="00414F24" w:rsidRPr="00525197" w:rsidRDefault="00414F24" w:rsidP="00525197">
      <w:pPr>
        <w:bidi/>
        <w:spacing w:line="264" w:lineRule="auto"/>
        <w:rPr>
          <w:rFonts w:ascii="Sakkal Majalla" w:eastAsia="Batang" w:hAnsi="Sakkal Majalla" w:cs="Sakkal Majalla"/>
          <w:b/>
          <w:sz w:val="26"/>
          <w:szCs w:val="26"/>
          <w:lang w:val="en-US" w:eastAsia="en-US" w:bidi="ar-SA"/>
        </w:rPr>
      </w:pPr>
      <w:r w:rsidRPr="00525197">
        <w:rPr>
          <w:rFonts w:ascii="Sakkal Majalla" w:eastAsia="Open Sans" w:hAnsi="Sakkal Majalla" w:cs="Sakkal Majalla"/>
          <w:sz w:val="26"/>
          <w:szCs w:val="26"/>
          <w:rtl/>
          <w:lang w:eastAsia="ar" w:bidi="ar-MA"/>
        </w:rPr>
        <w:br w:type="page"/>
      </w:r>
    </w:p>
    <w:p w14:paraId="3C1D7FA9" w14:textId="086B4BF9" w:rsidR="00DD4A8B" w:rsidRPr="003470B8" w:rsidRDefault="00DD4A8B" w:rsidP="00525197">
      <w:pPr>
        <w:pStyle w:val="Bhead"/>
        <w:bidi/>
        <w:spacing w:line="264" w:lineRule="auto"/>
        <w:rPr>
          <w:rFonts w:ascii="Sakkal Majalla" w:hAnsi="Sakkal Majalla" w:cs="Sakkal Majalla"/>
          <w:b w:val="0"/>
          <w:bCs/>
          <w:sz w:val="26"/>
          <w:szCs w:val="26"/>
          <w:lang w:val="en-US"/>
        </w:rPr>
      </w:pPr>
      <w:r w:rsidRPr="003470B8">
        <w:rPr>
          <w:rFonts w:ascii="Sakkal Majalla" w:eastAsia="Open Sans" w:hAnsi="Sakkal Majalla" w:cs="Sakkal Majalla"/>
          <w:b w:val="0"/>
          <w:bCs/>
          <w:sz w:val="26"/>
          <w:szCs w:val="26"/>
          <w:rtl/>
          <w:lang w:eastAsia="ar" w:bidi="ar-MA"/>
        </w:rPr>
        <w:lastRenderedPageBreak/>
        <w:t>نموذج التقييم</w:t>
      </w:r>
    </w:p>
    <w:p w14:paraId="415A50C0" w14:textId="0F3AE985" w:rsidR="00AC6214" w:rsidRPr="003470B8" w:rsidRDefault="00AC6214" w:rsidP="00525197">
      <w:pPr>
        <w:bidi/>
        <w:spacing w:line="264" w:lineRule="auto"/>
        <w:rPr>
          <w:rFonts w:ascii="Sakkal Majalla" w:hAnsi="Sakkal Majalla" w:cs="Sakkal Majalla"/>
          <w:sz w:val="14"/>
          <w:szCs w:val="14"/>
        </w:rPr>
      </w:pPr>
    </w:p>
    <w:tbl>
      <w:tblPr>
        <w:bidiVisual/>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19"/>
        <w:gridCol w:w="3195"/>
        <w:gridCol w:w="3097"/>
      </w:tblGrid>
      <w:tr w:rsidR="004E1319" w:rsidRPr="00525197" w14:paraId="70D03D03" w14:textId="77777777" w:rsidTr="00414F24">
        <w:trPr>
          <w:trHeight w:val="678"/>
          <w:tblHeader/>
        </w:trPr>
        <w:tc>
          <w:tcPr>
            <w:tcW w:w="3119" w:type="dxa"/>
            <w:shd w:val="clear" w:color="auto" w:fill="E9CFDF"/>
          </w:tcPr>
          <w:p w14:paraId="11B794D3" w14:textId="0BE73EA1" w:rsidR="004E1319" w:rsidRPr="00525197" w:rsidRDefault="006E2C39" w:rsidP="003470B8">
            <w:pPr>
              <w:pStyle w:val="TableParagraph"/>
              <w:bidi/>
              <w:spacing w:before="69" w:line="252" w:lineRule="auto"/>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نتاج التعلم</w:t>
            </w:r>
          </w:p>
        </w:tc>
        <w:tc>
          <w:tcPr>
            <w:tcW w:w="3195" w:type="dxa"/>
            <w:shd w:val="clear" w:color="auto" w:fill="E9CFDF"/>
          </w:tcPr>
          <w:p w14:paraId="4AD50D10" w14:textId="77777777" w:rsidR="004E1319" w:rsidRPr="00525197" w:rsidRDefault="006E2C39" w:rsidP="003470B8">
            <w:pPr>
              <w:pStyle w:val="TableParagraph"/>
              <w:bidi/>
              <w:spacing w:before="69" w:line="252" w:lineRule="auto"/>
              <w:ind w:left="102"/>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مجالات المحتوى الرئيسة</w:t>
            </w:r>
          </w:p>
        </w:tc>
        <w:tc>
          <w:tcPr>
            <w:tcW w:w="3097" w:type="dxa"/>
            <w:shd w:val="clear" w:color="auto" w:fill="E9CFDF"/>
          </w:tcPr>
          <w:p w14:paraId="6A62F14E" w14:textId="77777777" w:rsidR="004E1319" w:rsidRPr="00525197" w:rsidRDefault="006E2C39" w:rsidP="003470B8">
            <w:pPr>
              <w:pStyle w:val="TableParagraph"/>
              <w:bidi/>
              <w:spacing w:before="69" w:line="252" w:lineRule="auto"/>
              <w:ind w:left="103" w:right="284"/>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طريقة التقييم الموصى به</w:t>
            </w:r>
          </w:p>
        </w:tc>
      </w:tr>
      <w:tr w:rsidR="004E1319" w:rsidRPr="00525197" w14:paraId="7E9C2F89" w14:textId="77777777" w:rsidTr="00414F24">
        <w:trPr>
          <w:trHeight w:val="2421"/>
        </w:trPr>
        <w:tc>
          <w:tcPr>
            <w:tcW w:w="3119" w:type="dxa"/>
          </w:tcPr>
          <w:p w14:paraId="7FC189B5" w14:textId="0DCEC7FC" w:rsidR="004E1319" w:rsidRPr="00525197" w:rsidRDefault="006E2C39" w:rsidP="00B3437E">
            <w:pPr>
              <w:widowControl/>
              <w:suppressAutoHyphens/>
              <w:autoSpaceDE/>
              <w:autoSpaceDN/>
              <w:bidi/>
              <w:spacing w:before="80" w:after="60" w:line="252" w:lineRule="auto"/>
              <w:ind w:leftChars="65" w:left="459" w:right="114" w:hangingChars="121" w:hanging="316"/>
              <w:jc w:val="both"/>
              <w:textAlignment w:val="top"/>
              <w:outlineLvl w:val="0"/>
              <w:rPr>
                <w:rFonts w:ascii="Sakkal Majalla" w:hAnsi="Sakkal Majalla" w:cs="Sakkal Majalla"/>
                <w:sz w:val="26"/>
                <w:szCs w:val="26"/>
              </w:rPr>
            </w:pPr>
            <w:r w:rsidRPr="00525197">
              <w:rPr>
                <w:rFonts w:ascii="Sakkal Majalla" w:eastAsia="Open Sans" w:hAnsi="Sakkal Majalla" w:cs="Sakkal Majalla"/>
                <w:b/>
                <w:bCs/>
                <w:color w:val="000000"/>
                <w:position w:val="-1"/>
                <w:sz w:val="26"/>
                <w:szCs w:val="26"/>
                <w:rtl/>
                <w:lang w:eastAsia="ar" w:bidi="ar-MA"/>
              </w:rPr>
              <w:t xml:space="preserve">أ </w:t>
            </w:r>
            <w:r w:rsidRPr="00525197">
              <w:rPr>
                <w:rFonts w:ascii="Sakkal Majalla" w:eastAsia="Open Sans" w:hAnsi="Sakkal Majalla" w:cs="Sakkal Majalla"/>
                <w:b/>
                <w:bCs/>
                <w:color w:val="000000"/>
                <w:position w:val="-1"/>
                <w:sz w:val="26"/>
                <w:szCs w:val="26"/>
                <w:rtl/>
                <w:lang w:eastAsia="ar" w:bidi="ar-MA"/>
              </w:rPr>
              <w:tab/>
            </w:r>
            <w:r w:rsidRPr="00525197">
              <w:rPr>
                <w:rFonts w:ascii="Sakkal Majalla" w:eastAsia="Open Sans" w:hAnsi="Sakkal Majalla" w:cs="Sakkal Majalla"/>
                <w:color w:val="000000"/>
                <w:position w:val="-1"/>
                <w:sz w:val="26"/>
                <w:szCs w:val="26"/>
                <w:rtl/>
                <w:lang w:eastAsia="ar" w:bidi="ar-MA"/>
              </w:rPr>
              <w:t>تعريف دور منظم الفعاليات</w:t>
            </w:r>
          </w:p>
        </w:tc>
        <w:tc>
          <w:tcPr>
            <w:tcW w:w="3195" w:type="dxa"/>
          </w:tcPr>
          <w:p w14:paraId="3ECCDB11" w14:textId="77777777" w:rsidR="004E1319" w:rsidRPr="00525197" w:rsidRDefault="006E2C39" w:rsidP="00B3437E">
            <w:pPr>
              <w:widowControl/>
              <w:suppressAutoHyphens/>
              <w:autoSpaceDE/>
              <w:autoSpaceDN/>
              <w:bidi/>
              <w:spacing w:before="80" w:after="60" w:line="252" w:lineRule="auto"/>
              <w:ind w:leftChars="30" w:left="476" w:right="114" w:hangingChars="157" w:hanging="410"/>
              <w:jc w:val="both"/>
              <w:textAlignment w:val="top"/>
              <w:outlineLvl w:val="0"/>
              <w:rPr>
                <w:rFonts w:ascii="Sakkal Majalla" w:hAnsi="Sakkal Majalla" w:cs="Sakkal Majalla"/>
                <w:bCs/>
                <w:color w:val="000000"/>
                <w:position w:val="-1"/>
                <w:sz w:val="26"/>
                <w:szCs w:val="26"/>
                <w:lang w:eastAsia="en-US" w:bidi="ar-SA"/>
              </w:rPr>
            </w:pPr>
            <w:r w:rsidRPr="00525197">
              <w:rPr>
                <w:rFonts w:ascii="Sakkal Majalla" w:eastAsia="Open Sans" w:hAnsi="Sakkal Majalla" w:cs="Sakkal Majalla"/>
                <w:b/>
                <w:bCs/>
                <w:color w:val="000000"/>
                <w:position w:val="-1"/>
                <w:sz w:val="26"/>
                <w:szCs w:val="26"/>
                <w:rtl/>
                <w:lang w:eastAsia="ar" w:bidi="ar-MA"/>
              </w:rPr>
              <w:t xml:space="preserve">أ1 </w:t>
            </w:r>
            <w:r w:rsidRPr="00525197">
              <w:rPr>
                <w:rFonts w:ascii="Sakkal Majalla" w:eastAsia="Open Sans" w:hAnsi="Sakkal Majalla" w:cs="Sakkal Majalla"/>
                <w:color w:val="000000"/>
                <w:position w:val="-1"/>
                <w:sz w:val="26"/>
                <w:szCs w:val="26"/>
                <w:rtl/>
                <w:lang w:eastAsia="ar" w:bidi="ar-MA"/>
              </w:rPr>
              <w:t>المهام المختلفة التي يجب على منظم الفعاليات إنجازها</w:t>
            </w:r>
          </w:p>
          <w:p w14:paraId="53FCEDD2" w14:textId="77777777" w:rsidR="004E1319" w:rsidRPr="00525197" w:rsidRDefault="006E2C39" w:rsidP="00B3437E">
            <w:pPr>
              <w:widowControl/>
              <w:suppressAutoHyphens/>
              <w:autoSpaceDE/>
              <w:autoSpaceDN/>
              <w:bidi/>
              <w:spacing w:before="80" w:after="60" w:line="252"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r w:rsidRPr="00525197">
              <w:rPr>
                <w:rFonts w:ascii="Sakkal Majalla" w:eastAsia="Open Sans" w:hAnsi="Sakkal Majalla" w:cs="Sakkal Majalla"/>
                <w:b/>
                <w:bCs/>
                <w:color w:val="000000"/>
                <w:position w:val="-1"/>
                <w:sz w:val="26"/>
                <w:szCs w:val="26"/>
                <w:rtl/>
                <w:lang w:eastAsia="ar" w:bidi="ar-MA"/>
              </w:rPr>
              <w:t>أ2</w:t>
            </w:r>
            <w:r w:rsidRPr="00525197">
              <w:rPr>
                <w:rFonts w:ascii="Sakkal Majalla" w:eastAsia="Open Sans" w:hAnsi="Sakkal Majalla" w:cs="Sakkal Majalla"/>
                <w:color w:val="000000"/>
                <w:position w:val="-1"/>
                <w:sz w:val="26"/>
                <w:szCs w:val="26"/>
                <w:rtl/>
                <w:lang w:eastAsia="ar" w:bidi="ar-MA"/>
              </w:rPr>
              <w:t xml:space="preserve"> المهارات المختلفة الواجب على مُنظِم الفعاليات اِسْتَكمَالها للكفاءة</w:t>
            </w:r>
          </w:p>
          <w:p w14:paraId="293C788B" w14:textId="77777777" w:rsidR="004E1319" w:rsidRPr="00525197" w:rsidRDefault="006E2C39" w:rsidP="00B3437E">
            <w:pPr>
              <w:widowControl/>
              <w:suppressAutoHyphens/>
              <w:autoSpaceDE/>
              <w:autoSpaceDN/>
              <w:bidi/>
              <w:spacing w:before="80" w:after="60" w:line="252" w:lineRule="auto"/>
              <w:ind w:leftChars="30" w:left="476" w:right="114" w:hangingChars="157" w:hanging="410"/>
              <w:jc w:val="both"/>
              <w:textAlignment w:val="top"/>
              <w:outlineLvl w:val="0"/>
              <w:rPr>
                <w:rFonts w:ascii="Sakkal Majalla" w:hAnsi="Sakkal Majalla" w:cs="Sakkal Majalla"/>
                <w:b/>
                <w:color w:val="000000"/>
                <w:position w:val="-1"/>
                <w:sz w:val="26"/>
                <w:szCs w:val="26"/>
              </w:rPr>
            </w:pPr>
            <w:r w:rsidRPr="00525197">
              <w:rPr>
                <w:rFonts w:ascii="Sakkal Majalla" w:eastAsia="Open Sans" w:hAnsi="Sakkal Majalla" w:cs="Sakkal Majalla"/>
                <w:b/>
                <w:bCs/>
                <w:color w:val="000000"/>
                <w:position w:val="-1"/>
                <w:sz w:val="26"/>
                <w:szCs w:val="26"/>
                <w:rtl/>
                <w:lang w:eastAsia="ar" w:bidi="ar-MA"/>
              </w:rPr>
              <w:t>أ3</w:t>
            </w:r>
            <w:r w:rsidRPr="00525197">
              <w:rPr>
                <w:rFonts w:ascii="Sakkal Majalla" w:eastAsia="Open Sans" w:hAnsi="Sakkal Majalla" w:cs="Sakkal Majalla"/>
                <w:color w:val="000000"/>
                <w:position w:val="-1"/>
                <w:sz w:val="26"/>
                <w:szCs w:val="26"/>
                <w:rtl/>
                <w:lang w:eastAsia="ar" w:bidi="ar-MA"/>
              </w:rPr>
              <w:t xml:space="preserve"> التنسيقات الشائعة لأشكال التدقيق في المهارات</w:t>
            </w:r>
          </w:p>
        </w:tc>
        <w:tc>
          <w:tcPr>
            <w:tcW w:w="3097" w:type="dxa"/>
          </w:tcPr>
          <w:p w14:paraId="0FE92B84" w14:textId="77777777" w:rsidR="004E1319" w:rsidRPr="00525197" w:rsidRDefault="006E2C39" w:rsidP="00B3437E">
            <w:pPr>
              <w:pStyle w:val="Tabletext"/>
              <w:bidi/>
              <w:spacing w:line="252" w:lineRule="auto"/>
              <w:ind w:left="65"/>
              <w:jc w:val="both"/>
              <w:rPr>
                <w:rFonts w:ascii="Sakkal Majalla" w:hAnsi="Sakkal Majalla" w:cs="Sakkal Majalla"/>
                <w:sz w:val="26"/>
                <w:szCs w:val="26"/>
              </w:rPr>
            </w:pPr>
            <w:r w:rsidRPr="00525197">
              <w:rPr>
                <w:rFonts w:ascii="Sakkal Majalla" w:hAnsi="Sakkal Majalla" w:cs="Sakkal Majalla"/>
                <w:sz w:val="26"/>
                <w:szCs w:val="26"/>
                <w:rtl/>
                <w:lang w:eastAsia="ar" w:bidi="ar-MA"/>
              </w:rPr>
              <w:t>تقرير فردي يحدد المهام التي ينبغي لمنظم الفعاليات تنفيذها.</w:t>
            </w:r>
          </w:p>
          <w:p w14:paraId="7F371136" w14:textId="77777777" w:rsidR="004E1319" w:rsidRPr="00525197" w:rsidRDefault="006E2C39" w:rsidP="00B3437E">
            <w:pPr>
              <w:pStyle w:val="Tabletext"/>
              <w:bidi/>
              <w:spacing w:line="252" w:lineRule="auto"/>
              <w:ind w:left="65"/>
              <w:jc w:val="both"/>
              <w:rPr>
                <w:rFonts w:ascii="Sakkal Majalla" w:hAnsi="Sakkal Majalla" w:cs="Sakkal Majalla"/>
                <w:sz w:val="26"/>
                <w:szCs w:val="26"/>
              </w:rPr>
            </w:pPr>
            <w:r w:rsidRPr="00525197">
              <w:rPr>
                <w:rFonts w:ascii="Sakkal Majalla" w:hAnsi="Sakkal Majalla" w:cs="Sakkal Majalla"/>
                <w:sz w:val="26"/>
                <w:szCs w:val="26"/>
                <w:rtl/>
                <w:lang w:eastAsia="ar" w:bidi="ar-MA"/>
              </w:rPr>
              <w:t>موجز المهارات التي يجب أن يتمتع بها منظم الفعاليات وتحديد المهارات الشخصية التي يتمتع بها، فضلًا عن التركيز على الجوانب التي يمكن تطويرها.</w:t>
            </w:r>
          </w:p>
        </w:tc>
      </w:tr>
      <w:tr w:rsidR="004E1319" w:rsidRPr="00525197" w14:paraId="6FB14ED7" w14:textId="77777777" w:rsidTr="00414F24">
        <w:trPr>
          <w:trHeight w:val="1439"/>
        </w:trPr>
        <w:tc>
          <w:tcPr>
            <w:tcW w:w="3119" w:type="dxa"/>
          </w:tcPr>
          <w:p w14:paraId="7F15CD87" w14:textId="667EC1A6" w:rsidR="004E1319" w:rsidRPr="00525197" w:rsidRDefault="006E2C39" w:rsidP="00B3437E">
            <w:pPr>
              <w:widowControl/>
              <w:suppressAutoHyphens/>
              <w:autoSpaceDE/>
              <w:autoSpaceDN/>
              <w:bidi/>
              <w:spacing w:before="80" w:after="60" w:line="252" w:lineRule="auto"/>
              <w:ind w:leftChars="65" w:left="459" w:right="114" w:hangingChars="121" w:hanging="316"/>
              <w:jc w:val="both"/>
              <w:textAlignment w:val="top"/>
              <w:outlineLvl w:val="0"/>
              <w:rPr>
                <w:rFonts w:ascii="Sakkal Majalla" w:hAnsi="Sakkal Majalla" w:cs="Sakkal Majalla"/>
                <w:sz w:val="26"/>
                <w:szCs w:val="26"/>
              </w:rPr>
            </w:pPr>
            <w:r w:rsidRPr="00525197">
              <w:rPr>
                <w:rFonts w:ascii="Sakkal Majalla" w:eastAsia="Open Sans" w:hAnsi="Sakkal Majalla" w:cs="Sakkal Majalla"/>
                <w:b/>
                <w:bCs/>
                <w:color w:val="000000"/>
                <w:position w:val="-1"/>
                <w:sz w:val="26"/>
                <w:szCs w:val="26"/>
                <w:rtl/>
                <w:lang w:eastAsia="ar" w:bidi="ar-MA"/>
              </w:rPr>
              <w:t xml:space="preserve">ب </w:t>
            </w:r>
            <w:r w:rsidRPr="00525197">
              <w:rPr>
                <w:rFonts w:ascii="Sakkal Majalla" w:eastAsia="Open Sans" w:hAnsi="Sakkal Majalla" w:cs="Sakkal Majalla"/>
                <w:b/>
                <w:bCs/>
                <w:color w:val="000000"/>
                <w:position w:val="-1"/>
                <w:sz w:val="26"/>
                <w:szCs w:val="26"/>
                <w:rtl/>
                <w:lang w:eastAsia="ar" w:bidi="ar-MA"/>
              </w:rPr>
              <w:tab/>
            </w:r>
            <w:r w:rsidRPr="00525197">
              <w:rPr>
                <w:rFonts w:ascii="Sakkal Majalla" w:eastAsia="Open Sans" w:hAnsi="Sakkal Majalla" w:cs="Sakkal Majalla"/>
                <w:color w:val="000000"/>
                <w:position w:val="-1"/>
                <w:sz w:val="26"/>
                <w:szCs w:val="26"/>
                <w:rtl/>
                <w:lang w:eastAsia="ar" w:bidi="ar-MA"/>
              </w:rPr>
              <w:t>دراسة جدوى تنظيم فعاليات مقترحة</w:t>
            </w:r>
          </w:p>
        </w:tc>
        <w:tc>
          <w:tcPr>
            <w:tcW w:w="3195" w:type="dxa"/>
          </w:tcPr>
          <w:p w14:paraId="027ABAFE" w14:textId="77777777" w:rsidR="004E1319" w:rsidRPr="00525197" w:rsidRDefault="006E2C39" w:rsidP="00B3437E">
            <w:pPr>
              <w:widowControl/>
              <w:suppressAutoHyphens/>
              <w:autoSpaceDE/>
              <w:autoSpaceDN/>
              <w:bidi/>
              <w:spacing w:before="80" w:after="60" w:line="252"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r w:rsidRPr="00525197">
              <w:rPr>
                <w:rFonts w:ascii="Sakkal Majalla" w:eastAsia="Open Sans" w:hAnsi="Sakkal Majalla" w:cs="Sakkal Majalla"/>
                <w:b/>
                <w:bCs/>
                <w:color w:val="000000"/>
                <w:position w:val="-1"/>
                <w:sz w:val="26"/>
                <w:szCs w:val="26"/>
                <w:rtl/>
                <w:lang w:eastAsia="ar" w:bidi="ar-MA"/>
              </w:rPr>
              <w:t xml:space="preserve">ب1 </w:t>
            </w:r>
            <w:r w:rsidRPr="00525197">
              <w:rPr>
                <w:rFonts w:ascii="Sakkal Majalla" w:eastAsia="Open Sans" w:hAnsi="Sakkal Majalla" w:cs="Sakkal Majalla"/>
                <w:color w:val="000000"/>
                <w:position w:val="-1"/>
                <w:sz w:val="26"/>
                <w:szCs w:val="26"/>
                <w:rtl/>
                <w:lang w:eastAsia="ar" w:bidi="ar-MA"/>
              </w:rPr>
              <w:t>أنواع الفعاليات/الأحداث المختلفة، والعوامل المؤثرة في نجاحها</w:t>
            </w:r>
          </w:p>
          <w:p w14:paraId="39645AFF" w14:textId="77777777" w:rsidR="004E1319" w:rsidRPr="00525197" w:rsidRDefault="006E2C39" w:rsidP="00B3437E">
            <w:pPr>
              <w:widowControl/>
              <w:suppressAutoHyphens/>
              <w:autoSpaceDE/>
              <w:autoSpaceDN/>
              <w:bidi/>
              <w:spacing w:before="80" w:after="60" w:line="252" w:lineRule="auto"/>
              <w:ind w:leftChars="30" w:left="476" w:right="114" w:hangingChars="157" w:hanging="410"/>
              <w:jc w:val="both"/>
              <w:textAlignment w:val="top"/>
              <w:outlineLvl w:val="0"/>
              <w:rPr>
                <w:rFonts w:ascii="Sakkal Majalla" w:hAnsi="Sakkal Majalla" w:cs="Sakkal Majalla"/>
                <w:b/>
                <w:color w:val="000000"/>
                <w:position w:val="-1"/>
                <w:sz w:val="26"/>
                <w:szCs w:val="26"/>
              </w:rPr>
            </w:pPr>
            <w:r w:rsidRPr="00525197">
              <w:rPr>
                <w:rFonts w:ascii="Sakkal Majalla" w:eastAsia="Open Sans" w:hAnsi="Sakkal Majalla" w:cs="Sakkal Majalla"/>
                <w:b/>
                <w:bCs/>
                <w:color w:val="000000"/>
                <w:position w:val="-1"/>
                <w:sz w:val="26"/>
                <w:szCs w:val="26"/>
                <w:rtl/>
                <w:lang w:eastAsia="ar" w:bidi="ar-MA"/>
              </w:rPr>
              <w:t xml:space="preserve">ب2 </w:t>
            </w:r>
            <w:r w:rsidRPr="00525197">
              <w:rPr>
                <w:rFonts w:ascii="Sakkal Majalla" w:eastAsia="Open Sans" w:hAnsi="Sakkal Majalla" w:cs="Sakkal Majalla"/>
                <w:color w:val="000000"/>
                <w:position w:val="-1"/>
                <w:sz w:val="26"/>
                <w:szCs w:val="26"/>
                <w:rtl/>
                <w:lang w:eastAsia="ar" w:bidi="ar-MA"/>
              </w:rPr>
              <w:t xml:space="preserve"> مقاييس الجدوى وعوامل النجاح الحاسمة</w:t>
            </w:r>
          </w:p>
        </w:tc>
        <w:tc>
          <w:tcPr>
            <w:tcW w:w="3097" w:type="dxa"/>
            <w:vMerge w:val="restart"/>
          </w:tcPr>
          <w:p w14:paraId="5A03AF5F" w14:textId="77777777" w:rsidR="004E1319" w:rsidRPr="00525197" w:rsidRDefault="006E2C39" w:rsidP="00B3437E">
            <w:pPr>
              <w:pStyle w:val="Tabletext"/>
              <w:bidi/>
              <w:spacing w:line="252" w:lineRule="auto"/>
              <w:ind w:left="65"/>
              <w:jc w:val="both"/>
              <w:rPr>
                <w:rFonts w:ascii="Sakkal Majalla" w:hAnsi="Sakkal Majalla" w:cs="Sakkal Majalla"/>
                <w:sz w:val="26"/>
                <w:szCs w:val="26"/>
              </w:rPr>
            </w:pPr>
            <w:r w:rsidRPr="00525197">
              <w:rPr>
                <w:rFonts w:ascii="Sakkal Majalla" w:hAnsi="Sakkal Majalla" w:cs="Sakkal Majalla"/>
                <w:sz w:val="26"/>
                <w:szCs w:val="26"/>
                <w:rtl/>
                <w:lang w:eastAsia="ar" w:bidi="ar-MA"/>
              </w:rPr>
              <w:t>تقرير موجز فردي وعرض تقديمي جماعي، يتبع إجراء دراسة مفصلة لمجموعة من الفعاليات الناجحة الكبيرة والصغيرة، ويشمل مبررات الاقتراح الذي تم اختياره.</w:t>
            </w:r>
          </w:p>
          <w:p w14:paraId="5A6BABF9" w14:textId="77777777" w:rsidR="004E1319" w:rsidRPr="00525197" w:rsidRDefault="006E2C39" w:rsidP="00B3437E">
            <w:pPr>
              <w:pStyle w:val="Tabletext"/>
              <w:bidi/>
              <w:spacing w:line="252" w:lineRule="auto"/>
              <w:ind w:left="65"/>
              <w:jc w:val="both"/>
              <w:rPr>
                <w:rFonts w:ascii="Sakkal Majalla" w:hAnsi="Sakkal Majalla" w:cs="Sakkal Majalla"/>
                <w:sz w:val="26"/>
                <w:szCs w:val="26"/>
              </w:rPr>
            </w:pPr>
            <w:r w:rsidRPr="00525197">
              <w:rPr>
                <w:rFonts w:ascii="Sakkal Majalla" w:hAnsi="Sakkal Majalla" w:cs="Sakkal Majalla"/>
                <w:sz w:val="26"/>
                <w:szCs w:val="26"/>
                <w:rtl/>
                <w:lang w:eastAsia="ar" w:bidi="ar-MA"/>
              </w:rPr>
              <w:t>خطة تفصيلية للفعالية تحدد عوامل النجاح الحاسمة.</w:t>
            </w:r>
          </w:p>
        </w:tc>
      </w:tr>
      <w:tr w:rsidR="004E1319" w:rsidRPr="00525197" w14:paraId="03AFDEB0" w14:textId="77777777" w:rsidTr="00414F24">
        <w:trPr>
          <w:trHeight w:val="1680"/>
        </w:trPr>
        <w:tc>
          <w:tcPr>
            <w:tcW w:w="3119" w:type="dxa"/>
          </w:tcPr>
          <w:p w14:paraId="002A70B7" w14:textId="3E5BE576" w:rsidR="004E1319" w:rsidRPr="00525197" w:rsidRDefault="006E2C39" w:rsidP="00B3437E">
            <w:pPr>
              <w:widowControl/>
              <w:suppressAutoHyphens/>
              <w:autoSpaceDE/>
              <w:autoSpaceDN/>
              <w:bidi/>
              <w:spacing w:before="80" w:after="60" w:line="252" w:lineRule="auto"/>
              <w:ind w:leftChars="65" w:left="459" w:right="114" w:hangingChars="121" w:hanging="316"/>
              <w:jc w:val="both"/>
              <w:textAlignment w:val="top"/>
              <w:outlineLvl w:val="0"/>
              <w:rPr>
                <w:rFonts w:ascii="Sakkal Majalla" w:hAnsi="Sakkal Majalla" w:cs="Sakkal Majalla"/>
                <w:sz w:val="26"/>
                <w:szCs w:val="26"/>
              </w:rPr>
            </w:pPr>
            <w:r w:rsidRPr="00525197">
              <w:rPr>
                <w:rFonts w:ascii="Sakkal Majalla" w:eastAsia="Open Sans" w:hAnsi="Sakkal Majalla" w:cs="Sakkal Majalla"/>
                <w:b/>
                <w:bCs/>
                <w:color w:val="000000"/>
                <w:position w:val="-1"/>
                <w:sz w:val="26"/>
                <w:szCs w:val="26"/>
                <w:rtl/>
                <w:lang w:eastAsia="ar" w:bidi="ar-MA"/>
              </w:rPr>
              <w:t xml:space="preserve">ج </w:t>
            </w:r>
            <w:r w:rsidRPr="00525197">
              <w:rPr>
                <w:rFonts w:ascii="Sakkal Majalla" w:eastAsia="Open Sans" w:hAnsi="Sakkal Majalla" w:cs="Sakkal Majalla"/>
                <w:b/>
                <w:bCs/>
                <w:color w:val="000000"/>
                <w:position w:val="-1"/>
                <w:sz w:val="26"/>
                <w:szCs w:val="26"/>
                <w:rtl/>
                <w:lang w:eastAsia="ar" w:bidi="ar-MA"/>
              </w:rPr>
              <w:tab/>
            </w:r>
            <w:r w:rsidRPr="00525197">
              <w:rPr>
                <w:rFonts w:ascii="Sakkal Majalla" w:eastAsia="Open Sans" w:hAnsi="Sakkal Majalla" w:cs="Sakkal Majalla"/>
                <w:color w:val="000000"/>
                <w:position w:val="-1"/>
                <w:sz w:val="26"/>
                <w:szCs w:val="26"/>
                <w:rtl/>
                <w:lang w:eastAsia="ar" w:bidi="ar-MA"/>
              </w:rPr>
              <w:t>إعداد خطة تفصيلية لفعالية خاصة بمؤسسة تجارية أو اجتماعية</w:t>
            </w:r>
          </w:p>
        </w:tc>
        <w:tc>
          <w:tcPr>
            <w:tcW w:w="3195" w:type="dxa"/>
          </w:tcPr>
          <w:p w14:paraId="7732D174" w14:textId="77777777" w:rsidR="004E1319" w:rsidRPr="00525197" w:rsidRDefault="006E2C39" w:rsidP="00B3437E">
            <w:pPr>
              <w:widowControl/>
              <w:suppressAutoHyphens/>
              <w:autoSpaceDE/>
              <w:autoSpaceDN/>
              <w:bidi/>
              <w:spacing w:before="80" w:after="60" w:line="252"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r w:rsidRPr="00525197">
              <w:rPr>
                <w:rFonts w:ascii="Sakkal Majalla" w:eastAsia="Open Sans" w:hAnsi="Sakkal Majalla" w:cs="Sakkal Majalla"/>
                <w:b/>
                <w:bCs/>
                <w:color w:val="000000"/>
                <w:position w:val="-1"/>
                <w:sz w:val="26"/>
                <w:szCs w:val="26"/>
                <w:rtl/>
                <w:lang w:eastAsia="ar" w:bidi="ar-MA"/>
              </w:rPr>
              <w:t xml:space="preserve">ج1 </w:t>
            </w:r>
            <w:r w:rsidRPr="00525197">
              <w:rPr>
                <w:rFonts w:ascii="Sakkal Majalla" w:eastAsia="Open Sans" w:hAnsi="Sakkal Majalla" w:cs="Sakkal Majalla"/>
                <w:color w:val="000000"/>
                <w:position w:val="-1"/>
                <w:sz w:val="26"/>
                <w:szCs w:val="26"/>
                <w:rtl/>
                <w:lang w:eastAsia="ar" w:bidi="ar-MA"/>
              </w:rPr>
              <w:t xml:space="preserve"> تخطيط الفعاليات واستخدام أدوات التخطيط</w:t>
            </w:r>
          </w:p>
          <w:p w14:paraId="739A3916" w14:textId="77777777" w:rsidR="004E1319" w:rsidRPr="00525197" w:rsidRDefault="006E2C39" w:rsidP="00B3437E">
            <w:pPr>
              <w:widowControl/>
              <w:suppressAutoHyphens/>
              <w:autoSpaceDE/>
              <w:autoSpaceDN/>
              <w:bidi/>
              <w:spacing w:before="80" w:after="60" w:line="252" w:lineRule="auto"/>
              <w:ind w:leftChars="30" w:left="476" w:right="114" w:hangingChars="157" w:hanging="410"/>
              <w:jc w:val="both"/>
              <w:textAlignment w:val="top"/>
              <w:outlineLvl w:val="0"/>
              <w:rPr>
                <w:rFonts w:ascii="Sakkal Majalla" w:hAnsi="Sakkal Majalla" w:cs="Sakkal Majalla"/>
                <w:b/>
                <w:color w:val="000000"/>
                <w:position w:val="-1"/>
                <w:sz w:val="26"/>
                <w:szCs w:val="26"/>
              </w:rPr>
            </w:pPr>
            <w:r w:rsidRPr="00525197">
              <w:rPr>
                <w:rFonts w:ascii="Sakkal Majalla" w:eastAsia="Open Sans" w:hAnsi="Sakkal Majalla" w:cs="Sakkal Majalla"/>
                <w:b/>
                <w:bCs/>
                <w:color w:val="000000"/>
                <w:position w:val="-1"/>
                <w:sz w:val="26"/>
                <w:szCs w:val="26"/>
                <w:rtl/>
                <w:lang w:eastAsia="ar" w:bidi="ar-MA"/>
              </w:rPr>
              <w:t xml:space="preserve">ج2 </w:t>
            </w:r>
            <w:r w:rsidRPr="00525197">
              <w:rPr>
                <w:rFonts w:ascii="Sakkal Majalla" w:eastAsia="Open Sans" w:hAnsi="Sakkal Majalla" w:cs="Sakkal Majalla"/>
                <w:color w:val="000000"/>
                <w:position w:val="-1"/>
                <w:sz w:val="26"/>
                <w:szCs w:val="26"/>
                <w:rtl/>
                <w:lang w:eastAsia="ar" w:bidi="ar-MA"/>
              </w:rPr>
              <w:t>العوامل التي يجب أخذها في الاعتبار، بما في ذلك الميزانيات والموارد والتخطيط لحالات الطوارئ</w:t>
            </w:r>
          </w:p>
        </w:tc>
        <w:tc>
          <w:tcPr>
            <w:tcW w:w="3097" w:type="dxa"/>
            <w:vMerge/>
            <w:tcBorders>
              <w:top w:val="nil"/>
            </w:tcBorders>
          </w:tcPr>
          <w:p w14:paraId="7E8D096F" w14:textId="77777777" w:rsidR="004E1319" w:rsidRPr="00525197" w:rsidRDefault="004E1319" w:rsidP="00B3437E">
            <w:pPr>
              <w:bidi/>
              <w:spacing w:line="252" w:lineRule="auto"/>
              <w:jc w:val="both"/>
              <w:rPr>
                <w:rFonts w:ascii="Sakkal Majalla" w:hAnsi="Sakkal Majalla" w:cs="Sakkal Majalla"/>
                <w:sz w:val="26"/>
                <w:szCs w:val="26"/>
              </w:rPr>
            </w:pPr>
          </w:p>
        </w:tc>
      </w:tr>
      <w:tr w:rsidR="00026D9E" w:rsidRPr="00525197" w14:paraId="5E17051C" w14:textId="77777777" w:rsidTr="00345C88">
        <w:trPr>
          <w:trHeight w:val="961"/>
        </w:trPr>
        <w:tc>
          <w:tcPr>
            <w:tcW w:w="3119" w:type="dxa"/>
          </w:tcPr>
          <w:p w14:paraId="0CFEC70E" w14:textId="53A6BADF" w:rsidR="00026D9E" w:rsidRPr="00525197" w:rsidRDefault="00026D9E" w:rsidP="00B3437E">
            <w:pPr>
              <w:widowControl/>
              <w:suppressAutoHyphens/>
              <w:autoSpaceDE/>
              <w:autoSpaceDN/>
              <w:bidi/>
              <w:spacing w:before="80" w:after="60" w:line="252" w:lineRule="auto"/>
              <w:ind w:leftChars="65" w:left="459" w:right="114" w:hangingChars="121" w:hanging="316"/>
              <w:jc w:val="both"/>
              <w:textAlignment w:val="top"/>
              <w:outlineLvl w:val="0"/>
              <w:rPr>
                <w:rFonts w:ascii="Sakkal Majalla" w:hAnsi="Sakkal Majalla" w:cs="Sakkal Majalla"/>
                <w:sz w:val="26"/>
                <w:szCs w:val="26"/>
              </w:rPr>
            </w:pPr>
            <w:r w:rsidRPr="00525197">
              <w:rPr>
                <w:rFonts w:ascii="Sakkal Majalla" w:eastAsia="Open Sans" w:hAnsi="Sakkal Majalla" w:cs="Sakkal Majalla"/>
                <w:b/>
                <w:bCs/>
                <w:color w:val="000000"/>
                <w:position w:val="-1"/>
                <w:sz w:val="26"/>
                <w:szCs w:val="26"/>
                <w:rtl/>
                <w:lang w:eastAsia="ar" w:bidi="ar-MA"/>
              </w:rPr>
              <w:t xml:space="preserve">د </w:t>
            </w:r>
            <w:r w:rsidRPr="00525197">
              <w:rPr>
                <w:rFonts w:ascii="Sakkal Majalla" w:eastAsia="Open Sans" w:hAnsi="Sakkal Majalla" w:cs="Sakkal Majalla"/>
                <w:b/>
                <w:bCs/>
                <w:color w:val="000000"/>
                <w:position w:val="-1"/>
                <w:sz w:val="26"/>
                <w:szCs w:val="26"/>
                <w:rtl/>
                <w:lang w:eastAsia="ar" w:bidi="ar-MA"/>
              </w:rPr>
              <w:tab/>
            </w:r>
            <w:r w:rsidRPr="00525197">
              <w:rPr>
                <w:rFonts w:ascii="Sakkal Majalla" w:eastAsia="Open Sans" w:hAnsi="Sakkal Majalla" w:cs="Sakkal Majalla"/>
                <w:color w:val="000000"/>
                <w:position w:val="-1"/>
                <w:sz w:val="26"/>
                <w:szCs w:val="26"/>
                <w:rtl/>
                <w:lang w:eastAsia="ar" w:bidi="ar-MA"/>
              </w:rPr>
              <w:t>تنظيم وإدارة فعالية لمؤسسة تجارية أو اجتماعية</w:t>
            </w:r>
          </w:p>
        </w:tc>
        <w:tc>
          <w:tcPr>
            <w:tcW w:w="3195" w:type="dxa"/>
          </w:tcPr>
          <w:p w14:paraId="252711A5" w14:textId="77777777" w:rsidR="00026D9E" w:rsidRPr="00525197" w:rsidRDefault="00026D9E" w:rsidP="00B3437E">
            <w:pPr>
              <w:widowControl/>
              <w:suppressAutoHyphens/>
              <w:autoSpaceDE/>
              <w:autoSpaceDN/>
              <w:bidi/>
              <w:spacing w:before="80" w:after="60" w:line="252"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r w:rsidRPr="00525197">
              <w:rPr>
                <w:rFonts w:ascii="Sakkal Majalla" w:eastAsia="Open Sans" w:hAnsi="Sakkal Majalla" w:cs="Sakkal Majalla"/>
                <w:b/>
                <w:bCs/>
                <w:color w:val="000000"/>
                <w:position w:val="-1"/>
                <w:sz w:val="26"/>
                <w:szCs w:val="26"/>
                <w:rtl/>
                <w:lang w:eastAsia="ar" w:bidi="ar-MA"/>
              </w:rPr>
              <w:t>د1</w:t>
            </w:r>
            <w:r w:rsidRPr="00525197">
              <w:rPr>
                <w:rFonts w:ascii="Sakkal Majalla" w:eastAsia="Open Sans" w:hAnsi="Sakkal Majalla" w:cs="Sakkal Majalla"/>
                <w:color w:val="000000"/>
                <w:position w:val="-1"/>
                <w:sz w:val="26"/>
                <w:szCs w:val="26"/>
                <w:rtl/>
                <w:lang w:eastAsia="ar" w:bidi="ar-MA"/>
              </w:rPr>
              <w:t xml:space="preserve"> إدارة الفعاليات</w:t>
            </w:r>
          </w:p>
          <w:p w14:paraId="66DCAB33" w14:textId="77777777" w:rsidR="00026D9E" w:rsidRPr="00525197" w:rsidRDefault="00026D9E" w:rsidP="00B3437E">
            <w:pPr>
              <w:widowControl/>
              <w:suppressAutoHyphens/>
              <w:autoSpaceDE/>
              <w:autoSpaceDN/>
              <w:bidi/>
              <w:spacing w:before="80" w:after="60" w:line="252" w:lineRule="auto"/>
              <w:ind w:leftChars="30" w:left="476" w:right="114" w:hangingChars="157" w:hanging="410"/>
              <w:jc w:val="both"/>
              <w:textAlignment w:val="top"/>
              <w:outlineLvl w:val="0"/>
              <w:rPr>
                <w:rFonts w:ascii="Sakkal Majalla" w:hAnsi="Sakkal Majalla" w:cs="Sakkal Majalla"/>
                <w:b/>
                <w:color w:val="000000"/>
                <w:position w:val="-1"/>
                <w:sz w:val="26"/>
                <w:szCs w:val="26"/>
              </w:rPr>
            </w:pPr>
            <w:r w:rsidRPr="00525197">
              <w:rPr>
                <w:rFonts w:ascii="Sakkal Majalla" w:eastAsia="Open Sans" w:hAnsi="Sakkal Majalla" w:cs="Sakkal Majalla"/>
                <w:b/>
                <w:bCs/>
                <w:color w:val="000000"/>
                <w:position w:val="-1"/>
                <w:sz w:val="26"/>
                <w:szCs w:val="26"/>
                <w:rtl/>
                <w:lang w:eastAsia="ar" w:bidi="ar-MA"/>
              </w:rPr>
              <w:t>د2</w:t>
            </w:r>
            <w:r w:rsidRPr="00525197">
              <w:rPr>
                <w:rFonts w:ascii="Sakkal Majalla" w:eastAsia="Open Sans" w:hAnsi="Sakkal Majalla" w:cs="Sakkal Majalla"/>
                <w:color w:val="000000"/>
                <w:position w:val="-1"/>
                <w:sz w:val="26"/>
                <w:szCs w:val="26"/>
                <w:rtl/>
                <w:lang w:eastAsia="ar" w:bidi="ar-MA"/>
              </w:rPr>
              <w:t xml:space="preserve"> حل المشكلات</w:t>
            </w:r>
          </w:p>
        </w:tc>
        <w:tc>
          <w:tcPr>
            <w:tcW w:w="3097" w:type="dxa"/>
            <w:vMerge w:val="restart"/>
          </w:tcPr>
          <w:p w14:paraId="3AA0AF93" w14:textId="77777777" w:rsidR="00026D9E" w:rsidRPr="00525197" w:rsidRDefault="00026D9E" w:rsidP="00B3437E">
            <w:pPr>
              <w:pStyle w:val="Tabletext"/>
              <w:bidi/>
              <w:spacing w:line="252" w:lineRule="auto"/>
              <w:ind w:left="65"/>
              <w:jc w:val="both"/>
              <w:rPr>
                <w:rFonts w:ascii="Sakkal Majalla" w:hAnsi="Sakkal Majalla" w:cs="Sakkal Majalla"/>
                <w:sz w:val="26"/>
                <w:szCs w:val="26"/>
              </w:rPr>
            </w:pPr>
            <w:r w:rsidRPr="00525197">
              <w:rPr>
                <w:rFonts w:ascii="Sakkal Majalla" w:hAnsi="Sakkal Majalla" w:cs="Sakkal Majalla"/>
                <w:sz w:val="26"/>
                <w:szCs w:val="26"/>
                <w:rtl/>
                <w:lang w:eastAsia="ar" w:bidi="ar-MA"/>
              </w:rPr>
              <w:t>على المتعلمين تأدية دور نشط في تنظيم الفعالية وإدارتها.</w:t>
            </w:r>
          </w:p>
          <w:p w14:paraId="1FAF7E88" w14:textId="77777777" w:rsidR="00026D9E" w:rsidRPr="00525197" w:rsidRDefault="00026D9E" w:rsidP="00B3437E">
            <w:pPr>
              <w:pStyle w:val="Tabletext"/>
              <w:bidi/>
              <w:spacing w:line="252" w:lineRule="auto"/>
              <w:ind w:left="65"/>
              <w:jc w:val="both"/>
              <w:rPr>
                <w:rFonts w:ascii="Sakkal Majalla" w:hAnsi="Sakkal Majalla" w:cs="Sakkal Majalla"/>
                <w:sz w:val="26"/>
                <w:szCs w:val="26"/>
              </w:rPr>
            </w:pPr>
            <w:r w:rsidRPr="00525197">
              <w:rPr>
                <w:rFonts w:ascii="Sakkal Majalla" w:hAnsi="Sakkal Majalla" w:cs="Sakkal Majalla"/>
                <w:sz w:val="26"/>
                <w:szCs w:val="26"/>
                <w:rtl/>
                <w:lang w:eastAsia="ar" w:bidi="ar-MA"/>
              </w:rPr>
              <w:t>ويجب الاستشهاد بأدلة على ذلك مثل الأدلة الفوتوغرافية، وإفادات الشهود، وسجلات المقيمين.</w:t>
            </w:r>
          </w:p>
          <w:p w14:paraId="417C7165" w14:textId="41EB061B" w:rsidR="00026D9E" w:rsidRPr="00525197" w:rsidRDefault="00026D9E" w:rsidP="00B3437E">
            <w:pPr>
              <w:pStyle w:val="Tabletext"/>
              <w:bidi/>
              <w:spacing w:line="252" w:lineRule="auto"/>
              <w:ind w:left="62"/>
              <w:jc w:val="both"/>
              <w:rPr>
                <w:rFonts w:ascii="Sakkal Majalla" w:hAnsi="Sakkal Majalla" w:cs="Sakkal Majalla"/>
                <w:sz w:val="26"/>
                <w:szCs w:val="26"/>
              </w:rPr>
            </w:pPr>
            <w:r w:rsidRPr="00525197">
              <w:rPr>
                <w:rFonts w:ascii="Sakkal Majalla" w:hAnsi="Sakkal Majalla" w:cs="Sakkal Majalla"/>
                <w:sz w:val="26"/>
                <w:szCs w:val="26"/>
                <w:rtl/>
                <w:lang w:eastAsia="ar" w:bidi="ar-MA"/>
              </w:rPr>
              <w:t>تقرير مكتوب يسجل مدى نجاح الفعالية ويقيمها من حيث كل من:</w:t>
            </w:r>
          </w:p>
        </w:tc>
      </w:tr>
      <w:tr w:rsidR="00026D9E" w:rsidRPr="00525197" w14:paraId="368E3C6F" w14:textId="77777777" w:rsidTr="00345C88">
        <w:trPr>
          <w:trHeight w:val="1145"/>
        </w:trPr>
        <w:tc>
          <w:tcPr>
            <w:tcW w:w="3119" w:type="dxa"/>
            <w:tcBorders>
              <w:bottom w:val="nil"/>
            </w:tcBorders>
          </w:tcPr>
          <w:p w14:paraId="342BDFB6" w14:textId="245E6072" w:rsidR="00026D9E" w:rsidRPr="00525197" w:rsidRDefault="00026D9E" w:rsidP="00B3437E">
            <w:pPr>
              <w:widowControl/>
              <w:suppressAutoHyphens/>
              <w:autoSpaceDE/>
              <w:autoSpaceDN/>
              <w:bidi/>
              <w:spacing w:before="80" w:after="60" w:line="252" w:lineRule="auto"/>
              <w:ind w:leftChars="65" w:left="459" w:right="114" w:hangingChars="121" w:hanging="316"/>
              <w:jc w:val="both"/>
              <w:textAlignment w:val="top"/>
              <w:outlineLvl w:val="0"/>
              <w:rPr>
                <w:rFonts w:ascii="Sakkal Majalla" w:hAnsi="Sakkal Majalla" w:cs="Sakkal Majalla"/>
                <w:sz w:val="26"/>
                <w:szCs w:val="26"/>
              </w:rPr>
            </w:pPr>
            <w:r w:rsidRPr="00525197">
              <w:rPr>
                <w:rFonts w:ascii="Sakkal Majalla" w:eastAsia="Open Sans" w:hAnsi="Sakkal Majalla" w:cs="Sakkal Majalla"/>
                <w:b/>
                <w:bCs/>
                <w:color w:val="000000"/>
                <w:position w:val="-1"/>
                <w:sz w:val="26"/>
                <w:szCs w:val="26"/>
                <w:rtl/>
                <w:lang w:eastAsia="ar" w:bidi="ar-MA"/>
              </w:rPr>
              <w:t xml:space="preserve">هـ </w:t>
            </w:r>
            <w:r w:rsidRPr="00525197">
              <w:rPr>
                <w:rFonts w:ascii="Sakkal Majalla" w:eastAsia="Open Sans" w:hAnsi="Sakkal Majalla" w:cs="Sakkal Majalla"/>
                <w:b/>
                <w:bCs/>
                <w:color w:val="000000"/>
                <w:position w:val="-1"/>
                <w:sz w:val="26"/>
                <w:szCs w:val="26"/>
                <w:rtl/>
                <w:lang w:eastAsia="ar" w:bidi="ar-MA"/>
              </w:rPr>
              <w:tab/>
            </w:r>
            <w:r w:rsidRPr="00525197">
              <w:rPr>
                <w:rFonts w:ascii="Sakkal Majalla" w:eastAsia="Open Sans" w:hAnsi="Sakkal Majalla" w:cs="Sakkal Majalla"/>
                <w:color w:val="000000"/>
                <w:position w:val="-1"/>
                <w:sz w:val="26"/>
                <w:szCs w:val="26"/>
                <w:rtl/>
                <w:lang w:eastAsia="ar" w:bidi="ar-MA"/>
              </w:rPr>
              <w:t>التفكير في إدارة الفعاليات وتقييم سير تطوير مهاراتك</w:t>
            </w:r>
          </w:p>
        </w:tc>
        <w:tc>
          <w:tcPr>
            <w:tcW w:w="3195" w:type="dxa"/>
            <w:tcBorders>
              <w:bottom w:val="nil"/>
            </w:tcBorders>
          </w:tcPr>
          <w:p w14:paraId="1232091C" w14:textId="77777777" w:rsidR="00026D9E" w:rsidRPr="00525197" w:rsidRDefault="00026D9E" w:rsidP="00B3437E">
            <w:pPr>
              <w:widowControl/>
              <w:suppressAutoHyphens/>
              <w:autoSpaceDE/>
              <w:autoSpaceDN/>
              <w:bidi/>
              <w:spacing w:before="80" w:after="60" w:line="252"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r w:rsidRPr="00525197">
              <w:rPr>
                <w:rFonts w:ascii="Sakkal Majalla" w:eastAsia="Open Sans" w:hAnsi="Sakkal Majalla" w:cs="Sakkal Majalla"/>
                <w:b/>
                <w:bCs/>
                <w:color w:val="000000"/>
                <w:position w:val="-1"/>
                <w:sz w:val="26"/>
                <w:szCs w:val="26"/>
                <w:rtl/>
                <w:lang w:eastAsia="ar" w:bidi="ar-MA"/>
              </w:rPr>
              <w:t>هـ1</w:t>
            </w:r>
            <w:r w:rsidRPr="00525197">
              <w:rPr>
                <w:rFonts w:ascii="Sakkal Majalla" w:eastAsia="Open Sans" w:hAnsi="Sakkal Majalla" w:cs="Sakkal Majalla"/>
                <w:color w:val="000000"/>
                <w:position w:val="-1"/>
                <w:sz w:val="26"/>
                <w:szCs w:val="26"/>
                <w:rtl/>
                <w:lang w:eastAsia="ar" w:bidi="ar-MA"/>
              </w:rPr>
              <w:t xml:space="preserve"> تقييم الفعاليات</w:t>
            </w:r>
          </w:p>
          <w:p w14:paraId="24942F4C" w14:textId="77777777" w:rsidR="00026D9E" w:rsidRPr="00525197" w:rsidRDefault="00026D9E" w:rsidP="00B3437E">
            <w:pPr>
              <w:widowControl/>
              <w:suppressAutoHyphens/>
              <w:autoSpaceDE/>
              <w:autoSpaceDN/>
              <w:bidi/>
              <w:spacing w:before="80" w:after="60" w:line="252" w:lineRule="auto"/>
              <w:ind w:leftChars="30" w:left="476" w:right="114" w:hangingChars="157" w:hanging="410"/>
              <w:jc w:val="both"/>
              <w:textAlignment w:val="top"/>
              <w:outlineLvl w:val="0"/>
              <w:rPr>
                <w:rFonts w:ascii="Sakkal Majalla" w:hAnsi="Sakkal Majalla" w:cs="Sakkal Majalla"/>
                <w:b/>
                <w:color w:val="000000"/>
                <w:position w:val="-1"/>
                <w:sz w:val="26"/>
                <w:szCs w:val="26"/>
              </w:rPr>
            </w:pPr>
            <w:r w:rsidRPr="00525197">
              <w:rPr>
                <w:rFonts w:ascii="Sakkal Majalla" w:eastAsia="Open Sans" w:hAnsi="Sakkal Majalla" w:cs="Sakkal Majalla"/>
                <w:b/>
                <w:bCs/>
                <w:color w:val="000000"/>
                <w:position w:val="-1"/>
                <w:sz w:val="26"/>
                <w:szCs w:val="26"/>
                <w:rtl/>
                <w:lang w:eastAsia="ar" w:bidi="ar-MA"/>
              </w:rPr>
              <w:t>هـ2</w:t>
            </w:r>
            <w:r w:rsidRPr="00525197">
              <w:rPr>
                <w:rFonts w:ascii="Sakkal Majalla" w:eastAsia="Open Sans" w:hAnsi="Sakkal Majalla" w:cs="Sakkal Majalla"/>
                <w:color w:val="000000"/>
                <w:position w:val="-1"/>
                <w:sz w:val="26"/>
                <w:szCs w:val="26"/>
                <w:rtl/>
                <w:lang w:eastAsia="ar" w:bidi="ar-MA"/>
              </w:rPr>
              <w:t xml:space="preserve"> مراجعة تنمية المهارات الشخصية في إدارة الفعالية</w:t>
            </w:r>
          </w:p>
        </w:tc>
        <w:tc>
          <w:tcPr>
            <w:tcW w:w="3097" w:type="dxa"/>
            <w:vMerge/>
          </w:tcPr>
          <w:p w14:paraId="63E72BF5" w14:textId="776118AA" w:rsidR="00026D9E" w:rsidRPr="00525197" w:rsidRDefault="00026D9E" w:rsidP="00B3437E">
            <w:pPr>
              <w:pStyle w:val="Tabletext"/>
              <w:bidi/>
              <w:spacing w:line="252" w:lineRule="auto"/>
              <w:ind w:left="62"/>
              <w:jc w:val="both"/>
              <w:rPr>
                <w:rFonts w:ascii="Sakkal Majalla" w:hAnsi="Sakkal Majalla" w:cs="Sakkal Majalla"/>
                <w:sz w:val="26"/>
                <w:szCs w:val="26"/>
              </w:rPr>
            </w:pPr>
          </w:p>
        </w:tc>
      </w:tr>
      <w:tr w:rsidR="00026D9E" w:rsidRPr="00525197" w14:paraId="60369C08" w14:textId="77777777" w:rsidTr="00345C88">
        <w:trPr>
          <w:trHeight w:val="783"/>
        </w:trPr>
        <w:tc>
          <w:tcPr>
            <w:tcW w:w="3119" w:type="dxa"/>
            <w:tcBorders>
              <w:top w:val="nil"/>
              <w:bottom w:val="nil"/>
            </w:tcBorders>
          </w:tcPr>
          <w:p w14:paraId="09B12D6B" w14:textId="77777777" w:rsidR="00026D9E" w:rsidRPr="00525197" w:rsidRDefault="00026D9E" w:rsidP="00B3437E">
            <w:pPr>
              <w:pStyle w:val="TableParagraph"/>
              <w:bidi/>
              <w:spacing w:line="252" w:lineRule="auto"/>
              <w:ind w:left="0"/>
              <w:jc w:val="both"/>
              <w:rPr>
                <w:rFonts w:ascii="Sakkal Majalla" w:hAnsi="Sakkal Majalla" w:cs="Sakkal Majalla"/>
                <w:sz w:val="26"/>
                <w:szCs w:val="26"/>
              </w:rPr>
            </w:pPr>
          </w:p>
        </w:tc>
        <w:tc>
          <w:tcPr>
            <w:tcW w:w="3195" w:type="dxa"/>
            <w:tcBorders>
              <w:top w:val="nil"/>
              <w:bottom w:val="nil"/>
            </w:tcBorders>
          </w:tcPr>
          <w:p w14:paraId="6D281319" w14:textId="77777777" w:rsidR="00026D9E" w:rsidRPr="00525197" w:rsidRDefault="00026D9E" w:rsidP="00B3437E">
            <w:pPr>
              <w:pStyle w:val="TableParagraph"/>
              <w:bidi/>
              <w:spacing w:line="252" w:lineRule="auto"/>
              <w:ind w:left="0"/>
              <w:jc w:val="both"/>
              <w:rPr>
                <w:rFonts w:ascii="Sakkal Majalla" w:hAnsi="Sakkal Majalla" w:cs="Sakkal Majalla"/>
                <w:sz w:val="26"/>
                <w:szCs w:val="26"/>
              </w:rPr>
            </w:pPr>
          </w:p>
        </w:tc>
        <w:tc>
          <w:tcPr>
            <w:tcW w:w="3097" w:type="dxa"/>
            <w:vMerge/>
            <w:tcBorders>
              <w:bottom w:val="nil"/>
            </w:tcBorders>
          </w:tcPr>
          <w:p w14:paraId="35718CE2" w14:textId="2AC109A0" w:rsidR="00026D9E" w:rsidRPr="00525197" w:rsidRDefault="00026D9E" w:rsidP="00B3437E">
            <w:pPr>
              <w:pStyle w:val="Tabletext"/>
              <w:bidi/>
              <w:spacing w:line="252" w:lineRule="auto"/>
              <w:ind w:left="62"/>
              <w:jc w:val="both"/>
              <w:rPr>
                <w:rFonts w:ascii="Sakkal Majalla" w:hAnsi="Sakkal Majalla" w:cs="Sakkal Majalla"/>
                <w:sz w:val="26"/>
                <w:szCs w:val="26"/>
              </w:rPr>
            </w:pPr>
          </w:p>
        </w:tc>
      </w:tr>
      <w:tr w:rsidR="004E1319" w:rsidRPr="00525197" w14:paraId="7CE3E94D" w14:textId="77777777" w:rsidTr="00414F24">
        <w:trPr>
          <w:trHeight w:val="360"/>
        </w:trPr>
        <w:tc>
          <w:tcPr>
            <w:tcW w:w="3119" w:type="dxa"/>
            <w:tcBorders>
              <w:top w:val="nil"/>
              <w:bottom w:val="nil"/>
            </w:tcBorders>
          </w:tcPr>
          <w:p w14:paraId="2A0CC842" w14:textId="77777777" w:rsidR="004E1319" w:rsidRPr="00525197" w:rsidRDefault="004E1319" w:rsidP="00B3437E">
            <w:pPr>
              <w:pStyle w:val="TableParagraph"/>
              <w:bidi/>
              <w:spacing w:line="252" w:lineRule="auto"/>
              <w:ind w:left="0"/>
              <w:jc w:val="both"/>
              <w:rPr>
                <w:rFonts w:ascii="Sakkal Majalla" w:hAnsi="Sakkal Majalla" w:cs="Sakkal Majalla"/>
                <w:sz w:val="26"/>
                <w:szCs w:val="26"/>
              </w:rPr>
            </w:pPr>
          </w:p>
        </w:tc>
        <w:tc>
          <w:tcPr>
            <w:tcW w:w="3195" w:type="dxa"/>
            <w:tcBorders>
              <w:top w:val="nil"/>
              <w:bottom w:val="nil"/>
            </w:tcBorders>
          </w:tcPr>
          <w:p w14:paraId="476B4E4A" w14:textId="77777777" w:rsidR="004E1319" w:rsidRPr="00525197" w:rsidRDefault="004E1319" w:rsidP="00B3437E">
            <w:pPr>
              <w:pStyle w:val="TableParagraph"/>
              <w:bidi/>
              <w:spacing w:line="252" w:lineRule="auto"/>
              <w:ind w:left="0"/>
              <w:jc w:val="both"/>
              <w:rPr>
                <w:rFonts w:ascii="Sakkal Majalla" w:hAnsi="Sakkal Majalla" w:cs="Sakkal Majalla"/>
                <w:sz w:val="26"/>
                <w:szCs w:val="26"/>
              </w:rPr>
            </w:pPr>
          </w:p>
        </w:tc>
        <w:tc>
          <w:tcPr>
            <w:tcW w:w="3097" w:type="dxa"/>
            <w:tcBorders>
              <w:top w:val="nil"/>
              <w:bottom w:val="nil"/>
            </w:tcBorders>
          </w:tcPr>
          <w:p w14:paraId="7AA73D34" w14:textId="170F8DED" w:rsidR="004E1319" w:rsidRPr="00525197" w:rsidRDefault="006E2C39" w:rsidP="00B3437E">
            <w:pPr>
              <w:pStyle w:val="TableParagraph"/>
              <w:numPr>
                <w:ilvl w:val="0"/>
                <w:numId w:val="4"/>
              </w:numPr>
              <w:tabs>
                <w:tab w:val="left" w:pos="444"/>
                <w:tab w:val="left" w:pos="445"/>
              </w:tabs>
              <w:bidi/>
              <w:spacing w:before="58" w:line="252" w:lineRule="auto"/>
              <w:jc w:val="both"/>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تحقيق أهداف الفعالية</w:t>
            </w:r>
          </w:p>
        </w:tc>
      </w:tr>
      <w:tr w:rsidR="004E1319" w:rsidRPr="00525197" w14:paraId="53BDD340" w14:textId="77777777" w:rsidTr="00414F24">
        <w:trPr>
          <w:trHeight w:val="360"/>
        </w:trPr>
        <w:tc>
          <w:tcPr>
            <w:tcW w:w="3119" w:type="dxa"/>
            <w:tcBorders>
              <w:top w:val="nil"/>
              <w:bottom w:val="nil"/>
            </w:tcBorders>
          </w:tcPr>
          <w:p w14:paraId="4E7A2117" w14:textId="77777777" w:rsidR="004E1319" w:rsidRPr="00525197" w:rsidRDefault="004E1319" w:rsidP="00B3437E">
            <w:pPr>
              <w:pStyle w:val="TableParagraph"/>
              <w:bidi/>
              <w:spacing w:line="252" w:lineRule="auto"/>
              <w:ind w:left="0"/>
              <w:jc w:val="both"/>
              <w:rPr>
                <w:rFonts w:ascii="Sakkal Majalla" w:hAnsi="Sakkal Majalla" w:cs="Sakkal Majalla"/>
                <w:sz w:val="26"/>
                <w:szCs w:val="26"/>
              </w:rPr>
            </w:pPr>
          </w:p>
        </w:tc>
        <w:tc>
          <w:tcPr>
            <w:tcW w:w="3195" w:type="dxa"/>
            <w:tcBorders>
              <w:top w:val="nil"/>
              <w:bottom w:val="nil"/>
            </w:tcBorders>
          </w:tcPr>
          <w:p w14:paraId="3E543B68" w14:textId="77777777" w:rsidR="004E1319" w:rsidRPr="00525197" w:rsidRDefault="004E1319" w:rsidP="00B3437E">
            <w:pPr>
              <w:pStyle w:val="TableParagraph"/>
              <w:bidi/>
              <w:spacing w:line="252" w:lineRule="auto"/>
              <w:ind w:left="0"/>
              <w:jc w:val="both"/>
              <w:rPr>
                <w:rFonts w:ascii="Sakkal Majalla" w:hAnsi="Sakkal Majalla" w:cs="Sakkal Majalla"/>
                <w:sz w:val="26"/>
                <w:szCs w:val="26"/>
              </w:rPr>
            </w:pPr>
          </w:p>
        </w:tc>
        <w:tc>
          <w:tcPr>
            <w:tcW w:w="3097" w:type="dxa"/>
            <w:tcBorders>
              <w:top w:val="nil"/>
              <w:bottom w:val="nil"/>
            </w:tcBorders>
          </w:tcPr>
          <w:p w14:paraId="4077ECA2" w14:textId="77777777" w:rsidR="004E1319" w:rsidRPr="00525197" w:rsidRDefault="006E2C39" w:rsidP="00B3437E">
            <w:pPr>
              <w:pStyle w:val="TableParagraph"/>
              <w:numPr>
                <w:ilvl w:val="0"/>
                <w:numId w:val="3"/>
              </w:numPr>
              <w:tabs>
                <w:tab w:val="left" w:pos="444"/>
                <w:tab w:val="left" w:pos="445"/>
              </w:tabs>
              <w:bidi/>
              <w:spacing w:before="58" w:line="252" w:lineRule="auto"/>
              <w:jc w:val="both"/>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تحقيق الأهداف</w:t>
            </w:r>
          </w:p>
        </w:tc>
      </w:tr>
      <w:tr w:rsidR="004E1319" w:rsidRPr="00525197" w14:paraId="2596B1B6" w14:textId="77777777" w:rsidTr="00414F24">
        <w:trPr>
          <w:trHeight w:val="849"/>
        </w:trPr>
        <w:tc>
          <w:tcPr>
            <w:tcW w:w="3119" w:type="dxa"/>
            <w:tcBorders>
              <w:top w:val="nil"/>
              <w:bottom w:val="nil"/>
            </w:tcBorders>
          </w:tcPr>
          <w:p w14:paraId="345E1445" w14:textId="77777777" w:rsidR="004E1319" w:rsidRPr="00525197" w:rsidRDefault="004E1319" w:rsidP="00B3437E">
            <w:pPr>
              <w:pStyle w:val="TableParagraph"/>
              <w:bidi/>
              <w:spacing w:line="252" w:lineRule="auto"/>
              <w:ind w:left="0"/>
              <w:jc w:val="both"/>
              <w:rPr>
                <w:rFonts w:ascii="Sakkal Majalla" w:hAnsi="Sakkal Majalla" w:cs="Sakkal Majalla"/>
                <w:sz w:val="26"/>
                <w:szCs w:val="26"/>
              </w:rPr>
            </w:pPr>
          </w:p>
        </w:tc>
        <w:tc>
          <w:tcPr>
            <w:tcW w:w="3195" w:type="dxa"/>
            <w:tcBorders>
              <w:top w:val="nil"/>
              <w:bottom w:val="nil"/>
            </w:tcBorders>
          </w:tcPr>
          <w:p w14:paraId="183C62A0" w14:textId="77777777" w:rsidR="004E1319" w:rsidRPr="00525197" w:rsidRDefault="004E1319" w:rsidP="00B3437E">
            <w:pPr>
              <w:pStyle w:val="TableParagraph"/>
              <w:bidi/>
              <w:spacing w:line="252" w:lineRule="auto"/>
              <w:ind w:left="0"/>
              <w:jc w:val="both"/>
              <w:rPr>
                <w:rFonts w:ascii="Sakkal Majalla" w:hAnsi="Sakkal Majalla" w:cs="Sakkal Majalla"/>
                <w:sz w:val="26"/>
                <w:szCs w:val="26"/>
              </w:rPr>
            </w:pPr>
          </w:p>
        </w:tc>
        <w:tc>
          <w:tcPr>
            <w:tcW w:w="3097" w:type="dxa"/>
            <w:tcBorders>
              <w:top w:val="nil"/>
              <w:bottom w:val="nil"/>
            </w:tcBorders>
          </w:tcPr>
          <w:p w14:paraId="5FA05982" w14:textId="77777777" w:rsidR="004E1319" w:rsidRPr="00525197" w:rsidRDefault="006E2C39" w:rsidP="00B3437E">
            <w:pPr>
              <w:pStyle w:val="TableParagraph"/>
              <w:numPr>
                <w:ilvl w:val="0"/>
                <w:numId w:val="2"/>
              </w:numPr>
              <w:tabs>
                <w:tab w:val="left" w:pos="444"/>
                <w:tab w:val="left" w:pos="445"/>
              </w:tabs>
              <w:bidi/>
              <w:spacing w:before="58" w:line="252" w:lineRule="auto"/>
              <w:ind w:right="510"/>
              <w:jc w:val="both"/>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استبيان الرضا أو تعليقات المشاركين</w:t>
            </w:r>
          </w:p>
        </w:tc>
      </w:tr>
      <w:tr w:rsidR="004E1319" w:rsidRPr="00525197" w14:paraId="7577CD36" w14:textId="77777777" w:rsidTr="00414F24">
        <w:trPr>
          <w:trHeight w:val="837"/>
        </w:trPr>
        <w:tc>
          <w:tcPr>
            <w:tcW w:w="3119" w:type="dxa"/>
            <w:tcBorders>
              <w:top w:val="nil"/>
            </w:tcBorders>
          </w:tcPr>
          <w:p w14:paraId="212C52A9" w14:textId="18B82346" w:rsidR="004E1319" w:rsidRPr="00525197" w:rsidRDefault="004E1319" w:rsidP="00B3437E">
            <w:pPr>
              <w:pStyle w:val="TableParagraph"/>
              <w:bidi/>
              <w:spacing w:line="252" w:lineRule="auto"/>
              <w:ind w:left="0"/>
              <w:jc w:val="both"/>
              <w:rPr>
                <w:rFonts w:ascii="Sakkal Majalla" w:hAnsi="Sakkal Majalla" w:cs="Sakkal Majalla"/>
                <w:sz w:val="26"/>
                <w:szCs w:val="26"/>
              </w:rPr>
            </w:pPr>
          </w:p>
        </w:tc>
        <w:tc>
          <w:tcPr>
            <w:tcW w:w="3195" w:type="dxa"/>
            <w:tcBorders>
              <w:top w:val="nil"/>
            </w:tcBorders>
          </w:tcPr>
          <w:p w14:paraId="3C6BD212" w14:textId="77777777" w:rsidR="004E1319" w:rsidRPr="00525197" w:rsidRDefault="004E1319" w:rsidP="00B3437E">
            <w:pPr>
              <w:pStyle w:val="TableParagraph"/>
              <w:bidi/>
              <w:spacing w:line="252" w:lineRule="auto"/>
              <w:ind w:left="0"/>
              <w:jc w:val="both"/>
              <w:rPr>
                <w:rFonts w:ascii="Sakkal Majalla" w:hAnsi="Sakkal Majalla" w:cs="Sakkal Majalla"/>
                <w:sz w:val="26"/>
                <w:szCs w:val="26"/>
              </w:rPr>
            </w:pPr>
          </w:p>
        </w:tc>
        <w:tc>
          <w:tcPr>
            <w:tcW w:w="3097" w:type="dxa"/>
            <w:tcBorders>
              <w:top w:val="nil"/>
            </w:tcBorders>
          </w:tcPr>
          <w:p w14:paraId="0F66CA9E" w14:textId="621D4FC8" w:rsidR="004E1319" w:rsidRPr="00525197" w:rsidRDefault="006E2C39" w:rsidP="00B3437E">
            <w:pPr>
              <w:pStyle w:val="TableParagraph"/>
              <w:numPr>
                <w:ilvl w:val="0"/>
                <w:numId w:val="1"/>
              </w:numPr>
              <w:tabs>
                <w:tab w:val="left" w:pos="444"/>
                <w:tab w:val="left" w:pos="445"/>
              </w:tabs>
              <w:bidi/>
              <w:spacing w:before="60" w:line="252" w:lineRule="auto"/>
              <w:ind w:right="311"/>
              <w:jc w:val="both"/>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تحليل مهارات تنظيم الفعاليات الخاصة وتقييمها.</w:t>
            </w:r>
          </w:p>
        </w:tc>
      </w:tr>
    </w:tbl>
    <w:p w14:paraId="59E2143D" w14:textId="77777777" w:rsidR="001E2520" w:rsidRDefault="001E2520" w:rsidP="00525197">
      <w:pPr>
        <w:pStyle w:val="Heading4"/>
        <w:bidi/>
        <w:spacing w:before="101" w:line="264" w:lineRule="auto"/>
        <w:ind w:left="142"/>
        <w:rPr>
          <w:rFonts w:ascii="Sakkal Majalla" w:hAnsi="Sakkal Majalla" w:cs="Sakkal Majalla"/>
          <w:sz w:val="26"/>
          <w:szCs w:val="26"/>
          <w:lang w:bidi="ar-SA"/>
        </w:rPr>
      </w:pPr>
    </w:p>
    <w:p w14:paraId="3239C259" w14:textId="77777777" w:rsidR="003470B8" w:rsidRPr="003470B8" w:rsidRDefault="003470B8" w:rsidP="003470B8">
      <w:pPr>
        <w:pStyle w:val="Heading4"/>
        <w:bidi/>
        <w:spacing w:before="101" w:line="264" w:lineRule="auto"/>
        <w:ind w:left="142"/>
        <w:rPr>
          <w:rFonts w:ascii="Sakkal Majalla" w:hAnsi="Sakkal Majalla" w:cs="Sakkal Majalla"/>
          <w:sz w:val="16"/>
          <w:szCs w:val="16"/>
        </w:rPr>
      </w:pPr>
    </w:p>
    <w:p w14:paraId="32D103A9" w14:textId="71FEDFF1" w:rsidR="004E1319" w:rsidRPr="00525197" w:rsidRDefault="006E2C39" w:rsidP="00525197">
      <w:pPr>
        <w:pStyle w:val="Heading4"/>
        <w:bidi/>
        <w:spacing w:before="101" w:line="264" w:lineRule="auto"/>
        <w:ind w:left="142"/>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دليل التقييم</w:t>
      </w:r>
    </w:p>
    <w:p w14:paraId="178645F6" w14:textId="0653B22E" w:rsidR="004E1319" w:rsidRPr="00525197" w:rsidRDefault="006E2C39" w:rsidP="00B3437E">
      <w:pPr>
        <w:pStyle w:val="BodyText"/>
        <w:bidi/>
        <w:spacing w:before="140" w:line="264" w:lineRule="auto"/>
        <w:ind w:left="138" w:right="216"/>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 xml:space="preserve">تُقيّم هذه الوحدة داخليًا من خلال إنجاز ثلاث واجبات محددة معتمدة. يتناول الواجب الأول نتاج التعلم أ، ودور منظم الفعالية، كما يشمل إعداد تقرير كتابي يتناول فيه المعلم كيفية تناسب مهاراتهم الشخصية مع مهارات منظمو الفعاليات. أما الواجب الثاني فيشمل نتاجي التعلم "ب" و"ج"، ويتناول مدى جدوى الفعالية ووضع خطة مفصلة لتنظيم إحدى الفعاليات التجارية أو الاجتماعية. ويتناول الواجب الثالث نتاجي التعلم "د" و"هـ"، ويتضمن التنظيم الفعلي للفعالية وإدارتها، إلى جانب تقرير كتابي يقيم سير الفعالية. </w:t>
      </w:r>
    </w:p>
    <w:p w14:paraId="1536A07F" w14:textId="608733D5" w:rsidR="004E1319" w:rsidRPr="00525197" w:rsidRDefault="006E2C39" w:rsidP="00B3437E">
      <w:pPr>
        <w:pStyle w:val="BodyText"/>
        <w:bidi/>
        <w:spacing w:before="140" w:line="264" w:lineRule="auto"/>
        <w:ind w:left="138" w:right="216"/>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ومن الضروري أن يستشهد جميع المتعلمين بأدلة تثبت أنها أعمال فردية أصلية خاصة بهم. ومن الأفضل أن تكون المصادر الرئيسة للأدلة عبارة عن تقارير كتابية فردية وخطة تفصيلية للفعالية.</w:t>
      </w:r>
    </w:p>
    <w:p w14:paraId="6BB7EF77" w14:textId="752F21C7" w:rsidR="004E1319" w:rsidRPr="00525197" w:rsidRDefault="006E2C39" w:rsidP="00B3437E">
      <w:pPr>
        <w:pStyle w:val="BodyText"/>
        <w:bidi/>
        <w:spacing w:before="140" w:line="264" w:lineRule="auto"/>
        <w:ind w:left="138" w:right="216"/>
        <w:jc w:val="both"/>
        <w:rPr>
          <w:rFonts w:ascii="Sakkal Majalla" w:eastAsia="Segoe UI" w:hAnsi="Sakkal Majalla" w:cs="Sakkal Majalla"/>
          <w:sz w:val="26"/>
          <w:szCs w:val="26"/>
          <w:lang w:val="en-US" w:eastAsia="en-US" w:bidi="ar-SA"/>
        </w:rPr>
      </w:pPr>
      <w:r w:rsidRPr="00525197">
        <w:rPr>
          <w:rFonts w:ascii="Sakkal Majalla" w:eastAsia="Segoe UI" w:hAnsi="Sakkal Majalla" w:cs="Sakkal Majalla"/>
          <w:sz w:val="26"/>
          <w:szCs w:val="26"/>
          <w:rtl/>
          <w:lang w:eastAsia="ar" w:bidi="ar-MA"/>
        </w:rPr>
        <w:t xml:space="preserve">كما ينبغي للمتعلمين كتابة يوميات أو مدونة توثق مشاركتهم في تنظيم الفعالية وإدارتها. وإضافة إلى ما سبق، يمكن تدعيم ذلك بأدلة فوتوغرافية أو تسجيلات فيديو أو سجلات نشاط قدمها مُقَيِّم </w:t>
      </w:r>
      <w:r w:rsidRPr="00525197">
        <w:rPr>
          <w:rFonts w:ascii="Sakkal Majalla" w:eastAsia="Segoe UI" w:hAnsi="Sakkal Majalla" w:cs="Sakkal Majalla"/>
          <w:sz w:val="26"/>
          <w:szCs w:val="26"/>
          <w:lang w:val="en-US" w:eastAsia="ar" w:bidi="en-US"/>
        </w:rPr>
        <w:t>BTEC</w:t>
      </w:r>
      <w:r w:rsidRPr="00525197">
        <w:rPr>
          <w:rFonts w:ascii="Sakkal Majalla" w:eastAsia="Segoe UI" w:hAnsi="Sakkal Majalla" w:cs="Sakkal Majalla"/>
          <w:sz w:val="26"/>
          <w:szCs w:val="26"/>
          <w:rtl/>
          <w:lang w:eastAsia="ar" w:bidi="ar-MA"/>
        </w:rPr>
        <w:t xml:space="preserve"> وغيره من الشهود. ومع ذلك، لا تعد سجلات النشاط وحدها أدلة كافية، بل يجب أن تدعمها أدلة أصلية صادرة عن المتعلم نفسه.</w:t>
      </w:r>
    </w:p>
    <w:p w14:paraId="0A6AA570" w14:textId="77777777" w:rsidR="009F0A6B" w:rsidRPr="00525197" w:rsidRDefault="009F0A6B" w:rsidP="00525197">
      <w:pPr>
        <w:bidi/>
        <w:spacing w:line="264" w:lineRule="auto"/>
        <w:rPr>
          <w:rFonts w:ascii="Sakkal Majalla" w:hAnsi="Sakkal Majalla" w:cs="Sakkal Majalla"/>
          <w:sz w:val="26"/>
          <w:szCs w:val="26"/>
        </w:rPr>
        <w:sectPr w:rsidR="009F0A6B" w:rsidRPr="00525197" w:rsidSect="00414F24">
          <w:footerReference w:type="even" r:id="rId15"/>
          <w:footerReference w:type="default" r:id="rId16"/>
          <w:pgSz w:w="11920" w:h="16860"/>
          <w:pgMar w:top="1400" w:right="1180" w:bottom="860" w:left="1200" w:header="231" w:footer="373" w:gutter="0"/>
          <w:cols w:space="720"/>
        </w:sectPr>
      </w:pPr>
    </w:p>
    <w:p w14:paraId="4FB01F8C" w14:textId="77777777" w:rsidR="004E1319" w:rsidRPr="00525197" w:rsidRDefault="006E2C39" w:rsidP="003470B8">
      <w:pPr>
        <w:bidi/>
        <w:spacing w:before="99"/>
        <w:ind w:left="218"/>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lastRenderedPageBreak/>
        <w:t>بدء النشاط</w:t>
      </w:r>
    </w:p>
    <w:p w14:paraId="32B723C3" w14:textId="77777777" w:rsidR="004E1319" w:rsidRPr="00525197" w:rsidRDefault="004E1319" w:rsidP="003470B8">
      <w:pPr>
        <w:pStyle w:val="BodyText"/>
        <w:bidi/>
        <w:spacing w:before="2"/>
        <w:rPr>
          <w:rFonts w:ascii="Sakkal Majalla" w:hAnsi="Sakkal Majalla" w:cs="Sakkal Majalla"/>
          <w:b/>
          <w:sz w:val="26"/>
          <w:szCs w:val="26"/>
        </w:rPr>
      </w:pPr>
    </w:p>
    <w:p w14:paraId="36E3CAE1" w14:textId="77777777" w:rsidR="004E1319" w:rsidRPr="00525197" w:rsidRDefault="006E2C39" w:rsidP="003470B8">
      <w:pPr>
        <w:pStyle w:val="Heading5"/>
        <w:bidi/>
        <w:spacing w:before="0"/>
        <w:ind w:right="-99"/>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ويعد هذا الدليل بمنزلة نقطة انطلاق لأحد أساليب تدريس الوحدة، استنادًا إلى المنهج المقرر في المواصفات.</w:t>
      </w:r>
    </w:p>
    <w:p w14:paraId="5BEAE7D0" w14:textId="77777777" w:rsidR="004E1319" w:rsidRPr="00525197" w:rsidRDefault="004E1319" w:rsidP="003470B8">
      <w:pPr>
        <w:pStyle w:val="BodyText"/>
        <w:bidi/>
        <w:rPr>
          <w:rFonts w:ascii="Sakkal Majalla" w:hAnsi="Sakkal Majalla" w:cs="Sakkal Majalla"/>
          <w:b/>
          <w:sz w:val="26"/>
          <w:szCs w:val="26"/>
        </w:rPr>
      </w:pPr>
    </w:p>
    <w:tbl>
      <w:tblPr>
        <w:bidiVisual/>
        <w:tblW w:w="9214" w:type="dxa"/>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214"/>
      </w:tblGrid>
      <w:tr w:rsidR="004E1319" w:rsidRPr="00525197" w14:paraId="755F1F3D" w14:textId="77777777" w:rsidTr="00414F24">
        <w:trPr>
          <w:trHeight w:val="419"/>
        </w:trPr>
        <w:tc>
          <w:tcPr>
            <w:tcW w:w="9214" w:type="dxa"/>
            <w:shd w:val="clear" w:color="auto" w:fill="E9CFDF"/>
          </w:tcPr>
          <w:p w14:paraId="5DCBFABD" w14:textId="77777777" w:rsidR="004E1319" w:rsidRPr="00525197" w:rsidRDefault="006E2C39" w:rsidP="003470B8">
            <w:pPr>
              <w:pStyle w:val="TableParagraph"/>
              <w:bidi/>
              <w:spacing w:before="69" w:line="276" w:lineRule="auto"/>
              <w:ind w:right="426"/>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الوحدة 4: إدارة إحدى الفعاليات</w:t>
            </w:r>
          </w:p>
        </w:tc>
      </w:tr>
      <w:tr w:rsidR="004E1319" w:rsidRPr="00525197" w14:paraId="3CA3FC95" w14:textId="77777777" w:rsidTr="00414F24">
        <w:trPr>
          <w:trHeight w:val="1480"/>
        </w:trPr>
        <w:tc>
          <w:tcPr>
            <w:tcW w:w="9214" w:type="dxa"/>
          </w:tcPr>
          <w:p w14:paraId="5D3E6DA8" w14:textId="77777777" w:rsidR="004E1319" w:rsidRPr="00525197" w:rsidRDefault="006E2C39" w:rsidP="00B3437E">
            <w:pPr>
              <w:pStyle w:val="TableParagraph"/>
              <w:bidi/>
              <w:spacing w:before="74" w:line="276" w:lineRule="auto"/>
              <w:ind w:right="426"/>
              <w:jc w:val="both"/>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المقدمة</w:t>
            </w:r>
          </w:p>
          <w:p w14:paraId="3F01A1AB" w14:textId="708B6E5B" w:rsidR="004E1319" w:rsidRPr="00525197" w:rsidRDefault="006E2C39" w:rsidP="00B3437E">
            <w:pPr>
              <w:pStyle w:val="Tabletext"/>
              <w:bidi/>
              <w:spacing w:line="276" w:lineRule="auto"/>
              <w:ind w:left="59" w:right="426"/>
              <w:jc w:val="both"/>
              <w:rPr>
                <w:rFonts w:ascii="Sakkal Majalla" w:hAnsi="Sakkal Majalla" w:cs="Sakkal Majalla"/>
                <w:sz w:val="26"/>
                <w:szCs w:val="26"/>
              </w:rPr>
            </w:pPr>
            <w:r w:rsidRPr="00525197">
              <w:rPr>
                <w:rFonts w:ascii="Sakkal Majalla" w:hAnsi="Sakkal Majalla" w:cs="Sakkal Majalla"/>
                <w:sz w:val="26"/>
                <w:szCs w:val="26"/>
                <w:rtl/>
                <w:lang w:eastAsia="ar" w:bidi="ar-MA"/>
              </w:rPr>
              <w:t>من المحتمل أن يكون معظم المتعلمين قد حضروا فعاليات في حياتهم، سواء كانت مسرحية مدرسية أو حفلًا موسيقيًا. ويمكن أن يكونوا قد ساهموا في تنظيم فعالية صغيرة، مثل حفلة عيد ميلاد لأحد الأشقاء.</w:t>
            </w:r>
          </w:p>
        </w:tc>
      </w:tr>
      <w:tr w:rsidR="004E1319" w:rsidRPr="00525197" w14:paraId="5E1017D2" w14:textId="77777777" w:rsidTr="00414F24">
        <w:trPr>
          <w:trHeight w:val="419"/>
        </w:trPr>
        <w:tc>
          <w:tcPr>
            <w:tcW w:w="9214" w:type="dxa"/>
            <w:shd w:val="clear" w:color="auto" w:fill="E9CFDF"/>
          </w:tcPr>
          <w:p w14:paraId="7A1DA356" w14:textId="77777777" w:rsidR="004E1319" w:rsidRPr="00525197" w:rsidRDefault="006E2C39" w:rsidP="00B3437E">
            <w:pPr>
              <w:pStyle w:val="TableParagraph"/>
              <w:bidi/>
              <w:spacing w:before="69" w:line="276" w:lineRule="auto"/>
              <w:ind w:right="426"/>
              <w:jc w:val="both"/>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نتاج التعلم أ - تعريف دور منظم الفعاليات</w:t>
            </w:r>
          </w:p>
        </w:tc>
      </w:tr>
      <w:tr w:rsidR="004E1319" w:rsidRPr="00525197" w14:paraId="208F41BC" w14:textId="77777777" w:rsidTr="00414F24">
        <w:trPr>
          <w:trHeight w:val="3981"/>
        </w:trPr>
        <w:tc>
          <w:tcPr>
            <w:tcW w:w="9214" w:type="dxa"/>
          </w:tcPr>
          <w:p w14:paraId="416DF472" w14:textId="342B9FB6" w:rsidR="00474C00" w:rsidRPr="00525197" w:rsidRDefault="00474C00"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ابدأ الموضوع بشرح المهام المختلفة التي يجب أن يقوم بها منظم الفعالية، إضافة إلى مجموعة المهام التي تشمل توضيح تنظيم المكان والزمان والطريقة التي ستُقام بها الفعالية، وكذلك المتطلبات القانونية اللازمة لإقامتها والإجراءات التنظيمية التي يجب اتباعها. </w:t>
            </w:r>
          </w:p>
          <w:p w14:paraId="613B0B9C" w14:textId="2A4FBC05" w:rsidR="00555B78" w:rsidRPr="00525197" w:rsidRDefault="006E2C39"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اطلب من المتعلمين العمل في مجموعات صغيرة لتخيل أنهم يخططون لحفلة عيد ميلاد لصديق. واطلب منهم استخدام العناصر السبعة لتنظيم الفعاليات الموضحة في الجزء "أ" من كتاب الطالب، لشرح كيفية تنظيم الفعالية. كما يجب على المتعلمين بيان أهمية كل عنصر.</w:t>
            </w:r>
          </w:p>
          <w:p w14:paraId="756D0035" w14:textId="30B4A6C5" w:rsidR="004E1319" w:rsidRPr="00525197" w:rsidRDefault="006E2C39"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ادعُ متحدثين ضيوف للتحدث عن تجاربهم في تنظيم وإدارة إحدى الفعاليات. ويمكن أن يكون المتحدثون من المجتمع المحلي، مثل منظمات خيرية قد نظمت فعاليات لجمع التبرعات.</w:t>
            </w:r>
          </w:p>
          <w:p w14:paraId="4B33E2C3" w14:textId="07D77A62" w:rsidR="004E1319" w:rsidRPr="00525197" w:rsidRDefault="0059006F"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اطلب من المتعلمين إجراء تقييم شخصي لمهاراتهم ومقارنتها مع المهارات المطلوبة لمنظم الفعاليات، مع تحديد المجالات التي تحتاج إلى تطوير.</w:t>
            </w:r>
          </w:p>
        </w:tc>
      </w:tr>
      <w:tr w:rsidR="00BC3A0B" w:rsidRPr="003470B8" w14:paraId="5F40083B"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7FDD1372" w14:textId="77777777" w:rsidR="00BC3A0B" w:rsidRPr="003470B8" w:rsidRDefault="00BC3A0B" w:rsidP="003470B8">
            <w:pPr>
              <w:pStyle w:val="Tablehead"/>
              <w:bidi/>
              <w:spacing w:line="276" w:lineRule="auto"/>
              <w:ind w:right="426"/>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t>دراسات الحالة</w:t>
            </w:r>
          </w:p>
        </w:tc>
      </w:tr>
      <w:tr w:rsidR="00BC3A0B" w:rsidRPr="00525197" w14:paraId="32C5F16E"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07"/>
        </w:trPr>
        <w:tc>
          <w:tcPr>
            <w:tcW w:w="9214" w:type="dxa"/>
          </w:tcPr>
          <w:p w14:paraId="634066FD" w14:textId="4E612DA2" w:rsidR="00BC3A0B" w:rsidRPr="00525197" w:rsidRDefault="00BC3A0B" w:rsidP="00B3437E">
            <w:pPr>
              <w:pStyle w:val="TableParagraph"/>
              <w:numPr>
                <w:ilvl w:val="0"/>
                <w:numId w:val="12"/>
              </w:numPr>
              <w:bidi/>
              <w:spacing w:line="276" w:lineRule="auto"/>
              <w:ind w:left="508" w:right="426" w:hanging="297"/>
              <w:jc w:val="both"/>
              <w:rPr>
                <w:rFonts w:ascii="Sakkal Majalla" w:hAnsi="Sakkal Majalla" w:cs="Sakkal Majalla"/>
                <w:color w:val="000000" w:themeColor="text1"/>
                <w:sz w:val="26"/>
                <w:szCs w:val="26"/>
              </w:rPr>
            </w:pPr>
            <w:r w:rsidRPr="00525197">
              <w:rPr>
                <w:rFonts w:ascii="Sakkal Majalla" w:eastAsia="Open Sans" w:hAnsi="Sakkal Majalla" w:cs="Sakkal Majalla"/>
                <w:sz w:val="26"/>
                <w:szCs w:val="26"/>
                <w:rtl/>
                <w:lang w:eastAsia="ar" w:bidi="ar-MA"/>
              </w:rPr>
              <w:t>يحتوي الجزء "أ" من كتاب الطالب على دراسة حالة عن "نساء إسطنبول الدوليّات "، وهي شبكة تجمع النساء لأغراض التواصل والدعم في مجال الأعمال. يُطلب من المتعلمين الإجابة عن أسئلة حول الغرض والمزايا والعيوب لمجموعة الشبكات هذه وغيرها من المجموعات ذات الغرض المماثل.</w:t>
            </w:r>
          </w:p>
          <w:p w14:paraId="3DAD0C84" w14:textId="01D8E5C2" w:rsidR="00442A44" w:rsidRPr="00525197" w:rsidRDefault="00442A44" w:rsidP="00B3437E">
            <w:pPr>
              <w:pStyle w:val="TableParagraph"/>
              <w:numPr>
                <w:ilvl w:val="0"/>
                <w:numId w:val="12"/>
              </w:numPr>
              <w:bidi/>
              <w:spacing w:line="276" w:lineRule="auto"/>
              <w:ind w:left="508" w:right="426" w:hanging="297"/>
              <w:jc w:val="both"/>
              <w:rPr>
                <w:rFonts w:ascii="Sakkal Majalla" w:hAnsi="Sakkal Majalla" w:cs="Sakkal Majalla"/>
                <w:sz w:val="26"/>
                <w:szCs w:val="26"/>
              </w:rPr>
            </w:pPr>
            <w:r w:rsidRPr="00525197">
              <w:rPr>
                <w:rFonts w:ascii="Sakkal Majalla" w:eastAsia="Open Sans" w:hAnsi="Sakkal Majalla" w:cs="Sakkal Majalla"/>
                <w:color w:val="000000" w:themeColor="text1"/>
                <w:sz w:val="26"/>
                <w:szCs w:val="26"/>
                <w:rtl/>
                <w:lang w:eastAsia="ar" w:bidi="ar-MA"/>
              </w:rPr>
              <w:t xml:space="preserve">يمكن للمعلمين إعداد دراسات حالة حول فعاليات مختلفة لمساعدة المتعلمين على تحليل التحديات التي يمكن أن تواجه منظم الفعالية، سواء كانت تحت سيطرته أم خارجها. </w:t>
            </w:r>
          </w:p>
        </w:tc>
      </w:tr>
      <w:tr w:rsidR="00BC3A0B" w:rsidRPr="003470B8" w14:paraId="738ED598"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60A34B5B" w14:textId="77777777" w:rsidR="00BC3A0B" w:rsidRPr="003470B8" w:rsidRDefault="00BC3A0B" w:rsidP="00B3437E">
            <w:pPr>
              <w:pStyle w:val="Tablehead"/>
              <w:bidi/>
              <w:spacing w:line="276" w:lineRule="auto"/>
              <w:ind w:right="426"/>
              <w:jc w:val="both"/>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t>المهام البحثية</w:t>
            </w:r>
          </w:p>
        </w:tc>
      </w:tr>
      <w:tr w:rsidR="00BC3A0B" w:rsidRPr="00525197" w14:paraId="040884CF"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6AFB9C8F" w14:textId="707EC3B9" w:rsidR="0001671E" w:rsidRPr="00525197" w:rsidRDefault="00CF4DF5" w:rsidP="00B3437E">
            <w:pPr>
              <w:pStyle w:val="Tabletext"/>
              <w:numPr>
                <w:ilvl w:val="0"/>
                <w:numId w:val="7"/>
              </w:numPr>
              <w:bidi/>
              <w:spacing w:line="276" w:lineRule="auto"/>
              <w:ind w:left="508" w:right="426" w:hanging="297"/>
              <w:jc w:val="both"/>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دور منظم الفعاليات يمكن للمتعلمين البحث عن دور منظم الفعالية وعرض أبحاثهم في شكل ملصق يُعرض في الصف. </w:t>
            </w:r>
          </w:p>
          <w:p w14:paraId="5C9142CA" w14:textId="1AE82B81" w:rsidR="0059006F" w:rsidRPr="00525197" w:rsidRDefault="0059006F" w:rsidP="00B3437E">
            <w:pPr>
              <w:pStyle w:val="Tabletext"/>
              <w:numPr>
                <w:ilvl w:val="0"/>
                <w:numId w:val="7"/>
              </w:numPr>
              <w:bidi/>
              <w:spacing w:line="276" w:lineRule="auto"/>
              <w:ind w:left="508" w:right="426" w:hanging="297"/>
              <w:jc w:val="both"/>
              <w:rPr>
                <w:rFonts w:ascii="Sakkal Majalla" w:hAnsi="Sakkal Majalla" w:cs="Sakkal Majalla"/>
                <w:sz w:val="26"/>
                <w:szCs w:val="26"/>
              </w:rPr>
            </w:pPr>
            <w:r w:rsidRPr="00525197">
              <w:rPr>
                <w:rFonts w:ascii="Sakkal Majalla" w:hAnsi="Sakkal Majalla" w:cs="Sakkal Majalla"/>
                <w:sz w:val="26"/>
                <w:szCs w:val="26"/>
                <w:rtl/>
                <w:lang w:eastAsia="ar" w:bidi="ar-MA"/>
              </w:rPr>
              <w:t>اطلب من المتعلمين البحث عن "مهرجان سونغكران للمياه في تايلاند"، كما هو موضح في الجزء أ من كتاب الطلاب، وتعرف الأنشطة التي تحدث وكيف تستفيد الشركات في تايلاند من المشاركة في هذه الفعالية.</w:t>
            </w:r>
          </w:p>
          <w:p w14:paraId="5D684934" w14:textId="153BB6C6" w:rsidR="00F630E9" w:rsidRPr="00525197" w:rsidRDefault="00CF4DF5" w:rsidP="00B3437E">
            <w:pPr>
              <w:pStyle w:val="Tabletext"/>
              <w:numPr>
                <w:ilvl w:val="0"/>
                <w:numId w:val="7"/>
              </w:numPr>
              <w:bidi/>
              <w:spacing w:line="276" w:lineRule="auto"/>
              <w:ind w:left="508" w:right="426" w:hanging="297"/>
              <w:jc w:val="both"/>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أهمية التواجد الإلكتروني: يمكن للمتعلمين البحث في أهمية المنصات الرقمية والتواجد الإلكتروني لمختلف الفعاليات التجارية كما هو موضح في الجزء أ من كتاب الطالب. </w:t>
            </w:r>
          </w:p>
          <w:p w14:paraId="54376AB9" w14:textId="78C7EF55" w:rsidR="00A12F63" w:rsidRPr="00525197" w:rsidRDefault="00A12F63" w:rsidP="00B3437E">
            <w:pPr>
              <w:pStyle w:val="Tabletext"/>
              <w:numPr>
                <w:ilvl w:val="0"/>
                <w:numId w:val="7"/>
              </w:numPr>
              <w:bidi/>
              <w:spacing w:line="276" w:lineRule="auto"/>
              <w:ind w:left="526" w:right="426" w:hanging="333"/>
              <w:jc w:val="both"/>
              <w:rPr>
                <w:rFonts w:ascii="Sakkal Majalla" w:hAnsi="Sakkal Majalla" w:cs="Sakkal Majalla"/>
                <w:sz w:val="26"/>
                <w:szCs w:val="26"/>
              </w:rPr>
            </w:pPr>
            <w:r w:rsidRPr="00525197">
              <w:rPr>
                <w:rFonts w:ascii="Sakkal Majalla" w:hAnsi="Sakkal Majalla" w:cs="Sakkal Majalla"/>
                <w:sz w:val="26"/>
                <w:szCs w:val="26"/>
                <w:rtl/>
                <w:lang w:eastAsia="ar" w:bidi="ar-MA"/>
              </w:rPr>
              <w:lastRenderedPageBreak/>
              <w:t xml:space="preserve">اطلب من المتعلمين البحث عن مهرجان مصارعة زيت كيركبينار كما هو موضح في الجزء أ من كتاب الطالب، وإعداد قائمة بالمخاطر الصحية ومخاطر السلامة المحتملة، وشرح كيفية ضمان المنظمين لسلامة وصحة الحضور والمشاركين. </w:t>
            </w:r>
          </w:p>
          <w:p w14:paraId="6E8BD1E0" w14:textId="7A631490" w:rsidR="00595CE4" w:rsidRPr="00525197" w:rsidRDefault="00CF4DF5" w:rsidP="00B3437E">
            <w:pPr>
              <w:pStyle w:val="Tabletext"/>
              <w:numPr>
                <w:ilvl w:val="0"/>
                <w:numId w:val="7"/>
              </w:numPr>
              <w:bidi/>
              <w:spacing w:line="276" w:lineRule="auto"/>
              <w:ind w:left="526" w:right="426" w:hanging="333"/>
              <w:jc w:val="both"/>
              <w:rPr>
                <w:rFonts w:ascii="Sakkal Majalla" w:hAnsi="Sakkal Majalla" w:cs="Sakkal Majalla"/>
                <w:sz w:val="26"/>
                <w:szCs w:val="26"/>
              </w:rPr>
            </w:pPr>
            <w:r w:rsidRPr="00525197">
              <w:rPr>
                <w:rFonts w:ascii="Sakkal Majalla" w:eastAsia="Segoe UI" w:hAnsi="Sakkal Majalla" w:cs="Sakkal Majalla"/>
                <w:sz w:val="26"/>
                <w:szCs w:val="26"/>
                <w:rtl/>
                <w:lang w:eastAsia="ar" w:bidi="ar-MA"/>
              </w:rPr>
              <w:t>تأثير التشريعات: يمكن للمتعلمين البحث عن القوانين التي تؤثر على مختلف الفعاليات في بلدهم، والتفكير في كيفية تأثيرها على فعالياتهم.</w:t>
            </w:r>
          </w:p>
          <w:p w14:paraId="1FD6948D" w14:textId="4CA129C8" w:rsidR="00A12F63" w:rsidRPr="00525197" w:rsidRDefault="00CF4DF5" w:rsidP="00B3437E">
            <w:pPr>
              <w:pStyle w:val="Tabletext"/>
              <w:numPr>
                <w:ilvl w:val="0"/>
                <w:numId w:val="7"/>
              </w:numPr>
              <w:bidi/>
              <w:spacing w:line="276" w:lineRule="auto"/>
              <w:ind w:left="526" w:right="426" w:hanging="333"/>
              <w:jc w:val="both"/>
              <w:rPr>
                <w:rFonts w:ascii="Sakkal Majalla" w:hAnsi="Sakkal Majalla" w:cs="Sakkal Majalla"/>
                <w:sz w:val="26"/>
                <w:szCs w:val="26"/>
              </w:rPr>
            </w:pPr>
            <w:r w:rsidRPr="00525197">
              <w:rPr>
                <w:rFonts w:ascii="Sakkal Majalla" w:eastAsia="Segoe UI" w:hAnsi="Sakkal Majalla" w:cs="Sakkal Majalla"/>
                <w:sz w:val="26"/>
                <w:szCs w:val="26"/>
                <w:rtl/>
                <w:lang w:eastAsia="ar" w:bidi="ar-MA"/>
              </w:rPr>
              <w:t>تأثير حقوق المستهلك: يمكن للمتعلمين البحث عن حقوق المستهلك في بلدهم ومقارنتها بالتشريعات المعمول بها في المملكة المتحدة لقانون حقوق المستهلك في الجزء أ من كتاب الطالب. كما يجب عليهم النظر في كيفية تأثير هذه الحقوق على الفعاليات في البلدين.</w:t>
            </w:r>
          </w:p>
          <w:p w14:paraId="435A8E0E" w14:textId="42FA88E8" w:rsidR="00BC3A0B" w:rsidRPr="00525197" w:rsidRDefault="00CF4DF5" w:rsidP="00B3437E">
            <w:pPr>
              <w:pStyle w:val="Tabletext"/>
              <w:numPr>
                <w:ilvl w:val="0"/>
                <w:numId w:val="7"/>
              </w:numPr>
              <w:bidi/>
              <w:spacing w:line="276" w:lineRule="auto"/>
              <w:ind w:left="526" w:right="426" w:hanging="333"/>
              <w:jc w:val="both"/>
              <w:rPr>
                <w:rFonts w:ascii="Sakkal Majalla" w:hAnsi="Sakkal Majalla" w:cs="Sakkal Majalla"/>
                <w:sz w:val="26"/>
                <w:szCs w:val="26"/>
              </w:rPr>
            </w:pPr>
            <w:r w:rsidRPr="00525197">
              <w:rPr>
                <w:rFonts w:ascii="Sakkal Majalla" w:hAnsi="Sakkal Majalla" w:cs="Sakkal Majalla"/>
                <w:sz w:val="26"/>
                <w:szCs w:val="26"/>
                <w:rtl/>
                <w:lang w:eastAsia="ar" w:bidi="ar-MA"/>
              </w:rPr>
              <w:t>تقييم المهارات يمكن للمتعلمين البحث عن أساليب مختلفة لتقييم المهارات الشخصية، وتقديم نتائج أبحاثهم، ومن ثم مناقشة الأسلوب الأنسب لإجراء تقييم شخصي لمهاراتهم مع زملائهم.</w:t>
            </w:r>
          </w:p>
        </w:tc>
      </w:tr>
      <w:tr w:rsidR="00BC3A0B" w:rsidRPr="003470B8" w14:paraId="7A94EF00"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3B9FBFFC" w14:textId="115060D6" w:rsidR="00BC3A0B" w:rsidRPr="003470B8" w:rsidRDefault="00627B8A" w:rsidP="003470B8">
            <w:pPr>
              <w:pStyle w:val="Tablehead"/>
              <w:bidi/>
              <w:spacing w:line="276" w:lineRule="auto"/>
              <w:ind w:right="426"/>
              <w:rPr>
                <w:rFonts w:ascii="Sakkal Majalla" w:hAnsi="Sakkal Majalla" w:cs="Sakkal Majalla"/>
                <w:b w:val="0"/>
                <w:bCs/>
                <w:sz w:val="26"/>
                <w:szCs w:val="26"/>
              </w:rPr>
            </w:pPr>
            <w:r>
              <w:rPr>
                <w:rFonts w:ascii="Sakkal Majalla" w:eastAsia="Open Sans" w:hAnsi="Sakkal Majalla" w:cs="Sakkal Majalla"/>
                <w:b w:val="0"/>
                <w:bCs/>
                <w:sz w:val="26"/>
                <w:szCs w:val="26"/>
                <w:rtl/>
                <w:lang w:eastAsia="ar" w:bidi="ar-MA"/>
              </w:rPr>
              <w:lastRenderedPageBreak/>
              <w:t>مواضيع المناقشة</w:t>
            </w:r>
          </w:p>
        </w:tc>
      </w:tr>
      <w:tr w:rsidR="00BC3A0B" w:rsidRPr="00525197" w14:paraId="554F3FE1"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5C3BA5D9" w14:textId="5AF10030" w:rsidR="00595210" w:rsidRPr="00525197" w:rsidRDefault="00595210"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ما أنواع الفعاليات التي تعرفها؟ اطلب من المتعلمين إعداد قائمة بمختلف أنواع الفعاليات التي شهدوها في تجاربهم الشخصية. دوّن هذه الفعاليات على السبورة البيضاء وناقش المهام التي يجب تنفيذها لضمان نجاح كل فعالية من هذه الفعاليات.</w:t>
            </w:r>
          </w:p>
          <w:p w14:paraId="488C35A4" w14:textId="29A305EA" w:rsidR="00555B78" w:rsidRPr="00525197" w:rsidRDefault="00555B78"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ما مدى أهمية العناصر السبعة لتنظيم الفعالية؟ اطلب من المتعلمين إعداد قائمة بالعناصر اللازمة لفعالية معينة مثل حفل خاص من خلال الاسترشاد بالشكل 4.1 في الجزء أ من كتاب الطالب. يمكن للمتعلمين مناقشة أهمية كل عنصر وما قد يحدث في حال إغفال أي منها؟</w:t>
            </w:r>
          </w:p>
          <w:p w14:paraId="47376B75" w14:textId="0F91471C" w:rsidR="00474C00" w:rsidRPr="00525197" w:rsidRDefault="00474C00"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ما المزايا والعيوب التي قد تواجهها الشركات عند الاستعانة بشركة خارجية لتقديم خدمات الطعام عند تنظيم إحدى الفعاليات؟ اطلب من المتعلمين قراءة المعلومات الخاصة بشركة تقديم خدمات الطعام في دبي الموجودة في الجزء أ من كتاب الطالب والنظر في المزايا والعيوب التي قد تواجهها الشركات عند تقديم هذه الخدمات.</w:t>
            </w:r>
          </w:p>
          <w:p w14:paraId="13661BBA" w14:textId="10C8D171" w:rsidR="0059006F" w:rsidRPr="00525197" w:rsidRDefault="0059006F"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 ما فوائد ومخاطر تقديم خدمة الواي فاي المجاني في الفعاليات التجارية؟ اطلب من المتعلمين قراءة المعلومات المتعلقة بخدمة الواي فاي المجاني في الجزء "أ" من كتاب الطالب ومناقشة ما إذا كانت خدمة الواي فاي المجانية ضرورية في جميع الفعاليات التجارية.</w:t>
            </w:r>
          </w:p>
          <w:p w14:paraId="6F56F753" w14:textId="2938C5C4" w:rsidR="00F630E9" w:rsidRPr="00525197" w:rsidRDefault="00F630E9"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ما فوائد وسائل التواصل الاجتماعي لتخطيط الفعاليات وتوزيع الوثائق؟  اطلب من المتعلمين قراءة ومناقشة المعلومات المتعلقة بكيفية استخدام وزارة الخارجية الهولندية لـمنصة </w:t>
            </w:r>
            <w:r w:rsidRPr="00525197">
              <w:rPr>
                <w:rFonts w:ascii="Sakkal Majalla" w:hAnsi="Sakkal Majalla" w:cs="Sakkal Majalla"/>
                <w:sz w:val="26"/>
                <w:szCs w:val="26"/>
                <w:lang w:val="en-US" w:eastAsia="ar" w:bidi="en-US"/>
              </w:rPr>
              <w:t>X</w:t>
            </w:r>
            <w:r w:rsidRPr="00525197">
              <w:rPr>
                <w:rFonts w:ascii="Sakkal Majalla" w:hAnsi="Sakkal Majalla" w:cs="Sakkal Majalla"/>
                <w:sz w:val="26"/>
                <w:szCs w:val="26"/>
                <w:rtl/>
                <w:lang w:eastAsia="ar" w:bidi="ar-MA"/>
              </w:rPr>
              <w:t xml:space="preserve"> (المعروف سابقًا بـ </w:t>
            </w:r>
            <w:r w:rsidRPr="00525197">
              <w:rPr>
                <w:rFonts w:ascii="Sakkal Majalla" w:hAnsi="Sakkal Majalla" w:cs="Sakkal Majalla"/>
                <w:sz w:val="26"/>
                <w:szCs w:val="26"/>
                <w:lang w:val="en-US" w:eastAsia="ar" w:bidi="en-US"/>
              </w:rPr>
              <w:t>Twitter</w:t>
            </w:r>
            <w:r w:rsidRPr="00525197">
              <w:rPr>
                <w:rFonts w:ascii="Sakkal Majalla" w:hAnsi="Sakkal Majalla" w:cs="Sakkal Majalla"/>
                <w:sz w:val="26"/>
                <w:szCs w:val="26"/>
                <w:rtl/>
                <w:lang w:eastAsia="ar" w:bidi="ar-MA"/>
              </w:rPr>
              <w:t>) كما هو مذكور في الجزء "أ" من كتاب الطالب.</w:t>
            </w:r>
          </w:p>
          <w:p w14:paraId="5A0A7B2B" w14:textId="7E69144C" w:rsidR="00705222" w:rsidRPr="00525197" w:rsidRDefault="00705222"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ما القواعد واللوائح التي تنطبق على شراء تذاكر الفعاليات في بلدك؟ اطلب من المتعلمين التفكير في كيفية تأثير هذه القوانين على طريقة تنظيم الفعاليات ومناقشة الإرشادات التي قد يقدمونها لشخص ينظم فعالية في عاصمتهم كما هو موجود في الجزء (أ) من كتاب الطالب. </w:t>
            </w:r>
          </w:p>
          <w:p w14:paraId="53101EA6" w14:textId="123580A1" w:rsidR="00B433B8" w:rsidRPr="00525197" w:rsidRDefault="00B433B8"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كيف تؤثر التشريعات على تنظيم الفعاليات؟ اطلب من المتعلمين إجراء مناقشة حول الفعاليات التي حضروها، وتحديد أمثلة على كيفية امتثال المنظمين للمتطلبات القانونية والاستشهاد بها.</w:t>
            </w:r>
          </w:p>
          <w:p w14:paraId="1156E0D4" w14:textId="77777777" w:rsidR="00852119" w:rsidRPr="00525197" w:rsidRDefault="00A432E1"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ما المهارات الواجب التمتع بها لتكون منظم فعاليات ناجح؟ اطلب من المتعلمين مناقشة المهارات المطلوبة وإعداد خريطة ذهنية توضح جميع المهارات اللازمة.</w:t>
            </w:r>
          </w:p>
          <w:p w14:paraId="3733B263" w14:textId="51039423" w:rsidR="00BC3A0B" w:rsidRPr="00525197" w:rsidRDefault="00BC3A0B"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lastRenderedPageBreak/>
              <w:t>كما يحتوي كتاب الطالب وشرائح العرض التقديمي للمعلم على أنشطة متنوعة يمكن استخدامها بوصفها مواضيع للمناقشة في مجموعات ثنائية أو مجموعات صغيرة. يمكن أن يشمل ذلك مطالبة المتعلمين بمناقشة أمثلة واقعية لفعاليات منتظمة أو لمرة واحدة تنظمها شركات مختلفة لأغراض متنوعة.</w:t>
            </w:r>
            <w:r w:rsidRPr="00525197">
              <w:rPr>
                <w:rFonts w:ascii="Sakkal Majalla" w:hAnsi="Sakkal Majalla" w:cs="Sakkal Majalla"/>
                <w:sz w:val="24"/>
                <w:szCs w:val="24"/>
                <w:rtl/>
                <w:lang w:eastAsia="ar" w:bidi="ar-MA"/>
              </w:rPr>
              <w:t xml:space="preserve"> </w:t>
            </w:r>
          </w:p>
        </w:tc>
      </w:tr>
      <w:tr w:rsidR="00BC3A0B" w:rsidRPr="003470B8" w14:paraId="12984C60"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480F6B68" w14:textId="77777777" w:rsidR="00BC3A0B" w:rsidRPr="003470B8" w:rsidRDefault="00BC3A0B" w:rsidP="00B3437E">
            <w:pPr>
              <w:pStyle w:val="Tablehead"/>
              <w:bidi/>
              <w:spacing w:line="264" w:lineRule="auto"/>
              <w:ind w:right="432"/>
              <w:jc w:val="both"/>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lastRenderedPageBreak/>
              <w:t>الأنشطة التقييمية التكوينية</w:t>
            </w:r>
          </w:p>
        </w:tc>
      </w:tr>
      <w:tr w:rsidR="00BC3A0B" w:rsidRPr="00525197" w14:paraId="5AD81A4E"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435AAEAC" w14:textId="31B702CE" w:rsidR="00C13014" w:rsidRPr="003470B8" w:rsidRDefault="00BC3A0B" w:rsidP="00B3437E">
            <w:pPr>
              <w:pStyle w:val="TableParagraph"/>
              <w:tabs>
                <w:tab w:val="left" w:pos="448"/>
              </w:tabs>
              <w:bidi/>
              <w:spacing w:before="60" w:line="264" w:lineRule="auto"/>
              <w:ind w:right="432"/>
              <w:jc w:val="both"/>
              <w:rPr>
                <w:rFonts w:ascii="Sakkal Majalla" w:hAnsi="Sakkal Majalla" w:cs="Sakkal Majalla"/>
                <w:color w:val="000000" w:themeColor="text1"/>
                <w:spacing w:val="-2"/>
                <w:sz w:val="26"/>
                <w:szCs w:val="26"/>
              </w:rPr>
            </w:pPr>
            <w:r w:rsidRPr="003470B8">
              <w:rPr>
                <w:rFonts w:ascii="Sakkal Majalla" w:eastAsia="Open Sans" w:hAnsi="Sakkal Majalla" w:cs="Sakkal Majalla"/>
                <w:color w:val="000000" w:themeColor="text1"/>
                <w:spacing w:val="-2"/>
                <w:sz w:val="26"/>
                <w:szCs w:val="26"/>
                <w:rtl/>
                <w:lang w:eastAsia="ar" w:bidi="ar-MA"/>
              </w:rPr>
              <w:t>بالإضافة إلى استخدام نتائج المهام البحثية و</w:t>
            </w:r>
            <w:r w:rsidR="00627B8A">
              <w:rPr>
                <w:rFonts w:ascii="Sakkal Majalla" w:eastAsia="Open Sans" w:hAnsi="Sakkal Majalla" w:cs="Sakkal Majalla"/>
                <w:color w:val="000000" w:themeColor="text1"/>
                <w:spacing w:val="-2"/>
                <w:sz w:val="26"/>
                <w:szCs w:val="26"/>
                <w:rtl/>
                <w:lang w:eastAsia="ar" w:bidi="ar-MA"/>
              </w:rPr>
              <w:t>مواضيع المناقشة</w:t>
            </w:r>
            <w:r w:rsidRPr="003470B8">
              <w:rPr>
                <w:rFonts w:ascii="Sakkal Majalla" w:eastAsia="Open Sans" w:hAnsi="Sakkal Majalla" w:cs="Sakkal Majalla"/>
                <w:color w:val="000000" w:themeColor="text1"/>
                <w:spacing w:val="-2"/>
                <w:sz w:val="26"/>
                <w:szCs w:val="26"/>
                <w:rtl/>
                <w:lang w:eastAsia="ar" w:bidi="ar-MA"/>
              </w:rPr>
              <w:t xml:space="preserve"> لإثراء التقييم التكويني، يمكنك أن تطلب من الطلاب ما يأتي:</w:t>
            </w:r>
          </w:p>
          <w:p w14:paraId="597189E6" w14:textId="6E8E2EE9" w:rsidR="00C13014" w:rsidRPr="00525197" w:rsidRDefault="00BC3A0B" w:rsidP="00B3437E">
            <w:pPr>
              <w:pStyle w:val="Tabletext"/>
              <w:numPr>
                <w:ilvl w:val="0"/>
                <w:numId w:val="6"/>
              </w:numPr>
              <w:bidi/>
              <w:spacing w:line="264" w:lineRule="auto"/>
              <w:ind w:left="484" w:right="432"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البحث عن أنواع الفعاليات التي تنظمها الشركات المختلفة كما هو موضح في الجدول 4.7 في الجزء "أ" من كتاب الطالب وتدوين ملاحظات حول نتائج أبحاثهم لتعزيز معرفتهم وفهمهم. </w:t>
            </w:r>
          </w:p>
          <w:p w14:paraId="0EAE96B3" w14:textId="08EBC1F2" w:rsidR="00BC3A0B" w:rsidRPr="00525197" w:rsidRDefault="00BC3A0B" w:rsidP="00B3437E">
            <w:pPr>
              <w:pStyle w:val="Tabletext"/>
              <w:numPr>
                <w:ilvl w:val="0"/>
                <w:numId w:val="6"/>
              </w:numPr>
              <w:bidi/>
              <w:spacing w:line="264" w:lineRule="auto"/>
              <w:ind w:left="484" w:right="432" w:hanging="283"/>
              <w:jc w:val="both"/>
              <w:rPr>
                <w:rFonts w:ascii="Sakkal Majalla" w:hAnsi="Sakkal Majalla" w:cs="Sakkal Majalla"/>
                <w:color w:val="000000" w:themeColor="text1"/>
                <w:sz w:val="24"/>
                <w:szCs w:val="24"/>
              </w:rPr>
            </w:pPr>
            <w:r w:rsidRPr="00525197">
              <w:rPr>
                <w:rFonts w:ascii="Sakkal Majalla" w:hAnsi="Sakkal Majalla" w:cs="Sakkal Majalla"/>
                <w:sz w:val="26"/>
                <w:szCs w:val="26"/>
                <w:rtl/>
                <w:lang w:eastAsia="ar" w:bidi="ar-MA"/>
              </w:rPr>
              <w:t>إعداد تقرير موجز يتضمن تحليل عن أهمية منظم الفعاليات الجيد في نجاح هذه الفعاليات.</w:t>
            </w:r>
          </w:p>
        </w:tc>
      </w:tr>
      <w:tr w:rsidR="00951A88" w:rsidRPr="00525197" w14:paraId="4289792E"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21BBF3EC" w14:textId="77777777" w:rsidR="00FB236C" w:rsidRPr="00525197" w:rsidRDefault="00FB236C" w:rsidP="00B3437E">
            <w:pPr>
              <w:pStyle w:val="TableParagraph"/>
              <w:tabs>
                <w:tab w:val="left" w:pos="448"/>
              </w:tabs>
              <w:bidi/>
              <w:spacing w:before="60" w:line="264" w:lineRule="auto"/>
              <w:ind w:left="0" w:right="432"/>
              <w:jc w:val="both"/>
              <w:rPr>
                <w:rFonts w:ascii="Sakkal Majalla" w:hAnsi="Sakkal Majalla" w:cs="Sakkal Majalla"/>
                <w:b/>
                <w:color w:val="000000" w:themeColor="text1"/>
                <w:sz w:val="26"/>
                <w:szCs w:val="26"/>
              </w:rPr>
            </w:pPr>
            <w:r w:rsidRPr="00525197">
              <w:rPr>
                <w:rFonts w:ascii="Sakkal Majalla" w:eastAsia="Open Sans" w:hAnsi="Sakkal Majalla" w:cs="Sakkal Majalla"/>
                <w:b/>
                <w:bCs/>
                <w:color w:val="000000" w:themeColor="text1"/>
                <w:sz w:val="26"/>
                <w:szCs w:val="26"/>
                <w:rtl/>
                <w:lang w:eastAsia="ar" w:bidi="ar-MA"/>
              </w:rPr>
              <w:t>التحضير للتقييم الشامل</w:t>
            </w:r>
          </w:p>
        </w:tc>
      </w:tr>
      <w:tr w:rsidR="00951A88" w:rsidRPr="00525197" w14:paraId="611AAD2A"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2EFAA863" w14:textId="19FEEE79" w:rsidR="00FB236C" w:rsidRPr="00525197" w:rsidRDefault="00FB236C" w:rsidP="00B3437E">
            <w:pPr>
              <w:pStyle w:val="Tabletext"/>
              <w:numPr>
                <w:ilvl w:val="0"/>
                <w:numId w:val="6"/>
              </w:numPr>
              <w:bidi/>
              <w:spacing w:line="264" w:lineRule="auto"/>
              <w:ind w:left="484" w:right="432" w:hanging="283"/>
              <w:jc w:val="both"/>
              <w:rPr>
                <w:rFonts w:ascii="Sakkal Majalla" w:hAnsi="Sakkal Majalla" w:cs="Sakkal Majalla"/>
                <w:color w:val="000000" w:themeColor="text1"/>
                <w:sz w:val="24"/>
                <w:szCs w:val="24"/>
                <w:lang w:val="en-US"/>
              </w:rPr>
            </w:pPr>
            <w:r w:rsidRPr="00525197">
              <w:rPr>
                <w:rFonts w:ascii="Sakkal Majalla" w:hAnsi="Sakkal Majalla" w:cs="Sakkal Majalla"/>
                <w:sz w:val="26"/>
                <w:szCs w:val="26"/>
                <w:rtl/>
                <w:lang w:eastAsia="ar" w:bidi="ar-MA"/>
              </w:rPr>
              <w:t>ويتضمن نهاية نتاج التعلم أ من كتاب الطالب التمرين التقييمي4.1، الإضافة إلى استخدام نتائج المهام البحثية و</w:t>
            </w:r>
            <w:r w:rsidR="00627B8A">
              <w:rPr>
                <w:rFonts w:ascii="Sakkal Majalla" w:hAnsi="Sakkal Majalla" w:cs="Sakkal Majalla"/>
                <w:sz w:val="26"/>
                <w:szCs w:val="26"/>
                <w:rtl/>
                <w:lang w:eastAsia="ar" w:bidi="ar-MA"/>
              </w:rPr>
              <w:t>مواضيع المناقشة</w:t>
            </w:r>
            <w:r w:rsidRPr="00525197">
              <w:rPr>
                <w:rFonts w:ascii="Sakkal Majalla" w:hAnsi="Sakkal Majalla" w:cs="Sakkal Majalla"/>
                <w:sz w:val="26"/>
                <w:szCs w:val="26"/>
                <w:rtl/>
                <w:lang w:eastAsia="ar" w:bidi="ar-MA"/>
              </w:rPr>
              <w:t xml:space="preserve"> لإثراء التقييم التكويني، وتتمحور فكرة هذا التقييم حول أن يصبح المتعلم منظمًا متدربًا للفعاليات في سلسلة فنادق محلية.</w:t>
            </w:r>
            <w:r w:rsidRPr="00525197">
              <w:rPr>
                <w:rFonts w:ascii="Sakkal Majalla" w:hAnsi="Sakkal Majalla" w:cs="Sakkal Majalla"/>
                <w:color w:val="000000" w:themeColor="text1"/>
                <w:sz w:val="24"/>
                <w:szCs w:val="24"/>
                <w:rtl/>
                <w:lang w:eastAsia="ar" w:bidi="ar-MA"/>
              </w:rPr>
              <w:t xml:space="preserve"> </w:t>
            </w:r>
          </w:p>
        </w:tc>
      </w:tr>
      <w:tr w:rsidR="004E1319" w:rsidRPr="00525197" w14:paraId="615752C4" w14:textId="77777777" w:rsidTr="00414F24">
        <w:trPr>
          <w:trHeight w:val="419"/>
        </w:trPr>
        <w:tc>
          <w:tcPr>
            <w:tcW w:w="9214" w:type="dxa"/>
            <w:shd w:val="clear" w:color="auto" w:fill="E9CFDF"/>
          </w:tcPr>
          <w:p w14:paraId="32D99C8B" w14:textId="77777777" w:rsidR="004E1319" w:rsidRPr="00525197" w:rsidRDefault="006E2C39" w:rsidP="00B3437E">
            <w:pPr>
              <w:pStyle w:val="TableParagraph"/>
              <w:bidi/>
              <w:spacing w:before="71" w:line="264" w:lineRule="auto"/>
              <w:ind w:right="432"/>
              <w:jc w:val="both"/>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نتاج التعلم ب - دراسة جدوى تنظيم فعاليات مقترحة</w:t>
            </w:r>
          </w:p>
        </w:tc>
      </w:tr>
      <w:tr w:rsidR="004E1319" w:rsidRPr="00525197" w14:paraId="4DAD5912" w14:textId="77777777" w:rsidTr="00414F24">
        <w:trPr>
          <w:trHeight w:val="3861"/>
        </w:trPr>
        <w:tc>
          <w:tcPr>
            <w:tcW w:w="9214" w:type="dxa"/>
          </w:tcPr>
          <w:p w14:paraId="16823494" w14:textId="60322D51" w:rsidR="004950A0" w:rsidRPr="00525197" w:rsidRDefault="004950A0" w:rsidP="00B3437E">
            <w:pPr>
              <w:pStyle w:val="Tabletext"/>
              <w:numPr>
                <w:ilvl w:val="0"/>
                <w:numId w:val="6"/>
              </w:numPr>
              <w:bidi/>
              <w:spacing w:line="264" w:lineRule="auto"/>
              <w:ind w:left="484" w:right="432"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اشرح للمتعلمين أنه خلال ما تبقى من الوحدة، سيعملون في مجموعات صغيرة للتخطيط ثم تنظيم فعالية من اختيارهم. يُفضل ألا يزيد عدد أفراد كل مجموعة عن ستة متعلمين. </w:t>
            </w:r>
          </w:p>
          <w:p w14:paraId="67E0F0A9" w14:textId="7A77F23A" w:rsidR="00A637D9" w:rsidRPr="00525197" w:rsidRDefault="00A637D9" w:rsidP="00B3437E">
            <w:pPr>
              <w:pStyle w:val="Tabletext"/>
              <w:numPr>
                <w:ilvl w:val="0"/>
                <w:numId w:val="6"/>
              </w:numPr>
              <w:bidi/>
              <w:spacing w:line="264" w:lineRule="auto"/>
              <w:ind w:left="484" w:right="432"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يمكن للمتعلمين إعداد وتقديم عرض تقديمي للصف بأكمله حول فعالية حقيقية تهمهم، مع مراعاة الغرض منها وأهدافها وغاياتها. </w:t>
            </w:r>
          </w:p>
          <w:p w14:paraId="7A1856FB" w14:textId="2970A400" w:rsidR="004950A0" w:rsidRPr="00525197" w:rsidRDefault="006E2C39" w:rsidP="00B3437E">
            <w:pPr>
              <w:pStyle w:val="Tabletext"/>
              <w:numPr>
                <w:ilvl w:val="0"/>
                <w:numId w:val="6"/>
              </w:numPr>
              <w:bidi/>
              <w:spacing w:line="264" w:lineRule="auto"/>
              <w:ind w:left="484" w:right="432"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يتعين على المتعلمين إجراء مناقشات حول عدة فعاليات ناجحة مماثلة وتحديد العوامل المشتركة التي أسهمت في نجاحها. اطلب من المتعلمين التفكير في أنواع الفعاليات المختلفة وتحديد الفعالية المناسبة لهم لتنظيمها باستخدام معايير الجدوى وعوامل النجاح الأساسية. سيمكن هذا المتعلمين من تحديد أسباب اختيارهم النهائي للفعالية.</w:t>
            </w:r>
          </w:p>
          <w:p w14:paraId="5984B3ED" w14:textId="77777777" w:rsidR="004E1319" w:rsidRPr="00525197" w:rsidRDefault="00A637D9" w:rsidP="00B3437E">
            <w:pPr>
              <w:pStyle w:val="Tabletext"/>
              <w:numPr>
                <w:ilvl w:val="0"/>
                <w:numId w:val="6"/>
              </w:numPr>
              <w:bidi/>
              <w:spacing w:line="264" w:lineRule="auto"/>
              <w:ind w:left="484" w:right="432"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ستحتاج كل مجموعة إلى مناقشة وتحديد القيود التي قد تعيق نجاح الفعالية. كما سيحتاجون إلى التفكير في كيفية قياس نجاح الفعالية، مثل عدد الحضور أو مقدار الأموال التي تم جمعها.</w:t>
            </w:r>
          </w:p>
          <w:p w14:paraId="2648B0A4" w14:textId="665588EB" w:rsidR="001D3654" w:rsidRPr="00525197" w:rsidRDefault="001D3654" w:rsidP="00B3437E">
            <w:pPr>
              <w:pStyle w:val="Tabletext"/>
              <w:numPr>
                <w:ilvl w:val="0"/>
                <w:numId w:val="6"/>
              </w:numPr>
              <w:bidi/>
              <w:spacing w:line="264" w:lineRule="auto"/>
              <w:ind w:left="484" w:right="432"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وضح السبب وراء التزام منظم الفعالية بضبط جدوى الفعالية المقترحة وكيفية تنفيذها، بما في ذلك الأدوات والميزانية والمخاطر وأهمية وضع خطة طوارئ.</w:t>
            </w:r>
          </w:p>
        </w:tc>
      </w:tr>
      <w:tr w:rsidR="00067A2D" w:rsidRPr="003470B8" w14:paraId="318CA948"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797FA93E" w14:textId="77777777" w:rsidR="00067A2D" w:rsidRPr="003470B8" w:rsidRDefault="00067A2D" w:rsidP="003470B8">
            <w:pPr>
              <w:pStyle w:val="Tablehead"/>
              <w:bidi/>
              <w:spacing w:line="264" w:lineRule="auto"/>
              <w:ind w:right="432"/>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t>دراسات الحالة</w:t>
            </w:r>
          </w:p>
        </w:tc>
      </w:tr>
      <w:tr w:rsidR="00067A2D" w:rsidRPr="00525197" w14:paraId="3F85A66E"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07"/>
        </w:trPr>
        <w:tc>
          <w:tcPr>
            <w:tcW w:w="9214" w:type="dxa"/>
          </w:tcPr>
          <w:p w14:paraId="5BB1AB0C" w14:textId="5514D63C" w:rsidR="00067A2D" w:rsidRPr="00525197" w:rsidRDefault="00067A2D" w:rsidP="00B3437E">
            <w:pPr>
              <w:pStyle w:val="Tabletext"/>
              <w:numPr>
                <w:ilvl w:val="0"/>
                <w:numId w:val="6"/>
              </w:numPr>
              <w:bidi/>
              <w:spacing w:line="264" w:lineRule="auto"/>
              <w:ind w:left="484" w:right="432"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يحتوي الجزء ب من كتاب الطالب على دراسة حالة عن «مهرجان </w:t>
            </w:r>
            <w:r w:rsidRPr="00525197">
              <w:rPr>
                <w:rFonts w:ascii="Sakkal Majalla" w:hAnsi="Sakkal Majalla" w:cs="Sakkal Majalla"/>
                <w:sz w:val="26"/>
                <w:szCs w:val="26"/>
                <w:lang w:val="en-US" w:eastAsia="ar" w:bidi="en-US"/>
              </w:rPr>
              <w:t>Aldeburgh</w:t>
            </w:r>
            <w:r w:rsidRPr="00525197">
              <w:rPr>
                <w:rFonts w:ascii="Sakkal Majalla" w:hAnsi="Sakkal Majalla" w:cs="Sakkal Majalla"/>
                <w:sz w:val="26"/>
                <w:szCs w:val="26"/>
                <w:rtl/>
                <w:lang w:eastAsia="ar" w:bidi="ar-MA"/>
              </w:rPr>
              <w:t xml:space="preserve"> للأغذية». ويتناول هذا الجزء مهرجان الطعام والشراب الذي يقام سنويًا في المملكة المتحدة. يُطلب من المتعلمين الإجابة عن أسئلة حول مزايا وعيوب المنتجين المحليين لمهرجانات الطعام وتأثيرها على الموردين.</w:t>
            </w:r>
          </w:p>
          <w:p w14:paraId="44670708" w14:textId="69EE1125" w:rsidR="001A6903" w:rsidRPr="00525197" w:rsidRDefault="001A6903" w:rsidP="00B3437E">
            <w:pPr>
              <w:pStyle w:val="Tabletext"/>
              <w:numPr>
                <w:ilvl w:val="0"/>
                <w:numId w:val="6"/>
              </w:numPr>
              <w:bidi/>
              <w:spacing w:line="264" w:lineRule="auto"/>
              <w:ind w:left="484" w:right="432"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ويمكن أن تتيح دراسات الحالة التي أعدها المعلمون حول فعاليات حقيقية أو خيالية للمتعلمين التفكير في القيود والضوابط المحتملة التي قد يواجهها منظم الفعالية مثل الميزانية والمكان والموارد البشرية والمادية.</w:t>
            </w:r>
          </w:p>
        </w:tc>
      </w:tr>
      <w:tr w:rsidR="00067A2D" w:rsidRPr="003470B8" w14:paraId="372AC769"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054EB2B7" w14:textId="77777777" w:rsidR="00067A2D" w:rsidRPr="003470B8" w:rsidRDefault="00067A2D" w:rsidP="00B3437E">
            <w:pPr>
              <w:pStyle w:val="Tablehead"/>
              <w:bidi/>
              <w:spacing w:line="276" w:lineRule="auto"/>
              <w:ind w:right="426"/>
              <w:jc w:val="both"/>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t>المهام البحثية</w:t>
            </w:r>
          </w:p>
        </w:tc>
      </w:tr>
      <w:tr w:rsidR="00067A2D" w:rsidRPr="00525197" w14:paraId="5896EE91"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31465945" w14:textId="06A7A1FB" w:rsidR="00992532" w:rsidRPr="00525197" w:rsidRDefault="00992532"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lastRenderedPageBreak/>
              <w:t>اطلب من المتعلمين معرفة مكان إقامة الألعاب الأولمبية الصيفية والشتوية المقرر انعقادها خلال الـ 12عامًا المقبلة كما هو موضح في الجزء (ب) من كتاب الطالب. يجب على المتعلمين معرفة المزيد عن جوانب التخطيط والاستثمار المتعلقين بهذه الفعاليات وكيف قد يعتمد ذلك على الموقع المختار.</w:t>
            </w:r>
          </w:p>
          <w:p w14:paraId="0EF7EEF5" w14:textId="09126D98" w:rsidR="00067A2D" w:rsidRPr="00525197" w:rsidRDefault="00992532" w:rsidP="00B3437E">
            <w:pPr>
              <w:pStyle w:val="Tabletext"/>
              <w:numPr>
                <w:ilvl w:val="0"/>
                <w:numId w:val="6"/>
              </w:numPr>
              <w:bidi/>
              <w:spacing w:line="276" w:lineRule="auto"/>
              <w:ind w:left="484" w:right="426" w:hanging="283"/>
              <w:jc w:val="both"/>
              <w:rPr>
                <w:rFonts w:ascii="Sakkal Majalla" w:hAnsi="Sakkal Majalla" w:cs="Sakkal Majalla"/>
                <w:sz w:val="24"/>
                <w:szCs w:val="24"/>
              </w:rPr>
            </w:pPr>
            <w:r w:rsidRPr="00525197">
              <w:rPr>
                <w:rFonts w:ascii="Sakkal Majalla" w:hAnsi="Sakkal Majalla" w:cs="Sakkal Majalla"/>
                <w:sz w:val="26"/>
                <w:szCs w:val="26"/>
                <w:rtl/>
                <w:lang w:eastAsia="ar" w:bidi="ar-MA"/>
              </w:rPr>
              <w:t>اطلب من المتعلمين جمع الأدلة حول مجموعة متنوعة من أنواع الفعاليات المختلفة من حيث الحجم وتحديد أسباب نجاحها.</w:t>
            </w:r>
          </w:p>
        </w:tc>
      </w:tr>
      <w:tr w:rsidR="00067A2D" w:rsidRPr="003470B8" w14:paraId="26805FE5"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314B080B" w14:textId="396637A7" w:rsidR="00067A2D" w:rsidRPr="003470B8" w:rsidRDefault="00627B8A" w:rsidP="003470B8">
            <w:pPr>
              <w:pStyle w:val="Tablehead"/>
              <w:bidi/>
              <w:spacing w:line="276" w:lineRule="auto"/>
              <w:ind w:right="426"/>
              <w:rPr>
                <w:rFonts w:ascii="Sakkal Majalla" w:hAnsi="Sakkal Majalla" w:cs="Sakkal Majalla"/>
                <w:b w:val="0"/>
                <w:bCs/>
                <w:sz w:val="26"/>
                <w:szCs w:val="26"/>
              </w:rPr>
            </w:pPr>
            <w:r>
              <w:rPr>
                <w:rFonts w:ascii="Sakkal Majalla" w:eastAsia="Open Sans" w:hAnsi="Sakkal Majalla" w:cs="Sakkal Majalla"/>
                <w:b w:val="0"/>
                <w:bCs/>
                <w:sz w:val="26"/>
                <w:szCs w:val="26"/>
                <w:rtl/>
                <w:lang w:eastAsia="ar" w:bidi="ar-MA"/>
              </w:rPr>
              <w:t>مواضيع المناقشة</w:t>
            </w:r>
          </w:p>
        </w:tc>
      </w:tr>
      <w:tr w:rsidR="00067A2D" w:rsidRPr="00525197" w14:paraId="69577B70"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710C8635" w14:textId="6508924E" w:rsidR="002F6AF7" w:rsidRPr="00525197" w:rsidRDefault="002F6AF7"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ما العناصر الثلاثة الأساسية لنجاح الفعالية؟ اطلب من المتعلمين استخدام ملصقاتهم لمناقشة العناصر الأساسية التي يرونها ضرورية لنجاح الأعمال. اجمع النتائج من كل ملصق، وأطلب من المتعلمين إعداد قائمة بالعناصر الأساسية مع الحرص على ترتيبها بالتدريج.</w:t>
            </w:r>
          </w:p>
          <w:p w14:paraId="4F1AE895" w14:textId="4A7125A9" w:rsidR="00296627" w:rsidRPr="00525197" w:rsidRDefault="00296627"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ما السبب وراء تحقيق بعض الفعاليات معدل نجاح أكثر من غيرها؟ اطلب من المتعلمين إجالة النظر في الفعاليات التي بحثوا عنها، ومناقشة مختلف أنواع الفعاليات التي يمكن لهم أن ينظموها والسبب الذي قد يؤدي إلى نجاحها.</w:t>
            </w:r>
          </w:p>
          <w:p w14:paraId="6E8A3B1B" w14:textId="523FB3C2" w:rsidR="00183A15" w:rsidRPr="00525197" w:rsidRDefault="00183A15"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ما الغرض من إقامة الفعاليات؟ اطلب من المتعلمين التفكير في الفعاليات المشهورة لديهم ومناقشة الغرض من تنظيمها، على سبيل المثال فعالية تجارية لتحقيق ربح وزيادة الوعي، وما إلى ذلك. </w:t>
            </w:r>
          </w:p>
          <w:p w14:paraId="6D84A0F6" w14:textId="3A8ED8D8" w:rsidR="009E6279" w:rsidRPr="00525197" w:rsidRDefault="009E6279"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ما سر نجاح الفعاليات؟ اطلب من المتعلمين التفكير في بعض الفعاليات التي يعرفونها والتي يرون أنها شهدت نجاحًا. ما الأهداف والغايات التي حققوها؟ ما الأهداف والمعايير التي يمكنهم وضعها لقياس نجاح فعاليتهم الخاصة؟ </w:t>
            </w:r>
          </w:p>
          <w:p w14:paraId="3F06221D" w14:textId="5D4D8A98" w:rsidR="00067A2D" w:rsidRPr="00525197" w:rsidRDefault="00067A2D" w:rsidP="00B3437E">
            <w:pPr>
              <w:pStyle w:val="Tabletext"/>
              <w:numPr>
                <w:ilvl w:val="0"/>
                <w:numId w:val="6"/>
              </w:numPr>
              <w:bidi/>
              <w:spacing w:line="276" w:lineRule="auto"/>
              <w:ind w:left="484" w:right="426" w:hanging="283"/>
              <w:jc w:val="both"/>
              <w:rPr>
                <w:rFonts w:ascii="Sakkal Majalla" w:hAnsi="Sakkal Majalla" w:cs="Sakkal Majalla"/>
                <w:sz w:val="24"/>
                <w:szCs w:val="24"/>
              </w:rPr>
            </w:pPr>
            <w:r w:rsidRPr="00525197">
              <w:rPr>
                <w:rFonts w:ascii="Sakkal Majalla" w:hAnsi="Sakkal Majalla" w:cs="Sakkal Majalla"/>
                <w:sz w:val="26"/>
                <w:szCs w:val="26"/>
                <w:rtl/>
                <w:lang w:eastAsia="ar" w:bidi="ar-MA"/>
              </w:rPr>
              <w:t>يتضمن كتاب الطالب وشرائح العرض التقديمي من المعلم العديد من الأنشطة التي يمكن استخدامها بوصفها موضوعات للمناقشة في مجموعات ثنائية أو في مجموعات صغيرة، والتي تتضمن تشجيع المتعلمين على مناقشة أمثلة واقعية عن لفعاليات نجحت وأخرى فشلت.</w:t>
            </w:r>
          </w:p>
        </w:tc>
      </w:tr>
      <w:tr w:rsidR="00067A2D" w:rsidRPr="003470B8" w14:paraId="6FAB28F5"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5C276DC6" w14:textId="77777777" w:rsidR="00067A2D" w:rsidRPr="003470B8" w:rsidRDefault="00067A2D" w:rsidP="00B3437E">
            <w:pPr>
              <w:pStyle w:val="Tablehead"/>
              <w:bidi/>
              <w:spacing w:line="276" w:lineRule="auto"/>
              <w:ind w:right="426"/>
              <w:jc w:val="both"/>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t>الأنشطة التقييمية التكوينية</w:t>
            </w:r>
          </w:p>
        </w:tc>
      </w:tr>
      <w:tr w:rsidR="00067A2D" w:rsidRPr="00525197" w14:paraId="3988EE7F"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43A975A6" w14:textId="272A2578" w:rsidR="00D202F7" w:rsidRPr="003470B8" w:rsidRDefault="00067A2D" w:rsidP="00B3437E">
            <w:pPr>
              <w:pStyle w:val="TableParagraph"/>
              <w:tabs>
                <w:tab w:val="left" w:pos="448"/>
              </w:tabs>
              <w:bidi/>
              <w:spacing w:before="60" w:line="276" w:lineRule="auto"/>
              <w:ind w:right="426"/>
              <w:jc w:val="both"/>
              <w:rPr>
                <w:rFonts w:ascii="Sakkal Majalla" w:hAnsi="Sakkal Majalla" w:cs="Sakkal Majalla"/>
                <w:color w:val="000000" w:themeColor="text1"/>
                <w:spacing w:val="4"/>
                <w:sz w:val="26"/>
                <w:szCs w:val="26"/>
              </w:rPr>
            </w:pPr>
            <w:r w:rsidRPr="003470B8">
              <w:rPr>
                <w:rFonts w:ascii="Sakkal Majalla" w:eastAsia="Open Sans" w:hAnsi="Sakkal Majalla" w:cs="Sakkal Majalla"/>
                <w:color w:val="000000" w:themeColor="text1"/>
                <w:spacing w:val="4"/>
                <w:sz w:val="26"/>
                <w:szCs w:val="26"/>
                <w:rtl/>
                <w:lang w:eastAsia="ar" w:bidi="ar-MA"/>
              </w:rPr>
              <w:t>بالإضافة إلى استخدام نتائج المهام البحثية و</w:t>
            </w:r>
            <w:r w:rsidR="00627B8A">
              <w:rPr>
                <w:rFonts w:ascii="Sakkal Majalla" w:eastAsia="Open Sans" w:hAnsi="Sakkal Majalla" w:cs="Sakkal Majalla"/>
                <w:color w:val="000000" w:themeColor="text1"/>
                <w:spacing w:val="4"/>
                <w:sz w:val="26"/>
                <w:szCs w:val="26"/>
                <w:rtl/>
                <w:lang w:eastAsia="ar" w:bidi="ar-MA"/>
              </w:rPr>
              <w:t>مواضيع المناقشة</w:t>
            </w:r>
            <w:r w:rsidRPr="003470B8">
              <w:rPr>
                <w:rFonts w:ascii="Sakkal Majalla" w:eastAsia="Open Sans" w:hAnsi="Sakkal Majalla" w:cs="Sakkal Majalla"/>
                <w:color w:val="000000" w:themeColor="text1"/>
                <w:spacing w:val="4"/>
                <w:sz w:val="26"/>
                <w:szCs w:val="26"/>
                <w:rtl/>
                <w:lang w:eastAsia="ar" w:bidi="ar-MA"/>
              </w:rPr>
              <w:t xml:space="preserve"> لإثراء التقييم التكويني، يمكنك أن تطلب من الطلاب ما يأتي:</w:t>
            </w:r>
          </w:p>
          <w:p w14:paraId="144F2BA7" w14:textId="1B6BA06E" w:rsidR="00067A2D" w:rsidRPr="00525197" w:rsidRDefault="00067A2D" w:rsidP="00B3437E">
            <w:pPr>
              <w:pStyle w:val="Tabletext"/>
              <w:numPr>
                <w:ilvl w:val="0"/>
                <w:numId w:val="6"/>
              </w:numPr>
              <w:bidi/>
              <w:spacing w:line="276" w:lineRule="auto"/>
              <w:ind w:left="484" w:right="426" w:hanging="283"/>
              <w:jc w:val="both"/>
              <w:rPr>
                <w:rFonts w:ascii="Sakkal Majalla" w:hAnsi="Sakkal Majalla" w:cs="Sakkal Majalla"/>
                <w:sz w:val="26"/>
                <w:szCs w:val="26"/>
              </w:rPr>
            </w:pPr>
            <w:r w:rsidRPr="00525197">
              <w:rPr>
                <w:rFonts w:ascii="Sakkal Majalla" w:hAnsi="Sakkal Majalla" w:cs="Sakkal Majalla"/>
                <w:sz w:val="26"/>
                <w:szCs w:val="26"/>
                <w:rtl/>
                <w:lang w:eastAsia="ar" w:bidi="ar-MA"/>
              </w:rPr>
              <w:t>ابحث عن خمسة أنواع مختلفة من الفعاليات (فعاليات تجارية وفعاليات رياضية وترويجية، وفعاليات ترفيهية واحتفالية بالإضافة إلى فعاليات المشاريع الاجتماعية) وتدوين ملاحظات حول نتائجهم لزيادة معرفتهم وفهمهم. ويمكنهم إعداد تقرير موجز يحتوي على تحليل لنجاح إحدى هذه الفعاليات.</w:t>
            </w:r>
          </w:p>
          <w:p w14:paraId="0D7E18C5" w14:textId="57132C4F" w:rsidR="00067A2D" w:rsidRPr="00525197" w:rsidRDefault="00067A2D" w:rsidP="00B3437E">
            <w:pPr>
              <w:pStyle w:val="Tabletext"/>
              <w:numPr>
                <w:ilvl w:val="0"/>
                <w:numId w:val="6"/>
              </w:numPr>
              <w:bidi/>
              <w:spacing w:line="276" w:lineRule="auto"/>
              <w:ind w:left="484" w:right="426" w:hanging="283"/>
              <w:jc w:val="both"/>
              <w:rPr>
                <w:rFonts w:ascii="Sakkal Majalla" w:hAnsi="Sakkal Majalla" w:cs="Sakkal Majalla"/>
                <w:sz w:val="24"/>
                <w:szCs w:val="24"/>
              </w:rPr>
            </w:pPr>
            <w:r w:rsidRPr="00525197">
              <w:rPr>
                <w:rFonts w:ascii="Sakkal Majalla" w:hAnsi="Sakkal Majalla" w:cs="Sakkal Majalla"/>
                <w:sz w:val="26"/>
                <w:szCs w:val="26"/>
                <w:rtl/>
                <w:lang w:eastAsia="ar" w:bidi="ar-MA"/>
              </w:rPr>
              <w:t>اكتب تقريرًا عن مقاييس الجدوى وعوامل النجاح الحاسمة لإحدى الفعاليات.</w:t>
            </w:r>
          </w:p>
        </w:tc>
      </w:tr>
      <w:tr w:rsidR="004E1319" w:rsidRPr="00525197" w14:paraId="5A04DC7D" w14:textId="77777777" w:rsidTr="00414F24">
        <w:trPr>
          <w:trHeight w:val="678"/>
        </w:trPr>
        <w:tc>
          <w:tcPr>
            <w:tcW w:w="9214" w:type="dxa"/>
            <w:shd w:val="clear" w:color="auto" w:fill="E9CFDF"/>
          </w:tcPr>
          <w:p w14:paraId="35E2D4A7" w14:textId="2BF2D561" w:rsidR="004E1319" w:rsidRPr="00525197" w:rsidRDefault="006E2C39" w:rsidP="00B3437E">
            <w:pPr>
              <w:pStyle w:val="TableParagraph"/>
              <w:bidi/>
              <w:spacing w:before="69" w:line="276" w:lineRule="auto"/>
              <w:ind w:right="952"/>
              <w:jc w:val="both"/>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نتاج التعلم ج - إعداد خطة تفصيلية لفعالية خاصة بمؤسسة تجارية أو اجتماعية</w:t>
            </w:r>
          </w:p>
        </w:tc>
      </w:tr>
      <w:tr w:rsidR="004E1319" w:rsidRPr="00525197" w14:paraId="4DD4A86A" w14:textId="77777777" w:rsidTr="00414F24">
        <w:trPr>
          <w:trHeight w:val="834"/>
        </w:trPr>
        <w:tc>
          <w:tcPr>
            <w:tcW w:w="9214" w:type="dxa"/>
          </w:tcPr>
          <w:p w14:paraId="078B8EBD" w14:textId="54B732E8" w:rsidR="004E1319" w:rsidRPr="00525197" w:rsidRDefault="006E2C39"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يتعين عليك المساهمة لتوضيح كيفية استخدام مخططات "غانت" (</w:t>
            </w:r>
            <w:r w:rsidRPr="00525197">
              <w:rPr>
                <w:rFonts w:ascii="Sakkal Majalla" w:hAnsi="Sakkal Majalla" w:cs="Sakkal Majalla"/>
                <w:sz w:val="26"/>
                <w:szCs w:val="26"/>
                <w:lang w:val="en-US" w:eastAsia="ar" w:bidi="en-US"/>
              </w:rPr>
              <w:t>Gantt charts</w:t>
            </w:r>
            <w:r w:rsidRPr="00525197">
              <w:rPr>
                <w:rFonts w:ascii="Sakkal Majalla" w:hAnsi="Sakkal Majalla" w:cs="Sakkal Majalla"/>
                <w:sz w:val="26"/>
                <w:szCs w:val="26"/>
                <w:rtl/>
                <w:lang w:eastAsia="ar" w:bidi="ar-MA"/>
              </w:rPr>
              <w:t>)، فضلًا عن كيفية إعداد تحليل المسار الحرج كما هو موضح في الشكل 4.4 في الجزء ج من كتاب الطالب. يمكن أن يتبع ذلك مناقشة بشأن فوائد أدوات التخطيط عبر الإنترنت.</w:t>
            </w:r>
          </w:p>
          <w:p w14:paraId="0FEFAEA5" w14:textId="54E4F5C4" w:rsidR="004E1319" w:rsidRPr="00525197" w:rsidRDefault="006E2C39"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lastRenderedPageBreak/>
              <w:t>يتعين على المتعلمين اتخاذ قرار بالتعاون مع زملائهم بشأن أداة التخطيط المناسبة أو الأدوات التي يمكنهم استخدامها عند تنظيم فعالية محددة.</w:t>
            </w:r>
          </w:p>
          <w:p w14:paraId="790BBC71" w14:textId="69E1AAD2" w:rsidR="004E1319" w:rsidRPr="00525197" w:rsidRDefault="006E2C39"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يمكن للمتعلمين إعداد خريطة ذهنية بالتعاون مع زملائهم كما هو موضح في الشكل 4.3 في الجزء ب من كتاب الطالب لتوضيح العوامل المناسبة التي يجب تضمينها في خطة الفعالية.</w:t>
            </w:r>
          </w:p>
          <w:p w14:paraId="52492659" w14:textId="11E14C09" w:rsidR="004E1319" w:rsidRPr="00525197" w:rsidRDefault="006E2C39"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يجب على المتعلمين إدراك فوائد التخطيط للطوارئ. ونظرًا لخلط المتعلمون في بعض الأحيان بين التخطيط للطوارئ وتقييم المخاطر، فيجب توضيح الفروقات بينهما. بعد ذلك، يمكن للمتعلمين إعداد خطة طوارئ خاصة بهم لفعالية مقترحة.</w:t>
            </w:r>
          </w:p>
          <w:p w14:paraId="5B51025E" w14:textId="15A5340D" w:rsidR="004E1319" w:rsidRPr="00525197" w:rsidRDefault="00A27750"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يجب على المتعلمين التفكير في محتويات وثيقة التخطيط النهائية التي يجب تضمينها لتغطية جميع مراحل الفعالية.</w:t>
            </w:r>
          </w:p>
        </w:tc>
      </w:tr>
      <w:tr w:rsidR="00067A2D" w:rsidRPr="003470B8" w14:paraId="350C4D5F"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7F9FEB21" w14:textId="77777777" w:rsidR="00067A2D" w:rsidRPr="003470B8" w:rsidRDefault="00067A2D" w:rsidP="003470B8">
            <w:pPr>
              <w:pStyle w:val="Tablehead"/>
              <w:bidi/>
              <w:spacing w:line="276" w:lineRule="auto"/>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lastRenderedPageBreak/>
              <w:t>دراسات الحالة</w:t>
            </w:r>
          </w:p>
        </w:tc>
      </w:tr>
      <w:tr w:rsidR="00067A2D" w:rsidRPr="00525197" w14:paraId="7E618258"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07"/>
        </w:trPr>
        <w:tc>
          <w:tcPr>
            <w:tcW w:w="9214" w:type="dxa"/>
          </w:tcPr>
          <w:p w14:paraId="11517E28" w14:textId="2482BD1F" w:rsidR="00A177F7" w:rsidRPr="00525197" w:rsidRDefault="00A177F7" w:rsidP="00B3437E">
            <w:pPr>
              <w:pStyle w:val="Tabletext"/>
              <w:numPr>
                <w:ilvl w:val="0"/>
                <w:numId w:val="6"/>
              </w:numPr>
              <w:bidi/>
              <w:spacing w:line="276" w:lineRule="auto"/>
              <w:ind w:left="484" w:hanging="283"/>
              <w:rPr>
                <w:rFonts w:ascii="Sakkal Majalla" w:hAnsi="Sakkal Majalla" w:cs="Sakkal Majalla"/>
                <w:sz w:val="24"/>
                <w:szCs w:val="24"/>
              </w:rPr>
            </w:pPr>
            <w:r w:rsidRPr="00525197">
              <w:rPr>
                <w:rFonts w:ascii="Sakkal Majalla" w:hAnsi="Sakkal Majalla" w:cs="Sakkal Majalla"/>
                <w:sz w:val="26"/>
                <w:szCs w:val="26"/>
                <w:rtl/>
                <w:lang w:eastAsia="ar" w:bidi="ar-MA"/>
              </w:rPr>
              <w:t>تتيح دراسات الحالة التي يعدها المعلم، سواء كانت لفعاليات حقيقية أو خيالية مع بيانات مالية، للمتعلمين حساب الفعاليات التي ستكسر حاجز التوازن المالي والتي ستحقق أرباحًا.</w:t>
            </w:r>
          </w:p>
        </w:tc>
      </w:tr>
      <w:tr w:rsidR="00067A2D" w:rsidRPr="003470B8" w14:paraId="0B68555C"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7DD2648C" w14:textId="77777777" w:rsidR="00067A2D" w:rsidRPr="003470B8" w:rsidRDefault="00067A2D" w:rsidP="00B3437E">
            <w:pPr>
              <w:pStyle w:val="Tablehead"/>
              <w:bidi/>
              <w:spacing w:line="276" w:lineRule="auto"/>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t>المهام البحثية</w:t>
            </w:r>
          </w:p>
        </w:tc>
      </w:tr>
      <w:tr w:rsidR="00067A2D" w:rsidRPr="00525197" w14:paraId="7A7C01D5"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08595F86" w14:textId="7E3A5FF8" w:rsidR="00A27750" w:rsidRPr="00525197" w:rsidRDefault="00D202F7"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اطلب من المتعلمين البحث عن التطبيقات المجانية المتاحة للتنظيم في الفعاليات عبر الإنترنت ومقارنة مزايا وعيوب كل منها كما هو موضح في الجزء ج من كتاب الطالب. </w:t>
            </w:r>
          </w:p>
          <w:p w14:paraId="509D5AB6" w14:textId="77777777" w:rsidR="00067A2D" w:rsidRPr="00525197" w:rsidRDefault="00A27750"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اطلب من المتعلمين البحث عن أدوات تخطيط مختلفة وتحديد الأدوات الأنسب لهم لاستخدامها عند التخطيط لفعالية ينوون تنظيمها.</w:t>
            </w:r>
          </w:p>
          <w:p w14:paraId="3FADD5EE" w14:textId="45104285" w:rsidR="00967558" w:rsidRPr="00525197" w:rsidRDefault="00967558"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اطلب من المتعلمين البحث عن تكاليف استخدام الحسابات المدينة أو </w:t>
            </w:r>
            <w:r w:rsidRPr="00525197">
              <w:rPr>
                <w:rFonts w:ascii="Sakkal Majalla" w:hAnsi="Sakkal Majalla" w:cs="Sakkal Majalla"/>
                <w:sz w:val="26"/>
                <w:szCs w:val="26"/>
                <w:lang w:val="en-US" w:eastAsia="ar" w:bidi="en-US"/>
              </w:rPr>
              <w:t>PayPal</w:t>
            </w:r>
            <w:r w:rsidRPr="00525197">
              <w:rPr>
                <w:rFonts w:ascii="Sakkal Majalla" w:hAnsi="Sakkal Majalla" w:cs="Sakkal Majalla"/>
                <w:sz w:val="26"/>
                <w:szCs w:val="26"/>
                <w:rtl/>
                <w:lang w:eastAsia="ar" w:bidi="ar-MA"/>
              </w:rPr>
              <w:t xml:space="preserve"> أو الحسابات المرتبطة بالهاتف المحمول التي تفرضها البنوك على المؤسسات الصغيرة كما هو موضح في الجزء ج من كتاب الطالب. ويمكن للمتعلمين بعد ذلك مقارنتها برسوم الدفع ببطاقات الائتمان وتحديد أفضل طريقة دفع عبر الإنترنت لفعالية اجتماعية صغيرة. </w:t>
            </w:r>
          </w:p>
          <w:p w14:paraId="49270F1F" w14:textId="6065D853" w:rsidR="00967558" w:rsidRPr="00525197" w:rsidRDefault="009967F5" w:rsidP="00B3437E">
            <w:pPr>
              <w:pStyle w:val="Tabletext"/>
              <w:numPr>
                <w:ilvl w:val="0"/>
                <w:numId w:val="6"/>
              </w:numPr>
              <w:bidi/>
              <w:spacing w:line="276" w:lineRule="auto"/>
              <w:ind w:left="484" w:hanging="283"/>
              <w:rPr>
                <w:rFonts w:ascii="Sakkal Majalla" w:hAnsi="Sakkal Majalla" w:cs="Sakkal Majalla"/>
                <w:sz w:val="24"/>
                <w:szCs w:val="24"/>
              </w:rPr>
            </w:pPr>
            <w:r w:rsidRPr="00525197">
              <w:rPr>
                <w:rFonts w:ascii="Sakkal Majalla" w:hAnsi="Sakkal Majalla" w:cs="Sakkal Majalla"/>
                <w:sz w:val="26"/>
                <w:szCs w:val="26"/>
                <w:rtl/>
                <w:lang w:eastAsia="ar" w:bidi="ar-MA"/>
              </w:rPr>
              <w:t>اطلب من المتعلمين البحث عن تكلفة التأمين اللازِمة لتنظيم فعالية كما هو موضح في المهمة البحثية الواردة في الجزء ج من كتاب الطالب. وعلى المتعلمين مقارنة القوائم التي أكملوها بما أنجزه زملاؤهم لتبادل المعرفة والتعلم.</w:t>
            </w:r>
          </w:p>
        </w:tc>
      </w:tr>
      <w:tr w:rsidR="00067A2D" w:rsidRPr="003470B8" w14:paraId="1C0BB254"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025F45F6" w14:textId="00FAE623" w:rsidR="00067A2D" w:rsidRPr="003470B8" w:rsidRDefault="00627B8A" w:rsidP="003470B8">
            <w:pPr>
              <w:pStyle w:val="Tablehead"/>
              <w:bidi/>
              <w:spacing w:line="276" w:lineRule="auto"/>
              <w:rPr>
                <w:rFonts w:ascii="Sakkal Majalla" w:hAnsi="Sakkal Majalla" w:cs="Sakkal Majalla"/>
                <w:b w:val="0"/>
                <w:bCs/>
                <w:sz w:val="26"/>
                <w:szCs w:val="26"/>
              </w:rPr>
            </w:pPr>
            <w:r>
              <w:rPr>
                <w:rFonts w:ascii="Sakkal Majalla" w:eastAsia="Open Sans" w:hAnsi="Sakkal Majalla" w:cs="Sakkal Majalla"/>
                <w:b w:val="0"/>
                <w:bCs/>
                <w:sz w:val="26"/>
                <w:szCs w:val="26"/>
                <w:rtl/>
                <w:lang w:eastAsia="ar" w:bidi="ar-MA"/>
              </w:rPr>
              <w:t>مواضيع المناقشة</w:t>
            </w:r>
          </w:p>
        </w:tc>
      </w:tr>
      <w:tr w:rsidR="00067A2D" w:rsidRPr="00525197" w14:paraId="57B9B835"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07C510B2" w14:textId="7D332432" w:rsidR="00067A2D" w:rsidRPr="00525197" w:rsidRDefault="00A27750"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ما أفضل تطبيق لتنظيم الفعاليات؟ اطلب من المتعلمين إجراء مناقشة حول التطبيق الأفضل لتنظيم عشاء خيري لمؤسسة اجتماعية كما هو موضح في الجزء ج من كتاب الطالب.</w:t>
            </w:r>
          </w:p>
          <w:p w14:paraId="6852A034" w14:textId="2C33765B" w:rsidR="00F67A3E" w:rsidRPr="00525197" w:rsidRDefault="00F67A3E"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لماذا تعتبر الميزانية مهمة؟ اطلب من المتعلمين مناقشة كيفية تأثير نوع الفعالية والتمويل المتاح والمبيعات المتوقعة على الميزانية المطلوبة لتخطيط الفعالية وتنظيما.</w:t>
            </w:r>
          </w:p>
          <w:p w14:paraId="48226915" w14:textId="77777777" w:rsidR="003D6026" w:rsidRPr="00525197" w:rsidRDefault="008C7C27"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لماذا يُعد «تقييم المخاطر» مهمًا للفعالية؟ اعرض للمتعلمين الجدول 4.11 من الجزء ج من الكتاب الدراسي، الذي يحتوي على مثال لتقييم المخاطر. اطلب من المتعلمين مناقشة المخاطر المحتملة والأخطار التي قد تحدث مع الفعالية المقترحة، وما التدابير التي يمكن اتباعها للحد من هذه المخاطر. </w:t>
            </w:r>
          </w:p>
          <w:p w14:paraId="643117A3" w14:textId="403EE6A0" w:rsidR="00067A2D" w:rsidRPr="00525197" w:rsidRDefault="00067A2D" w:rsidP="00B3437E">
            <w:pPr>
              <w:pStyle w:val="Tabletext"/>
              <w:numPr>
                <w:ilvl w:val="0"/>
                <w:numId w:val="6"/>
              </w:numPr>
              <w:bidi/>
              <w:spacing w:line="276" w:lineRule="auto"/>
              <w:ind w:left="484" w:hanging="283"/>
              <w:rPr>
                <w:rFonts w:ascii="Sakkal Majalla" w:hAnsi="Sakkal Majalla" w:cs="Sakkal Majalla"/>
                <w:sz w:val="28"/>
                <w:szCs w:val="28"/>
              </w:rPr>
            </w:pPr>
            <w:r w:rsidRPr="00525197">
              <w:rPr>
                <w:rFonts w:ascii="Sakkal Majalla" w:hAnsi="Sakkal Majalla" w:cs="Sakkal Majalla"/>
                <w:sz w:val="26"/>
                <w:szCs w:val="26"/>
                <w:rtl/>
                <w:lang w:eastAsia="ar" w:bidi="ar-MA"/>
              </w:rPr>
              <w:t>يتضمن كتاب الطالب وشرائح العرض التقديمي للمعلم أنشطة متنوعة يمكن استخدامها بوصفها موضوعات للنقاش في مجموعات ثنائية أو مجموعات صغيرة، بما في ذلك مناقشة أمثلة واقعية حول ما يأتي:</w:t>
            </w:r>
          </w:p>
          <w:p w14:paraId="4A64BE9A" w14:textId="6400C1A1" w:rsidR="00067A2D" w:rsidRPr="00525197" w:rsidRDefault="00982F94" w:rsidP="00B3437E">
            <w:pPr>
              <w:pStyle w:val="TableParagraph"/>
              <w:numPr>
                <w:ilvl w:val="0"/>
                <w:numId w:val="17"/>
              </w:numPr>
              <w:tabs>
                <w:tab w:val="left" w:pos="448"/>
              </w:tabs>
              <w:bidi/>
              <w:spacing w:before="60" w:line="276" w:lineRule="auto"/>
              <w:ind w:right="491"/>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أدوات التخطيط</w:t>
            </w:r>
          </w:p>
          <w:p w14:paraId="7E079EC3" w14:textId="07B897AE" w:rsidR="00A42CFF" w:rsidRPr="00525197" w:rsidRDefault="00982F94" w:rsidP="003470B8">
            <w:pPr>
              <w:pStyle w:val="TableParagraph"/>
              <w:numPr>
                <w:ilvl w:val="0"/>
                <w:numId w:val="17"/>
              </w:numPr>
              <w:tabs>
                <w:tab w:val="left" w:pos="448"/>
              </w:tabs>
              <w:bidi/>
              <w:spacing w:before="60" w:line="276" w:lineRule="auto"/>
              <w:ind w:right="491"/>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lastRenderedPageBreak/>
              <w:t>الميزانيات</w:t>
            </w:r>
          </w:p>
          <w:p w14:paraId="68C87C12" w14:textId="3C80324A" w:rsidR="00A42CFF" w:rsidRPr="00525197" w:rsidRDefault="00982F94" w:rsidP="003470B8">
            <w:pPr>
              <w:pStyle w:val="TableParagraph"/>
              <w:numPr>
                <w:ilvl w:val="0"/>
                <w:numId w:val="17"/>
              </w:numPr>
              <w:tabs>
                <w:tab w:val="left" w:pos="448"/>
              </w:tabs>
              <w:bidi/>
              <w:spacing w:before="60" w:line="276" w:lineRule="auto"/>
              <w:ind w:right="491"/>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الموارد</w:t>
            </w:r>
          </w:p>
          <w:p w14:paraId="15F0F37D" w14:textId="70F58071" w:rsidR="00A66466" w:rsidRPr="00525197" w:rsidRDefault="00982F94" w:rsidP="003470B8">
            <w:pPr>
              <w:pStyle w:val="TableParagraph"/>
              <w:numPr>
                <w:ilvl w:val="0"/>
                <w:numId w:val="17"/>
              </w:numPr>
              <w:tabs>
                <w:tab w:val="left" w:pos="448"/>
              </w:tabs>
              <w:bidi/>
              <w:spacing w:before="60" w:line="276" w:lineRule="auto"/>
              <w:ind w:right="491"/>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 xml:space="preserve">خطط حالات الطوارئ </w:t>
            </w:r>
          </w:p>
        </w:tc>
      </w:tr>
      <w:tr w:rsidR="00067A2D" w:rsidRPr="003470B8" w14:paraId="4FD0C5B7"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0ADCB322" w14:textId="77777777" w:rsidR="00067A2D" w:rsidRPr="003470B8" w:rsidRDefault="00067A2D" w:rsidP="003470B8">
            <w:pPr>
              <w:pStyle w:val="Tablehead"/>
              <w:bidi/>
              <w:spacing w:line="276" w:lineRule="auto"/>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lastRenderedPageBreak/>
              <w:t>الأنشطة التقييمية التكوينية</w:t>
            </w:r>
          </w:p>
        </w:tc>
      </w:tr>
      <w:tr w:rsidR="00067A2D" w:rsidRPr="00525197" w14:paraId="6B308033"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28A60476" w14:textId="37C44D48" w:rsidR="00D0262D" w:rsidRPr="00525197" w:rsidRDefault="00067A2D" w:rsidP="00B3437E">
            <w:pPr>
              <w:pStyle w:val="TableParagraph"/>
              <w:tabs>
                <w:tab w:val="left" w:pos="448"/>
              </w:tabs>
              <w:bidi/>
              <w:spacing w:before="60" w:line="276" w:lineRule="auto"/>
              <w:ind w:right="491"/>
              <w:rPr>
                <w:rFonts w:ascii="Sakkal Majalla" w:hAnsi="Sakkal Majalla" w:cs="Sakkal Majalla"/>
                <w:color w:val="000000" w:themeColor="text1"/>
                <w:sz w:val="26"/>
                <w:szCs w:val="26"/>
              </w:rPr>
            </w:pPr>
            <w:r w:rsidRPr="00525197">
              <w:rPr>
                <w:rFonts w:ascii="Sakkal Majalla" w:eastAsia="Open Sans" w:hAnsi="Sakkal Majalla" w:cs="Sakkal Majalla"/>
                <w:color w:val="000000" w:themeColor="text1"/>
                <w:sz w:val="26"/>
                <w:szCs w:val="26"/>
                <w:rtl/>
                <w:lang w:eastAsia="ar" w:bidi="ar-MA"/>
              </w:rPr>
              <w:t>بالإضافة إلى استخدام نتائج المهام البحثية و</w:t>
            </w:r>
            <w:r w:rsidR="00627B8A">
              <w:rPr>
                <w:rFonts w:ascii="Sakkal Majalla" w:eastAsia="Open Sans" w:hAnsi="Sakkal Majalla" w:cs="Sakkal Majalla"/>
                <w:color w:val="000000" w:themeColor="text1"/>
                <w:sz w:val="26"/>
                <w:szCs w:val="26"/>
                <w:rtl/>
                <w:lang w:eastAsia="ar" w:bidi="ar-MA"/>
              </w:rPr>
              <w:t>مواضيع المناقشة</w:t>
            </w:r>
            <w:r w:rsidRPr="00525197">
              <w:rPr>
                <w:rFonts w:ascii="Sakkal Majalla" w:eastAsia="Open Sans" w:hAnsi="Sakkal Majalla" w:cs="Sakkal Majalla"/>
                <w:color w:val="000000" w:themeColor="text1"/>
                <w:sz w:val="26"/>
                <w:szCs w:val="26"/>
                <w:rtl/>
                <w:lang w:eastAsia="ar" w:bidi="ar-MA"/>
              </w:rPr>
              <w:t xml:space="preserve"> لإثراء التقييم التكويني، يمكنك أن تطلب من الطلاب ما يأتي:</w:t>
            </w:r>
          </w:p>
          <w:p w14:paraId="54E66495" w14:textId="25AD91C8" w:rsidR="00D0262D" w:rsidRPr="00525197" w:rsidRDefault="00067A2D"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البحث عن تخطيط إحدى الفعاليات في مركزهم التعليمي أو فعالية محلية وتدوين ملاحظاتهم لزيادة معرفتهم وفهمهم.</w:t>
            </w:r>
          </w:p>
          <w:p w14:paraId="6D4F5343" w14:textId="77777777" w:rsidR="00A66466" w:rsidRPr="00525197" w:rsidRDefault="00D0262D" w:rsidP="00B3437E">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دراسة الفعاليات التي حضروها، ومن ثم كتابة تقرير قصير يحتوي على أمثلة عن كيفية استيفاء منظمي الفعاليات للشروط القانونية اللازِمة لانعقاده.</w:t>
            </w:r>
          </w:p>
          <w:p w14:paraId="7D882641" w14:textId="3A22F7FC" w:rsidR="001E14B2" w:rsidRPr="00525197" w:rsidRDefault="001E14B2" w:rsidP="00B3437E">
            <w:pPr>
              <w:pStyle w:val="Tabletext"/>
              <w:numPr>
                <w:ilvl w:val="0"/>
                <w:numId w:val="6"/>
              </w:numPr>
              <w:bidi/>
              <w:spacing w:line="276" w:lineRule="auto"/>
              <w:ind w:left="484" w:hanging="283"/>
              <w:rPr>
                <w:rFonts w:ascii="Sakkal Majalla" w:hAnsi="Sakkal Majalla" w:cs="Sakkal Majalla"/>
                <w:color w:val="000000" w:themeColor="text1"/>
                <w:sz w:val="24"/>
                <w:szCs w:val="24"/>
              </w:rPr>
            </w:pPr>
            <w:r w:rsidRPr="00525197">
              <w:rPr>
                <w:rFonts w:ascii="Sakkal Majalla" w:hAnsi="Sakkal Majalla" w:cs="Sakkal Majalla"/>
                <w:sz w:val="26"/>
                <w:szCs w:val="26"/>
                <w:rtl/>
                <w:lang w:eastAsia="ar" w:bidi="ar-MA"/>
              </w:rPr>
              <w:t>كتابة تقرير يقيم أهمية العمل الجماعي لنجاح الفعالية.</w:t>
            </w:r>
            <w:r w:rsidRPr="00525197">
              <w:rPr>
                <w:rFonts w:ascii="Sakkal Majalla" w:hAnsi="Sakkal Majalla" w:cs="Sakkal Majalla"/>
                <w:b/>
                <w:bCs/>
                <w:color w:val="000000" w:themeColor="text1"/>
                <w:sz w:val="24"/>
                <w:szCs w:val="24"/>
                <w:rtl/>
                <w:lang w:eastAsia="ar" w:bidi="ar-MA"/>
              </w:rPr>
              <w:t xml:space="preserve"> </w:t>
            </w:r>
          </w:p>
        </w:tc>
      </w:tr>
      <w:tr w:rsidR="00FB236C" w:rsidRPr="00525197" w14:paraId="388A0F6C"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2A4BC9D1" w14:textId="77777777" w:rsidR="00FB236C" w:rsidRPr="00525197" w:rsidRDefault="00FB236C" w:rsidP="00B3437E">
            <w:pPr>
              <w:pStyle w:val="TableParagraph"/>
              <w:tabs>
                <w:tab w:val="left" w:pos="448"/>
              </w:tabs>
              <w:bidi/>
              <w:spacing w:before="60" w:line="276" w:lineRule="auto"/>
              <w:ind w:right="491"/>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التحضير للتقييم الشامل</w:t>
            </w:r>
          </w:p>
        </w:tc>
      </w:tr>
      <w:tr w:rsidR="00E526BC" w:rsidRPr="00525197" w14:paraId="462B796B"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237E7A6D" w14:textId="5B54992F" w:rsidR="00A66466" w:rsidRPr="00525197" w:rsidRDefault="00FB236C" w:rsidP="00B3437E">
            <w:pPr>
              <w:pStyle w:val="Tabletext"/>
              <w:numPr>
                <w:ilvl w:val="0"/>
                <w:numId w:val="6"/>
              </w:numPr>
              <w:bidi/>
              <w:spacing w:line="276" w:lineRule="auto"/>
              <w:ind w:left="484" w:hanging="283"/>
              <w:rPr>
                <w:rFonts w:ascii="Sakkal Majalla" w:hAnsi="Sakkal Majalla" w:cs="Sakkal Majalla"/>
                <w:color w:val="000000" w:themeColor="text1"/>
                <w:sz w:val="24"/>
                <w:szCs w:val="24"/>
                <w:lang w:val="en-US"/>
              </w:rPr>
            </w:pPr>
            <w:r w:rsidRPr="00525197">
              <w:rPr>
                <w:rFonts w:ascii="Sakkal Majalla" w:hAnsi="Sakkal Majalla" w:cs="Sakkal Majalla"/>
                <w:sz w:val="26"/>
                <w:szCs w:val="26"/>
                <w:rtl/>
                <w:lang w:eastAsia="ar" w:bidi="ar-MA"/>
              </w:rPr>
              <w:t>بالإضافة إلى استخدام نتائج المهام البحثية وموضوعات النقاش لإثراء التقييم التكويني، يتضمن نتاج التعلم ج من كتاب الطالب تمرين تقييمي (4.2). يتطلب هذا التمرين من المتعلم كتابة خطة عمل وتقرير دراسة جدوى لفعالية مقترحة للأعمال التجارية أو الاجتماعية.</w:t>
            </w:r>
          </w:p>
        </w:tc>
      </w:tr>
      <w:tr w:rsidR="004E1319" w:rsidRPr="00525197" w14:paraId="2C4A1DD1" w14:textId="77777777" w:rsidTr="00414F24">
        <w:trPr>
          <w:trHeight w:val="408"/>
        </w:trPr>
        <w:tc>
          <w:tcPr>
            <w:tcW w:w="9214" w:type="dxa"/>
            <w:shd w:val="clear" w:color="auto" w:fill="E9CFDF"/>
          </w:tcPr>
          <w:p w14:paraId="724DC34C" w14:textId="77777777" w:rsidR="004E1319" w:rsidRPr="00525197" w:rsidRDefault="006E2C39" w:rsidP="003470B8">
            <w:pPr>
              <w:pStyle w:val="TableParagraph"/>
              <w:bidi/>
              <w:spacing w:before="69" w:line="276" w:lineRule="auto"/>
              <w:ind w:right="614"/>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نتاج التعلم د - تنظيم وإدارة فعالية لمؤسسة تجارية أو اجتماعية</w:t>
            </w:r>
          </w:p>
        </w:tc>
      </w:tr>
      <w:tr w:rsidR="004E1319" w:rsidRPr="00525197" w14:paraId="380E02C6" w14:textId="77777777" w:rsidTr="00414F24">
        <w:trPr>
          <w:trHeight w:val="2661"/>
        </w:trPr>
        <w:tc>
          <w:tcPr>
            <w:tcW w:w="9214" w:type="dxa"/>
          </w:tcPr>
          <w:p w14:paraId="46DC4D3A" w14:textId="4097F18D" w:rsidR="00D0262D" w:rsidRPr="00525197" w:rsidRDefault="00D0262D" w:rsidP="003470B8">
            <w:pPr>
              <w:pStyle w:val="Tabletext"/>
              <w:numPr>
                <w:ilvl w:val="0"/>
                <w:numId w:val="6"/>
              </w:numPr>
              <w:bidi/>
              <w:spacing w:line="276" w:lineRule="auto"/>
              <w:ind w:left="484" w:right="138" w:hanging="283"/>
              <w:rPr>
                <w:rFonts w:ascii="Sakkal Majalla" w:hAnsi="Sakkal Majalla" w:cs="Sakkal Majalla"/>
                <w:sz w:val="26"/>
                <w:szCs w:val="26"/>
              </w:rPr>
            </w:pPr>
            <w:r w:rsidRPr="00525197">
              <w:rPr>
                <w:rFonts w:ascii="Sakkal Majalla" w:hAnsi="Sakkal Majalla" w:cs="Sakkal Majalla"/>
                <w:sz w:val="26"/>
                <w:szCs w:val="26"/>
                <w:rtl/>
                <w:lang w:eastAsia="ar" w:bidi="ar-MA"/>
              </w:rPr>
              <w:t>اشرح كيفية مشاركة جميع المتعلمين في تنظيم الفعالية وإدارتها نتاجي التعلم "د" و"هـ"، إضافة إلى مناقشة كيفية توثيق مشاركتهم من خلال التقاط صور توضح كيفية تعاملهم مع أي مشاكل أو تحديات واجهوها.</w:t>
            </w:r>
          </w:p>
          <w:p w14:paraId="7ED5A663" w14:textId="77777777" w:rsidR="00D0262D" w:rsidRPr="00525197" w:rsidRDefault="00D0262D" w:rsidP="003470B8">
            <w:pPr>
              <w:pStyle w:val="Tabletext"/>
              <w:numPr>
                <w:ilvl w:val="0"/>
                <w:numId w:val="6"/>
              </w:numPr>
              <w:bidi/>
              <w:spacing w:line="276" w:lineRule="auto"/>
              <w:ind w:left="484" w:right="138" w:hanging="283"/>
              <w:rPr>
                <w:rFonts w:ascii="Sakkal Majalla" w:hAnsi="Sakkal Majalla" w:cs="Sakkal Majalla"/>
                <w:sz w:val="26"/>
                <w:szCs w:val="26"/>
              </w:rPr>
            </w:pPr>
            <w:r w:rsidRPr="00525197">
              <w:rPr>
                <w:rFonts w:ascii="Sakkal Majalla" w:hAnsi="Sakkal Majalla" w:cs="Sakkal Majalla"/>
                <w:sz w:val="26"/>
                <w:szCs w:val="26"/>
                <w:rtl/>
                <w:lang w:eastAsia="ar" w:bidi="ar-MA"/>
              </w:rPr>
              <w:t>اشرح أهمية الاحتفاظ بسجل فردي أو مذكرات لإظهار دليل على مساهمتهم في تنظيم الفعالية وإدارتها.</w:t>
            </w:r>
          </w:p>
          <w:p w14:paraId="3266A149" w14:textId="44F4D2E8" w:rsidR="004E1319" w:rsidRPr="00525197" w:rsidRDefault="00D0262D" w:rsidP="003470B8">
            <w:pPr>
              <w:pStyle w:val="Tabletext"/>
              <w:numPr>
                <w:ilvl w:val="0"/>
                <w:numId w:val="6"/>
              </w:numPr>
              <w:bidi/>
              <w:spacing w:line="276" w:lineRule="auto"/>
              <w:ind w:left="484" w:right="138" w:hanging="283"/>
              <w:rPr>
                <w:rFonts w:ascii="Sakkal Majalla" w:hAnsi="Sakkal Majalla" w:cs="Sakkal Majalla"/>
                <w:sz w:val="26"/>
                <w:szCs w:val="26"/>
              </w:rPr>
            </w:pPr>
            <w:r w:rsidRPr="00525197">
              <w:rPr>
                <w:rFonts w:ascii="Sakkal Majalla" w:hAnsi="Sakkal Majalla" w:cs="Sakkal Majalla"/>
                <w:sz w:val="26"/>
                <w:szCs w:val="26"/>
                <w:rtl/>
                <w:lang w:eastAsia="ar" w:bidi="ar-MA"/>
              </w:rPr>
              <w:t>يجب على المتعلمين، بالتعاون مع زملائهم، التفكير في تنظيم الفعالية، مثل العقود المطلوبة والمواد التسويقية اللازمة، إضافة إلى قوائم الضيوف وأي خطابات أو دعوات وخدمة العملاء والأمن والصحة والسلامة.</w:t>
            </w:r>
          </w:p>
          <w:p w14:paraId="1535CEF3" w14:textId="1041D567" w:rsidR="00D0262D" w:rsidRPr="00525197" w:rsidRDefault="00D0262D" w:rsidP="003470B8">
            <w:pPr>
              <w:pStyle w:val="Tabletext"/>
              <w:numPr>
                <w:ilvl w:val="0"/>
                <w:numId w:val="6"/>
              </w:numPr>
              <w:bidi/>
              <w:spacing w:line="276" w:lineRule="auto"/>
              <w:ind w:left="484" w:right="138" w:hanging="283"/>
              <w:rPr>
                <w:rFonts w:ascii="Sakkal Majalla" w:hAnsi="Sakkal Majalla" w:cs="Sakkal Majalla"/>
                <w:sz w:val="26"/>
                <w:szCs w:val="26"/>
              </w:rPr>
            </w:pPr>
            <w:r w:rsidRPr="00525197">
              <w:rPr>
                <w:rFonts w:ascii="Sakkal Majalla" w:hAnsi="Sakkal Majalla" w:cs="Sakkal Majalla"/>
                <w:sz w:val="26"/>
                <w:szCs w:val="26"/>
                <w:rtl/>
                <w:lang w:eastAsia="ar" w:bidi="ar-MA"/>
              </w:rPr>
              <w:t>يجب على المتعلمين، بالتعاون مع زملائهم، التفكير في أنسب وسائل الاتصال عند تنظيم وإدارة إحدى الفعاليات.</w:t>
            </w:r>
          </w:p>
          <w:p w14:paraId="63726EB5" w14:textId="790CB25B" w:rsidR="004E1319" w:rsidRPr="00525197" w:rsidRDefault="006E2C39" w:rsidP="003470B8">
            <w:pPr>
              <w:pStyle w:val="Tabletext"/>
              <w:numPr>
                <w:ilvl w:val="0"/>
                <w:numId w:val="6"/>
              </w:numPr>
              <w:bidi/>
              <w:spacing w:line="276" w:lineRule="auto"/>
              <w:ind w:left="484" w:right="138" w:hanging="283"/>
              <w:rPr>
                <w:rFonts w:ascii="Sakkal Majalla" w:hAnsi="Sakkal Majalla" w:cs="Sakkal Majalla"/>
                <w:sz w:val="26"/>
                <w:szCs w:val="26"/>
              </w:rPr>
            </w:pPr>
            <w:r w:rsidRPr="00525197">
              <w:rPr>
                <w:rFonts w:ascii="Sakkal Majalla" w:hAnsi="Sakkal Majalla" w:cs="Sakkal Majalla"/>
                <w:sz w:val="26"/>
                <w:szCs w:val="26"/>
                <w:rtl/>
                <w:lang w:eastAsia="ar" w:bidi="ar-MA"/>
              </w:rPr>
              <w:t>يجب على المتعلمين إعداد استبيانات ونماذج تقييم بالتعاون مع زملائهم تتيح للمشاركين تقديم ملاحظاتهم حول تجربتهم في الفعالية، مما يتيح تقييم مدى نجاح الفعالية واقتراح تحسينات مستقبلية.</w:t>
            </w:r>
          </w:p>
        </w:tc>
      </w:tr>
      <w:tr w:rsidR="00067A2D" w:rsidRPr="003470B8" w14:paraId="06706EF1"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10BB8F2D" w14:textId="77777777" w:rsidR="00067A2D" w:rsidRPr="003470B8" w:rsidRDefault="00067A2D" w:rsidP="003470B8">
            <w:pPr>
              <w:pStyle w:val="Tablehead"/>
              <w:bidi/>
              <w:spacing w:line="276" w:lineRule="auto"/>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t>دراسات الحالة</w:t>
            </w:r>
          </w:p>
        </w:tc>
      </w:tr>
      <w:tr w:rsidR="00067A2D" w:rsidRPr="00525197" w14:paraId="5C31A780"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07"/>
        </w:trPr>
        <w:tc>
          <w:tcPr>
            <w:tcW w:w="9214" w:type="dxa"/>
          </w:tcPr>
          <w:p w14:paraId="0C48B418" w14:textId="36836CBC" w:rsidR="0060304F" w:rsidRPr="00525197" w:rsidRDefault="00067A2D" w:rsidP="003470B8">
            <w:pPr>
              <w:pStyle w:val="TableParagraph"/>
              <w:tabs>
                <w:tab w:val="left" w:pos="448"/>
              </w:tabs>
              <w:bidi/>
              <w:spacing w:line="276" w:lineRule="auto"/>
              <w:ind w:left="134" w:right="401"/>
              <w:rPr>
                <w:rFonts w:ascii="Sakkal Majalla" w:hAnsi="Sakkal Majalla" w:cs="Sakkal Majalla"/>
                <w:color w:val="000000" w:themeColor="text1"/>
                <w:sz w:val="26"/>
                <w:szCs w:val="26"/>
              </w:rPr>
            </w:pPr>
            <w:r w:rsidRPr="00525197">
              <w:rPr>
                <w:rFonts w:ascii="Sakkal Majalla" w:eastAsia="Open Sans" w:hAnsi="Sakkal Majalla" w:cs="Sakkal Majalla"/>
                <w:sz w:val="26"/>
                <w:szCs w:val="26"/>
                <w:rtl/>
                <w:lang w:eastAsia="ar" w:bidi="ar-MA"/>
              </w:rPr>
              <w:t xml:space="preserve">يتضمن الجزء "د" في كتاب الطالب دراسة حالة حول "مهرجان </w:t>
            </w:r>
            <w:proofErr w:type="spellStart"/>
            <w:r w:rsidRPr="00525197">
              <w:rPr>
                <w:rFonts w:ascii="Sakkal Majalla" w:eastAsia="Open Sans" w:hAnsi="Sakkal Majalla" w:cs="Sakkal Majalla"/>
                <w:sz w:val="26"/>
                <w:szCs w:val="26"/>
                <w:lang w:val="en-US" w:eastAsia="ar" w:bidi="en-US"/>
              </w:rPr>
              <w:t>FlipSide</w:t>
            </w:r>
            <w:proofErr w:type="spellEnd"/>
            <w:r w:rsidRPr="00525197">
              <w:rPr>
                <w:rFonts w:ascii="Sakkal Majalla" w:eastAsia="Open Sans" w:hAnsi="Sakkal Majalla" w:cs="Sakkal Majalla"/>
                <w:sz w:val="26"/>
                <w:szCs w:val="26"/>
                <w:rtl/>
                <w:lang w:eastAsia="ar" w:bidi="ar-MA"/>
              </w:rPr>
              <w:t>"، وهو مهرجان يستمر لمدة ثلاثة أيام ويقام سنويًا في المملكة المتحدة. يُطلب من المتعلمين الإجابة عن أسئلة حول أساليب ترويج الفعاليات بما في ذلك الدعاية والإعلان واستخدام المواقع الإلكترونية.</w:t>
            </w:r>
          </w:p>
        </w:tc>
      </w:tr>
      <w:tr w:rsidR="00067A2D" w:rsidRPr="003470B8" w14:paraId="5F52D2D0"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77F3CED6" w14:textId="77777777" w:rsidR="00067A2D" w:rsidRPr="003470B8" w:rsidRDefault="00067A2D" w:rsidP="003470B8">
            <w:pPr>
              <w:pStyle w:val="Tablehead"/>
              <w:bidi/>
              <w:spacing w:line="276" w:lineRule="auto"/>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t>المهام البحثية</w:t>
            </w:r>
          </w:p>
        </w:tc>
      </w:tr>
      <w:tr w:rsidR="00067A2D" w:rsidRPr="00525197" w14:paraId="48ACE409"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312A8E96" w14:textId="0EE032A8" w:rsidR="00067A2D" w:rsidRPr="00525197" w:rsidRDefault="00B91894" w:rsidP="003470B8">
            <w:pPr>
              <w:pStyle w:val="TableParagraph"/>
              <w:numPr>
                <w:ilvl w:val="0"/>
                <w:numId w:val="7"/>
              </w:numPr>
              <w:tabs>
                <w:tab w:val="left" w:pos="448"/>
              </w:tabs>
              <w:bidi/>
              <w:spacing w:before="120" w:line="276" w:lineRule="auto"/>
              <w:ind w:right="527"/>
              <w:rPr>
                <w:rFonts w:ascii="Sakkal Majalla" w:hAnsi="Sakkal Majalla" w:cs="Sakkal Majalla"/>
                <w:sz w:val="26"/>
                <w:szCs w:val="26"/>
              </w:rPr>
            </w:pPr>
            <w:r w:rsidRPr="00525197">
              <w:rPr>
                <w:rFonts w:ascii="Sakkal Majalla" w:eastAsia="Open Sans" w:hAnsi="Sakkal Majalla" w:cs="Sakkal Majalla"/>
                <w:color w:val="000000" w:themeColor="text1"/>
                <w:sz w:val="26"/>
                <w:szCs w:val="26"/>
                <w:rtl/>
                <w:lang w:eastAsia="ar" w:bidi="ar-MA"/>
              </w:rPr>
              <w:t xml:space="preserve">اطلب من المتعلمين البحث عن فعاليتين محليتين كما هو موضح في الجزء د من كتاب الطالب. يجب على المتعلمين إعداد قائمة بالمشكلات المحتملة التي قد تصادف منظمي الفعالية عند إدارة فعالياته. </w:t>
            </w:r>
          </w:p>
        </w:tc>
      </w:tr>
      <w:tr w:rsidR="00067A2D" w:rsidRPr="003470B8" w14:paraId="5DE98BCB"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2BB51B6A" w14:textId="1D358CF3" w:rsidR="00067A2D" w:rsidRPr="003470B8" w:rsidRDefault="00627B8A" w:rsidP="003470B8">
            <w:pPr>
              <w:pStyle w:val="Tablehead"/>
              <w:bidi/>
              <w:spacing w:line="276" w:lineRule="auto"/>
              <w:rPr>
                <w:rFonts w:ascii="Sakkal Majalla" w:hAnsi="Sakkal Majalla" w:cs="Sakkal Majalla"/>
                <w:b w:val="0"/>
                <w:bCs/>
                <w:sz w:val="26"/>
                <w:szCs w:val="26"/>
              </w:rPr>
            </w:pPr>
            <w:r>
              <w:rPr>
                <w:rFonts w:ascii="Sakkal Majalla" w:eastAsia="Open Sans" w:hAnsi="Sakkal Majalla" w:cs="Sakkal Majalla"/>
                <w:b w:val="0"/>
                <w:bCs/>
                <w:sz w:val="26"/>
                <w:szCs w:val="26"/>
                <w:rtl/>
                <w:lang w:eastAsia="ar" w:bidi="ar-MA"/>
              </w:rPr>
              <w:t>مواضيع المناقشة</w:t>
            </w:r>
          </w:p>
        </w:tc>
      </w:tr>
      <w:tr w:rsidR="00067A2D" w:rsidRPr="00525197" w14:paraId="569CE22F"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48212619" w14:textId="2C45EB99" w:rsidR="00067A2D" w:rsidRPr="00525197" w:rsidRDefault="004E4376" w:rsidP="003470B8">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lastRenderedPageBreak/>
              <w:t>هل كانت الفعالية ناجحة؟ قدّم للمتعلمين مجموعة استبيانات تحتوي على تعليقات مكتملة للمشاركين باستخدام الشكل 4.11 في الجزء هـ من كتاب الطالب بوصفة نموذج.  اطلب من المتعلمين جمع الاستجابات.</w:t>
            </w:r>
          </w:p>
          <w:p w14:paraId="1D3B50A9" w14:textId="07E5CF49" w:rsidR="004E4376" w:rsidRPr="00525197" w:rsidRDefault="004E4376" w:rsidP="003470B8">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كيف يمكن تحسين الفعالية؟ قدم للمتعلمين مجموعة من نماذج تقييم الفعالية المكتملة مع بالاسترشاد بالشكل 4.12 في الجزء "هـ" من كتاب الطالب بوصفه نموذج. اطلب من المتعلمين جمع الردود ومناقشة كيفية تحسين الفعالية. </w:t>
            </w:r>
          </w:p>
          <w:p w14:paraId="52CAE3D6" w14:textId="11A5B5C7" w:rsidR="00067A2D" w:rsidRPr="00525197" w:rsidRDefault="00067A2D" w:rsidP="003470B8">
            <w:pPr>
              <w:pStyle w:val="Tablebullets"/>
              <w:numPr>
                <w:ilvl w:val="0"/>
                <w:numId w:val="0"/>
              </w:numPr>
              <w:bidi/>
              <w:spacing w:line="276" w:lineRule="auto"/>
              <w:ind w:left="107"/>
              <w:rPr>
                <w:rFonts w:ascii="Sakkal Majalla" w:hAnsi="Sakkal Majalla" w:cs="Sakkal Majalla"/>
                <w:bCs/>
                <w:color w:val="000000" w:themeColor="text1"/>
                <w:sz w:val="26"/>
                <w:szCs w:val="26"/>
              </w:rPr>
            </w:pPr>
            <w:r w:rsidRPr="00525197">
              <w:rPr>
                <w:rFonts w:ascii="Sakkal Majalla" w:eastAsia="Open Sans" w:hAnsi="Sakkal Majalla" w:cs="Sakkal Majalla"/>
                <w:sz w:val="26"/>
                <w:szCs w:val="26"/>
                <w:rtl/>
                <w:lang w:eastAsia="ar" w:bidi="ar-MA"/>
              </w:rPr>
              <w:t>يتضمن كتاب الطالب وشرائح العرض التقديمي للمعلم أنشطة متنوعة يمكن استخدامها بوصفها موضوعات للنقاش في مجموعات ثنائية أو مجموعات صغيرة، بما في ذلك مناقشة أمثلة واقعية حول ما يأتي:</w:t>
            </w:r>
          </w:p>
          <w:p w14:paraId="4C9374DD" w14:textId="481A44C1" w:rsidR="00067A2D" w:rsidRPr="00525197" w:rsidRDefault="004E4376" w:rsidP="003470B8">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عوامل النجاح</w:t>
            </w:r>
          </w:p>
          <w:p w14:paraId="6710D299" w14:textId="0FA31FB4" w:rsidR="004E4376" w:rsidRPr="00525197" w:rsidRDefault="004E4376" w:rsidP="003470B8">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نماذج التقييم</w:t>
            </w:r>
          </w:p>
          <w:p w14:paraId="4FF7203F" w14:textId="164DDE1E" w:rsidR="00067A2D" w:rsidRPr="00525197" w:rsidRDefault="004E4376" w:rsidP="003470B8">
            <w:pPr>
              <w:pStyle w:val="Tabletext"/>
              <w:numPr>
                <w:ilvl w:val="0"/>
                <w:numId w:val="6"/>
              </w:numPr>
              <w:bidi/>
              <w:spacing w:line="276" w:lineRule="auto"/>
              <w:ind w:left="484" w:hanging="283"/>
              <w:rPr>
                <w:rFonts w:ascii="Sakkal Majalla" w:hAnsi="Sakkal Majalla" w:cs="Sakkal Majalla"/>
                <w:sz w:val="24"/>
                <w:szCs w:val="24"/>
              </w:rPr>
            </w:pPr>
            <w:r w:rsidRPr="00525197">
              <w:rPr>
                <w:rFonts w:ascii="Sakkal Majalla" w:hAnsi="Sakkal Majalla" w:cs="Sakkal Majalla"/>
                <w:sz w:val="26"/>
                <w:szCs w:val="26"/>
                <w:rtl/>
                <w:lang w:eastAsia="ar" w:bidi="ar-MA"/>
              </w:rPr>
              <w:t>اقتراحات للتحسين</w:t>
            </w:r>
          </w:p>
        </w:tc>
      </w:tr>
      <w:tr w:rsidR="00067A2D" w:rsidRPr="003470B8" w14:paraId="57BF0360"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5B9E01FC" w14:textId="77777777" w:rsidR="00067A2D" w:rsidRPr="003470B8" w:rsidRDefault="00067A2D" w:rsidP="003470B8">
            <w:pPr>
              <w:pStyle w:val="Tablehead"/>
              <w:bidi/>
              <w:spacing w:line="276" w:lineRule="auto"/>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t>الأنشطة التقييمية التكوينية</w:t>
            </w:r>
          </w:p>
        </w:tc>
      </w:tr>
      <w:tr w:rsidR="00067A2D" w:rsidRPr="00525197" w14:paraId="7B4182CC"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55F16A1E" w14:textId="2CA07D48" w:rsidR="00067A2D" w:rsidRPr="00525197" w:rsidRDefault="00067A2D" w:rsidP="003470B8">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 xml:space="preserve">ويمكن للمتعلمين، إضافة إلى استخدام نتائج المهام البحثية وموضوعات النقاش لإثراء التقييم التكويني، البحث عن فعالية تُقام في مركزهم التعليمي مثل أمسية أو اجتماع أولياء الأمور وتدوين ملاحظاتهم لزيادة معرفتهم وفهمهم. </w:t>
            </w:r>
          </w:p>
          <w:p w14:paraId="4FE40FDD" w14:textId="435CC3B5" w:rsidR="00067A2D" w:rsidRPr="00525197" w:rsidRDefault="00067A2D" w:rsidP="003470B8">
            <w:pPr>
              <w:pStyle w:val="Tabletext"/>
              <w:numPr>
                <w:ilvl w:val="0"/>
                <w:numId w:val="6"/>
              </w:numPr>
              <w:bidi/>
              <w:spacing w:line="276" w:lineRule="auto"/>
              <w:ind w:left="484" w:hanging="283"/>
              <w:rPr>
                <w:rFonts w:ascii="Sakkal Majalla" w:hAnsi="Sakkal Majalla" w:cs="Sakkal Majalla"/>
                <w:sz w:val="24"/>
                <w:szCs w:val="24"/>
              </w:rPr>
            </w:pPr>
            <w:r w:rsidRPr="00525197">
              <w:rPr>
                <w:rFonts w:ascii="Sakkal Majalla" w:hAnsi="Sakkal Majalla" w:cs="Sakkal Majalla"/>
                <w:sz w:val="26"/>
                <w:szCs w:val="26"/>
                <w:rtl/>
                <w:lang w:eastAsia="ar" w:bidi="ar-MA"/>
              </w:rPr>
              <w:t>كما يمكن للمتعلمين كتابة تقرير عن أهمية حل المشكلات في نجاح الفعالية بشكل عام.</w:t>
            </w:r>
          </w:p>
        </w:tc>
      </w:tr>
      <w:tr w:rsidR="004E1319" w:rsidRPr="00525197" w14:paraId="237AC73B" w14:textId="77777777" w:rsidTr="00414F24">
        <w:trPr>
          <w:trHeight w:val="678"/>
        </w:trPr>
        <w:tc>
          <w:tcPr>
            <w:tcW w:w="9214" w:type="dxa"/>
            <w:shd w:val="clear" w:color="auto" w:fill="E9CFDF"/>
          </w:tcPr>
          <w:p w14:paraId="0C8D4AC9" w14:textId="77777777" w:rsidR="004E1319" w:rsidRPr="00525197" w:rsidRDefault="006E2C39" w:rsidP="003470B8">
            <w:pPr>
              <w:pStyle w:val="TableParagraph"/>
              <w:bidi/>
              <w:spacing w:before="69" w:line="276" w:lineRule="auto"/>
              <w:ind w:right="190"/>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نتاج التعلم هـ - التفكير في إدارة الفعاليات وتقييم سير تطوير مهاراتك.</w:t>
            </w:r>
          </w:p>
        </w:tc>
      </w:tr>
      <w:tr w:rsidR="004E1319" w:rsidRPr="00525197" w14:paraId="269315A2" w14:textId="77777777" w:rsidTr="00414F24">
        <w:trPr>
          <w:trHeight w:val="2301"/>
        </w:trPr>
        <w:tc>
          <w:tcPr>
            <w:tcW w:w="9214" w:type="dxa"/>
          </w:tcPr>
          <w:p w14:paraId="3839DD7A" w14:textId="5785909E" w:rsidR="004E1319" w:rsidRPr="00525197" w:rsidRDefault="00494ED0" w:rsidP="003470B8">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يجب على المتعلمين فهم كيفية تقييم نجاح الفعالية بشكل فردي والعوامل التي سيستخدمونها لقياس ذلك.</w:t>
            </w:r>
          </w:p>
          <w:p w14:paraId="1EF27042" w14:textId="4A56F80F" w:rsidR="004E1319" w:rsidRPr="00525197" w:rsidRDefault="00494ED0" w:rsidP="003470B8">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يجب على المتعلمين فهم أهمية جمع البيانات/ المعلومات، مثل الاستبيانات التي يتم توزيعها على الحضور والمشاركين في الفعالية. كما يجب عليهم معرفة كيفية تحليل هذه البيانات، إضافة ضرورة فهم كيفية استخدام هذه البيانات لتقديم اقتراحات حول كيفية تحسين الفعالية إذا تم تنظيمها مرة أخرى</w:t>
            </w:r>
          </w:p>
          <w:p w14:paraId="55C94CC5" w14:textId="200EE9B4" w:rsidR="004E1319" w:rsidRPr="00525197" w:rsidRDefault="00620FFF" w:rsidP="003470B8">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يجب على المتعلمين تحليل كيفية تطوير مهاراتهم نتيجة لمشاركتهم في الفعالية. ويمكنهم استخدام تقييم المهارات الشخصية في نتاج التعلم "أ" للتفكير في أي فجوات والنظر في ما يمكنهم فعله لسدها.</w:t>
            </w:r>
          </w:p>
        </w:tc>
      </w:tr>
      <w:tr w:rsidR="00067A2D" w:rsidRPr="003470B8" w14:paraId="582AD878"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11ED5036" w14:textId="77777777" w:rsidR="00067A2D" w:rsidRPr="003470B8" w:rsidRDefault="00067A2D" w:rsidP="003470B8">
            <w:pPr>
              <w:pStyle w:val="Tablehead"/>
              <w:bidi/>
              <w:spacing w:line="276" w:lineRule="auto"/>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t>دراسات الحالة</w:t>
            </w:r>
          </w:p>
        </w:tc>
      </w:tr>
      <w:tr w:rsidR="00067A2D" w:rsidRPr="00525197" w14:paraId="7D2D98CD"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07"/>
        </w:trPr>
        <w:tc>
          <w:tcPr>
            <w:tcW w:w="9214" w:type="dxa"/>
          </w:tcPr>
          <w:p w14:paraId="40404897" w14:textId="13303150" w:rsidR="00067A2D" w:rsidRPr="00525197" w:rsidRDefault="00204645" w:rsidP="003470B8">
            <w:pPr>
              <w:pStyle w:val="TableParagraph"/>
              <w:tabs>
                <w:tab w:val="left" w:pos="448"/>
              </w:tabs>
              <w:bidi/>
              <w:spacing w:line="276" w:lineRule="auto"/>
              <w:ind w:left="134" w:right="401"/>
              <w:rPr>
                <w:rFonts w:ascii="Sakkal Majalla" w:hAnsi="Sakkal Majalla" w:cs="Sakkal Majalla"/>
                <w:sz w:val="26"/>
                <w:szCs w:val="26"/>
              </w:rPr>
            </w:pPr>
            <w:r w:rsidRPr="00525197">
              <w:rPr>
                <w:rFonts w:ascii="Sakkal Majalla" w:eastAsia="Open Sans" w:hAnsi="Sakkal Majalla" w:cs="Sakkal Majalla"/>
                <w:color w:val="000000" w:themeColor="text1"/>
                <w:sz w:val="26"/>
                <w:szCs w:val="26"/>
                <w:rtl/>
                <w:lang w:eastAsia="ar" w:bidi="ar-MA"/>
              </w:rPr>
              <w:t>تتيح دراسات الحالة التي يعدها المعلم حول الفعاليات وتوفر بيانات حول فعاليات خيالية للمتعلمين مراجعة مدى نجاح الفعالية. على سبيل المثال، يمكنهم تحديد ما إذا كانت الفعالية قد حققت الأهداف والغايات المرجوة منها، وهل كانت مواعيدها مناسبة، وهل التزمت بالميزانية المحددة، ومدى فعالية خطة الطوارئ.</w:t>
            </w:r>
          </w:p>
        </w:tc>
      </w:tr>
      <w:tr w:rsidR="00067A2D" w:rsidRPr="003470B8" w14:paraId="50461B37"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594BE968" w14:textId="77777777" w:rsidR="00067A2D" w:rsidRPr="003470B8" w:rsidRDefault="00067A2D" w:rsidP="003470B8">
            <w:pPr>
              <w:pStyle w:val="Tablehead"/>
              <w:bidi/>
              <w:spacing w:line="276" w:lineRule="auto"/>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t>المهام البحثية</w:t>
            </w:r>
          </w:p>
        </w:tc>
      </w:tr>
      <w:tr w:rsidR="00067A2D" w:rsidRPr="00525197" w14:paraId="3CF06C8D"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7FE98717" w14:textId="1051269E" w:rsidR="00067A2D" w:rsidRPr="00525197" w:rsidRDefault="004964C4" w:rsidP="003470B8">
            <w:pPr>
              <w:pStyle w:val="Tabletext"/>
              <w:numPr>
                <w:ilvl w:val="0"/>
                <w:numId w:val="6"/>
              </w:numPr>
              <w:bidi/>
              <w:spacing w:line="276" w:lineRule="auto"/>
              <w:ind w:left="484" w:hanging="283"/>
              <w:rPr>
                <w:rFonts w:ascii="Sakkal Majalla" w:hAnsi="Sakkal Majalla" w:cs="Sakkal Majalla"/>
                <w:sz w:val="24"/>
                <w:szCs w:val="24"/>
              </w:rPr>
            </w:pPr>
            <w:r w:rsidRPr="00525197">
              <w:rPr>
                <w:rFonts w:ascii="Sakkal Majalla" w:hAnsi="Sakkal Majalla" w:cs="Sakkal Majalla"/>
                <w:sz w:val="26"/>
                <w:szCs w:val="26"/>
                <w:rtl/>
                <w:lang w:eastAsia="ar" w:bidi="ar-MA"/>
              </w:rPr>
              <w:t>اطلب من المتعلمين البحث عن أنواع مختلفة من نماذج التعليقات التي يمكن استخدامها لتقييم الفعاليات.</w:t>
            </w:r>
          </w:p>
        </w:tc>
      </w:tr>
      <w:tr w:rsidR="00067A2D" w:rsidRPr="003470B8" w14:paraId="6B9ACFF8"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6E8125FA" w14:textId="32FDEF8B" w:rsidR="00067A2D" w:rsidRPr="003470B8" w:rsidRDefault="00627B8A" w:rsidP="003470B8">
            <w:pPr>
              <w:pStyle w:val="Tablehead"/>
              <w:bidi/>
              <w:spacing w:line="276" w:lineRule="auto"/>
              <w:rPr>
                <w:rFonts w:ascii="Sakkal Majalla" w:hAnsi="Sakkal Majalla" w:cs="Sakkal Majalla"/>
                <w:b w:val="0"/>
                <w:bCs/>
                <w:sz w:val="26"/>
                <w:szCs w:val="26"/>
              </w:rPr>
            </w:pPr>
            <w:r>
              <w:rPr>
                <w:rFonts w:ascii="Sakkal Majalla" w:eastAsia="Open Sans" w:hAnsi="Sakkal Majalla" w:cs="Sakkal Majalla"/>
                <w:b w:val="0"/>
                <w:bCs/>
                <w:sz w:val="26"/>
                <w:szCs w:val="26"/>
                <w:rtl/>
                <w:lang w:eastAsia="ar" w:bidi="ar-MA"/>
              </w:rPr>
              <w:t>مواضيع المناقشة</w:t>
            </w:r>
          </w:p>
        </w:tc>
      </w:tr>
      <w:tr w:rsidR="00067A2D" w:rsidRPr="00525197" w14:paraId="3709B519"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65278FCA" w14:textId="7BCCE733" w:rsidR="00204645" w:rsidRPr="00525197" w:rsidRDefault="00204645" w:rsidP="003470B8">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lastRenderedPageBreak/>
              <w:t>هل كانت الفعالية ناجحة؟ قدّم للمتعلمين مجموعة من استبيانات التعليقات المكتملة للمشاركين لفعالية خيالية باستخدام الشكل رقم (4.11) في الجزء هـ من كتاب الطالب بوصفه نموذجًا. اطلب من المتعلمين تجميع التعقيبات ومناقشة النجاح العام للفعالية.</w:t>
            </w:r>
          </w:p>
          <w:p w14:paraId="22A41F42" w14:textId="05B600E5" w:rsidR="00AF4112" w:rsidRPr="00525197" w:rsidRDefault="00AF4112" w:rsidP="003470B8">
            <w:pPr>
              <w:pStyle w:val="Tabletext"/>
              <w:numPr>
                <w:ilvl w:val="0"/>
                <w:numId w:val="6"/>
              </w:numPr>
              <w:bidi/>
              <w:spacing w:line="276" w:lineRule="auto"/>
              <w:ind w:left="484" w:hanging="283"/>
              <w:rPr>
                <w:rFonts w:ascii="Sakkal Majalla" w:hAnsi="Sakkal Majalla" w:cs="Sakkal Majalla"/>
                <w:sz w:val="26"/>
                <w:szCs w:val="26"/>
              </w:rPr>
            </w:pPr>
            <w:r w:rsidRPr="00525197">
              <w:rPr>
                <w:rFonts w:ascii="Sakkal Majalla" w:hAnsi="Sakkal Majalla" w:cs="Sakkal Majalla"/>
                <w:sz w:val="26"/>
                <w:szCs w:val="26"/>
                <w:rtl/>
                <w:lang w:eastAsia="ar" w:bidi="ar-MA"/>
              </w:rPr>
              <w:t>كيف يمكن تحسين الفعالية؟ قدم للمتعلمين مجموعة من نماذج مكتملة تخص «استخلاص بيانات» لنفس الفعالية الخيالية مع الاسترشاد بالشكل رقم (</w:t>
            </w:r>
            <w:r w:rsidR="00CA4B81">
              <w:rPr>
                <w:rFonts w:ascii="Sakkal Majalla" w:hAnsi="Sakkal Majalla" w:cs="Sakkal Majalla" w:hint="cs"/>
                <w:sz w:val="26"/>
                <w:szCs w:val="26"/>
                <w:rtl/>
                <w:lang w:eastAsia="ar" w:bidi="ar-MA"/>
              </w:rPr>
              <w:t>4.12</w:t>
            </w:r>
            <w:r w:rsidRPr="00525197">
              <w:rPr>
                <w:rFonts w:ascii="Sakkal Majalla" w:hAnsi="Sakkal Majalla" w:cs="Sakkal Majalla"/>
                <w:sz w:val="26"/>
                <w:szCs w:val="26"/>
                <w:rtl/>
                <w:lang w:eastAsia="ar" w:bidi="ar-MA"/>
              </w:rPr>
              <w:t>) في الجزء هـ من كتاب الطالب بوصفه نموذج. اطلب من المتعلمين تجميع الردود ومناقشة كيفية تحسين الفعالية.</w:t>
            </w:r>
          </w:p>
          <w:p w14:paraId="1426FECD" w14:textId="61073DD7" w:rsidR="00067A2D" w:rsidRPr="00525197" w:rsidRDefault="00067A2D" w:rsidP="003470B8">
            <w:pPr>
              <w:pStyle w:val="Tabletext"/>
              <w:numPr>
                <w:ilvl w:val="0"/>
                <w:numId w:val="6"/>
              </w:numPr>
              <w:bidi/>
              <w:spacing w:line="276" w:lineRule="auto"/>
              <w:ind w:left="484" w:hanging="283"/>
              <w:rPr>
                <w:rFonts w:ascii="Sakkal Majalla" w:hAnsi="Sakkal Majalla" w:cs="Sakkal Majalla"/>
                <w:sz w:val="24"/>
                <w:szCs w:val="24"/>
              </w:rPr>
            </w:pPr>
            <w:r w:rsidRPr="00525197">
              <w:rPr>
                <w:rFonts w:ascii="Sakkal Majalla" w:hAnsi="Sakkal Majalla" w:cs="Sakkal Majalla"/>
                <w:sz w:val="26"/>
                <w:szCs w:val="26"/>
                <w:rtl/>
                <w:lang w:eastAsia="ar" w:bidi="ar-MA"/>
              </w:rPr>
              <w:t>كما يحتوي كتاب الطالب وشرائح العرض التقديمي للمعلم على العديد من الأنشطة التي يمكن استخدامها بوصفها موضوعات للمناقشة في مجموعات ثنائية أو مجموعات صغيرة، بما في ذلك حث المتعلمين على التفكير في أمثلة واقعية للفعاليات ومراجعة تأثير تنظيم وإدارة إحدى الفعاليات على تنمية المهارات الشخصية.</w:t>
            </w:r>
          </w:p>
        </w:tc>
      </w:tr>
      <w:tr w:rsidR="00067A2D" w:rsidRPr="003470B8" w14:paraId="4FAC0B13"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0A754385" w14:textId="77777777" w:rsidR="00067A2D" w:rsidRPr="003470B8" w:rsidRDefault="00067A2D" w:rsidP="003470B8">
            <w:pPr>
              <w:pStyle w:val="Tablehead"/>
              <w:bidi/>
              <w:spacing w:line="276" w:lineRule="auto"/>
              <w:rPr>
                <w:rFonts w:ascii="Sakkal Majalla" w:hAnsi="Sakkal Majalla" w:cs="Sakkal Majalla"/>
                <w:b w:val="0"/>
                <w:bCs/>
                <w:sz w:val="26"/>
                <w:szCs w:val="26"/>
              </w:rPr>
            </w:pPr>
            <w:r w:rsidRPr="003470B8">
              <w:rPr>
                <w:rFonts w:ascii="Sakkal Majalla" w:eastAsia="Open Sans" w:hAnsi="Sakkal Majalla" w:cs="Sakkal Majalla"/>
                <w:b w:val="0"/>
                <w:bCs/>
                <w:sz w:val="26"/>
                <w:szCs w:val="26"/>
                <w:rtl/>
                <w:lang w:eastAsia="ar" w:bidi="ar-MA"/>
              </w:rPr>
              <w:t>الأنشطة التقييمية التكوينية</w:t>
            </w:r>
          </w:p>
        </w:tc>
      </w:tr>
      <w:tr w:rsidR="00E842F3" w:rsidRPr="00525197" w14:paraId="35015F77"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76F52109" w14:textId="4AB419B4" w:rsidR="00067A2D" w:rsidRPr="00525197" w:rsidRDefault="00067A2D" w:rsidP="003470B8">
            <w:pPr>
              <w:pStyle w:val="Tabletext"/>
              <w:numPr>
                <w:ilvl w:val="0"/>
                <w:numId w:val="6"/>
              </w:numPr>
              <w:bidi/>
              <w:spacing w:line="276" w:lineRule="auto"/>
              <w:ind w:left="484" w:hanging="283"/>
              <w:rPr>
                <w:rFonts w:ascii="Sakkal Majalla" w:hAnsi="Sakkal Majalla" w:cs="Sakkal Majalla"/>
                <w:color w:val="000000" w:themeColor="text1"/>
                <w:sz w:val="24"/>
                <w:szCs w:val="24"/>
              </w:rPr>
            </w:pPr>
            <w:r w:rsidRPr="00525197">
              <w:rPr>
                <w:rFonts w:ascii="Sakkal Majalla" w:hAnsi="Sakkal Majalla" w:cs="Sakkal Majalla"/>
                <w:sz w:val="26"/>
                <w:szCs w:val="26"/>
                <w:rtl/>
                <w:lang w:eastAsia="ar" w:bidi="ar-MA"/>
              </w:rPr>
              <w:t>قد يُطلب من الطلاب، بالإضافة إلى استخدام نتائج المهام البحثية و</w:t>
            </w:r>
            <w:r w:rsidR="00627B8A">
              <w:rPr>
                <w:rFonts w:ascii="Sakkal Majalla" w:hAnsi="Sakkal Majalla" w:cs="Sakkal Majalla"/>
                <w:sz w:val="26"/>
                <w:szCs w:val="26"/>
                <w:rtl/>
                <w:lang w:eastAsia="ar" w:bidi="ar-MA"/>
              </w:rPr>
              <w:t>مواضيع المناقشة</w:t>
            </w:r>
            <w:r w:rsidRPr="00525197">
              <w:rPr>
                <w:rFonts w:ascii="Sakkal Majalla" w:hAnsi="Sakkal Majalla" w:cs="Sakkal Majalla"/>
                <w:sz w:val="26"/>
                <w:szCs w:val="26"/>
                <w:rtl/>
                <w:lang w:eastAsia="ar" w:bidi="ar-MA"/>
              </w:rPr>
              <w:t xml:space="preserve"> لإثراء التقييم التكويني، البحث في أربعة أنواع مختلفة من الأعمال (الخاصة والعامة والربحية وغير الربحية)، وتدوين ملاحظات حول نتائجهم لزيادة معرفتهم وفهمهم.</w:t>
            </w:r>
            <w:r w:rsidRPr="00525197">
              <w:rPr>
                <w:rFonts w:ascii="Sakkal Majalla" w:hAnsi="Sakkal Majalla" w:cs="Sakkal Majalla"/>
                <w:color w:val="000000" w:themeColor="text1"/>
                <w:sz w:val="24"/>
                <w:szCs w:val="24"/>
                <w:rtl/>
                <w:lang w:eastAsia="ar" w:bidi="ar-MA"/>
              </w:rPr>
              <w:t xml:space="preserve"> </w:t>
            </w:r>
          </w:p>
        </w:tc>
      </w:tr>
      <w:tr w:rsidR="00FB236C" w:rsidRPr="003470B8" w14:paraId="5D30DA6D" w14:textId="77777777" w:rsidTr="00414F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214" w:type="dxa"/>
            <w:shd w:val="clear" w:color="auto" w:fill="E9CFE0"/>
          </w:tcPr>
          <w:p w14:paraId="56E2FDD6" w14:textId="77777777" w:rsidR="00FB236C" w:rsidRPr="003470B8" w:rsidRDefault="00FB236C" w:rsidP="003470B8">
            <w:pPr>
              <w:pStyle w:val="TableParagraph"/>
              <w:tabs>
                <w:tab w:val="left" w:pos="448"/>
              </w:tabs>
              <w:bidi/>
              <w:spacing w:before="60" w:line="276" w:lineRule="auto"/>
              <w:ind w:left="0" w:right="491"/>
              <w:rPr>
                <w:rFonts w:ascii="Sakkal Majalla" w:hAnsi="Sakkal Majalla" w:cs="Sakkal Majalla"/>
                <w:b/>
                <w:bCs/>
                <w:sz w:val="26"/>
                <w:szCs w:val="26"/>
              </w:rPr>
            </w:pPr>
            <w:r w:rsidRPr="003470B8">
              <w:rPr>
                <w:rFonts w:ascii="Sakkal Majalla" w:eastAsia="Open Sans" w:hAnsi="Sakkal Majalla" w:cs="Sakkal Majalla"/>
                <w:b/>
                <w:bCs/>
                <w:sz w:val="26"/>
                <w:szCs w:val="26"/>
                <w:rtl/>
                <w:lang w:eastAsia="ar" w:bidi="ar-MA"/>
              </w:rPr>
              <w:t>التحضير للتقييم الشامل</w:t>
            </w:r>
          </w:p>
        </w:tc>
      </w:tr>
      <w:tr w:rsidR="00FB236C" w:rsidRPr="00525197" w14:paraId="2BBCBA56" w14:textId="77777777" w:rsidTr="00414F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214" w:type="dxa"/>
          </w:tcPr>
          <w:p w14:paraId="36385FB7" w14:textId="24D06739" w:rsidR="00FB236C" w:rsidRPr="00525197" w:rsidRDefault="00FB236C" w:rsidP="003470B8">
            <w:pPr>
              <w:pStyle w:val="Tabletext"/>
              <w:numPr>
                <w:ilvl w:val="0"/>
                <w:numId w:val="6"/>
              </w:numPr>
              <w:bidi/>
              <w:spacing w:line="276" w:lineRule="auto"/>
              <w:ind w:left="484" w:hanging="283"/>
              <w:rPr>
                <w:rFonts w:ascii="Sakkal Majalla" w:hAnsi="Sakkal Majalla" w:cs="Sakkal Majalla"/>
                <w:sz w:val="24"/>
                <w:szCs w:val="24"/>
                <w:lang w:val="en-US"/>
              </w:rPr>
            </w:pPr>
            <w:r w:rsidRPr="00525197">
              <w:rPr>
                <w:rFonts w:ascii="Sakkal Majalla" w:hAnsi="Sakkal Majalla" w:cs="Sakkal Majalla"/>
                <w:sz w:val="26"/>
                <w:szCs w:val="26"/>
                <w:rtl/>
                <w:lang w:eastAsia="ar" w:bidi="ar-MA"/>
              </w:rPr>
              <w:t>يتضمن كتاب الطالب في نهاية نتاج التعلم "هـ" التمرين التقييمي 4.3، إضافة إلى استخدام نتائج المهام البحثية و</w:t>
            </w:r>
            <w:r w:rsidR="00627B8A">
              <w:rPr>
                <w:rFonts w:ascii="Sakkal Majalla" w:hAnsi="Sakkal Majalla" w:cs="Sakkal Majalla"/>
                <w:sz w:val="26"/>
                <w:szCs w:val="26"/>
                <w:rtl/>
                <w:lang w:eastAsia="ar" w:bidi="ar-MA"/>
              </w:rPr>
              <w:t>مواضيع المناقشة</w:t>
            </w:r>
            <w:r w:rsidRPr="00525197">
              <w:rPr>
                <w:rFonts w:ascii="Sakkal Majalla" w:hAnsi="Sakkal Majalla" w:cs="Sakkal Majalla"/>
                <w:sz w:val="26"/>
                <w:szCs w:val="26"/>
                <w:rtl/>
                <w:lang w:eastAsia="ar" w:bidi="ar-MA"/>
              </w:rPr>
              <w:t xml:space="preserve"> لإثراء التقييم التكويني، ويتعين على المتعلمين في هذا التمرين كتابة تقرير يسجل ويقيم مدى نجاح الفعالية التي نظموها، فضلًا عن تحليل كيفية تخطيط الفعالية وإدارتها، إضافة إلى كيفية إدارة المخاطر وحالات الطوارئ.</w:t>
            </w:r>
          </w:p>
        </w:tc>
      </w:tr>
    </w:tbl>
    <w:p w14:paraId="415B2734" w14:textId="77777777" w:rsidR="00FB236C" w:rsidRPr="003470B8" w:rsidRDefault="00FB236C" w:rsidP="003470B8">
      <w:pPr>
        <w:bidi/>
        <w:spacing w:before="99" w:line="252" w:lineRule="auto"/>
        <w:ind w:right="1443" w:hanging="3"/>
        <w:rPr>
          <w:rFonts w:ascii="Sakkal Majalla" w:hAnsi="Sakkal Majalla" w:cs="Sakkal Majalla"/>
          <w:sz w:val="16"/>
          <w:szCs w:val="16"/>
        </w:rPr>
      </w:pPr>
    </w:p>
    <w:p w14:paraId="3263B9A0" w14:textId="02453A55" w:rsidR="004E1319" w:rsidRPr="00525197" w:rsidRDefault="006E2C39" w:rsidP="003470B8">
      <w:pPr>
        <w:bidi/>
        <w:spacing w:before="99" w:line="252" w:lineRule="auto"/>
        <w:ind w:right="-241" w:hanging="3"/>
        <w:rPr>
          <w:rFonts w:ascii="Sakkal Majalla" w:hAnsi="Sakkal Majalla" w:cs="Sakkal Majalla"/>
          <w:b/>
          <w:sz w:val="26"/>
          <w:szCs w:val="26"/>
        </w:rPr>
      </w:pPr>
      <w:r w:rsidRPr="00525197">
        <w:rPr>
          <w:rFonts w:ascii="Sakkal Majalla" w:eastAsia="Open Sans" w:hAnsi="Sakkal Majalla" w:cs="Sakkal Majalla"/>
          <w:b/>
          <w:bCs/>
          <w:sz w:val="26"/>
          <w:szCs w:val="26"/>
          <w:rtl/>
          <w:lang w:eastAsia="ar" w:bidi="ar-MA"/>
        </w:rPr>
        <w:t xml:space="preserve">تفاصيل ارتباط هذه الوحدة بوحدات وشهادات </w:t>
      </w:r>
      <w:r w:rsidRPr="00525197">
        <w:rPr>
          <w:rFonts w:ascii="Sakkal Majalla" w:eastAsia="Open Sans" w:hAnsi="Sakkal Majalla" w:cs="Sakkal Majalla"/>
          <w:b/>
          <w:bCs/>
          <w:sz w:val="26"/>
          <w:szCs w:val="26"/>
          <w:lang w:val="en-US" w:eastAsia="ar" w:bidi="en-US"/>
        </w:rPr>
        <w:t>BTEC</w:t>
      </w:r>
      <w:r w:rsidRPr="00525197">
        <w:rPr>
          <w:rFonts w:ascii="Sakkal Majalla" w:eastAsia="Open Sans" w:hAnsi="Sakkal Majalla" w:cs="Sakkal Majalla"/>
          <w:b/>
          <w:bCs/>
          <w:sz w:val="26"/>
          <w:szCs w:val="26"/>
          <w:rtl/>
          <w:lang w:eastAsia="ar" w:bidi="ar-MA"/>
        </w:rPr>
        <w:t xml:space="preserve"> التأهيلية الأخرى، والوحدات/الشهادات التأهيلية الأخرى ذات الصلة</w:t>
      </w:r>
    </w:p>
    <w:p w14:paraId="480F9C38" w14:textId="77777777" w:rsidR="00750A92" w:rsidRPr="003470B8" w:rsidRDefault="00750A92" w:rsidP="003470B8">
      <w:pPr>
        <w:bidi/>
        <w:spacing w:before="99" w:line="252" w:lineRule="auto"/>
        <w:ind w:left="218" w:right="1443" w:hanging="3"/>
        <w:rPr>
          <w:rFonts w:ascii="Sakkal Majalla" w:hAnsi="Sakkal Majalla" w:cs="Sakkal Majalla"/>
          <w:b/>
          <w:sz w:val="12"/>
          <w:szCs w:val="12"/>
        </w:rPr>
      </w:pPr>
    </w:p>
    <w:p w14:paraId="48190B01" w14:textId="77777777" w:rsidR="0001712D" w:rsidRPr="00525197" w:rsidRDefault="0001712D" w:rsidP="003470B8">
      <w:pPr>
        <w:pStyle w:val="ListParagraph"/>
        <w:bidi/>
        <w:spacing w:before="0" w:line="252" w:lineRule="auto"/>
        <w:ind w:left="612" w:hanging="397"/>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الوحدة 1: استكشاف الأعمال</w:t>
      </w:r>
    </w:p>
    <w:p w14:paraId="03C80BB8" w14:textId="77777777" w:rsidR="0001712D" w:rsidRPr="00525197" w:rsidRDefault="0001712D" w:rsidP="003470B8">
      <w:pPr>
        <w:pStyle w:val="ListParagraph"/>
        <w:bidi/>
        <w:spacing w:line="252" w:lineRule="auto"/>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الوحدة 2: البحث والتخطيط لحملة تسويقية</w:t>
      </w:r>
    </w:p>
    <w:p w14:paraId="2C7649F7" w14:textId="77777777" w:rsidR="0001712D" w:rsidRPr="00525197" w:rsidRDefault="0001712D" w:rsidP="003470B8">
      <w:pPr>
        <w:pStyle w:val="ListParagraph"/>
        <w:bidi/>
        <w:spacing w:line="252" w:lineRule="auto"/>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الوِحدة 3: تمويل الأعمال</w:t>
      </w:r>
    </w:p>
    <w:p w14:paraId="5A4008E1" w14:textId="09884E55" w:rsidR="004E1319" w:rsidRPr="00525197" w:rsidRDefault="0001712D" w:rsidP="003470B8">
      <w:pPr>
        <w:pStyle w:val="ListParagraph"/>
        <w:bidi/>
        <w:spacing w:line="252" w:lineRule="auto"/>
        <w:rPr>
          <w:rFonts w:ascii="Sakkal Majalla" w:hAnsi="Sakkal Majalla" w:cs="Sakkal Majalla"/>
          <w:sz w:val="26"/>
          <w:szCs w:val="26"/>
        </w:rPr>
      </w:pPr>
      <w:r w:rsidRPr="00525197">
        <w:rPr>
          <w:rFonts w:ascii="Sakkal Majalla" w:eastAsia="Open Sans" w:hAnsi="Sakkal Majalla" w:cs="Sakkal Majalla"/>
          <w:sz w:val="26"/>
          <w:szCs w:val="26"/>
          <w:rtl/>
          <w:lang w:eastAsia="ar" w:bidi="ar-MA"/>
        </w:rPr>
        <w:t xml:space="preserve">الوحدة 6: مبادئ الإدارة </w:t>
      </w:r>
    </w:p>
    <w:sectPr w:rsidR="004E1319" w:rsidRPr="00525197" w:rsidSect="00A91301">
      <w:footerReference w:type="even" r:id="rId17"/>
      <w:footerReference w:type="default" r:id="rId18"/>
      <w:pgSz w:w="11920" w:h="16860"/>
      <w:pgMar w:top="1400" w:right="1180" w:bottom="860" w:left="1200" w:header="228" w:footer="3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A65F89" w14:textId="77777777" w:rsidR="00F12083" w:rsidRDefault="00F12083">
      <w:r>
        <w:separator/>
      </w:r>
    </w:p>
  </w:endnote>
  <w:endnote w:type="continuationSeparator" w:id="0">
    <w:p w14:paraId="141747B2" w14:textId="77777777" w:rsidR="00F12083" w:rsidRDefault="00F12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Sakkal Majalla" w:hAnsi="Sakkal Majalla" w:cs="Sakkal Majalla"/>
        <w:sz w:val="26"/>
        <w:szCs w:val="26"/>
        <w:rtl/>
      </w:rPr>
      <w:id w:val="1266806371"/>
      <w:docPartObj>
        <w:docPartGallery w:val="Page Numbers (Bottom of Page)"/>
        <w:docPartUnique/>
      </w:docPartObj>
    </w:sdtPr>
    <w:sdtEndPr>
      <w:rPr>
        <w:noProof/>
      </w:rPr>
    </w:sdtEndPr>
    <w:sdtContent>
      <w:p w14:paraId="5E3C9577" w14:textId="77777777" w:rsidR="00525197" w:rsidRPr="00525197" w:rsidRDefault="00525197" w:rsidP="00525197">
        <w:pPr>
          <w:pStyle w:val="Footer"/>
          <w:bidi/>
          <w:ind w:hanging="2"/>
          <w:rPr>
            <w:rFonts w:ascii="Sakkal Majalla" w:hAnsi="Sakkal Majalla" w:cs="Sakkal Majalla"/>
            <w:sz w:val="18"/>
            <w:szCs w:val="18"/>
          </w:rPr>
        </w:pPr>
        <w:r w:rsidRPr="00525197">
          <w:rPr>
            <w:rFonts w:ascii="Sakkal Majalla" w:eastAsia="Open Sans" w:hAnsi="Sakkal Majalla" w:cs="Sakkal Majalla"/>
            <w:sz w:val="18"/>
            <w:szCs w:val="18"/>
            <w:rtl/>
            <w:lang w:eastAsia="ar" w:bidi="ar-MA"/>
          </w:rPr>
          <w:t xml:space="preserve">شهادات </w:t>
        </w:r>
        <w:r w:rsidRPr="00525197">
          <w:rPr>
            <w:rFonts w:ascii="Sakkal Majalla" w:eastAsia="Open Sans" w:hAnsi="Sakkal Majalla" w:cs="Sakkal Majalla"/>
            <w:sz w:val="18"/>
            <w:szCs w:val="18"/>
            <w:lang w:val="en-US" w:eastAsia="ar" w:bidi="en-US"/>
          </w:rPr>
          <w:t>Pearson BTEC International</w:t>
        </w:r>
        <w:r w:rsidRPr="00525197">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553EED71" w14:textId="77777777" w:rsidR="00525197" w:rsidRPr="00525197" w:rsidRDefault="00525197" w:rsidP="00525197">
        <w:pPr>
          <w:pStyle w:val="Footer"/>
          <w:bidi/>
          <w:rPr>
            <w:rFonts w:ascii="Sakkal Majalla" w:hAnsi="Sakkal Majalla" w:cs="Sakkal Majalla"/>
            <w:noProof/>
            <w:sz w:val="26"/>
            <w:szCs w:val="26"/>
          </w:rPr>
        </w:pPr>
        <w:r w:rsidRPr="00525197">
          <w:rPr>
            <w:rFonts w:ascii="Sakkal Majalla" w:eastAsia="Open Sans" w:hAnsi="Sakkal Majalla" w:cs="Sakkal Majalla"/>
            <w:sz w:val="18"/>
            <w:szCs w:val="18"/>
            <w:rtl/>
            <w:lang w:eastAsia="ar" w:bidi="ar-MA"/>
          </w:rPr>
          <w:t>إصدار 2 - يونيو 2024 © حقوق التأليف والنشر لعام 2024 محفوظة لشركة بيرسون إديوكيشن ليمتد</w:t>
        </w:r>
        <w:r w:rsidRPr="00525197">
          <w:rPr>
            <w:rFonts w:ascii="Sakkal Majalla" w:eastAsia="Open Sans" w:hAnsi="Sakkal Majalla" w:cs="Sakkal Majalla"/>
            <w:sz w:val="18"/>
            <w:szCs w:val="18"/>
            <w:rtl/>
            <w:lang w:eastAsia="ar" w:bidi="ar-MA"/>
          </w:rPr>
          <w:tab/>
        </w:r>
        <w:r w:rsidRPr="00525197">
          <w:rPr>
            <w:rFonts w:ascii="Sakkal Majalla" w:eastAsia="Open Sans" w:hAnsi="Sakkal Majalla" w:cs="Sakkal Majalla"/>
            <w:sz w:val="18"/>
            <w:szCs w:val="18"/>
            <w:rtl/>
            <w:lang w:eastAsia="ar" w:bidi="ar-MA"/>
          </w:rPr>
          <w:tab/>
        </w:r>
        <w:r w:rsidRPr="00525197">
          <w:rPr>
            <w:rFonts w:ascii="Sakkal Majalla" w:eastAsia="Open Sans" w:hAnsi="Sakkal Majalla" w:cs="Sakkal Majalla"/>
            <w:rtl/>
            <w:lang w:eastAsia="ar" w:bidi="ar-MA"/>
          </w:rPr>
          <w:fldChar w:fldCharType="begin"/>
        </w:r>
        <w:r w:rsidRPr="00525197">
          <w:rPr>
            <w:rFonts w:ascii="Sakkal Majalla" w:eastAsia="Open Sans" w:hAnsi="Sakkal Majalla" w:cs="Sakkal Majalla"/>
            <w:rtl/>
            <w:lang w:eastAsia="ar" w:bidi="ar-MA"/>
          </w:rPr>
          <w:instrText xml:space="preserve"> PAGE   \* MERGEFORMAT </w:instrText>
        </w:r>
        <w:r w:rsidRPr="00525197">
          <w:rPr>
            <w:rFonts w:ascii="Sakkal Majalla" w:eastAsia="Open Sans" w:hAnsi="Sakkal Majalla" w:cs="Sakkal Majalla"/>
            <w:rtl/>
            <w:lang w:eastAsia="ar" w:bidi="ar-MA"/>
          </w:rPr>
          <w:fldChar w:fldCharType="separate"/>
        </w:r>
        <w:r>
          <w:rPr>
            <w:rFonts w:ascii="Sakkal Majalla" w:eastAsia="Open Sans" w:hAnsi="Sakkal Majalla" w:cs="Sakkal Majalla"/>
            <w:rtl/>
            <w:lang w:eastAsia="ar" w:bidi="ar-MA"/>
          </w:rPr>
          <w:t>1</w:t>
        </w:r>
        <w:r w:rsidRPr="00525197">
          <w:rPr>
            <w:rFonts w:ascii="Sakkal Majalla" w:eastAsia="Open Sans" w:hAnsi="Sakkal Majalla" w:cs="Sakkal Majalla"/>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Sakkal Majalla" w:hAnsi="Sakkal Majalla" w:cs="Sakkal Majalla"/>
        <w:sz w:val="26"/>
        <w:szCs w:val="26"/>
        <w:rtl/>
      </w:rPr>
      <w:id w:val="-1557548444"/>
      <w:docPartObj>
        <w:docPartGallery w:val="Page Numbers (Bottom of Page)"/>
        <w:docPartUnique/>
      </w:docPartObj>
    </w:sdtPr>
    <w:sdtEndPr>
      <w:rPr>
        <w:noProof/>
      </w:rPr>
    </w:sdtEndPr>
    <w:sdtContent>
      <w:p w14:paraId="17AB52C9" w14:textId="77777777" w:rsidR="00DD4A8B" w:rsidRPr="00525197" w:rsidRDefault="00DD4A8B" w:rsidP="00DD4A8B">
        <w:pPr>
          <w:pStyle w:val="Footer"/>
          <w:bidi/>
          <w:ind w:hanging="2"/>
          <w:rPr>
            <w:rFonts w:ascii="Sakkal Majalla" w:hAnsi="Sakkal Majalla" w:cs="Sakkal Majalla"/>
            <w:sz w:val="18"/>
            <w:szCs w:val="18"/>
          </w:rPr>
        </w:pPr>
        <w:r w:rsidRPr="00525197">
          <w:rPr>
            <w:rFonts w:ascii="Sakkal Majalla" w:eastAsia="Open Sans" w:hAnsi="Sakkal Majalla" w:cs="Sakkal Majalla"/>
            <w:sz w:val="18"/>
            <w:szCs w:val="18"/>
            <w:rtl/>
            <w:lang w:eastAsia="ar" w:bidi="ar-MA"/>
          </w:rPr>
          <w:t xml:space="preserve">شهادات </w:t>
        </w:r>
        <w:r w:rsidRPr="00525197">
          <w:rPr>
            <w:rFonts w:ascii="Sakkal Majalla" w:eastAsia="Open Sans" w:hAnsi="Sakkal Majalla" w:cs="Sakkal Majalla"/>
            <w:sz w:val="18"/>
            <w:szCs w:val="18"/>
            <w:lang w:val="en-US" w:eastAsia="ar" w:bidi="en-US"/>
          </w:rPr>
          <w:t>Pearson BTEC International</w:t>
        </w:r>
        <w:r w:rsidRPr="00525197">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7F9CEA26" w14:textId="23DB0687" w:rsidR="00A96BD5" w:rsidRPr="00525197" w:rsidRDefault="00DD4A8B" w:rsidP="00B9174F">
        <w:pPr>
          <w:pStyle w:val="Footer"/>
          <w:bidi/>
          <w:rPr>
            <w:rFonts w:ascii="Sakkal Majalla" w:hAnsi="Sakkal Majalla" w:cs="Sakkal Majalla"/>
            <w:noProof/>
            <w:sz w:val="26"/>
            <w:szCs w:val="26"/>
          </w:rPr>
        </w:pPr>
        <w:r w:rsidRPr="00525197">
          <w:rPr>
            <w:rFonts w:ascii="Sakkal Majalla" w:eastAsia="Open Sans" w:hAnsi="Sakkal Majalla" w:cs="Sakkal Majalla"/>
            <w:sz w:val="18"/>
            <w:szCs w:val="18"/>
            <w:rtl/>
            <w:lang w:eastAsia="ar" w:bidi="ar-MA"/>
          </w:rPr>
          <w:t>إصدار 2 - يونيو 2024 © حقوق التأليف والنشر لعام 2024 محفوظة لشركة بيرسون إديوكيشن ليمتد</w:t>
        </w:r>
        <w:r w:rsidRPr="00525197">
          <w:rPr>
            <w:rFonts w:ascii="Sakkal Majalla" w:eastAsia="Open Sans" w:hAnsi="Sakkal Majalla" w:cs="Sakkal Majalla"/>
            <w:sz w:val="18"/>
            <w:szCs w:val="18"/>
            <w:rtl/>
            <w:lang w:eastAsia="ar" w:bidi="ar-MA"/>
          </w:rPr>
          <w:tab/>
        </w:r>
        <w:r w:rsidRPr="00525197">
          <w:rPr>
            <w:rFonts w:ascii="Sakkal Majalla" w:eastAsia="Open Sans" w:hAnsi="Sakkal Majalla" w:cs="Sakkal Majalla"/>
            <w:sz w:val="18"/>
            <w:szCs w:val="18"/>
            <w:rtl/>
            <w:lang w:eastAsia="ar" w:bidi="ar-MA"/>
          </w:rPr>
          <w:tab/>
        </w:r>
        <w:r w:rsidRPr="00525197">
          <w:rPr>
            <w:rFonts w:ascii="Sakkal Majalla" w:eastAsia="Open Sans" w:hAnsi="Sakkal Majalla" w:cs="Sakkal Majalla"/>
            <w:rtl/>
            <w:lang w:eastAsia="ar" w:bidi="ar-MA"/>
          </w:rPr>
          <w:fldChar w:fldCharType="begin"/>
        </w:r>
        <w:r w:rsidRPr="00525197">
          <w:rPr>
            <w:rFonts w:ascii="Sakkal Majalla" w:eastAsia="Open Sans" w:hAnsi="Sakkal Majalla" w:cs="Sakkal Majalla"/>
            <w:rtl/>
            <w:lang w:eastAsia="ar" w:bidi="ar-MA"/>
          </w:rPr>
          <w:instrText xml:space="preserve"> PAGE   \* MERGEFORMAT </w:instrText>
        </w:r>
        <w:r w:rsidRPr="00525197">
          <w:rPr>
            <w:rFonts w:ascii="Sakkal Majalla" w:eastAsia="Open Sans" w:hAnsi="Sakkal Majalla" w:cs="Sakkal Majalla"/>
            <w:rtl/>
            <w:lang w:eastAsia="ar" w:bidi="ar-MA"/>
          </w:rPr>
          <w:fldChar w:fldCharType="separate"/>
        </w:r>
        <w:r w:rsidRPr="00525197">
          <w:rPr>
            <w:rFonts w:ascii="Sakkal Majalla" w:eastAsia="Open Sans" w:hAnsi="Sakkal Majalla" w:cs="Sakkal Majalla"/>
            <w:rtl/>
            <w:lang w:eastAsia="ar" w:bidi="ar-MA"/>
          </w:rPr>
          <w:t>7</w:t>
        </w:r>
        <w:r w:rsidRPr="00525197">
          <w:rPr>
            <w:rFonts w:ascii="Sakkal Majalla" w:eastAsia="Open Sans" w:hAnsi="Sakkal Majalla" w:cs="Sakkal Majalla"/>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Sakkal Majalla" w:hAnsi="Sakkal Majalla" w:cs="Sakkal Majalla"/>
        <w:sz w:val="26"/>
        <w:szCs w:val="26"/>
        <w:rtl/>
      </w:rPr>
      <w:id w:val="-1547596621"/>
      <w:docPartObj>
        <w:docPartGallery w:val="Page Numbers (Bottom of Page)"/>
        <w:docPartUnique/>
      </w:docPartObj>
    </w:sdtPr>
    <w:sdtEndPr>
      <w:rPr>
        <w:noProof/>
      </w:rPr>
    </w:sdtEndPr>
    <w:sdtContent>
      <w:p w14:paraId="004FEF6E" w14:textId="77777777" w:rsidR="00525197" w:rsidRPr="00525197" w:rsidRDefault="00525197" w:rsidP="00525197">
        <w:pPr>
          <w:pStyle w:val="Footer"/>
          <w:bidi/>
          <w:ind w:hanging="2"/>
          <w:rPr>
            <w:rFonts w:ascii="Sakkal Majalla" w:hAnsi="Sakkal Majalla" w:cs="Sakkal Majalla"/>
            <w:sz w:val="18"/>
            <w:szCs w:val="18"/>
          </w:rPr>
        </w:pPr>
        <w:r w:rsidRPr="00525197">
          <w:rPr>
            <w:rFonts w:ascii="Sakkal Majalla" w:eastAsia="Open Sans" w:hAnsi="Sakkal Majalla" w:cs="Sakkal Majalla"/>
            <w:sz w:val="18"/>
            <w:szCs w:val="18"/>
            <w:rtl/>
            <w:lang w:eastAsia="ar" w:bidi="ar-MA"/>
          </w:rPr>
          <w:t xml:space="preserve">شهادات </w:t>
        </w:r>
        <w:r w:rsidRPr="00525197">
          <w:rPr>
            <w:rFonts w:ascii="Sakkal Majalla" w:eastAsia="Open Sans" w:hAnsi="Sakkal Majalla" w:cs="Sakkal Majalla"/>
            <w:sz w:val="18"/>
            <w:szCs w:val="18"/>
            <w:lang w:val="en-US" w:eastAsia="ar" w:bidi="en-US"/>
          </w:rPr>
          <w:t>Pearson BTEC International</w:t>
        </w:r>
        <w:r w:rsidRPr="00525197">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15A0F58D" w14:textId="77777777" w:rsidR="00525197" w:rsidRPr="00525197" w:rsidRDefault="00525197" w:rsidP="00525197">
        <w:pPr>
          <w:pStyle w:val="Footer"/>
          <w:bidi/>
          <w:rPr>
            <w:rFonts w:ascii="Sakkal Majalla" w:hAnsi="Sakkal Majalla" w:cs="Sakkal Majalla"/>
            <w:noProof/>
            <w:sz w:val="26"/>
            <w:szCs w:val="26"/>
          </w:rPr>
        </w:pPr>
        <w:r w:rsidRPr="00525197">
          <w:rPr>
            <w:rFonts w:ascii="Sakkal Majalla" w:eastAsia="Open Sans" w:hAnsi="Sakkal Majalla" w:cs="Sakkal Majalla"/>
            <w:sz w:val="18"/>
            <w:szCs w:val="18"/>
            <w:rtl/>
            <w:lang w:eastAsia="ar" w:bidi="ar-MA"/>
          </w:rPr>
          <w:t>إصدار 2 - يونيو 2024 © حقوق التأليف والنشر لعام 2024 محفوظة لشركة بيرسون إديوكيشن ليمتد</w:t>
        </w:r>
        <w:r w:rsidRPr="00525197">
          <w:rPr>
            <w:rFonts w:ascii="Sakkal Majalla" w:eastAsia="Open Sans" w:hAnsi="Sakkal Majalla" w:cs="Sakkal Majalla"/>
            <w:sz w:val="18"/>
            <w:szCs w:val="18"/>
            <w:rtl/>
            <w:lang w:eastAsia="ar" w:bidi="ar-MA"/>
          </w:rPr>
          <w:tab/>
        </w:r>
        <w:r w:rsidRPr="00525197">
          <w:rPr>
            <w:rFonts w:ascii="Sakkal Majalla" w:eastAsia="Open Sans" w:hAnsi="Sakkal Majalla" w:cs="Sakkal Majalla"/>
            <w:sz w:val="18"/>
            <w:szCs w:val="18"/>
            <w:rtl/>
            <w:lang w:eastAsia="ar" w:bidi="ar-MA"/>
          </w:rPr>
          <w:tab/>
        </w:r>
        <w:r w:rsidRPr="00525197">
          <w:rPr>
            <w:rFonts w:ascii="Sakkal Majalla" w:eastAsia="Open Sans" w:hAnsi="Sakkal Majalla" w:cs="Sakkal Majalla"/>
            <w:rtl/>
            <w:lang w:eastAsia="ar" w:bidi="ar-MA"/>
          </w:rPr>
          <w:fldChar w:fldCharType="begin"/>
        </w:r>
        <w:r w:rsidRPr="00525197">
          <w:rPr>
            <w:rFonts w:ascii="Sakkal Majalla" w:eastAsia="Open Sans" w:hAnsi="Sakkal Majalla" w:cs="Sakkal Majalla"/>
            <w:rtl/>
            <w:lang w:eastAsia="ar" w:bidi="ar-MA"/>
          </w:rPr>
          <w:instrText xml:space="preserve"> PAGE   \* MERGEFORMAT </w:instrText>
        </w:r>
        <w:r w:rsidRPr="00525197">
          <w:rPr>
            <w:rFonts w:ascii="Sakkal Majalla" w:eastAsia="Open Sans" w:hAnsi="Sakkal Majalla" w:cs="Sakkal Majalla"/>
            <w:rtl/>
            <w:lang w:eastAsia="ar" w:bidi="ar-MA"/>
          </w:rPr>
          <w:fldChar w:fldCharType="separate"/>
        </w:r>
        <w:r>
          <w:rPr>
            <w:rFonts w:ascii="Sakkal Majalla" w:eastAsia="Open Sans" w:hAnsi="Sakkal Majalla" w:cs="Sakkal Majalla"/>
            <w:rtl/>
            <w:lang w:eastAsia="ar" w:bidi="ar-MA"/>
          </w:rPr>
          <w:t>1</w:t>
        </w:r>
        <w:r w:rsidRPr="00525197">
          <w:rPr>
            <w:rFonts w:ascii="Sakkal Majalla" w:eastAsia="Open Sans" w:hAnsi="Sakkal Majalla" w:cs="Sakkal Majalla"/>
            <w:noProof/>
            <w:rtl/>
            <w:lang w:eastAsia="ar" w:bidi="ar-MA"/>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Sakkal Majalla" w:hAnsi="Sakkal Majalla" w:cs="Sakkal Majalla"/>
        <w:sz w:val="26"/>
        <w:szCs w:val="26"/>
        <w:rtl/>
      </w:rPr>
      <w:id w:val="-772777520"/>
      <w:docPartObj>
        <w:docPartGallery w:val="Page Numbers (Bottom of Page)"/>
        <w:docPartUnique/>
      </w:docPartObj>
    </w:sdtPr>
    <w:sdtEndPr>
      <w:rPr>
        <w:noProof/>
      </w:rPr>
    </w:sdtEndPr>
    <w:sdtContent>
      <w:p w14:paraId="71888BCF" w14:textId="77777777" w:rsidR="00525197" w:rsidRPr="00525197" w:rsidRDefault="00525197" w:rsidP="00525197">
        <w:pPr>
          <w:pStyle w:val="Footer"/>
          <w:bidi/>
          <w:ind w:hanging="2"/>
          <w:rPr>
            <w:rFonts w:ascii="Sakkal Majalla" w:hAnsi="Sakkal Majalla" w:cs="Sakkal Majalla"/>
            <w:sz w:val="18"/>
            <w:szCs w:val="18"/>
          </w:rPr>
        </w:pPr>
        <w:r w:rsidRPr="00525197">
          <w:rPr>
            <w:rFonts w:ascii="Sakkal Majalla" w:eastAsia="Open Sans" w:hAnsi="Sakkal Majalla" w:cs="Sakkal Majalla"/>
            <w:sz w:val="18"/>
            <w:szCs w:val="18"/>
            <w:rtl/>
            <w:lang w:eastAsia="ar" w:bidi="ar-MA"/>
          </w:rPr>
          <w:t xml:space="preserve">شهادات </w:t>
        </w:r>
        <w:r w:rsidRPr="00525197">
          <w:rPr>
            <w:rFonts w:ascii="Sakkal Majalla" w:eastAsia="Open Sans" w:hAnsi="Sakkal Majalla" w:cs="Sakkal Majalla"/>
            <w:sz w:val="18"/>
            <w:szCs w:val="18"/>
            <w:lang w:val="en-US" w:eastAsia="ar" w:bidi="en-US"/>
          </w:rPr>
          <w:t>Pearson BTEC International</w:t>
        </w:r>
        <w:r w:rsidRPr="00525197">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1E6876C4" w14:textId="77777777" w:rsidR="00525197" w:rsidRPr="00525197" w:rsidRDefault="00525197" w:rsidP="00525197">
        <w:pPr>
          <w:pStyle w:val="Footer"/>
          <w:bidi/>
          <w:rPr>
            <w:rFonts w:ascii="Sakkal Majalla" w:hAnsi="Sakkal Majalla" w:cs="Sakkal Majalla"/>
            <w:noProof/>
            <w:sz w:val="26"/>
            <w:szCs w:val="26"/>
          </w:rPr>
        </w:pPr>
        <w:r w:rsidRPr="00525197">
          <w:rPr>
            <w:rFonts w:ascii="Sakkal Majalla" w:eastAsia="Open Sans" w:hAnsi="Sakkal Majalla" w:cs="Sakkal Majalla"/>
            <w:sz w:val="18"/>
            <w:szCs w:val="18"/>
            <w:rtl/>
            <w:lang w:eastAsia="ar" w:bidi="ar-MA"/>
          </w:rPr>
          <w:t>إصدار 2 - يونيو 2024 © حقوق التأليف والنشر لعام 2024 محفوظة لشركة بيرسون إديوكيشن ليمتد</w:t>
        </w:r>
        <w:r w:rsidRPr="00525197">
          <w:rPr>
            <w:rFonts w:ascii="Sakkal Majalla" w:eastAsia="Open Sans" w:hAnsi="Sakkal Majalla" w:cs="Sakkal Majalla"/>
            <w:sz w:val="18"/>
            <w:szCs w:val="18"/>
            <w:rtl/>
            <w:lang w:eastAsia="ar" w:bidi="ar-MA"/>
          </w:rPr>
          <w:tab/>
        </w:r>
        <w:r w:rsidRPr="00525197">
          <w:rPr>
            <w:rFonts w:ascii="Sakkal Majalla" w:eastAsia="Open Sans" w:hAnsi="Sakkal Majalla" w:cs="Sakkal Majalla"/>
            <w:sz w:val="18"/>
            <w:szCs w:val="18"/>
            <w:rtl/>
            <w:lang w:eastAsia="ar" w:bidi="ar-MA"/>
          </w:rPr>
          <w:tab/>
        </w:r>
        <w:r w:rsidRPr="00525197">
          <w:rPr>
            <w:rFonts w:ascii="Sakkal Majalla" w:eastAsia="Open Sans" w:hAnsi="Sakkal Majalla" w:cs="Sakkal Majalla"/>
            <w:rtl/>
            <w:lang w:eastAsia="ar" w:bidi="ar-MA"/>
          </w:rPr>
          <w:fldChar w:fldCharType="begin"/>
        </w:r>
        <w:r w:rsidRPr="00525197">
          <w:rPr>
            <w:rFonts w:ascii="Sakkal Majalla" w:eastAsia="Open Sans" w:hAnsi="Sakkal Majalla" w:cs="Sakkal Majalla"/>
            <w:rtl/>
            <w:lang w:eastAsia="ar" w:bidi="ar-MA"/>
          </w:rPr>
          <w:instrText xml:space="preserve"> PAGE   \* MERGEFORMAT </w:instrText>
        </w:r>
        <w:r w:rsidRPr="00525197">
          <w:rPr>
            <w:rFonts w:ascii="Sakkal Majalla" w:eastAsia="Open Sans" w:hAnsi="Sakkal Majalla" w:cs="Sakkal Majalla"/>
            <w:rtl/>
            <w:lang w:eastAsia="ar" w:bidi="ar-MA"/>
          </w:rPr>
          <w:fldChar w:fldCharType="separate"/>
        </w:r>
        <w:r>
          <w:rPr>
            <w:rFonts w:ascii="Sakkal Majalla" w:eastAsia="Open Sans" w:hAnsi="Sakkal Majalla" w:cs="Sakkal Majalla"/>
            <w:rtl/>
            <w:lang w:eastAsia="ar" w:bidi="ar-MA"/>
          </w:rPr>
          <w:t>1</w:t>
        </w:r>
        <w:r w:rsidRPr="00525197">
          <w:rPr>
            <w:rFonts w:ascii="Sakkal Majalla" w:eastAsia="Open Sans" w:hAnsi="Sakkal Majalla" w:cs="Sakkal Majalla"/>
            <w:noProof/>
            <w:rtl/>
            <w:lang w:eastAsia="ar" w:bidi="ar-MA"/>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Sakkal Majalla" w:hAnsi="Sakkal Majalla" w:cs="Sakkal Majalla"/>
        <w:sz w:val="26"/>
        <w:szCs w:val="26"/>
        <w:rtl/>
      </w:rPr>
      <w:id w:val="921605088"/>
      <w:docPartObj>
        <w:docPartGallery w:val="Page Numbers (Bottom of Page)"/>
        <w:docPartUnique/>
      </w:docPartObj>
    </w:sdtPr>
    <w:sdtEndPr>
      <w:rPr>
        <w:noProof/>
      </w:rPr>
    </w:sdtEndPr>
    <w:sdtContent>
      <w:p w14:paraId="3309F8D0" w14:textId="77777777" w:rsidR="00525197" w:rsidRPr="00525197" w:rsidRDefault="00525197" w:rsidP="00525197">
        <w:pPr>
          <w:pStyle w:val="Footer"/>
          <w:bidi/>
          <w:ind w:hanging="2"/>
          <w:rPr>
            <w:rFonts w:ascii="Sakkal Majalla" w:hAnsi="Sakkal Majalla" w:cs="Sakkal Majalla"/>
            <w:sz w:val="18"/>
            <w:szCs w:val="18"/>
          </w:rPr>
        </w:pPr>
        <w:r w:rsidRPr="00525197">
          <w:rPr>
            <w:rFonts w:ascii="Sakkal Majalla" w:eastAsia="Open Sans" w:hAnsi="Sakkal Majalla" w:cs="Sakkal Majalla"/>
            <w:sz w:val="18"/>
            <w:szCs w:val="18"/>
            <w:rtl/>
            <w:lang w:eastAsia="ar" w:bidi="ar-MA"/>
          </w:rPr>
          <w:t xml:space="preserve">شهادات </w:t>
        </w:r>
        <w:r w:rsidRPr="00525197">
          <w:rPr>
            <w:rFonts w:ascii="Sakkal Majalla" w:eastAsia="Open Sans" w:hAnsi="Sakkal Majalla" w:cs="Sakkal Majalla"/>
            <w:sz w:val="18"/>
            <w:szCs w:val="18"/>
            <w:lang w:val="en-US" w:eastAsia="ar" w:bidi="en-US"/>
          </w:rPr>
          <w:t>Pearson BTEC International</w:t>
        </w:r>
        <w:r w:rsidRPr="00525197">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209B00B5" w14:textId="77777777" w:rsidR="00525197" w:rsidRPr="00525197" w:rsidRDefault="00525197" w:rsidP="00525197">
        <w:pPr>
          <w:pStyle w:val="Footer"/>
          <w:bidi/>
          <w:rPr>
            <w:rFonts w:ascii="Sakkal Majalla" w:hAnsi="Sakkal Majalla" w:cs="Sakkal Majalla"/>
            <w:noProof/>
            <w:sz w:val="26"/>
            <w:szCs w:val="26"/>
          </w:rPr>
        </w:pPr>
        <w:r w:rsidRPr="00525197">
          <w:rPr>
            <w:rFonts w:ascii="Sakkal Majalla" w:eastAsia="Open Sans" w:hAnsi="Sakkal Majalla" w:cs="Sakkal Majalla"/>
            <w:sz w:val="18"/>
            <w:szCs w:val="18"/>
            <w:rtl/>
            <w:lang w:eastAsia="ar" w:bidi="ar-MA"/>
          </w:rPr>
          <w:t>إصدار 2 - يونيو 2024 © حقوق التأليف والنشر لعام 2024 محفوظة لشركة بيرسون إديوكيشن ليمتد</w:t>
        </w:r>
        <w:r w:rsidRPr="00525197">
          <w:rPr>
            <w:rFonts w:ascii="Sakkal Majalla" w:eastAsia="Open Sans" w:hAnsi="Sakkal Majalla" w:cs="Sakkal Majalla"/>
            <w:sz w:val="18"/>
            <w:szCs w:val="18"/>
            <w:rtl/>
            <w:lang w:eastAsia="ar" w:bidi="ar-MA"/>
          </w:rPr>
          <w:tab/>
        </w:r>
        <w:r w:rsidRPr="00525197">
          <w:rPr>
            <w:rFonts w:ascii="Sakkal Majalla" w:eastAsia="Open Sans" w:hAnsi="Sakkal Majalla" w:cs="Sakkal Majalla"/>
            <w:sz w:val="18"/>
            <w:szCs w:val="18"/>
            <w:rtl/>
            <w:lang w:eastAsia="ar" w:bidi="ar-MA"/>
          </w:rPr>
          <w:tab/>
        </w:r>
        <w:r w:rsidRPr="00525197">
          <w:rPr>
            <w:rFonts w:ascii="Sakkal Majalla" w:eastAsia="Open Sans" w:hAnsi="Sakkal Majalla" w:cs="Sakkal Majalla"/>
            <w:rtl/>
            <w:lang w:eastAsia="ar" w:bidi="ar-MA"/>
          </w:rPr>
          <w:fldChar w:fldCharType="begin"/>
        </w:r>
        <w:r w:rsidRPr="00525197">
          <w:rPr>
            <w:rFonts w:ascii="Sakkal Majalla" w:eastAsia="Open Sans" w:hAnsi="Sakkal Majalla" w:cs="Sakkal Majalla"/>
            <w:rtl/>
            <w:lang w:eastAsia="ar" w:bidi="ar-MA"/>
          </w:rPr>
          <w:instrText xml:space="preserve"> PAGE   \* MERGEFORMAT </w:instrText>
        </w:r>
        <w:r w:rsidRPr="00525197">
          <w:rPr>
            <w:rFonts w:ascii="Sakkal Majalla" w:eastAsia="Open Sans" w:hAnsi="Sakkal Majalla" w:cs="Sakkal Majalla"/>
            <w:rtl/>
            <w:lang w:eastAsia="ar" w:bidi="ar-MA"/>
          </w:rPr>
          <w:fldChar w:fldCharType="separate"/>
        </w:r>
        <w:r>
          <w:rPr>
            <w:rFonts w:ascii="Sakkal Majalla" w:eastAsia="Open Sans" w:hAnsi="Sakkal Majalla" w:cs="Sakkal Majalla"/>
            <w:rtl/>
            <w:lang w:eastAsia="ar" w:bidi="ar-MA"/>
          </w:rPr>
          <w:t>1</w:t>
        </w:r>
        <w:r w:rsidRPr="00525197">
          <w:rPr>
            <w:rFonts w:ascii="Sakkal Majalla" w:eastAsia="Open Sans" w:hAnsi="Sakkal Majalla" w:cs="Sakkal Majalla"/>
            <w:noProof/>
            <w:rtl/>
            <w:lang w:eastAsia="ar" w:bidi="ar-MA"/>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Sakkal Majalla" w:hAnsi="Sakkal Majalla" w:cs="Sakkal Majalla"/>
        <w:sz w:val="26"/>
        <w:szCs w:val="26"/>
        <w:rtl/>
      </w:rPr>
      <w:id w:val="-852341228"/>
      <w:docPartObj>
        <w:docPartGallery w:val="Page Numbers (Bottom of Page)"/>
        <w:docPartUnique/>
      </w:docPartObj>
    </w:sdtPr>
    <w:sdtEndPr>
      <w:rPr>
        <w:noProof/>
      </w:rPr>
    </w:sdtEndPr>
    <w:sdtContent>
      <w:p w14:paraId="56F1A7F1" w14:textId="77777777" w:rsidR="00525197" w:rsidRPr="00525197" w:rsidRDefault="00525197" w:rsidP="00525197">
        <w:pPr>
          <w:pStyle w:val="Footer"/>
          <w:bidi/>
          <w:ind w:hanging="2"/>
          <w:rPr>
            <w:rFonts w:ascii="Sakkal Majalla" w:hAnsi="Sakkal Majalla" w:cs="Sakkal Majalla"/>
            <w:sz w:val="18"/>
            <w:szCs w:val="18"/>
          </w:rPr>
        </w:pPr>
        <w:r w:rsidRPr="00525197">
          <w:rPr>
            <w:rFonts w:ascii="Sakkal Majalla" w:eastAsia="Open Sans" w:hAnsi="Sakkal Majalla" w:cs="Sakkal Majalla"/>
            <w:sz w:val="18"/>
            <w:szCs w:val="18"/>
            <w:rtl/>
            <w:lang w:eastAsia="ar" w:bidi="ar-MA"/>
          </w:rPr>
          <w:t xml:space="preserve">شهادات </w:t>
        </w:r>
        <w:r w:rsidRPr="00525197">
          <w:rPr>
            <w:rFonts w:ascii="Sakkal Majalla" w:eastAsia="Open Sans" w:hAnsi="Sakkal Majalla" w:cs="Sakkal Majalla"/>
            <w:sz w:val="18"/>
            <w:szCs w:val="18"/>
            <w:lang w:val="en-US" w:eastAsia="ar" w:bidi="en-US"/>
          </w:rPr>
          <w:t>Pearson BTEC International</w:t>
        </w:r>
        <w:r w:rsidRPr="00525197">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0FC4A88A" w14:textId="77777777" w:rsidR="00525197" w:rsidRPr="00525197" w:rsidRDefault="00525197" w:rsidP="00525197">
        <w:pPr>
          <w:pStyle w:val="Footer"/>
          <w:bidi/>
          <w:rPr>
            <w:rFonts w:ascii="Sakkal Majalla" w:hAnsi="Sakkal Majalla" w:cs="Sakkal Majalla"/>
            <w:noProof/>
            <w:sz w:val="26"/>
            <w:szCs w:val="26"/>
          </w:rPr>
        </w:pPr>
        <w:r w:rsidRPr="00525197">
          <w:rPr>
            <w:rFonts w:ascii="Sakkal Majalla" w:eastAsia="Open Sans" w:hAnsi="Sakkal Majalla" w:cs="Sakkal Majalla"/>
            <w:sz w:val="18"/>
            <w:szCs w:val="18"/>
            <w:rtl/>
            <w:lang w:eastAsia="ar" w:bidi="ar-MA"/>
          </w:rPr>
          <w:t>إصدار 2 - يونيو 2024 © حقوق التأليف والنشر لعام 2024 محفوظة لشركة بيرسون إديوكيشن ليمتد</w:t>
        </w:r>
        <w:r w:rsidRPr="00525197">
          <w:rPr>
            <w:rFonts w:ascii="Sakkal Majalla" w:eastAsia="Open Sans" w:hAnsi="Sakkal Majalla" w:cs="Sakkal Majalla"/>
            <w:sz w:val="18"/>
            <w:szCs w:val="18"/>
            <w:rtl/>
            <w:lang w:eastAsia="ar" w:bidi="ar-MA"/>
          </w:rPr>
          <w:tab/>
        </w:r>
        <w:r w:rsidRPr="00525197">
          <w:rPr>
            <w:rFonts w:ascii="Sakkal Majalla" w:eastAsia="Open Sans" w:hAnsi="Sakkal Majalla" w:cs="Sakkal Majalla"/>
            <w:sz w:val="18"/>
            <w:szCs w:val="18"/>
            <w:rtl/>
            <w:lang w:eastAsia="ar" w:bidi="ar-MA"/>
          </w:rPr>
          <w:tab/>
        </w:r>
        <w:r w:rsidRPr="00525197">
          <w:rPr>
            <w:rFonts w:ascii="Sakkal Majalla" w:eastAsia="Open Sans" w:hAnsi="Sakkal Majalla" w:cs="Sakkal Majalla"/>
            <w:rtl/>
            <w:lang w:eastAsia="ar" w:bidi="ar-MA"/>
          </w:rPr>
          <w:fldChar w:fldCharType="begin"/>
        </w:r>
        <w:r w:rsidRPr="00525197">
          <w:rPr>
            <w:rFonts w:ascii="Sakkal Majalla" w:eastAsia="Open Sans" w:hAnsi="Sakkal Majalla" w:cs="Sakkal Majalla"/>
            <w:rtl/>
            <w:lang w:eastAsia="ar" w:bidi="ar-MA"/>
          </w:rPr>
          <w:instrText xml:space="preserve"> PAGE   \* MERGEFORMAT </w:instrText>
        </w:r>
        <w:r w:rsidRPr="00525197">
          <w:rPr>
            <w:rFonts w:ascii="Sakkal Majalla" w:eastAsia="Open Sans" w:hAnsi="Sakkal Majalla" w:cs="Sakkal Majalla"/>
            <w:rtl/>
            <w:lang w:eastAsia="ar" w:bidi="ar-MA"/>
          </w:rPr>
          <w:fldChar w:fldCharType="separate"/>
        </w:r>
        <w:r>
          <w:rPr>
            <w:rFonts w:ascii="Sakkal Majalla" w:eastAsia="Open Sans" w:hAnsi="Sakkal Majalla" w:cs="Sakkal Majalla"/>
            <w:rtl/>
            <w:lang w:eastAsia="ar" w:bidi="ar-MA"/>
          </w:rPr>
          <w:t>1</w:t>
        </w:r>
        <w:r w:rsidRPr="00525197">
          <w:rPr>
            <w:rFonts w:ascii="Sakkal Majalla" w:eastAsia="Open Sans" w:hAnsi="Sakkal Majalla" w:cs="Sakkal Majalla"/>
            <w:noProof/>
            <w:rtl/>
            <w:lang w:eastAsia="ar" w:bidi="ar-MA"/>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36B9F2" w14:textId="77777777" w:rsidR="00F12083" w:rsidRDefault="00F12083">
      <w:r>
        <w:separator/>
      </w:r>
    </w:p>
  </w:footnote>
  <w:footnote w:type="continuationSeparator" w:id="0">
    <w:p w14:paraId="06FAFAEE" w14:textId="77777777" w:rsidR="00F12083" w:rsidRDefault="00F12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0A56D" w14:textId="5A21AB0A" w:rsidR="004919AA" w:rsidRDefault="00525197">
    <w:pPr>
      <w:pStyle w:val="BodyText"/>
      <w:bidi/>
      <w:spacing w:line="14" w:lineRule="auto"/>
    </w:pPr>
    <w:r>
      <w:rPr>
        <w:noProof/>
        <w:rtl/>
        <w:lang w:eastAsia="ar" w:bidi="ar-MA"/>
      </w:rPr>
      <mc:AlternateContent>
        <mc:Choice Requires="wps">
          <w:drawing>
            <wp:anchor distT="0" distB="0" distL="0" distR="0" simplePos="0" relativeHeight="503114280" behindDoc="1" locked="0" layoutInCell="1" allowOverlap="1" wp14:anchorId="36605648" wp14:editId="1F5F185B">
              <wp:simplePos x="0" y="0"/>
              <wp:positionH relativeFrom="page">
                <wp:posOffset>885825</wp:posOffset>
              </wp:positionH>
              <wp:positionV relativeFrom="page">
                <wp:posOffset>285750</wp:posOffset>
              </wp:positionV>
              <wp:extent cx="3074670" cy="438150"/>
              <wp:effectExtent l="0" t="0" r="0" b="0"/>
              <wp:wrapNone/>
              <wp:docPr id="5"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4670" cy="438150"/>
                      </a:xfrm>
                      <a:prstGeom prst="rect">
                        <a:avLst/>
                      </a:prstGeom>
                    </wps:spPr>
                    <wps:txbx>
                      <w:txbxContent>
                        <w:p w14:paraId="018D83EB" w14:textId="77777777" w:rsidR="00525197" w:rsidRPr="00525197" w:rsidRDefault="00525197" w:rsidP="00525197">
                          <w:pPr>
                            <w:bidi/>
                            <w:spacing w:before="21"/>
                            <w:jc w:val="right"/>
                            <w:rPr>
                              <w:rFonts w:ascii="Sakkal Majalla" w:hAnsi="Sakkal Majalla" w:cs="Sakkal Majalla"/>
                              <w:b/>
                              <w:bCs/>
                              <w:sz w:val="20"/>
                              <w:szCs w:val="26"/>
                            </w:rPr>
                          </w:pPr>
                          <w:r w:rsidRPr="00525197">
                            <w:rPr>
                              <w:rFonts w:ascii="Sakkal Majalla" w:hAnsi="Sakkal Majalla" w:cs="Sakkal Majalla"/>
                              <w:b/>
                              <w:bCs/>
                              <w:smallCaps/>
                              <w:sz w:val="20"/>
                              <w:szCs w:val="20"/>
                              <w:rtl/>
                              <w:lang w:eastAsia="ar" w:bidi="ar-MA"/>
                            </w:rPr>
                            <w:t xml:space="preserve">شهادات </w:t>
                          </w:r>
                          <w:r w:rsidRPr="00525197">
                            <w:rPr>
                              <w:rFonts w:ascii="Sakkal Majalla" w:hAnsi="Sakkal Majalla" w:cs="Sakkal Majalla"/>
                              <w:b/>
                              <w:bCs/>
                              <w:smallCaps/>
                              <w:sz w:val="20"/>
                              <w:szCs w:val="20"/>
                              <w:lang w:val="en-US" w:eastAsia="ar" w:bidi="en-US"/>
                            </w:rPr>
                            <w:t>BTEC International</w:t>
                          </w:r>
                          <w:r w:rsidRPr="00525197">
                            <w:rPr>
                              <w:rFonts w:ascii="Sakkal Majalla" w:hAnsi="Sakkal Majalla" w:cs="Sakkal Majalla"/>
                              <w:b/>
                              <w:bCs/>
                              <w:smallCaps/>
                              <w:sz w:val="20"/>
                              <w:szCs w:val="20"/>
                              <w:rtl/>
                              <w:lang w:eastAsia="ar" w:bidi="ar-MA"/>
                            </w:rPr>
                            <w:t xml:space="preserve"> من المستوى 3 في مجال الأعمال</w:t>
                          </w:r>
                        </w:p>
                        <w:p w14:paraId="2D0A782F" w14:textId="77777777" w:rsidR="00525197" w:rsidRPr="00525197" w:rsidRDefault="00525197" w:rsidP="00525197">
                          <w:pPr>
                            <w:bidi/>
                            <w:spacing w:before="67"/>
                            <w:jc w:val="right"/>
                            <w:rPr>
                              <w:rFonts w:ascii="Sakkal Majalla" w:hAnsi="Sakkal Majalla" w:cs="Sakkal Majalla"/>
                              <w:b/>
                              <w:bCs/>
                              <w:sz w:val="20"/>
                              <w:szCs w:val="26"/>
                            </w:rPr>
                          </w:pPr>
                          <w:r w:rsidRPr="00525197">
                            <w:rPr>
                              <w:rFonts w:ascii="Sakkal Majalla" w:hAnsi="Sakkal Majalla" w:cs="Sakkal Majalla"/>
                              <w:b/>
                              <w:bCs/>
                              <w:smallCaps/>
                              <w:sz w:val="20"/>
                              <w:szCs w:val="20"/>
                              <w:rtl/>
                              <w:lang w:eastAsia="ar" w:bidi="ar-MA"/>
                            </w:rPr>
                            <w:t>الوحدة 4: إدارة إحدى الفعاليات</w:t>
                          </w:r>
                        </w:p>
                        <w:p w14:paraId="5795860A" w14:textId="10615884" w:rsidR="00DD4A8B" w:rsidRPr="00525197" w:rsidRDefault="00DD4A8B" w:rsidP="00DD4A8B">
                          <w:pPr>
                            <w:bidi/>
                            <w:spacing w:before="67"/>
                            <w:ind w:left="20"/>
                            <w:rPr>
                              <w:b/>
                              <w:bCs/>
                              <w:sz w:val="16"/>
                            </w:rPr>
                          </w:pPr>
                        </w:p>
                      </w:txbxContent>
                    </wps:txbx>
                    <wps:bodyPr wrap="square" lIns="0" tIns="0" rIns="0" bIns="0" rtlCol="0">
                      <a:noAutofit/>
                    </wps:bodyPr>
                  </wps:wsp>
                </a:graphicData>
              </a:graphic>
              <wp14:sizeRelV relativeFrom="margin">
                <wp14:pctHeight>0</wp14:pctHeight>
              </wp14:sizeRelV>
            </wp:anchor>
          </w:drawing>
        </mc:Choice>
        <mc:Fallback>
          <w:pict>
            <v:shapetype w14:anchorId="36605648" id="_x0000_t202" coordsize="21600,21600" o:spt="202" path="m,l,21600r21600,l21600,xe">
              <v:stroke joinstyle="miter"/>
              <v:path gradientshapeok="t" o:connecttype="rect"/>
            </v:shapetype>
            <v:shape id="Textbox 2" o:spid="_x0000_s1026" type="#_x0000_t202" style="position:absolute;left:0;text-align:left;margin-left:69.75pt;margin-top:22.5pt;width:242.1pt;height:34.5pt;z-index:-20220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" filled="f" stroked="f">
              <v:textbox inset="0,0,0,0">
                <w:txbxContent>
                  <w:p w14:paraId="018D83EB" w14:textId="77777777" w:rsidR="00525197" w:rsidRPr="00525197" w:rsidRDefault="00525197" w:rsidP="00525197">
                    <w:pPr>
                      <w:bidi/>
                      <w:spacing w:before="21"/>
                      <w:jc w:val="right"/>
                      <w:rPr>
                        <w:rFonts w:ascii="Sakkal Majalla" w:hAnsi="Sakkal Majalla" w:cs="Sakkal Majalla"/>
                        <w:b/>
                        <w:bCs/>
                        <w:sz w:val="20"/>
                        <w:szCs w:val="26"/>
                      </w:rPr>
                    </w:pPr>
                    <w:r w:rsidRPr="00525197">
                      <w:rPr>
                        <w:rFonts w:ascii="Sakkal Majalla" w:hAnsi="Sakkal Majalla" w:cs="Sakkal Majalla"/>
                        <w:b/>
                        <w:bCs/>
                        <w:smallCaps/>
                        <w:sz w:val="20"/>
                        <w:szCs w:val="20"/>
                        <w:rtl/>
                        <w:lang w:eastAsia="ar" w:bidi="ar-MA"/>
                      </w:rPr>
                      <w:t xml:space="preserve">شهادات </w:t>
                    </w:r>
                    <w:r w:rsidRPr="00525197">
                      <w:rPr>
                        <w:rFonts w:ascii="Sakkal Majalla" w:hAnsi="Sakkal Majalla" w:cs="Sakkal Majalla"/>
                        <w:b/>
                        <w:bCs/>
                        <w:smallCaps/>
                        <w:sz w:val="20"/>
                        <w:szCs w:val="20"/>
                        <w:lang w:val="en-US" w:eastAsia="ar" w:bidi="en-US"/>
                      </w:rPr>
                      <w:t>BTEC International</w:t>
                    </w:r>
                    <w:r w:rsidRPr="00525197">
                      <w:rPr>
                        <w:rFonts w:ascii="Sakkal Majalla" w:hAnsi="Sakkal Majalla" w:cs="Sakkal Majalla"/>
                        <w:b/>
                        <w:bCs/>
                        <w:smallCaps/>
                        <w:sz w:val="20"/>
                        <w:szCs w:val="20"/>
                        <w:rtl/>
                        <w:lang w:eastAsia="ar" w:bidi="ar-MA"/>
                      </w:rPr>
                      <w:t xml:space="preserve"> من المستوى 3 في مجال الأعمال</w:t>
                    </w:r>
                  </w:p>
                  <w:p w14:paraId="2D0A782F" w14:textId="77777777" w:rsidR="00525197" w:rsidRPr="00525197" w:rsidRDefault="00525197" w:rsidP="00525197">
                    <w:pPr>
                      <w:bidi/>
                      <w:spacing w:before="67"/>
                      <w:jc w:val="right"/>
                      <w:rPr>
                        <w:rFonts w:ascii="Sakkal Majalla" w:hAnsi="Sakkal Majalla" w:cs="Sakkal Majalla"/>
                        <w:b/>
                        <w:bCs/>
                        <w:sz w:val="20"/>
                        <w:szCs w:val="26"/>
                      </w:rPr>
                    </w:pPr>
                    <w:r w:rsidRPr="00525197">
                      <w:rPr>
                        <w:rFonts w:ascii="Sakkal Majalla" w:hAnsi="Sakkal Majalla" w:cs="Sakkal Majalla"/>
                        <w:b/>
                        <w:bCs/>
                        <w:smallCaps/>
                        <w:sz w:val="20"/>
                        <w:szCs w:val="20"/>
                        <w:rtl/>
                        <w:lang w:eastAsia="ar" w:bidi="ar-MA"/>
                      </w:rPr>
                      <w:t>الوحدة 4: إدارة إحدى الفعاليات</w:t>
                    </w:r>
                  </w:p>
                  <w:p w14:paraId="5795860A" w14:textId="10615884" w:rsidR="00DD4A8B" w:rsidRPr="00525197" w:rsidRDefault="00DD4A8B" w:rsidP="00DD4A8B">
                    <w:pPr>
                      <w:bidi/>
                      <w:spacing w:before="67"/>
                      <w:ind w:left="20"/>
                      <w:rPr>
                        <w:b/>
                        <w:bCs/>
                        <w:sz w:val="16"/>
                      </w:rPr>
                    </w:pPr>
                  </w:p>
                </w:txbxContent>
              </v:textbox>
              <w10:wrap anchorx="page" anchory="page"/>
            </v:shape>
          </w:pict>
        </mc:Fallback>
      </mc:AlternateContent>
    </w:r>
    <w:r w:rsidR="00DD4A8B">
      <w:rPr>
        <w:noProof/>
        <w:rtl/>
        <w:lang w:eastAsia="ar" w:bidi="ar-MA"/>
      </w:rPr>
      <w:drawing>
        <wp:anchor distT="0" distB="0" distL="114300" distR="114300" simplePos="0" relativeHeight="503115304" behindDoc="1" locked="0" layoutInCell="1" allowOverlap="1" wp14:anchorId="6D14A839" wp14:editId="323B1345">
          <wp:simplePos x="0" y="0"/>
          <wp:positionH relativeFrom="page">
            <wp:posOffset>4871720</wp:posOffset>
          </wp:positionH>
          <wp:positionV relativeFrom="paragraph">
            <wp:posOffset>-133350</wp:posOffset>
          </wp:positionV>
          <wp:extent cx="2686050" cy="561975"/>
          <wp:effectExtent l="0" t="0" r="0" b="952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86050" cy="5619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90917D" w14:textId="348DFA7E" w:rsidR="004919AA" w:rsidRDefault="00525197">
    <w:pPr>
      <w:pStyle w:val="BodyText"/>
      <w:bidi/>
      <w:spacing w:line="14" w:lineRule="auto"/>
    </w:pPr>
    <w:r>
      <w:rPr>
        <w:noProof/>
        <w:rtl/>
        <w:lang w:eastAsia="ar" w:bidi="ar-MA"/>
      </w:rPr>
      <mc:AlternateContent>
        <mc:Choice Requires="wps">
          <w:drawing>
            <wp:anchor distT="0" distB="0" distL="0" distR="0" simplePos="0" relativeHeight="503111208" behindDoc="1" locked="0" layoutInCell="1" allowOverlap="1" wp14:anchorId="2EF3227B" wp14:editId="6FA5F345">
              <wp:simplePos x="0" y="0"/>
              <wp:positionH relativeFrom="page">
                <wp:posOffset>933450</wp:posOffset>
              </wp:positionH>
              <wp:positionV relativeFrom="page">
                <wp:posOffset>285750</wp:posOffset>
              </wp:positionV>
              <wp:extent cx="3074670" cy="419100"/>
              <wp:effectExtent l="0" t="0" r="0" b="0"/>
              <wp:wrapNone/>
              <wp:docPr id="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4670" cy="419100"/>
                      </a:xfrm>
                      <a:prstGeom prst="rect">
                        <a:avLst/>
                      </a:prstGeom>
                    </wps:spPr>
                    <wps:txbx>
                      <w:txbxContent>
                        <w:p w14:paraId="13F93DE5" w14:textId="77777777" w:rsidR="00DD4A8B" w:rsidRPr="00525197" w:rsidRDefault="00DD4A8B" w:rsidP="00525197">
                          <w:pPr>
                            <w:bidi/>
                            <w:spacing w:before="21"/>
                            <w:jc w:val="right"/>
                            <w:rPr>
                              <w:rFonts w:ascii="Sakkal Majalla" w:hAnsi="Sakkal Majalla" w:cs="Sakkal Majalla"/>
                              <w:b/>
                              <w:sz w:val="20"/>
                              <w:szCs w:val="26"/>
                            </w:rPr>
                          </w:pPr>
                          <w:r w:rsidRPr="00525197">
                            <w:rPr>
                              <w:rFonts w:ascii="Sakkal Majalla" w:hAnsi="Sakkal Majalla" w:cs="Sakkal Majalla"/>
                              <w:b/>
                              <w:bCs/>
                              <w:smallCaps/>
                              <w:sz w:val="20"/>
                              <w:szCs w:val="20"/>
                              <w:rtl/>
                              <w:lang w:eastAsia="ar" w:bidi="ar-MA"/>
                            </w:rPr>
                            <w:t xml:space="preserve">شهادات </w:t>
                          </w:r>
                          <w:r w:rsidRPr="00525197">
                            <w:rPr>
                              <w:rFonts w:ascii="Sakkal Majalla" w:hAnsi="Sakkal Majalla" w:cs="Sakkal Majalla"/>
                              <w:b/>
                              <w:bCs/>
                              <w:smallCaps/>
                              <w:sz w:val="20"/>
                              <w:szCs w:val="20"/>
                              <w:lang w:val="en-US" w:eastAsia="ar" w:bidi="en-US"/>
                            </w:rPr>
                            <w:t>BTEC International</w:t>
                          </w:r>
                          <w:r w:rsidRPr="00525197">
                            <w:rPr>
                              <w:rFonts w:ascii="Sakkal Majalla" w:hAnsi="Sakkal Majalla" w:cs="Sakkal Majalla"/>
                              <w:b/>
                              <w:bCs/>
                              <w:smallCaps/>
                              <w:sz w:val="20"/>
                              <w:szCs w:val="20"/>
                              <w:rtl/>
                              <w:lang w:eastAsia="ar" w:bidi="ar-MA"/>
                            </w:rPr>
                            <w:t xml:space="preserve"> من المستوى 3 في مجال الأعمال</w:t>
                          </w:r>
                        </w:p>
                        <w:p w14:paraId="5BC82E1E" w14:textId="4AF2D9BE" w:rsidR="00DD4A8B" w:rsidRPr="00525197" w:rsidRDefault="00DD4A8B" w:rsidP="00525197">
                          <w:pPr>
                            <w:bidi/>
                            <w:spacing w:before="67"/>
                            <w:jc w:val="right"/>
                            <w:rPr>
                              <w:rFonts w:ascii="Sakkal Majalla" w:hAnsi="Sakkal Majalla" w:cs="Sakkal Majalla"/>
                              <w:b/>
                              <w:sz w:val="20"/>
                              <w:szCs w:val="26"/>
                            </w:rPr>
                          </w:pPr>
                          <w:r w:rsidRPr="00525197">
                            <w:rPr>
                              <w:rFonts w:ascii="Sakkal Majalla" w:hAnsi="Sakkal Majalla" w:cs="Sakkal Majalla"/>
                              <w:b/>
                              <w:bCs/>
                              <w:smallCaps/>
                              <w:sz w:val="20"/>
                              <w:szCs w:val="20"/>
                              <w:rtl/>
                              <w:lang w:eastAsia="ar" w:bidi="ar-MA"/>
                            </w:rPr>
                            <w:t>الوحدة 4: إدارة إحدى الفعاليات</w:t>
                          </w:r>
                        </w:p>
                      </w:txbxContent>
                    </wps:txbx>
                    <wps:bodyPr wrap="square" lIns="0" tIns="0" rIns="0" bIns="0" rtlCol="0">
                      <a:noAutofit/>
                    </wps:bodyPr>
                  </wps:wsp>
                </a:graphicData>
              </a:graphic>
              <wp14:sizeRelV relativeFrom="margin">
                <wp14:pctHeight>0</wp14:pctHeight>
              </wp14:sizeRelV>
            </wp:anchor>
          </w:drawing>
        </mc:Choice>
        <mc:Fallback>
          <w:pict>
            <v:shapetype w14:anchorId="2EF3227B" id="_x0000_t202" coordsize="21600,21600" o:spt="202" path="m,l,21600r21600,l21600,xe">
              <v:stroke joinstyle="miter"/>
              <v:path gradientshapeok="t" o:connecttype="rect"/>
            </v:shapetype>
            <v:shape id="_x0000_s1027" type="#_x0000_t202" style="position:absolute;left:0;text-align:left;margin-left:73.5pt;margin-top:22.5pt;width:242.1pt;height:33pt;z-index:-20527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" filled="f" stroked="f">
              <v:textbox inset="0,0,0,0">
                <w:txbxContent>
                  <w:p w14:paraId="13F93DE5" w14:textId="77777777" w:rsidR="00DD4A8B" w:rsidRPr="00525197" w:rsidRDefault="00DD4A8B" w:rsidP="00525197">
                    <w:pPr>
                      <w:bidi/>
                      <w:spacing w:before="21"/>
                      <w:jc w:val="right"/>
                      <w:rPr>
                        <w:rFonts w:ascii="Sakkal Majalla" w:hAnsi="Sakkal Majalla" w:cs="Sakkal Majalla"/>
                        <w:b/>
                        <w:sz w:val="20"/>
                        <w:szCs w:val="26"/>
                      </w:rPr>
                    </w:pPr>
                    <w:r w:rsidRPr="00525197">
                      <w:rPr>
                        <w:rFonts w:ascii="Sakkal Majalla" w:hAnsi="Sakkal Majalla" w:cs="Sakkal Majalla"/>
                        <w:b/>
                        <w:bCs/>
                        <w:smallCaps/>
                        <w:sz w:val="20"/>
                        <w:szCs w:val="20"/>
                        <w:rtl/>
                        <w:lang w:eastAsia="ar" w:bidi="ar-MA"/>
                      </w:rPr>
                      <w:t xml:space="preserve">شهادات </w:t>
                    </w:r>
                    <w:r w:rsidRPr="00525197">
                      <w:rPr>
                        <w:rFonts w:ascii="Sakkal Majalla" w:hAnsi="Sakkal Majalla" w:cs="Sakkal Majalla"/>
                        <w:b/>
                        <w:bCs/>
                        <w:smallCaps/>
                        <w:sz w:val="20"/>
                        <w:szCs w:val="20"/>
                        <w:lang w:val="en-US" w:eastAsia="ar" w:bidi="en-US"/>
                      </w:rPr>
                      <w:t>BTEC International</w:t>
                    </w:r>
                    <w:r w:rsidRPr="00525197">
                      <w:rPr>
                        <w:rFonts w:ascii="Sakkal Majalla" w:hAnsi="Sakkal Majalla" w:cs="Sakkal Majalla"/>
                        <w:b/>
                        <w:bCs/>
                        <w:smallCaps/>
                        <w:sz w:val="20"/>
                        <w:szCs w:val="20"/>
                        <w:rtl/>
                        <w:lang w:eastAsia="ar" w:bidi="ar-MA"/>
                      </w:rPr>
                      <w:t xml:space="preserve"> من المستوى 3 في مجال الأعمال</w:t>
                    </w:r>
                  </w:p>
                  <w:p w14:paraId="5BC82E1E" w14:textId="4AF2D9BE" w:rsidR="00DD4A8B" w:rsidRPr="00525197" w:rsidRDefault="00DD4A8B" w:rsidP="00525197">
                    <w:pPr>
                      <w:bidi/>
                      <w:spacing w:before="67"/>
                      <w:jc w:val="right"/>
                      <w:rPr>
                        <w:rFonts w:ascii="Sakkal Majalla" w:hAnsi="Sakkal Majalla" w:cs="Sakkal Majalla"/>
                        <w:b/>
                        <w:sz w:val="20"/>
                        <w:szCs w:val="26"/>
                      </w:rPr>
                    </w:pPr>
                    <w:r w:rsidRPr="00525197">
                      <w:rPr>
                        <w:rFonts w:ascii="Sakkal Majalla" w:hAnsi="Sakkal Majalla" w:cs="Sakkal Majalla"/>
                        <w:b/>
                        <w:bCs/>
                        <w:smallCaps/>
                        <w:sz w:val="20"/>
                        <w:szCs w:val="20"/>
                        <w:rtl/>
                        <w:lang w:eastAsia="ar" w:bidi="ar-MA"/>
                      </w:rPr>
                      <w:t>الوحدة 4: إدارة إحدى الفعاليات</w:t>
                    </w:r>
                  </w:p>
                </w:txbxContent>
              </v:textbox>
              <w10:wrap anchorx="page" anchory="page"/>
            </v:shape>
          </w:pict>
        </mc:Fallback>
      </mc:AlternateContent>
    </w:r>
    <w:r w:rsidR="00DD4A8B">
      <w:rPr>
        <w:noProof/>
        <w:rtl/>
        <w:lang w:eastAsia="ar" w:bidi="ar-MA"/>
      </w:rPr>
      <w:drawing>
        <wp:anchor distT="0" distB="0" distL="114300" distR="114300" simplePos="0" relativeHeight="503112232" behindDoc="1" locked="0" layoutInCell="1" allowOverlap="1" wp14:anchorId="53C67084" wp14:editId="1C046511">
          <wp:simplePos x="0" y="0"/>
          <wp:positionH relativeFrom="page">
            <wp:posOffset>4922520</wp:posOffset>
          </wp:positionH>
          <wp:positionV relativeFrom="paragraph">
            <wp:posOffset>-135255</wp:posOffset>
          </wp:positionV>
          <wp:extent cx="2686050" cy="561975"/>
          <wp:effectExtent l="0" t="0" r="0" b="952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86050" cy="5619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B03689BC"/>
    <w:lvl w:ilvl="0">
      <w:start w:val="1"/>
      <w:numFmt w:val="bullet"/>
      <w:pStyle w:val="Tablebullets"/>
      <w:lvlText w:val=""/>
      <w:lvlJc w:val="left"/>
      <w:pPr>
        <w:ind w:left="950" w:hanging="360"/>
      </w:pPr>
      <w:rPr>
        <w:rFonts w:ascii="Symbol" w:hAnsi="Symbol" w:hint="default"/>
        <w:sz w:val="20"/>
      </w:rPr>
    </w:lvl>
    <w:lvl w:ilvl="1">
      <w:start w:val="1"/>
      <w:numFmt w:val="bullet"/>
      <w:lvlText w:val="o"/>
      <w:lvlJc w:val="left"/>
      <w:pPr>
        <w:tabs>
          <w:tab w:val="num" w:pos="1670"/>
        </w:tabs>
        <w:ind w:left="1670" w:hanging="360"/>
      </w:pPr>
      <w:rPr>
        <w:rFonts w:ascii="Courier New" w:hAnsi="Courier New" w:hint="default"/>
        <w:sz w:val="20"/>
      </w:rPr>
    </w:lvl>
    <w:lvl w:ilvl="2">
      <w:start w:val="1"/>
      <w:numFmt w:val="bullet"/>
      <w:lvlText w:val=""/>
      <w:lvlJc w:val="left"/>
      <w:pPr>
        <w:tabs>
          <w:tab w:val="num" w:pos="2390"/>
        </w:tabs>
        <w:ind w:left="2390" w:hanging="360"/>
      </w:pPr>
      <w:rPr>
        <w:rFonts w:ascii="Wingdings" w:hAnsi="Wingdings" w:hint="default"/>
        <w:sz w:val="20"/>
      </w:rPr>
    </w:lvl>
    <w:lvl w:ilvl="3">
      <w:start w:val="1"/>
      <w:numFmt w:val="bullet"/>
      <w:lvlText w:val=""/>
      <w:lvlJc w:val="left"/>
      <w:pPr>
        <w:tabs>
          <w:tab w:val="num" w:pos="3110"/>
        </w:tabs>
        <w:ind w:left="3110" w:hanging="360"/>
      </w:pPr>
      <w:rPr>
        <w:rFonts w:ascii="Wingdings" w:hAnsi="Wingdings" w:hint="default"/>
        <w:sz w:val="20"/>
      </w:rPr>
    </w:lvl>
    <w:lvl w:ilvl="4">
      <w:start w:val="1"/>
      <w:numFmt w:val="bullet"/>
      <w:lvlText w:val=""/>
      <w:lvlJc w:val="left"/>
      <w:pPr>
        <w:tabs>
          <w:tab w:val="num" w:pos="3830"/>
        </w:tabs>
        <w:ind w:left="3830" w:hanging="360"/>
      </w:pPr>
      <w:rPr>
        <w:rFonts w:ascii="Wingdings" w:hAnsi="Wingdings" w:hint="default"/>
        <w:sz w:val="20"/>
      </w:rPr>
    </w:lvl>
    <w:lvl w:ilvl="5">
      <w:start w:val="1"/>
      <w:numFmt w:val="bullet"/>
      <w:lvlText w:val=""/>
      <w:lvlJc w:val="left"/>
      <w:pPr>
        <w:tabs>
          <w:tab w:val="num" w:pos="4550"/>
        </w:tabs>
        <w:ind w:left="4550" w:hanging="360"/>
      </w:pPr>
      <w:rPr>
        <w:rFonts w:ascii="Wingdings" w:hAnsi="Wingdings" w:hint="default"/>
        <w:sz w:val="20"/>
      </w:rPr>
    </w:lvl>
    <w:lvl w:ilvl="6">
      <w:start w:val="1"/>
      <w:numFmt w:val="bullet"/>
      <w:lvlText w:val=""/>
      <w:lvlJc w:val="left"/>
      <w:pPr>
        <w:tabs>
          <w:tab w:val="num" w:pos="5270"/>
        </w:tabs>
        <w:ind w:left="5270" w:hanging="360"/>
      </w:pPr>
      <w:rPr>
        <w:rFonts w:ascii="Wingdings" w:hAnsi="Wingdings" w:hint="default"/>
        <w:sz w:val="20"/>
      </w:rPr>
    </w:lvl>
    <w:lvl w:ilvl="7">
      <w:start w:val="1"/>
      <w:numFmt w:val="bullet"/>
      <w:lvlText w:val=""/>
      <w:lvlJc w:val="left"/>
      <w:pPr>
        <w:tabs>
          <w:tab w:val="num" w:pos="5990"/>
        </w:tabs>
        <w:ind w:left="5990" w:hanging="360"/>
      </w:pPr>
      <w:rPr>
        <w:rFonts w:ascii="Wingdings" w:hAnsi="Wingdings" w:hint="default"/>
        <w:sz w:val="20"/>
      </w:rPr>
    </w:lvl>
    <w:lvl w:ilvl="8">
      <w:start w:val="1"/>
      <w:numFmt w:val="bullet"/>
      <w:lvlText w:val=""/>
      <w:lvlJc w:val="left"/>
      <w:pPr>
        <w:tabs>
          <w:tab w:val="num" w:pos="6710"/>
        </w:tabs>
        <w:ind w:left="6710" w:hanging="360"/>
      </w:pPr>
      <w:rPr>
        <w:rFonts w:ascii="Wingdings" w:hAnsi="Wingdings" w:hint="default"/>
        <w:sz w:val="20"/>
      </w:rPr>
    </w:lvl>
  </w:abstractNum>
  <w:abstractNum w:abstractNumId="1" w15:restartNumberingAfterBreak="0">
    <w:nsid w:val="1B9F64FB"/>
    <w:multiLevelType w:val="hybridMultilevel"/>
    <w:tmpl w:val="6E9CB2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D6A28A1"/>
    <w:multiLevelType w:val="hybridMultilevel"/>
    <w:tmpl w:val="A57AB42A"/>
    <w:lvl w:ilvl="0" w:tplc="36B2CD80">
      <w:start w:val="1"/>
      <w:numFmt w:val="bullet"/>
      <w:lvlText w:val=""/>
      <w:lvlJc w:val="left"/>
      <w:pPr>
        <w:ind w:left="779" w:hanging="360"/>
      </w:pPr>
      <w:rPr>
        <w:rFonts w:ascii="Symbol" w:hAnsi="Symbol" w:hint="default"/>
        <w:sz w:val="20"/>
        <w:szCs w:val="20"/>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3" w15:restartNumberingAfterBreak="0">
    <w:nsid w:val="1DEA4EDC"/>
    <w:multiLevelType w:val="hybridMultilevel"/>
    <w:tmpl w:val="4AB220A0"/>
    <w:lvl w:ilvl="0" w:tplc="04FEDAD0">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FDF68D62">
      <w:numFmt w:val="bullet"/>
      <w:lvlText w:val="•"/>
      <w:lvlJc w:val="left"/>
      <w:pPr>
        <w:ind w:left="1302" w:hanging="341"/>
      </w:pPr>
      <w:rPr>
        <w:rFonts w:hint="default"/>
        <w:lang w:val="en-US" w:eastAsia="en-US" w:bidi="ar-SA"/>
      </w:rPr>
    </w:lvl>
    <w:lvl w:ilvl="2" w:tplc="78E6ACFC">
      <w:numFmt w:val="bullet"/>
      <w:lvlText w:val="•"/>
      <w:lvlJc w:val="left"/>
      <w:pPr>
        <w:ind w:left="2164" w:hanging="341"/>
      </w:pPr>
      <w:rPr>
        <w:rFonts w:hint="default"/>
        <w:lang w:val="en-US" w:eastAsia="en-US" w:bidi="ar-SA"/>
      </w:rPr>
    </w:lvl>
    <w:lvl w:ilvl="3" w:tplc="E2C423D8">
      <w:numFmt w:val="bullet"/>
      <w:lvlText w:val="•"/>
      <w:lvlJc w:val="left"/>
      <w:pPr>
        <w:ind w:left="3027" w:hanging="341"/>
      </w:pPr>
      <w:rPr>
        <w:rFonts w:hint="default"/>
        <w:lang w:val="en-US" w:eastAsia="en-US" w:bidi="ar-SA"/>
      </w:rPr>
    </w:lvl>
    <w:lvl w:ilvl="4" w:tplc="730C23D8">
      <w:numFmt w:val="bullet"/>
      <w:lvlText w:val="•"/>
      <w:lvlJc w:val="left"/>
      <w:pPr>
        <w:ind w:left="3889" w:hanging="341"/>
      </w:pPr>
      <w:rPr>
        <w:rFonts w:hint="default"/>
        <w:lang w:val="en-US" w:eastAsia="en-US" w:bidi="ar-SA"/>
      </w:rPr>
    </w:lvl>
    <w:lvl w:ilvl="5" w:tplc="A1E43E4C">
      <w:numFmt w:val="bullet"/>
      <w:lvlText w:val="•"/>
      <w:lvlJc w:val="left"/>
      <w:pPr>
        <w:ind w:left="4752" w:hanging="341"/>
      </w:pPr>
      <w:rPr>
        <w:rFonts w:hint="default"/>
        <w:lang w:val="en-US" w:eastAsia="en-US" w:bidi="ar-SA"/>
      </w:rPr>
    </w:lvl>
    <w:lvl w:ilvl="6" w:tplc="5352DAA4">
      <w:numFmt w:val="bullet"/>
      <w:lvlText w:val="•"/>
      <w:lvlJc w:val="left"/>
      <w:pPr>
        <w:ind w:left="5614" w:hanging="341"/>
      </w:pPr>
      <w:rPr>
        <w:rFonts w:hint="default"/>
        <w:lang w:val="en-US" w:eastAsia="en-US" w:bidi="ar-SA"/>
      </w:rPr>
    </w:lvl>
    <w:lvl w:ilvl="7" w:tplc="4A342E0E">
      <w:numFmt w:val="bullet"/>
      <w:lvlText w:val="•"/>
      <w:lvlJc w:val="left"/>
      <w:pPr>
        <w:ind w:left="6476" w:hanging="341"/>
      </w:pPr>
      <w:rPr>
        <w:rFonts w:hint="default"/>
        <w:lang w:val="en-US" w:eastAsia="en-US" w:bidi="ar-SA"/>
      </w:rPr>
    </w:lvl>
    <w:lvl w:ilvl="8" w:tplc="14322B12">
      <w:numFmt w:val="bullet"/>
      <w:lvlText w:val="•"/>
      <w:lvlJc w:val="left"/>
      <w:pPr>
        <w:ind w:left="7339" w:hanging="341"/>
      </w:pPr>
      <w:rPr>
        <w:rFonts w:hint="default"/>
        <w:lang w:val="en-US" w:eastAsia="en-US" w:bidi="ar-SA"/>
      </w:rPr>
    </w:lvl>
  </w:abstractNum>
  <w:abstractNum w:abstractNumId="4" w15:restartNumberingAfterBreak="0">
    <w:nsid w:val="249F1307"/>
    <w:multiLevelType w:val="hybridMultilevel"/>
    <w:tmpl w:val="3530010E"/>
    <w:lvl w:ilvl="0" w:tplc="F342CE5C">
      <w:numFmt w:val="bullet"/>
      <w:lvlText w:val="●"/>
      <w:lvlJc w:val="left"/>
      <w:pPr>
        <w:ind w:left="444" w:hanging="341"/>
      </w:pPr>
      <w:rPr>
        <w:rFonts w:ascii="Arial" w:eastAsia="Arial" w:hAnsi="Arial" w:cs="Arial" w:hint="default"/>
        <w:w w:val="94"/>
        <w:sz w:val="20"/>
        <w:szCs w:val="20"/>
        <w:lang w:val="en-GB" w:eastAsia="en-GB" w:bidi="en-GB"/>
      </w:rPr>
    </w:lvl>
    <w:lvl w:ilvl="1" w:tplc="4F5029EE">
      <w:numFmt w:val="bullet"/>
      <w:lvlText w:val="•"/>
      <w:lvlJc w:val="left"/>
      <w:pPr>
        <w:ind w:left="704" w:hanging="341"/>
      </w:pPr>
      <w:rPr>
        <w:rFonts w:hint="default"/>
        <w:lang w:val="en-GB" w:eastAsia="en-GB" w:bidi="en-GB"/>
      </w:rPr>
    </w:lvl>
    <w:lvl w:ilvl="2" w:tplc="02BC5BF2">
      <w:numFmt w:val="bullet"/>
      <w:lvlText w:val="•"/>
      <w:lvlJc w:val="left"/>
      <w:pPr>
        <w:ind w:left="968" w:hanging="341"/>
      </w:pPr>
      <w:rPr>
        <w:rFonts w:hint="default"/>
        <w:lang w:val="en-GB" w:eastAsia="en-GB" w:bidi="en-GB"/>
      </w:rPr>
    </w:lvl>
    <w:lvl w:ilvl="3" w:tplc="BA1C3E5C">
      <w:numFmt w:val="bullet"/>
      <w:lvlText w:val="•"/>
      <w:lvlJc w:val="left"/>
      <w:pPr>
        <w:ind w:left="1232" w:hanging="341"/>
      </w:pPr>
      <w:rPr>
        <w:rFonts w:hint="default"/>
        <w:lang w:val="en-GB" w:eastAsia="en-GB" w:bidi="en-GB"/>
      </w:rPr>
    </w:lvl>
    <w:lvl w:ilvl="4" w:tplc="BCE060A2">
      <w:numFmt w:val="bullet"/>
      <w:lvlText w:val="•"/>
      <w:lvlJc w:val="left"/>
      <w:pPr>
        <w:ind w:left="1496" w:hanging="341"/>
      </w:pPr>
      <w:rPr>
        <w:rFonts w:hint="default"/>
        <w:lang w:val="en-GB" w:eastAsia="en-GB" w:bidi="en-GB"/>
      </w:rPr>
    </w:lvl>
    <w:lvl w:ilvl="5" w:tplc="C29EDBC6">
      <w:numFmt w:val="bullet"/>
      <w:lvlText w:val="•"/>
      <w:lvlJc w:val="left"/>
      <w:pPr>
        <w:ind w:left="1761" w:hanging="341"/>
      </w:pPr>
      <w:rPr>
        <w:rFonts w:hint="default"/>
        <w:lang w:val="en-GB" w:eastAsia="en-GB" w:bidi="en-GB"/>
      </w:rPr>
    </w:lvl>
    <w:lvl w:ilvl="6" w:tplc="D278D492">
      <w:numFmt w:val="bullet"/>
      <w:lvlText w:val="•"/>
      <w:lvlJc w:val="left"/>
      <w:pPr>
        <w:ind w:left="2025" w:hanging="341"/>
      </w:pPr>
      <w:rPr>
        <w:rFonts w:hint="default"/>
        <w:lang w:val="en-GB" w:eastAsia="en-GB" w:bidi="en-GB"/>
      </w:rPr>
    </w:lvl>
    <w:lvl w:ilvl="7" w:tplc="97D68D18">
      <w:numFmt w:val="bullet"/>
      <w:lvlText w:val="•"/>
      <w:lvlJc w:val="left"/>
      <w:pPr>
        <w:ind w:left="2289" w:hanging="341"/>
      </w:pPr>
      <w:rPr>
        <w:rFonts w:hint="default"/>
        <w:lang w:val="en-GB" w:eastAsia="en-GB" w:bidi="en-GB"/>
      </w:rPr>
    </w:lvl>
    <w:lvl w:ilvl="8" w:tplc="4050C426">
      <w:numFmt w:val="bullet"/>
      <w:lvlText w:val="•"/>
      <w:lvlJc w:val="left"/>
      <w:pPr>
        <w:ind w:left="2553" w:hanging="341"/>
      </w:pPr>
      <w:rPr>
        <w:rFonts w:hint="default"/>
        <w:lang w:val="en-GB" w:eastAsia="en-GB" w:bidi="en-GB"/>
      </w:rPr>
    </w:lvl>
  </w:abstractNum>
  <w:abstractNum w:abstractNumId="5" w15:restartNumberingAfterBreak="0">
    <w:nsid w:val="24C54956"/>
    <w:multiLevelType w:val="hybridMultilevel"/>
    <w:tmpl w:val="6EC4D556"/>
    <w:lvl w:ilvl="0" w:tplc="DE108BCA">
      <w:numFmt w:val="bullet"/>
      <w:lvlText w:val="●"/>
      <w:lvlJc w:val="left"/>
      <w:pPr>
        <w:ind w:left="444" w:hanging="341"/>
      </w:pPr>
      <w:rPr>
        <w:rFonts w:ascii="Arial" w:eastAsia="Arial" w:hAnsi="Arial" w:cs="Arial" w:hint="default"/>
        <w:w w:val="94"/>
        <w:sz w:val="20"/>
        <w:szCs w:val="20"/>
        <w:lang w:val="en-GB" w:eastAsia="en-GB" w:bidi="en-GB"/>
      </w:rPr>
    </w:lvl>
    <w:lvl w:ilvl="1" w:tplc="2844110A">
      <w:numFmt w:val="bullet"/>
      <w:lvlText w:val="•"/>
      <w:lvlJc w:val="left"/>
      <w:pPr>
        <w:ind w:left="704" w:hanging="341"/>
      </w:pPr>
      <w:rPr>
        <w:rFonts w:hint="default"/>
        <w:lang w:val="en-GB" w:eastAsia="en-GB" w:bidi="en-GB"/>
      </w:rPr>
    </w:lvl>
    <w:lvl w:ilvl="2" w:tplc="09E00FFE">
      <w:numFmt w:val="bullet"/>
      <w:lvlText w:val="•"/>
      <w:lvlJc w:val="left"/>
      <w:pPr>
        <w:ind w:left="968" w:hanging="341"/>
      </w:pPr>
      <w:rPr>
        <w:rFonts w:hint="default"/>
        <w:lang w:val="en-GB" w:eastAsia="en-GB" w:bidi="en-GB"/>
      </w:rPr>
    </w:lvl>
    <w:lvl w:ilvl="3" w:tplc="09B6E63E">
      <w:numFmt w:val="bullet"/>
      <w:lvlText w:val="•"/>
      <w:lvlJc w:val="left"/>
      <w:pPr>
        <w:ind w:left="1232" w:hanging="341"/>
      </w:pPr>
      <w:rPr>
        <w:rFonts w:hint="default"/>
        <w:lang w:val="en-GB" w:eastAsia="en-GB" w:bidi="en-GB"/>
      </w:rPr>
    </w:lvl>
    <w:lvl w:ilvl="4" w:tplc="9E163640">
      <w:numFmt w:val="bullet"/>
      <w:lvlText w:val="•"/>
      <w:lvlJc w:val="left"/>
      <w:pPr>
        <w:ind w:left="1496" w:hanging="341"/>
      </w:pPr>
      <w:rPr>
        <w:rFonts w:hint="default"/>
        <w:lang w:val="en-GB" w:eastAsia="en-GB" w:bidi="en-GB"/>
      </w:rPr>
    </w:lvl>
    <w:lvl w:ilvl="5" w:tplc="9D707192">
      <w:numFmt w:val="bullet"/>
      <w:lvlText w:val="•"/>
      <w:lvlJc w:val="left"/>
      <w:pPr>
        <w:ind w:left="1761" w:hanging="341"/>
      </w:pPr>
      <w:rPr>
        <w:rFonts w:hint="default"/>
        <w:lang w:val="en-GB" w:eastAsia="en-GB" w:bidi="en-GB"/>
      </w:rPr>
    </w:lvl>
    <w:lvl w:ilvl="6" w:tplc="84343FCE">
      <w:numFmt w:val="bullet"/>
      <w:lvlText w:val="•"/>
      <w:lvlJc w:val="left"/>
      <w:pPr>
        <w:ind w:left="2025" w:hanging="341"/>
      </w:pPr>
      <w:rPr>
        <w:rFonts w:hint="default"/>
        <w:lang w:val="en-GB" w:eastAsia="en-GB" w:bidi="en-GB"/>
      </w:rPr>
    </w:lvl>
    <w:lvl w:ilvl="7" w:tplc="55422B98">
      <w:numFmt w:val="bullet"/>
      <w:lvlText w:val="•"/>
      <w:lvlJc w:val="left"/>
      <w:pPr>
        <w:ind w:left="2289" w:hanging="341"/>
      </w:pPr>
      <w:rPr>
        <w:rFonts w:hint="default"/>
        <w:lang w:val="en-GB" w:eastAsia="en-GB" w:bidi="en-GB"/>
      </w:rPr>
    </w:lvl>
    <w:lvl w:ilvl="8" w:tplc="B9A6C02C">
      <w:numFmt w:val="bullet"/>
      <w:lvlText w:val="•"/>
      <w:lvlJc w:val="left"/>
      <w:pPr>
        <w:ind w:left="2553" w:hanging="341"/>
      </w:pPr>
      <w:rPr>
        <w:rFonts w:hint="default"/>
        <w:lang w:val="en-GB" w:eastAsia="en-GB" w:bidi="en-GB"/>
      </w:rPr>
    </w:lvl>
  </w:abstractNum>
  <w:abstractNum w:abstractNumId="6" w15:restartNumberingAfterBreak="0">
    <w:nsid w:val="370C0F53"/>
    <w:multiLevelType w:val="hybridMultilevel"/>
    <w:tmpl w:val="0A50E552"/>
    <w:lvl w:ilvl="0" w:tplc="04E663FE">
      <w:start w:val="1"/>
      <w:numFmt w:val="bullet"/>
      <w:lvlText w:val="o"/>
      <w:lvlJc w:val="left"/>
      <w:pPr>
        <w:ind w:left="808" w:hanging="360"/>
      </w:pPr>
      <w:rPr>
        <w:rFonts w:ascii="Courier New" w:hAnsi="Courier New" w:cs="Courier New" w:hint="default"/>
        <w:sz w:val="20"/>
        <w:szCs w:val="20"/>
      </w:rPr>
    </w:lvl>
    <w:lvl w:ilvl="1" w:tplc="FFFFFFFF" w:tentative="1">
      <w:start w:val="1"/>
      <w:numFmt w:val="bullet"/>
      <w:lvlText w:val="o"/>
      <w:lvlJc w:val="left"/>
      <w:pPr>
        <w:ind w:left="1528" w:hanging="360"/>
      </w:pPr>
      <w:rPr>
        <w:rFonts w:ascii="Courier New" w:hAnsi="Courier New" w:cs="Courier New" w:hint="default"/>
      </w:rPr>
    </w:lvl>
    <w:lvl w:ilvl="2" w:tplc="FFFFFFFF" w:tentative="1">
      <w:start w:val="1"/>
      <w:numFmt w:val="bullet"/>
      <w:lvlText w:val=""/>
      <w:lvlJc w:val="left"/>
      <w:pPr>
        <w:ind w:left="2248" w:hanging="360"/>
      </w:pPr>
      <w:rPr>
        <w:rFonts w:ascii="Wingdings" w:hAnsi="Wingdings" w:hint="default"/>
      </w:rPr>
    </w:lvl>
    <w:lvl w:ilvl="3" w:tplc="FFFFFFFF" w:tentative="1">
      <w:start w:val="1"/>
      <w:numFmt w:val="bullet"/>
      <w:lvlText w:val=""/>
      <w:lvlJc w:val="left"/>
      <w:pPr>
        <w:ind w:left="2968" w:hanging="360"/>
      </w:pPr>
      <w:rPr>
        <w:rFonts w:ascii="Symbol" w:hAnsi="Symbol" w:hint="default"/>
      </w:rPr>
    </w:lvl>
    <w:lvl w:ilvl="4" w:tplc="FFFFFFFF" w:tentative="1">
      <w:start w:val="1"/>
      <w:numFmt w:val="bullet"/>
      <w:lvlText w:val="o"/>
      <w:lvlJc w:val="left"/>
      <w:pPr>
        <w:ind w:left="3688" w:hanging="360"/>
      </w:pPr>
      <w:rPr>
        <w:rFonts w:ascii="Courier New" w:hAnsi="Courier New" w:cs="Courier New" w:hint="default"/>
      </w:rPr>
    </w:lvl>
    <w:lvl w:ilvl="5" w:tplc="FFFFFFFF" w:tentative="1">
      <w:start w:val="1"/>
      <w:numFmt w:val="bullet"/>
      <w:lvlText w:val=""/>
      <w:lvlJc w:val="left"/>
      <w:pPr>
        <w:ind w:left="4408" w:hanging="360"/>
      </w:pPr>
      <w:rPr>
        <w:rFonts w:ascii="Wingdings" w:hAnsi="Wingdings" w:hint="default"/>
      </w:rPr>
    </w:lvl>
    <w:lvl w:ilvl="6" w:tplc="FFFFFFFF" w:tentative="1">
      <w:start w:val="1"/>
      <w:numFmt w:val="bullet"/>
      <w:lvlText w:val=""/>
      <w:lvlJc w:val="left"/>
      <w:pPr>
        <w:ind w:left="5128" w:hanging="360"/>
      </w:pPr>
      <w:rPr>
        <w:rFonts w:ascii="Symbol" w:hAnsi="Symbol" w:hint="default"/>
      </w:rPr>
    </w:lvl>
    <w:lvl w:ilvl="7" w:tplc="FFFFFFFF" w:tentative="1">
      <w:start w:val="1"/>
      <w:numFmt w:val="bullet"/>
      <w:lvlText w:val="o"/>
      <w:lvlJc w:val="left"/>
      <w:pPr>
        <w:ind w:left="5848" w:hanging="360"/>
      </w:pPr>
      <w:rPr>
        <w:rFonts w:ascii="Courier New" w:hAnsi="Courier New" w:cs="Courier New" w:hint="default"/>
      </w:rPr>
    </w:lvl>
    <w:lvl w:ilvl="8" w:tplc="FFFFFFFF" w:tentative="1">
      <w:start w:val="1"/>
      <w:numFmt w:val="bullet"/>
      <w:lvlText w:val=""/>
      <w:lvlJc w:val="left"/>
      <w:pPr>
        <w:ind w:left="6568" w:hanging="360"/>
      </w:pPr>
      <w:rPr>
        <w:rFonts w:ascii="Wingdings" w:hAnsi="Wingdings" w:hint="default"/>
      </w:rPr>
    </w:lvl>
  </w:abstractNum>
  <w:abstractNum w:abstractNumId="7" w15:restartNumberingAfterBreak="0">
    <w:nsid w:val="41EB2909"/>
    <w:multiLevelType w:val="hybridMultilevel"/>
    <w:tmpl w:val="05EEF750"/>
    <w:lvl w:ilvl="0" w:tplc="08090001">
      <w:start w:val="1"/>
      <w:numFmt w:val="bullet"/>
      <w:lvlText w:val=""/>
      <w:lvlJc w:val="left"/>
      <w:pPr>
        <w:ind w:left="467" w:hanging="360"/>
      </w:pPr>
      <w:rPr>
        <w:rFonts w:ascii="Symbol" w:hAnsi="Symbol" w:hint="default"/>
      </w:rPr>
    </w:lvl>
    <w:lvl w:ilvl="1" w:tplc="08090003" w:tentative="1">
      <w:start w:val="1"/>
      <w:numFmt w:val="bullet"/>
      <w:lvlText w:val="o"/>
      <w:lvlJc w:val="left"/>
      <w:pPr>
        <w:ind w:left="1187" w:hanging="360"/>
      </w:pPr>
      <w:rPr>
        <w:rFonts w:ascii="Courier New" w:hAnsi="Courier New" w:cs="Courier New" w:hint="default"/>
      </w:rPr>
    </w:lvl>
    <w:lvl w:ilvl="2" w:tplc="08090005" w:tentative="1">
      <w:start w:val="1"/>
      <w:numFmt w:val="bullet"/>
      <w:lvlText w:val=""/>
      <w:lvlJc w:val="left"/>
      <w:pPr>
        <w:ind w:left="1907" w:hanging="360"/>
      </w:pPr>
      <w:rPr>
        <w:rFonts w:ascii="Wingdings" w:hAnsi="Wingdings" w:hint="default"/>
      </w:rPr>
    </w:lvl>
    <w:lvl w:ilvl="3" w:tplc="08090001" w:tentative="1">
      <w:start w:val="1"/>
      <w:numFmt w:val="bullet"/>
      <w:lvlText w:val=""/>
      <w:lvlJc w:val="left"/>
      <w:pPr>
        <w:ind w:left="2627" w:hanging="360"/>
      </w:pPr>
      <w:rPr>
        <w:rFonts w:ascii="Symbol" w:hAnsi="Symbol" w:hint="default"/>
      </w:rPr>
    </w:lvl>
    <w:lvl w:ilvl="4" w:tplc="08090003" w:tentative="1">
      <w:start w:val="1"/>
      <w:numFmt w:val="bullet"/>
      <w:lvlText w:val="o"/>
      <w:lvlJc w:val="left"/>
      <w:pPr>
        <w:ind w:left="3347" w:hanging="360"/>
      </w:pPr>
      <w:rPr>
        <w:rFonts w:ascii="Courier New" w:hAnsi="Courier New" w:cs="Courier New" w:hint="default"/>
      </w:rPr>
    </w:lvl>
    <w:lvl w:ilvl="5" w:tplc="08090005" w:tentative="1">
      <w:start w:val="1"/>
      <w:numFmt w:val="bullet"/>
      <w:lvlText w:val=""/>
      <w:lvlJc w:val="left"/>
      <w:pPr>
        <w:ind w:left="4067" w:hanging="360"/>
      </w:pPr>
      <w:rPr>
        <w:rFonts w:ascii="Wingdings" w:hAnsi="Wingdings" w:hint="default"/>
      </w:rPr>
    </w:lvl>
    <w:lvl w:ilvl="6" w:tplc="08090001" w:tentative="1">
      <w:start w:val="1"/>
      <w:numFmt w:val="bullet"/>
      <w:lvlText w:val=""/>
      <w:lvlJc w:val="left"/>
      <w:pPr>
        <w:ind w:left="4787" w:hanging="360"/>
      </w:pPr>
      <w:rPr>
        <w:rFonts w:ascii="Symbol" w:hAnsi="Symbol" w:hint="default"/>
      </w:rPr>
    </w:lvl>
    <w:lvl w:ilvl="7" w:tplc="08090003" w:tentative="1">
      <w:start w:val="1"/>
      <w:numFmt w:val="bullet"/>
      <w:lvlText w:val="o"/>
      <w:lvlJc w:val="left"/>
      <w:pPr>
        <w:ind w:left="5507" w:hanging="360"/>
      </w:pPr>
      <w:rPr>
        <w:rFonts w:ascii="Courier New" w:hAnsi="Courier New" w:cs="Courier New" w:hint="default"/>
      </w:rPr>
    </w:lvl>
    <w:lvl w:ilvl="8" w:tplc="08090005" w:tentative="1">
      <w:start w:val="1"/>
      <w:numFmt w:val="bullet"/>
      <w:lvlText w:val=""/>
      <w:lvlJc w:val="left"/>
      <w:pPr>
        <w:ind w:left="6227" w:hanging="360"/>
      </w:pPr>
      <w:rPr>
        <w:rFonts w:ascii="Wingdings" w:hAnsi="Wingdings" w:hint="default"/>
      </w:rPr>
    </w:lvl>
  </w:abstractNum>
  <w:abstractNum w:abstractNumId="8" w15:restartNumberingAfterBreak="0">
    <w:nsid w:val="478868C3"/>
    <w:multiLevelType w:val="hybridMultilevel"/>
    <w:tmpl w:val="6E8ED048"/>
    <w:lvl w:ilvl="0" w:tplc="3378130A">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3E5595"/>
    <w:multiLevelType w:val="hybridMultilevel"/>
    <w:tmpl w:val="16726540"/>
    <w:lvl w:ilvl="0" w:tplc="DA00B62C">
      <w:numFmt w:val="bullet"/>
      <w:lvlText w:val="●"/>
      <w:lvlJc w:val="left"/>
      <w:pPr>
        <w:ind w:left="-294" w:hanging="358"/>
      </w:pPr>
      <w:rPr>
        <w:rFonts w:ascii="Verdana" w:eastAsia="Verdana" w:hAnsi="Verdana" w:cs="Verdana" w:hint="default"/>
        <w:w w:val="100"/>
        <w:sz w:val="16"/>
        <w:szCs w:val="16"/>
        <w:lang w:val="en-GB" w:eastAsia="en-GB" w:bidi="en-GB"/>
      </w:rPr>
    </w:lvl>
    <w:lvl w:ilvl="1" w:tplc="6556F1CC">
      <w:numFmt w:val="bullet"/>
      <w:lvlText w:val="•"/>
      <w:lvlJc w:val="left"/>
      <w:pPr>
        <w:ind w:left="64" w:hanging="358"/>
      </w:pPr>
      <w:rPr>
        <w:rFonts w:ascii="Arial" w:eastAsia="Arial" w:hAnsi="Arial" w:cs="Arial" w:hint="default"/>
        <w:w w:val="102"/>
        <w:sz w:val="20"/>
        <w:szCs w:val="20"/>
        <w:lang w:val="en-GB" w:eastAsia="en-GB" w:bidi="en-GB"/>
      </w:rPr>
    </w:lvl>
    <w:lvl w:ilvl="2" w:tplc="B740825A">
      <w:numFmt w:val="bullet"/>
      <w:lvlText w:val="•"/>
      <w:lvlJc w:val="left"/>
      <w:pPr>
        <w:ind w:left="70" w:hanging="358"/>
      </w:pPr>
      <w:rPr>
        <w:rFonts w:hint="default"/>
        <w:lang w:val="en-GB" w:eastAsia="en-GB" w:bidi="en-GB"/>
      </w:rPr>
    </w:lvl>
    <w:lvl w:ilvl="3" w:tplc="16783A24">
      <w:numFmt w:val="bullet"/>
      <w:lvlText w:val="•"/>
      <w:lvlJc w:val="left"/>
      <w:pPr>
        <w:ind w:left="1143" w:hanging="358"/>
      </w:pPr>
      <w:rPr>
        <w:rFonts w:hint="default"/>
        <w:lang w:val="en-GB" w:eastAsia="en-GB" w:bidi="en-GB"/>
      </w:rPr>
    </w:lvl>
    <w:lvl w:ilvl="4" w:tplc="EA126468">
      <w:numFmt w:val="bullet"/>
      <w:lvlText w:val="•"/>
      <w:lvlJc w:val="left"/>
      <w:pPr>
        <w:ind w:left="2217" w:hanging="358"/>
      </w:pPr>
      <w:rPr>
        <w:rFonts w:hint="default"/>
        <w:lang w:val="en-GB" w:eastAsia="en-GB" w:bidi="en-GB"/>
      </w:rPr>
    </w:lvl>
    <w:lvl w:ilvl="5" w:tplc="7396CD4A">
      <w:numFmt w:val="bullet"/>
      <w:lvlText w:val="•"/>
      <w:lvlJc w:val="left"/>
      <w:pPr>
        <w:ind w:left="3291" w:hanging="358"/>
      </w:pPr>
      <w:rPr>
        <w:rFonts w:hint="default"/>
        <w:lang w:val="en-GB" w:eastAsia="en-GB" w:bidi="en-GB"/>
      </w:rPr>
    </w:lvl>
    <w:lvl w:ilvl="6" w:tplc="425A0C80">
      <w:numFmt w:val="bullet"/>
      <w:lvlText w:val="•"/>
      <w:lvlJc w:val="left"/>
      <w:pPr>
        <w:ind w:left="4365" w:hanging="358"/>
      </w:pPr>
      <w:rPr>
        <w:rFonts w:hint="default"/>
        <w:lang w:val="en-GB" w:eastAsia="en-GB" w:bidi="en-GB"/>
      </w:rPr>
    </w:lvl>
    <w:lvl w:ilvl="7" w:tplc="DAB85796">
      <w:numFmt w:val="bullet"/>
      <w:lvlText w:val="•"/>
      <w:lvlJc w:val="left"/>
      <w:pPr>
        <w:ind w:left="5439" w:hanging="358"/>
      </w:pPr>
      <w:rPr>
        <w:rFonts w:hint="default"/>
        <w:lang w:val="en-GB" w:eastAsia="en-GB" w:bidi="en-GB"/>
      </w:rPr>
    </w:lvl>
    <w:lvl w:ilvl="8" w:tplc="AD841E98">
      <w:numFmt w:val="bullet"/>
      <w:lvlText w:val="•"/>
      <w:lvlJc w:val="left"/>
      <w:pPr>
        <w:ind w:left="6513" w:hanging="358"/>
      </w:pPr>
      <w:rPr>
        <w:rFonts w:hint="default"/>
        <w:lang w:val="en-GB" w:eastAsia="en-GB" w:bidi="en-GB"/>
      </w:rPr>
    </w:lvl>
  </w:abstractNum>
  <w:abstractNum w:abstractNumId="10" w15:restartNumberingAfterBreak="0">
    <w:nsid w:val="694B2B57"/>
    <w:multiLevelType w:val="hybridMultilevel"/>
    <w:tmpl w:val="DDAEFAE2"/>
    <w:lvl w:ilvl="0" w:tplc="3378130A">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D546957E">
      <w:numFmt w:val="bullet"/>
      <w:lvlText w:val="•"/>
      <w:lvlJc w:val="left"/>
      <w:pPr>
        <w:ind w:left="1302" w:hanging="341"/>
      </w:pPr>
      <w:rPr>
        <w:rFonts w:hint="default"/>
        <w:lang w:val="en-US" w:eastAsia="en-US" w:bidi="ar-SA"/>
      </w:rPr>
    </w:lvl>
    <w:lvl w:ilvl="2" w:tplc="8A160662">
      <w:numFmt w:val="bullet"/>
      <w:lvlText w:val="•"/>
      <w:lvlJc w:val="left"/>
      <w:pPr>
        <w:ind w:left="2164" w:hanging="341"/>
      </w:pPr>
      <w:rPr>
        <w:rFonts w:hint="default"/>
        <w:lang w:val="en-US" w:eastAsia="en-US" w:bidi="ar-SA"/>
      </w:rPr>
    </w:lvl>
    <w:lvl w:ilvl="3" w:tplc="517EBC8C">
      <w:numFmt w:val="bullet"/>
      <w:lvlText w:val="•"/>
      <w:lvlJc w:val="left"/>
      <w:pPr>
        <w:ind w:left="3027" w:hanging="341"/>
      </w:pPr>
      <w:rPr>
        <w:rFonts w:hint="default"/>
        <w:lang w:val="en-US" w:eastAsia="en-US" w:bidi="ar-SA"/>
      </w:rPr>
    </w:lvl>
    <w:lvl w:ilvl="4" w:tplc="E3A48992">
      <w:numFmt w:val="bullet"/>
      <w:lvlText w:val="•"/>
      <w:lvlJc w:val="left"/>
      <w:pPr>
        <w:ind w:left="3889" w:hanging="341"/>
      </w:pPr>
      <w:rPr>
        <w:rFonts w:hint="default"/>
        <w:lang w:val="en-US" w:eastAsia="en-US" w:bidi="ar-SA"/>
      </w:rPr>
    </w:lvl>
    <w:lvl w:ilvl="5" w:tplc="4CA81F62">
      <w:numFmt w:val="bullet"/>
      <w:lvlText w:val="•"/>
      <w:lvlJc w:val="left"/>
      <w:pPr>
        <w:ind w:left="4752" w:hanging="341"/>
      </w:pPr>
      <w:rPr>
        <w:rFonts w:hint="default"/>
        <w:lang w:val="en-US" w:eastAsia="en-US" w:bidi="ar-SA"/>
      </w:rPr>
    </w:lvl>
    <w:lvl w:ilvl="6" w:tplc="7D4C701E">
      <w:numFmt w:val="bullet"/>
      <w:lvlText w:val="•"/>
      <w:lvlJc w:val="left"/>
      <w:pPr>
        <w:ind w:left="5614" w:hanging="341"/>
      </w:pPr>
      <w:rPr>
        <w:rFonts w:hint="default"/>
        <w:lang w:val="en-US" w:eastAsia="en-US" w:bidi="ar-SA"/>
      </w:rPr>
    </w:lvl>
    <w:lvl w:ilvl="7" w:tplc="A43E4C60">
      <w:numFmt w:val="bullet"/>
      <w:lvlText w:val="•"/>
      <w:lvlJc w:val="left"/>
      <w:pPr>
        <w:ind w:left="6476" w:hanging="341"/>
      </w:pPr>
      <w:rPr>
        <w:rFonts w:hint="default"/>
        <w:lang w:val="en-US" w:eastAsia="en-US" w:bidi="ar-SA"/>
      </w:rPr>
    </w:lvl>
    <w:lvl w:ilvl="8" w:tplc="7C0EC95E">
      <w:numFmt w:val="bullet"/>
      <w:lvlText w:val="•"/>
      <w:lvlJc w:val="left"/>
      <w:pPr>
        <w:ind w:left="7339" w:hanging="341"/>
      </w:pPr>
      <w:rPr>
        <w:rFonts w:hint="default"/>
        <w:lang w:val="en-US" w:eastAsia="en-US" w:bidi="ar-SA"/>
      </w:rPr>
    </w:lvl>
  </w:abstractNum>
  <w:abstractNum w:abstractNumId="11" w15:restartNumberingAfterBreak="0">
    <w:nsid w:val="6A41167F"/>
    <w:multiLevelType w:val="hybridMultilevel"/>
    <w:tmpl w:val="657266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72B01A0B"/>
    <w:multiLevelType w:val="hybridMultilevel"/>
    <w:tmpl w:val="81922628"/>
    <w:lvl w:ilvl="0" w:tplc="08090001">
      <w:start w:val="1"/>
      <w:numFmt w:val="bullet"/>
      <w:lvlText w:val=""/>
      <w:lvlJc w:val="left"/>
      <w:pPr>
        <w:ind w:left="467" w:hanging="360"/>
      </w:pPr>
      <w:rPr>
        <w:rFonts w:ascii="Symbol" w:hAnsi="Symbol" w:hint="default"/>
      </w:rPr>
    </w:lvl>
    <w:lvl w:ilvl="1" w:tplc="08090003" w:tentative="1">
      <w:start w:val="1"/>
      <w:numFmt w:val="bullet"/>
      <w:lvlText w:val="o"/>
      <w:lvlJc w:val="left"/>
      <w:pPr>
        <w:ind w:left="1187" w:hanging="360"/>
      </w:pPr>
      <w:rPr>
        <w:rFonts w:ascii="Courier New" w:hAnsi="Courier New" w:cs="Courier New" w:hint="default"/>
      </w:rPr>
    </w:lvl>
    <w:lvl w:ilvl="2" w:tplc="08090005" w:tentative="1">
      <w:start w:val="1"/>
      <w:numFmt w:val="bullet"/>
      <w:lvlText w:val=""/>
      <w:lvlJc w:val="left"/>
      <w:pPr>
        <w:ind w:left="1907" w:hanging="360"/>
      </w:pPr>
      <w:rPr>
        <w:rFonts w:ascii="Wingdings" w:hAnsi="Wingdings" w:hint="default"/>
      </w:rPr>
    </w:lvl>
    <w:lvl w:ilvl="3" w:tplc="08090001" w:tentative="1">
      <w:start w:val="1"/>
      <w:numFmt w:val="bullet"/>
      <w:lvlText w:val=""/>
      <w:lvlJc w:val="left"/>
      <w:pPr>
        <w:ind w:left="2627" w:hanging="360"/>
      </w:pPr>
      <w:rPr>
        <w:rFonts w:ascii="Symbol" w:hAnsi="Symbol" w:hint="default"/>
      </w:rPr>
    </w:lvl>
    <w:lvl w:ilvl="4" w:tplc="08090003" w:tentative="1">
      <w:start w:val="1"/>
      <w:numFmt w:val="bullet"/>
      <w:lvlText w:val="o"/>
      <w:lvlJc w:val="left"/>
      <w:pPr>
        <w:ind w:left="3347" w:hanging="360"/>
      </w:pPr>
      <w:rPr>
        <w:rFonts w:ascii="Courier New" w:hAnsi="Courier New" w:cs="Courier New" w:hint="default"/>
      </w:rPr>
    </w:lvl>
    <w:lvl w:ilvl="5" w:tplc="08090005" w:tentative="1">
      <w:start w:val="1"/>
      <w:numFmt w:val="bullet"/>
      <w:lvlText w:val=""/>
      <w:lvlJc w:val="left"/>
      <w:pPr>
        <w:ind w:left="4067" w:hanging="360"/>
      </w:pPr>
      <w:rPr>
        <w:rFonts w:ascii="Wingdings" w:hAnsi="Wingdings" w:hint="default"/>
      </w:rPr>
    </w:lvl>
    <w:lvl w:ilvl="6" w:tplc="08090001" w:tentative="1">
      <w:start w:val="1"/>
      <w:numFmt w:val="bullet"/>
      <w:lvlText w:val=""/>
      <w:lvlJc w:val="left"/>
      <w:pPr>
        <w:ind w:left="4787" w:hanging="360"/>
      </w:pPr>
      <w:rPr>
        <w:rFonts w:ascii="Symbol" w:hAnsi="Symbol" w:hint="default"/>
      </w:rPr>
    </w:lvl>
    <w:lvl w:ilvl="7" w:tplc="08090003" w:tentative="1">
      <w:start w:val="1"/>
      <w:numFmt w:val="bullet"/>
      <w:lvlText w:val="o"/>
      <w:lvlJc w:val="left"/>
      <w:pPr>
        <w:ind w:left="5507" w:hanging="360"/>
      </w:pPr>
      <w:rPr>
        <w:rFonts w:ascii="Courier New" w:hAnsi="Courier New" w:cs="Courier New" w:hint="default"/>
      </w:rPr>
    </w:lvl>
    <w:lvl w:ilvl="8" w:tplc="08090005" w:tentative="1">
      <w:start w:val="1"/>
      <w:numFmt w:val="bullet"/>
      <w:lvlText w:val=""/>
      <w:lvlJc w:val="left"/>
      <w:pPr>
        <w:ind w:left="6227" w:hanging="360"/>
      </w:pPr>
      <w:rPr>
        <w:rFonts w:ascii="Wingdings" w:hAnsi="Wingdings" w:hint="default"/>
      </w:rPr>
    </w:lvl>
  </w:abstractNum>
  <w:abstractNum w:abstractNumId="13" w15:restartNumberingAfterBreak="0">
    <w:nsid w:val="744D05C3"/>
    <w:multiLevelType w:val="hybridMultilevel"/>
    <w:tmpl w:val="99E680C4"/>
    <w:lvl w:ilvl="0" w:tplc="6C461EFE">
      <w:numFmt w:val="bullet"/>
      <w:lvlText w:val="●"/>
      <w:lvlJc w:val="left"/>
      <w:pPr>
        <w:ind w:left="444" w:hanging="341"/>
      </w:pPr>
      <w:rPr>
        <w:rFonts w:ascii="Arial" w:eastAsia="Arial" w:hAnsi="Arial" w:cs="Arial" w:hint="default"/>
        <w:w w:val="94"/>
        <w:sz w:val="20"/>
        <w:szCs w:val="20"/>
        <w:lang w:val="en-GB" w:eastAsia="en-GB" w:bidi="en-GB"/>
      </w:rPr>
    </w:lvl>
    <w:lvl w:ilvl="1" w:tplc="53E85552">
      <w:numFmt w:val="bullet"/>
      <w:lvlText w:val="•"/>
      <w:lvlJc w:val="left"/>
      <w:pPr>
        <w:ind w:left="704" w:hanging="341"/>
      </w:pPr>
      <w:rPr>
        <w:rFonts w:hint="default"/>
        <w:lang w:val="en-GB" w:eastAsia="en-GB" w:bidi="en-GB"/>
      </w:rPr>
    </w:lvl>
    <w:lvl w:ilvl="2" w:tplc="8034B04A">
      <w:numFmt w:val="bullet"/>
      <w:lvlText w:val="•"/>
      <w:lvlJc w:val="left"/>
      <w:pPr>
        <w:ind w:left="968" w:hanging="341"/>
      </w:pPr>
      <w:rPr>
        <w:rFonts w:hint="default"/>
        <w:lang w:val="en-GB" w:eastAsia="en-GB" w:bidi="en-GB"/>
      </w:rPr>
    </w:lvl>
    <w:lvl w:ilvl="3" w:tplc="8A704C80">
      <w:numFmt w:val="bullet"/>
      <w:lvlText w:val="•"/>
      <w:lvlJc w:val="left"/>
      <w:pPr>
        <w:ind w:left="1232" w:hanging="341"/>
      </w:pPr>
      <w:rPr>
        <w:rFonts w:hint="default"/>
        <w:lang w:val="en-GB" w:eastAsia="en-GB" w:bidi="en-GB"/>
      </w:rPr>
    </w:lvl>
    <w:lvl w:ilvl="4" w:tplc="55E8F826">
      <w:numFmt w:val="bullet"/>
      <w:lvlText w:val="•"/>
      <w:lvlJc w:val="left"/>
      <w:pPr>
        <w:ind w:left="1496" w:hanging="341"/>
      </w:pPr>
      <w:rPr>
        <w:rFonts w:hint="default"/>
        <w:lang w:val="en-GB" w:eastAsia="en-GB" w:bidi="en-GB"/>
      </w:rPr>
    </w:lvl>
    <w:lvl w:ilvl="5" w:tplc="7890BB50">
      <w:numFmt w:val="bullet"/>
      <w:lvlText w:val="•"/>
      <w:lvlJc w:val="left"/>
      <w:pPr>
        <w:ind w:left="1761" w:hanging="341"/>
      </w:pPr>
      <w:rPr>
        <w:rFonts w:hint="default"/>
        <w:lang w:val="en-GB" w:eastAsia="en-GB" w:bidi="en-GB"/>
      </w:rPr>
    </w:lvl>
    <w:lvl w:ilvl="6" w:tplc="62BA00F8">
      <w:numFmt w:val="bullet"/>
      <w:lvlText w:val="•"/>
      <w:lvlJc w:val="left"/>
      <w:pPr>
        <w:ind w:left="2025" w:hanging="341"/>
      </w:pPr>
      <w:rPr>
        <w:rFonts w:hint="default"/>
        <w:lang w:val="en-GB" w:eastAsia="en-GB" w:bidi="en-GB"/>
      </w:rPr>
    </w:lvl>
    <w:lvl w:ilvl="7" w:tplc="9C504322">
      <w:numFmt w:val="bullet"/>
      <w:lvlText w:val="•"/>
      <w:lvlJc w:val="left"/>
      <w:pPr>
        <w:ind w:left="2289" w:hanging="341"/>
      </w:pPr>
      <w:rPr>
        <w:rFonts w:hint="default"/>
        <w:lang w:val="en-GB" w:eastAsia="en-GB" w:bidi="en-GB"/>
      </w:rPr>
    </w:lvl>
    <w:lvl w:ilvl="8" w:tplc="01E61D38">
      <w:numFmt w:val="bullet"/>
      <w:lvlText w:val="•"/>
      <w:lvlJc w:val="left"/>
      <w:pPr>
        <w:ind w:left="2553" w:hanging="341"/>
      </w:pPr>
      <w:rPr>
        <w:rFonts w:hint="default"/>
        <w:lang w:val="en-GB" w:eastAsia="en-GB" w:bidi="en-GB"/>
      </w:rPr>
    </w:lvl>
  </w:abstractNum>
  <w:abstractNum w:abstractNumId="14" w15:restartNumberingAfterBreak="0">
    <w:nsid w:val="76044CF0"/>
    <w:multiLevelType w:val="hybridMultilevel"/>
    <w:tmpl w:val="BD887B42"/>
    <w:lvl w:ilvl="0" w:tplc="291447E6">
      <w:numFmt w:val="bullet"/>
      <w:lvlText w:val="●"/>
      <w:lvlJc w:val="left"/>
      <w:pPr>
        <w:ind w:left="444" w:hanging="341"/>
      </w:pPr>
      <w:rPr>
        <w:rFonts w:ascii="Arial" w:eastAsia="Arial" w:hAnsi="Arial" w:cs="Arial" w:hint="default"/>
        <w:w w:val="94"/>
        <w:sz w:val="20"/>
        <w:szCs w:val="20"/>
        <w:lang w:val="en-GB" w:eastAsia="en-GB" w:bidi="en-GB"/>
      </w:rPr>
    </w:lvl>
    <w:lvl w:ilvl="1" w:tplc="904A04F8">
      <w:numFmt w:val="bullet"/>
      <w:lvlText w:val="•"/>
      <w:lvlJc w:val="left"/>
      <w:pPr>
        <w:ind w:left="704" w:hanging="341"/>
      </w:pPr>
      <w:rPr>
        <w:rFonts w:hint="default"/>
        <w:lang w:val="en-GB" w:eastAsia="en-GB" w:bidi="en-GB"/>
      </w:rPr>
    </w:lvl>
    <w:lvl w:ilvl="2" w:tplc="052003C8">
      <w:numFmt w:val="bullet"/>
      <w:lvlText w:val="•"/>
      <w:lvlJc w:val="left"/>
      <w:pPr>
        <w:ind w:left="968" w:hanging="341"/>
      </w:pPr>
      <w:rPr>
        <w:rFonts w:hint="default"/>
        <w:lang w:val="en-GB" w:eastAsia="en-GB" w:bidi="en-GB"/>
      </w:rPr>
    </w:lvl>
    <w:lvl w:ilvl="3" w:tplc="87040770">
      <w:numFmt w:val="bullet"/>
      <w:lvlText w:val="•"/>
      <w:lvlJc w:val="left"/>
      <w:pPr>
        <w:ind w:left="1232" w:hanging="341"/>
      </w:pPr>
      <w:rPr>
        <w:rFonts w:hint="default"/>
        <w:lang w:val="en-GB" w:eastAsia="en-GB" w:bidi="en-GB"/>
      </w:rPr>
    </w:lvl>
    <w:lvl w:ilvl="4" w:tplc="C7E41F1E">
      <w:numFmt w:val="bullet"/>
      <w:lvlText w:val="•"/>
      <w:lvlJc w:val="left"/>
      <w:pPr>
        <w:ind w:left="1496" w:hanging="341"/>
      </w:pPr>
      <w:rPr>
        <w:rFonts w:hint="default"/>
        <w:lang w:val="en-GB" w:eastAsia="en-GB" w:bidi="en-GB"/>
      </w:rPr>
    </w:lvl>
    <w:lvl w:ilvl="5" w:tplc="2E749FC8">
      <w:numFmt w:val="bullet"/>
      <w:lvlText w:val="•"/>
      <w:lvlJc w:val="left"/>
      <w:pPr>
        <w:ind w:left="1761" w:hanging="341"/>
      </w:pPr>
      <w:rPr>
        <w:rFonts w:hint="default"/>
        <w:lang w:val="en-GB" w:eastAsia="en-GB" w:bidi="en-GB"/>
      </w:rPr>
    </w:lvl>
    <w:lvl w:ilvl="6" w:tplc="3BE09504">
      <w:numFmt w:val="bullet"/>
      <w:lvlText w:val="•"/>
      <w:lvlJc w:val="left"/>
      <w:pPr>
        <w:ind w:left="2025" w:hanging="341"/>
      </w:pPr>
      <w:rPr>
        <w:rFonts w:hint="default"/>
        <w:lang w:val="en-GB" w:eastAsia="en-GB" w:bidi="en-GB"/>
      </w:rPr>
    </w:lvl>
    <w:lvl w:ilvl="7" w:tplc="447235B4">
      <w:numFmt w:val="bullet"/>
      <w:lvlText w:val="•"/>
      <w:lvlJc w:val="left"/>
      <w:pPr>
        <w:ind w:left="2289" w:hanging="341"/>
      </w:pPr>
      <w:rPr>
        <w:rFonts w:hint="default"/>
        <w:lang w:val="en-GB" w:eastAsia="en-GB" w:bidi="en-GB"/>
      </w:rPr>
    </w:lvl>
    <w:lvl w:ilvl="8" w:tplc="993C2466">
      <w:numFmt w:val="bullet"/>
      <w:lvlText w:val="•"/>
      <w:lvlJc w:val="left"/>
      <w:pPr>
        <w:ind w:left="2553" w:hanging="341"/>
      </w:pPr>
      <w:rPr>
        <w:rFonts w:hint="default"/>
        <w:lang w:val="en-GB" w:eastAsia="en-GB" w:bidi="en-GB"/>
      </w:rPr>
    </w:lvl>
  </w:abstractNum>
  <w:abstractNum w:abstractNumId="15" w15:restartNumberingAfterBreak="0">
    <w:nsid w:val="7C0232EC"/>
    <w:multiLevelType w:val="hybridMultilevel"/>
    <w:tmpl w:val="9BF47BCC"/>
    <w:lvl w:ilvl="0" w:tplc="3378130A">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C9C2D70"/>
    <w:multiLevelType w:val="hybridMultilevel"/>
    <w:tmpl w:val="EA4CEBD2"/>
    <w:lvl w:ilvl="0" w:tplc="08090001">
      <w:start w:val="1"/>
      <w:numFmt w:val="bullet"/>
      <w:lvlText w:val=""/>
      <w:lvlJc w:val="left"/>
      <w:pPr>
        <w:ind w:left="467" w:hanging="360"/>
      </w:pPr>
      <w:rPr>
        <w:rFonts w:ascii="Symbol" w:hAnsi="Symbol" w:hint="default"/>
      </w:rPr>
    </w:lvl>
    <w:lvl w:ilvl="1" w:tplc="08090003" w:tentative="1">
      <w:start w:val="1"/>
      <w:numFmt w:val="bullet"/>
      <w:lvlText w:val="o"/>
      <w:lvlJc w:val="left"/>
      <w:pPr>
        <w:ind w:left="1187" w:hanging="360"/>
      </w:pPr>
      <w:rPr>
        <w:rFonts w:ascii="Courier New" w:hAnsi="Courier New" w:cs="Courier New" w:hint="default"/>
      </w:rPr>
    </w:lvl>
    <w:lvl w:ilvl="2" w:tplc="08090005" w:tentative="1">
      <w:start w:val="1"/>
      <w:numFmt w:val="bullet"/>
      <w:lvlText w:val=""/>
      <w:lvlJc w:val="left"/>
      <w:pPr>
        <w:ind w:left="1907" w:hanging="360"/>
      </w:pPr>
      <w:rPr>
        <w:rFonts w:ascii="Wingdings" w:hAnsi="Wingdings" w:hint="default"/>
      </w:rPr>
    </w:lvl>
    <w:lvl w:ilvl="3" w:tplc="08090001" w:tentative="1">
      <w:start w:val="1"/>
      <w:numFmt w:val="bullet"/>
      <w:lvlText w:val=""/>
      <w:lvlJc w:val="left"/>
      <w:pPr>
        <w:ind w:left="2627" w:hanging="360"/>
      </w:pPr>
      <w:rPr>
        <w:rFonts w:ascii="Symbol" w:hAnsi="Symbol" w:hint="default"/>
      </w:rPr>
    </w:lvl>
    <w:lvl w:ilvl="4" w:tplc="08090003" w:tentative="1">
      <w:start w:val="1"/>
      <w:numFmt w:val="bullet"/>
      <w:lvlText w:val="o"/>
      <w:lvlJc w:val="left"/>
      <w:pPr>
        <w:ind w:left="3347" w:hanging="360"/>
      </w:pPr>
      <w:rPr>
        <w:rFonts w:ascii="Courier New" w:hAnsi="Courier New" w:cs="Courier New" w:hint="default"/>
      </w:rPr>
    </w:lvl>
    <w:lvl w:ilvl="5" w:tplc="08090005" w:tentative="1">
      <w:start w:val="1"/>
      <w:numFmt w:val="bullet"/>
      <w:lvlText w:val=""/>
      <w:lvlJc w:val="left"/>
      <w:pPr>
        <w:ind w:left="4067" w:hanging="360"/>
      </w:pPr>
      <w:rPr>
        <w:rFonts w:ascii="Wingdings" w:hAnsi="Wingdings" w:hint="default"/>
      </w:rPr>
    </w:lvl>
    <w:lvl w:ilvl="6" w:tplc="08090001" w:tentative="1">
      <w:start w:val="1"/>
      <w:numFmt w:val="bullet"/>
      <w:lvlText w:val=""/>
      <w:lvlJc w:val="left"/>
      <w:pPr>
        <w:ind w:left="4787" w:hanging="360"/>
      </w:pPr>
      <w:rPr>
        <w:rFonts w:ascii="Symbol" w:hAnsi="Symbol" w:hint="default"/>
      </w:rPr>
    </w:lvl>
    <w:lvl w:ilvl="7" w:tplc="08090003" w:tentative="1">
      <w:start w:val="1"/>
      <w:numFmt w:val="bullet"/>
      <w:lvlText w:val="o"/>
      <w:lvlJc w:val="left"/>
      <w:pPr>
        <w:ind w:left="5507" w:hanging="360"/>
      </w:pPr>
      <w:rPr>
        <w:rFonts w:ascii="Courier New" w:hAnsi="Courier New" w:cs="Courier New" w:hint="default"/>
      </w:rPr>
    </w:lvl>
    <w:lvl w:ilvl="8" w:tplc="08090005" w:tentative="1">
      <w:start w:val="1"/>
      <w:numFmt w:val="bullet"/>
      <w:lvlText w:val=""/>
      <w:lvlJc w:val="left"/>
      <w:pPr>
        <w:ind w:left="6227" w:hanging="360"/>
      </w:pPr>
      <w:rPr>
        <w:rFonts w:ascii="Wingdings" w:hAnsi="Wingdings" w:hint="default"/>
      </w:rPr>
    </w:lvl>
  </w:abstractNum>
  <w:num w:numId="1" w16cid:durableId="1481966557">
    <w:abstractNumId w:val="5"/>
  </w:num>
  <w:num w:numId="2" w16cid:durableId="1515455853">
    <w:abstractNumId w:val="14"/>
  </w:num>
  <w:num w:numId="3" w16cid:durableId="1814643058">
    <w:abstractNumId w:val="13"/>
  </w:num>
  <w:num w:numId="4" w16cid:durableId="1920404563">
    <w:abstractNumId w:val="4"/>
  </w:num>
  <w:num w:numId="5" w16cid:durableId="243682798">
    <w:abstractNumId w:val="9"/>
  </w:num>
  <w:num w:numId="6" w16cid:durableId="624889463">
    <w:abstractNumId w:val="2"/>
  </w:num>
  <w:num w:numId="7" w16cid:durableId="1649549300">
    <w:abstractNumId w:val="10"/>
  </w:num>
  <w:num w:numId="8" w16cid:durableId="964850678">
    <w:abstractNumId w:val="3"/>
  </w:num>
  <w:num w:numId="9" w16cid:durableId="1828133440">
    <w:abstractNumId w:val="16"/>
  </w:num>
  <w:num w:numId="10" w16cid:durableId="672684485">
    <w:abstractNumId w:val="0"/>
  </w:num>
  <w:num w:numId="11" w16cid:durableId="658309654">
    <w:abstractNumId w:val="7"/>
  </w:num>
  <w:num w:numId="12" w16cid:durableId="895630254">
    <w:abstractNumId w:val="1"/>
  </w:num>
  <w:num w:numId="13" w16cid:durableId="249438040">
    <w:abstractNumId w:val="11"/>
  </w:num>
  <w:num w:numId="14" w16cid:durableId="797643683">
    <w:abstractNumId w:val="8"/>
  </w:num>
  <w:num w:numId="15" w16cid:durableId="121582909">
    <w:abstractNumId w:val="15"/>
  </w:num>
  <w:num w:numId="16" w16cid:durableId="1003778302">
    <w:abstractNumId w:val="12"/>
  </w:num>
  <w:num w:numId="17" w16cid:durableId="1176264440">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319"/>
    <w:rsid w:val="00010F5B"/>
    <w:rsid w:val="0001671E"/>
    <w:rsid w:val="0001712D"/>
    <w:rsid w:val="00026D9E"/>
    <w:rsid w:val="000307A2"/>
    <w:rsid w:val="00033F35"/>
    <w:rsid w:val="0004286C"/>
    <w:rsid w:val="00043DFB"/>
    <w:rsid w:val="00064E52"/>
    <w:rsid w:val="00067A2D"/>
    <w:rsid w:val="00074EAC"/>
    <w:rsid w:val="00076DEB"/>
    <w:rsid w:val="0007769F"/>
    <w:rsid w:val="00085D39"/>
    <w:rsid w:val="00093F76"/>
    <w:rsid w:val="000B1942"/>
    <w:rsid w:val="000B4823"/>
    <w:rsid w:val="000C1428"/>
    <w:rsid w:val="000F0B61"/>
    <w:rsid w:val="00183A15"/>
    <w:rsid w:val="00196D81"/>
    <w:rsid w:val="001A0BA5"/>
    <w:rsid w:val="001A36F8"/>
    <w:rsid w:val="001A6903"/>
    <w:rsid w:val="001B7DEB"/>
    <w:rsid w:val="001C70A4"/>
    <w:rsid w:val="001D3654"/>
    <w:rsid w:val="001E14B2"/>
    <w:rsid w:val="001E2520"/>
    <w:rsid w:val="00204645"/>
    <w:rsid w:val="002306EA"/>
    <w:rsid w:val="0026557D"/>
    <w:rsid w:val="0026637C"/>
    <w:rsid w:val="00276E10"/>
    <w:rsid w:val="00284418"/>
    <w:rsid w:val="00296627"/>
    <w:rsid w:val="002A0F5A"/>
    <w:rsid w:val="002D3325"/>
    <w:rsid w:val="002E37C7"/>
    <w:rsid w:val="002E38F8"/>
    <w:rsid w:val="002F6AF7"/>
    <w:rsid w:val="00315A57"/>
    <w:rsid w:val="00323292"/>
    <w:rsid w:val="00325262"/>
    <w:rsid w:val="00330261"/>
    <w:rsid w:val="003470B8"/>
    <w:rsid w:val="003555A1"/>
    <w:rsid w:val="00355EC2"/>
    <w:rsid w:val="003629A2"/>
    <w:rsid w:val="00365A71"/>
    <w:rsid w:val="00395E7D"/>
    <w:rsid w:val="003B2D9C"/>
    <w:rsid w:val="003D6026"/>
    <w:rsid w:val="003E6B88"/>
    <w:rsid w:val="00406CD3"/>
    <w:rsid w:val="00411CDA"/>
    <w:rsid w:val="00414F24"/>
    <w:rsid w:val="00417D84"/>
    <w:rsid w:val="00437724"/>
    <w:rsid w:val="00442A44"/>
    <w:rsid w:val="00446336"/>
    <w:rsid w:val="00460374"/>
    <w:rsid w:val="00474C00"/>
    <w:rsid w:val="004919AA"/>
    <w:rsid w:val="004929BB"/>
    <w:rsid w:val="00494ED0"/>
    <w:rsid w:val="004950A0"/>
    <w:rsid w:val="00495FEF"/>
    <w:rsid w:val="004964C4"/>
    <w:rsid w:val="004E1319"/>
    <w:rsid w:val="004E4376"/>
    <w:rsid w:val="004F477D"/>
    <w:rsid w:val="004F5FE8"/>
    <w:rsid w:val="005027E7"/>
    <w:rsid w:val="00525197"/>
    <w:rsid w:val="0052729C"/>
    <w:rsid w:val="0053785F"/>
    <w:rsid w:val="00555B78"/>
    <w:rsid w:val="00565215"/>
    <w:rsid w:val="005818EB"/>
    <w:rsid w:val="0059006F"/>
    <w:rsid w:val="00595210"/>
    <w:rsid w:val="00595CE4"/>
    <w:rsid w:val="005A4428"/>
    <w:rsid w:val="005B1EB7"/>
    <w:rsid w:val="005C412E"/>
    <w:rsid w:val="005D389E"/>
    <w:rsid w:val="005E538B"/>
    <w:rsid w:val="0060304F"/>
    <w:rsid w:val="0061705C"/>
    <w:rsid w:val="00620FFF"/>
    <w:rsid w:val="00627B8A"/>
    <w:rsid w:val="006318DE"/>
    <w:rsid w:val="00633805"/>
    <w:rsid w:val="006B6CDA"/>
    <w:rsid w:val="006C00F4"/>
    <w:rsid w:val="006C4791"/>
    <w:rsid w:val="006E2C39"/>
    <w:rsid w:val="006E4621"/>
    <w:rsid w:val="006F1CF6"/>
    <w:rsid w:val="00705222"/>
    <w:rsid w:val="00710CE5"/>
    <w:rsid w:val="00717199"/>
    <w:rsid w:val="00750A92"/>
    <w:rsid w:val="00751AE1"/>
    <w:rsid w:val="0075375D"/>
    <w:rsid w:val="007716B2"/>
    <w:rsid w:val="0078178A"/>
    <w:rsid w:val="00786553"/>
    <w:rsid w:val="00794C74"/>
    <w:rsid w:val="007B4A92"/>
    <w:rsid w:val="007E51F8"/>
    <w:rsid w:val="007F109E"/>
    <w:rsid w:val="007F3A6B"/>
    <w:rsid w:val="0080277E"/>
    <w:rsid w:val="00852119"/>
    <w:rsid w:val="008530C7"/>
    <w:rsid w:val="00867467"/>
    <w:rsid w:val="00880230"/>
    <w:rsid w:val="008C7C27"/>
    <w:rsid w:val="008C7C3A"/>
    <w:rsid w:val="008F2F34"/>
    <w:rsid w:val="00921E76"/>
    <w:rsid w:val="00923F9E"/>
    <w:rsid w:val="00935E7D"/>
    <w:rsid w:val="00951A88"/>
    <w:rsid w:val="00967558"/>
    <w:rsid w:val="00982F94"/>
    <w:rsid w:val="00992532"/>
    <w:rsid w:val="009967F5"/>
    <w:rsid w:val="009D3F1C"/>
    <w:rsid w:val="009E2BDA"/>
    <w:rsid w:val="009E6279"/>
    <w:rsid w:val="009F0A6B"/>
    <w:rsid w:val="00A03129"/>
    <w:rsid w:val="00A12551"/>
    <w:rsid w:val="00A12F63"/>
    <w:rsid w:val="00A134B9"/>
    <w:rsid w:val="00A16949"/>
    <w:rsid w:val="00A177F7"/>
    <w:rsid w:val="00A27750"/>
    <w:rsid w:val="00A34A19"/>
    <w:rsid w:val="00A42CFF"/>
    <w:rsid w:val="00A432E1"/>
    <w:rsid w:val="00A637D9"/>
    <w:rsid w:val="00A66466"/>
    <w:rsid w:val="00A91301"/>
    <w:rsid w:val="00A96BD5"/>
    <w:rsid w:val="00AA6607"/>
    <w:rsid w:val="00AB49C9"/>
    <w:rsid w:val="00AB53ED"/>
    <w:rsid w:val="00AB5EA4"/>
    <w:rsid w:val="00AC3214"/>
    <w:rsid w:val="00AC5883"/>
    <w:rsid w:val="00AC6214"/>
    <w:rsid w:val="00AF4112"/>
    <w:rsid w:val="00B07182"/>
    <w:rsid w:val="00B24FB3"/>
    <w:rsid w:val="00B25892"/>
    <w:rsid w:val="00B26B58"/>
    <w:rsid w:val="00B3437E"/>
    <w:rsid w:val="00B370C0"/>
    <w:rsid w:val="00B433B8"/>
    <w:rsid w:val="00B5771D"/>
    <w:rsid w:val="00B72DF4"/>
    <w:rsid w:val="00B87CA6"/>
    <w:rsid w:val="00B9174F"/>
    <w:rsid w:val="00B91894"/>
    <w:rsid w:val="00BB27CF"/>
    <w:rsid w:val="00BC3A0B"/>
    <w:rsid w:val="00BD058E"/>
    <w:rsid w:val="00BD334B"/>
    <w:rsid w:val="00BE7F5B"/>
    <w:rsid w:val="00C02072"/>
    <w:rsid w:val="00C071B5"/>
    <w:rsid w:val="00C13014"/>
    <w:rsid w:val="00C41A53"/>
    <w:rsid w:val="00C50CC3"/>
    <w:rsid w:val="00C53EE7"/>
    <w:rsid w:val="00C74809"/>
    <w:rsid w:val="00C870A0"/>
    <w:rsid w:val="00CA4B81"/>
    <w:rsid w:val="00CC73A2"/>
    <w:rsid w:val="00CF4DF5"/>
    <w:rsid w:val="00D0262D"/>
    <w:rsid w:val="00D202F7"/>
    <w:rsid w:val="00D36206"/>
    <w:rsid w:val="00D447FD"/>
    <w:rsid w:val="00D472FA"/>
    <w:rsid w:val="00D5547A"/>
    <w:rsid w:val="00D84ADA"/>
    <w:rsid w:val="00D93363"/>
    <w:rsid w:val="00DA2FA7"/>
    <w:rsid w:val="00DB0825"/>
    <w:rsid w:val="00DD4A8B"/>
    <w:rsid w:val="00E106EA"/>
    <w:rsid w:val="00E330BC"/>
    <w:rsid w:val="00E526BC"/>
    <w:rsid w:val="00E644DC"/>
    <w:rsid w:val="00E77EEB"/>
    <w:rsid w:val="00E842F3"/>
    <w:rsid w:val="00E87717"/>
    <w:rsid w:val="00E9121A"/>
    <w:rsid w:val="00EA6FD0"/>
    <w:rsid w:val="00EF66AE"/>
    <w:rsid w:val="00F12083"/>
    <w:rsid w:val="00F23490"/>
    <w:rsid w:val="00F30363"/>
    <w:rsid w:val="00F421C4"/>
    <w:rsid w:val="00F45A8D"/>
    <w:rsid w:val="00F5320F"/>
    <w:rsid w:val="00F630E9"/>
    <w:rsid w:val="00F67A3E"/>
    <w:rsid w:val="00F67C4D"/>
    <w:rsid w:val="00F9175B"/>
    <w:rsid w:val="00F932E2"/>
    <w:rsid w:val="00FA59A5"/>
    <w:rsid w:val="00FB236C"/>
    <w:rsid w:val="00FC2775"/>
    <w:rsid w:val="00FE3E3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FCE4C"/>
  <w15:docId w15:val="{0DADD1CC-61B0-4938-8D38-44FBF081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ar-MA"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25197"/>
    <w:rPr>
      <w:rFonts w:ascii="Verdana" w:eastAsia="Verdana" w:hAnsi="Verdana" w:cs="Verdana"/>
      <w:lang w:val="en-GB" w:eastAsia="en-GB" w:bidi="en-GB"/>
    </w:rPr>
  </w:style>
  <w:style w:type="paragraph" w:styleId="Heading1">
    <w:name w:val="heading 1"/>
    <w:basedOn w:val="Normal"/>
    <w:uiPriority w:val="1"/>
    <w:qFormat/>
    <w:pPr>
      <w:spacing w:before="100"/>
      <w:ind w:left="218"/>
      <w:outlineLvl w:val="0"/>
    </w:pPr>
    <w:rPr>
      <w:b/>
      <w:bCs/>
      <w:sz w:val="36"/>
      <w:szCs w:val="36"/>
    </w:rPr>
  </w:style>
  <w:style w:type="paragraph" w:styleId="Heading2">
    <w:name w:val="heading 2"/>
    <w:basedOn w:val="Normal"/>
    <w:uiPriority w:val="1"/>
    <w:qFormat/>
    <w:pPr>
      <w:ind w:left="218"/>
      <w:outlineLvl w:val="1"/>
    </w:pPr>
    <w:rPr>
      <w:b/>
      <w:bCs/>
      <w:sz w:val="26"/>
      <w:szCs w:val="26"/>
    </w:rPr>
  </w:style>
  <w:style w:type="paragraph" w:styleId="Heading3">
    <w:name w:val="heading 3"/>
    <w:basedOn w:val="Normal"/>
    <w:uiPriority w:val="1"/>
    <w:qFormat/>
    <w:pPr>
      <w:spacing w:before="154"/>
      <w:ind w:left="218"/>
      <w:outlineLvl w:val="2"/>
    </w:pPr>
    <w:rPr>
      <w:b/>
      <w:bCs/>
      <w:sz w:val="24"/>
      <w:szCs w:val="24"/>
    </w:rPr>
  </w:style>
  <w:style w:type="paragraph" w:styleId="Heading4">
    <w:name w:val="heading 4"/>
    <w:basedOn w:val="Normal"/>
    <w:uiPriority w:val="1"/>
    <w:qFormat/>
    <w:pPr>
      <w:ind w:left="218"/>
      <w:outlineLvl w:val="3"/>
    </w:pPr>
    <w:rPr>
      <w:b/>
      <w:bCs/>
    </w:rPr>
  </w:style>
  <w:style w:type="paragraph" w:styleId="Heading5">
    <w:name w:val="heading 5"/>
    <w:basedOn w:val="Normal"/>
    <w:uiPriority w:val="1"/>
    <w:qFormat/>
    <w:pPr>
      <w:spacing w:before="19"/>
      <w:ind w:left="218"/>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
      <w:ind w:left="1471" w:hanging="233"/>
    </w:pPr>
    <w:rPr>
      <w:b/>
      <w:bCs/>
    </w:rPr>
  </w:style>
  <w:style w:type="paragraph" w:styleId="TOC2">
    <w:name w:val="toc 2"/>
    <w:basedOn w:val="Normal"/>
    <w:uiPriority w:val="1"/>
    <w:qFormat/>
    <w:pPr>
      <w:spacing w:before="210"/>
      <w:ind w:left="1471" w:hanging="233"/>
    </w:pPr>
    <w:rPr>
      <w:b/>
      <w:bCs/>
      <w:i/>
    </w:rPr>
  </w:style>
  <w:style w:type="paragraph" w:styleId="TOC3">
    <w:name w:val="toc 3"/>
    <w:basedOn w:val="Normal"/>
    <w:uiPriority w:val="1"/>
    <w:qFormat/>
    <w:pPr>
      <w:spacing w:before="136"/>
      <w:ind w:left="1807"/>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155"/>
      <w:ind w:left="614" w:hanging="396"/>
    </w:pPr>
  </w:style>
  <w:style w:type="paragraph" w:customStyle="1" w:styleId="TableParagraph">
    <w:name w:val="Table Paragraph"/>
    <w:basedOn w:val="Normal"/>
    <w:uiPriority w:val="1"/>
    <w:qFormat/>
    <w:pPr>
      <w:ind w:left="107"/>
    </w:pPr>
  </w:style>
  <w:style w:type="paragraph" w:styleId="BalloonText">
    <w:name w:val="Balloon Text"/>
    <w:basedOn w:val="Normal"/>
    <w:link w:val="BalloonTextChar"/>
    <w:uiPriority w:val="99"/>
    <w:semiHidden/>
    <w:unhideWhenUsed/>
    <w:rsid w:val="006E2C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2C39"/>
    <w:rPr>
      <w:rFonts w:ascii="Segoe UI" w:eastAsia="Verdana" w:hAnsi="Segoe UI" w:cs="Segoe UI"/>
      <w:sz w:val="18"/>
      <w:szCs w:val="18"/>
      <w:lang w:val="en-GB" w:eastAsia="en-GB" w:bidi="en-GB"/>
    </w:rPr>
  </w:style>
  <w:style w:type="character" w:styleId="CommentReference">
    <w:name w:val="annotation reference"/>
    <w:basedOn w:val="DefaultParagraphFont"/>
    <w:uiPriority w:val="99"/>
    <w:semiHidden/>
    <w:unhideWhenUsed/>
    <w:rsid w:val="006E2C39"/>
    <w:rPr>
      <w:sz w:val="16"/>
      <w:szCs w:val="16"/>
    </w:rPr>
  </w:style>
  <w:style w:type="paragraph" w:styleId="CommentText">
    <w:name w:val="annotation text"/>
    <w:basedOn w:val="Normal"/>
    <w:link w:val="CommentTextChar"/>
    <w:uiPriority w:val="99"/>
    <w:semiHidden/>
    <w:unhideWhenUsed/>
    <w:rsid w:val="006E2C39"/>
    <w:rPr>
      <w:sz w:val="20"/>
      <w:szCs w:val="20"/>
    </w:rPr>
  </w:style>
  <w:style w:type="character" w:customStyle="1" w:styleId="CommentTextChar">
    <w:name w:val="Comment Text Char"/>
    <w:basedOn w:val="DefaultParagraphFont"/>
    <w:link w:val="CommentText"/>
    <w:uiPriority w:val="99"/>
    <w:semiHidden/>
    <w:rsid w:val="006E2C39"/>
    <w:rPr>
      <w:rFonts w:ascii="Verdana" w:eastAsia="Verdana" w:hAnsi="Verdana" w:cs="Verdana"/>
      <w:sz w:val="20"/>
      <w:szCs w:val="20"/>
      <w:lang w:val="en-GB" w:eastAsia="en-GB" w:bidi="en-GB"/>
    </w:rPr>
  </w:style>
  <w:style w:type="paragraph" w:styleId="CommentSubject">
    <w:name w:val="annotation subject"/>
    <w:basedOn w:val="CommentText"/>
    <w:next w:val="CommentText"/>
    <w:link w:val="CommentSubjectChar"/>
    <w:uiPriority w:val="99"/>
    <w:semiHidden/>
    <w:unhideWhenUsed/>
    <w:rsid w:val="006E2C39"/>
    <w:rPr>
      <w:b/>
      <w:bCs/>
    </w:rPr>
  </w:style>
  <w:style w:type="character" w:customStyle="1" w:styleId="CommentSubjectChar">
    <w:name w:val="Comment Subject Char"/>
    <w:basedOn w:val="CommentTextChar"/>
    <w:link w:val="CommentSubject"/>
    <w:uiPriority w:val="99"/>
    <w:semiHidden/>
    <w:rsid w:val="006E2C39"/>
    <w:rPr>
      <w:rFonts w:ascii="Verdana" w:eastAsia="Verdana" w:hAnsi="Verdana" w:cs="Verdana"/>
      <w:b/>
      <w:bCs/>
      <w:sz w:val="20"/>
      <w:szCs w:val="20"/>
      <w:lang w:val="en-GB" w:eastAsia="en-GB" w:bidi="en-GB"/>
    </w:rPr>
  </w:style>
  <w:style w:type="paragraph" w:styleId="Header">
    <w:name w:val="header"/>
    <w:basedOn w:val="Normal"/>
    <w:link w:val="HeaderChar"/>
    <w:uiPriority w:val="99"/>
    <w:unhideWhenUsed/>
    <w:rsid w:val="00C50CC3"/>
    <w:pPr>
      <w:tabs>
        <w:tab w:val="center" w:pos="4513"/>
        <w:tab w:val="right" w:pos="9026"/>
      </w:tabs>
    </w:pPr>
  </w:style>
  <w:style w:type="character" w:customStyle="1" w:styleId="HeaderChar">
    <w:name w:val="Header Char"/>
    <w:basedOn w:val="DefaultParagraphFont"/>
    <w:link w:val="Header"/>
    <w:uiPriority w:val="99"/>
    <w:rsid w:val="00C50CC3"/>
    <w:rPr>
      <w:rFonts w:ascii="Verdana" w:eastAsia="Verdana" w:hAnsi="Verdana" w:cs="Verdana"/>
      <w:lang w:val="en-GB" w:eastAsia="en-GB" w:bidi="en-GB"/>
    </w:rPr>
  </w:style>
  <w:style w:type="paragraph" w:styleId="Footer">
    <w:name w:val="footer"/>
    <w:basedOn w:val="Normal"/>
    <w:link w:val="FooterChar"/>
    <w:uiPriority w:val="99"/>
    <w:unhideWhenUsed/>
    <w:rsid w:val="00C50CC3"/>
    <w:pPr>
      <w:tabs>
        <w:tab w:val="center" w:pos="4513"/>
        <w:tab w:val="right" w:pos="9026"/>
      </w:tabs>
    </w:pPr>
  </w:style>
  <w:style w:type="character" w:customStyle="1" w:styleId="FooterChar">
    <w:name w:val="Footer Char"/>
    <w:basedOn w:val="DefaultParagraphFont"/>
    <w:link w:val="Footer"/>
    <w:uiPriority w:val="99"/>
    <w:rsid w:val="00C50CC3"/>
    <w:rPr>
      <w:rFonts w:ascii="Verdana" w:eastAsia="Verdana" w:hAnsi="Verdana" w:cs="Verdana"/>
      <w:lang w:val="en-GB" w:eastAsia="en-GB" w:bidi="en-GB"/>
    </w:rPr>
  </w:style>
  <w:style w:type="character" w:styleId="Hyperlink">
    <w:name w:val="Hyperlink"/>
    <w:basedOn w:val="DefaultParagraphFont"/>
    <w:uiPriority w:val="99"/>
    <w:unhideWhenUsed/>
    <w:rsid w:val="003B2D9C"/>
    <w:rPr>
      <w:color w:val="0000FF" w:themeColor="hyperlink"/>
      <w:u w:val="single"/>
    </w:rPr>
  </w:style>
  <w:style w:type="character" w:customStyle="1" w:styleId="UnresolvedMention1">
    <w:name w:val="Unresolved Mention1"/>
    <w:basedOn w:val="DefaultParagraphFont"/>
    <w:uiPriority w:val="99"/>
    <w:semiHidden/>
    <w:unhideWhenUsed/>
    <w:rsid w:val="003B2D9C"/>
    <w:rPr>
      <w:color w:val="605E5C"/>
      <w:shd w:val="clear" w:color="auto" w:fill="E1DFDD"/>
    </w:rPr>
  </w:style>
  <w:style w:type="character" w:customStyle="1" w:styleId="BodyTextChar">
    <w:name w:val="Body Text Char"/>
    <w:basedOn w:val="DefaultParagraphFont"/>
    <w:link w:val="BodyText"/>
    <w:uiPriority w:val="1"/>
    <w:rsid w:val="000B4823"/>
    <w:rPr>
      <w:rFonts w:ascii="Verdana" w:eastAsia="Verdana" w:hAnsi="Verdana" w:cs="Verdana"/>
      <w:sz w:val="20"/>
      <w:szCs w:val="20"/>
      <w:lang w:val="en-GB" w:eastAsia="en-GB" w:bidi="en-GB"/>
    </w:rPr>
  </w:style>
  <w:style w:type="paragraph" w:styleId="Revision">
    <w:name w:val="Revision"/>
    <w:hidden/>
    <w:uiPriority w:val="99"/>
    <w:semiHidden/>
    <w:rsid w:val="00C53EE7"/>
    <w:pPr>
      <w:widowControl/>
      <w:autoSpaceDE/>
      <w:autoSpaceDN/>
    </w:pPr>
    <w:rPr>
      <w:rFonts w:ascii="Verdana" w:eastAsia="Verdana" w:hAnsi="Verdana" w:cs="Verdana"/>
      <w:lang w:val="en-GB" w:eastAsia="en-GB" w:bidi="en-GB"/>
    </w:rPr>
  </w:style>
  <w:style w:type="character" w:styleId="PageNumber">
    <w:name w:val="page number"/>
    <w:basedOn w:val="DefaultParagraphFont"/>
    <w:uiPriority w:val="99"/>
    <w:semiHidden/>
    <w:unhideWhenUsed/>
    <w:rsid w:val="00A96BD5"/>
  </w:style>
  <w:style w:type="paragraph" w:styleId="Title">
    <w:name w:val="Title"/>
    <w:basedOn w:val="Normal"/>
    <w:link w:val="TitleChar"/>
    <w:uiPriority w:val="10"/>
    <w:qFormat/>
    <w:rsid w:val="00DD4A8B"/>
    <w:pPr>
      <w:spacing w:before="211"/>
      <w:ind w:left="138"/>
    </w:pPr>
    <w:rPr>
      <w:rFonts w:ascii="Segoe UI" w:eastAsia="Segoe UI" w:hAnsi="Segoe UI" w:cs="Segoe UI"/>
      <w:b/>
      <w:bCs/>
      <w:sz w:val="36"/>
      <w:szCs w:val="36"/>
      <w:lang w:val="en-US" w:eastAsia="en-US" w:bidi="ar-SA"/>
    </w:rPr>
  </w:style>
  <w:style w:type="character" w:customStyle="1" w:styleId="TitleChar">
    <w:name w:val="Title Char"/>
    <w:basedOn w:val="DefaultParagraphFont"/>
    <w:link w:val="Title"/>
    <w:uiPriority w:val="10"/>
    <w:rsid w:val="00DD4A8B"/>
    <w:rPr>
      <w:rFonts w:ascii="Segoe UI" w:eastAsia="Segoe UI" w:hAnsi="Segoe UI" w:cs="Segoe UI"/>
      <w:b/>
      <w:bCs/>
      <w:sz w:val="36"/>
      <w:szCs w:val="36"/>
    </w:rPr>
  </w:style>
  <w:style w:type="paragraph" w:customStyle="1" w:styleId="Bhead">
    <w:name w:val="B head"/>
    <w:next w:val="Normal"/>
    <w:qFormat/>
    <w:rsid w:val="00DD4A8B"/>
    <w:pPr>
      <w:widowControl/>
      <w:autoSpaceDE/>
      <w:autoSpaceDN/>
      <w:spacing w:before="360" w:after="120"/>
      <w:ind w:right="851"/>
    </w:pPr>
    <w:rPr>
      <w:rFonts w:ascii="Verdana" w:eastAsia="Batang" w:hAnsi="Verdana" w:cs="Times New Roman"/>
      <w:b/>
      <w:szCs w:val="20"/>
      <w:lang w:val="en-GB"/>
    </w:rPr>
  </w:style>
  <w:style w:type="paragraph" w:customStyle="1" w:styleId="Tabletext">
    <w:name w:val="Table text"/>
    <w:link w:val="TabletextChar"/>
    <w:qFormat/>
    <w:rsid w:val="00DD4A8B"/>
    <w:pPr>
      <w:widowControl/>
      <w:autoSpaceDE/>
      <w:autoSpaceDN/>
      <w:spacing w:before="60" w:after="60"/>
    </w:pPr>
    <w:rPr>
      <w:rFonts w:ascii="Open Sans" w:eastAsia="Times New Roman" w:hAnsi="Open Sans" w:cs="Times New Roman"/>
      <w:sz w:val="20"/>
      <w:szCs w:val="20"/>
      <w:lang w:val="en-GB"/>
    </w:rPr>
  </w:style>
  <w:style w:type="character" w:styleId="UnresolvedMention">
    <w:name w:val="Unresolved Mention"/>
    <w:basedOn w:val="DefaultParagraphFont"/>
    <w:uiPriority w:val="99"/>
    <w:semiHidden/>
    <w:unhideWhenUsed/>
    <w:rsid w:val="00DD4A8B"/>
    <w:rPr>
      <w:color w:val="605E5C"/>
      <w:shd w:val="clear" w:color="auto" w:fill="E1DFDD"/>
    </w:rPr>
  </w:style>
  <w:style w:type="paragraph" w:customStyle="1" w:styleId="Tablehead">
    <w:name w:val="Table head"/>
    <w:basedOn w:val="Normal"/>
    <w:next w:val="Normal"/>
    <w:qFormat/>
    <w:rsid w:val="00BC3A0B"/>
    <w:pPr>
      <w:widowControl/>
      <w:autoSpaceDE/>
      <w:autoSpaceDN/>
      <w:spacing w:before="80" w:after="80"/>
    </w:pPr>
    <w:rPr>
      <w:rFonts w:eastAsia="Times New Roman" w:cs="Arial"/>
      <w:b/>
      <w:lang w:eastAsia="en-US" w:bidi="ar-SA"/>
    </w:rPr>
  </w:style>
  <w:style w:type="paragraph" w:customStyle="1" w:styleId="Tablebullets">
    <w:name w:val="Table bullets"/>
    <w:basedOn w:val="Normal"/>
    <w:qFormat/>
    <w:rsid w:val="00B433B8"/>
    <w:pPr>
      <w:widowControl/>
      <w:numPr>
        <w:numId w:val="10"/>
      </w:numPr>
      <w:autoSpaceDE/>
      <w:autoSpaceDN/>
      <w:spacing w:before="80" w:after="80"/>
      <w:ind w:left="142" w:hanging="142"/>
      <w:textAlignment w:val="baseline"/>
    </w:pPr>
    <w:rPr>
      <w:rFonts w:eastAsia="Times New Roman" w:cs="Arial"/>
      <w:color w:val="000000"/>
      <w:sz w:val="20"/>
      <w:szCs w:val="23"/>
      <w:lang w:bidi="ar-SA"/>
    </w:rPr>
  </w:style>
  <w:style w:type="character" w:customStyle="1" w:styleId="TabletextChar">
    <w:name w:val="Table text Char"/>
    <w:link w:val="Tabletext"/>
    <w:locked/>
    <w:rsid w:val="004E4376"/>
    <w:rPr>
      <w:rFonts w:ascii="Open Sans" w:eastAsia="Times New Roman" w:hAnsi="Open Sans" w:cs="Times New Roman"/>
      <w:sz w:val="20"/>
      <w:szCs w:val="20"/>
      <w:lang w:val="en-GB"/>
    </w:rPr>
  </w:style>
  <w:style w:type="paragraph" w:customStyle="1" w:styleId="Default">
    <w:name w:val="Default"/>
    <w:rsid w:val="001D3654"/>
    <w:pPr>
      <w:widowControl/>
      <w:adjustRightInd w:val="0"/>
    </w:pPr>
    <w:rPr>
      <w:rFonts w:ascii="Open Sans" w:hAnsi="Open Sans" w:cs="Open Sans"/>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6.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227F3-1F40-46E4-9FCC-1342DB61758F}">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DFFCC3FA-BD88-4581-8FF9-DF02F288C115}"/>
</file>

<file path=customXml/itemProps3.xml><?xml version="1.0" encoding="utf-8"?>
<ds:datastoreItem xmlns:ds="http://schemas.openxmlformats.org/officeDocument/2006/customXml" ds:itemID="{339406E0-34F5-42E8-A51A-254A29F8D822}">
  <ds:schemaRefs>
    <ds:schemaRef ds:uri="http://schemas.microsoft.com/sharepoint/v3/contenttype/forms"/>
  </ds:schemaRefs>
</ds:datastoreItem>
</file>

<file path=customXml/itemProps4.xml><?xml version="1.0" encoding="utf-8"?>
<ds:datastoreItem xmlns:ds="http://schemas.openxmlformats.org/officeDocument/2006/customXml" ds:itemID="{67E702A4-C83F-43E5-AF33-FB41EFB29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3650</Words>
  <Characters>20808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ashlhunt</dc:creator>
  <cp:lastModifiedBy>Hamdan, Khaled</cp:lastModifiedBy>
  <cp:revision>5</cp:revision>
  <dcterms:created xsi:type="dcterms:W3CDTF">2024-08-26T07:35:00Z</dcterms:created>
  <dcterms:modified xsi:type="dcterms:W3CDTF">2024-08-26T13:12:00Z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2017-09-12T00:00:00Z</vt:filetime>
  </property>
  <property fmtid="{D5CDD505-2E9C-101B-9397-08002B2CF9AE}" pid="3" name="Creator">
    <vt:lpwstr>Microsoft® Word 2013</vt:lpwstr>
  </property>
  <property fmtid="{D5CDD505-2E9C-101B-9397-08002B2CF9AE}" pid="4" name="LastSaved">
    <vt:filetime>2018-06-26T00:00:00Z</vt:filetime>
  </property>
  <property fmtid="{D5CDD505-2E9C-101B-9397-08002B2CF9AE}" pid="5" name="ContentTypeId">
    <vt:lpwstr>0x01010011F2AC0EC27FF3458662E003F8FEC281</vt:lpwstr>
  </property>
  <property fmtid="{D5CDD505-2E9C-101B-9397-08002B2CF9AE}" pid="6" name="MediaServiceImageTags">
    <vt:lpwstr/>
  </property>
</Properties>
</file>