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>
        <w:rPr>
          <w:rFonts w:ascii="Segoe UI" w:eastAsia="Times New Roman" w:hAnsi="Segoe UI" w:cs="Segoe UI"/>
          <w:color w:val="212529"/>
          <w:sz w:val="23"/>
          <w:szCs w:val="23"/>
        </w:rPr>
        <w:t>Computer Vision</w:t>
      </w:r>
    </w:p>
    <w:p w:rsid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>
        <w:rPr>
          <w:rFonts w:ascii="Segoe UI" w:eastAsia="Times New Roman" w:hAnsi="Segoe UI" w:cs="Segoe UI"/>
          <w:color w:val="212529"/>
          <w:sz w:val="23"/>
          <w:szCs w:val="23"/>
        </w:rPr>
        <w:t>Assignment III</w:t>
      </w:r>
    </w:p>
    <w:p w:rsid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bookmarkStart w:id="0" w:name="_GoBack"/>
      <w:bookmarkEnd w:id="0"/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Create a multiclass classification system for Wine using Random Forest Classifier.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      The Wine dataset contains 178 samples belonging to three different wine classes: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 Wine Class 0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 Wine Class 1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 Wine Class 2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 Each sample contains 13 input features representing the chemical properties of wine: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·     Alcohol, Malic Acid, Ash,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Alcalinity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 of Ash, Magnesium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·     Total Phenols,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Flavanoids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,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Nonflavanoid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 Phenols,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Proanthocyanins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, Color Intensity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·     Hue, OD280/OD315 of Diluted Wines,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Proline</w:t>
      </w:r>
      <w:proofErr w:type="spellEnd"/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 The dataset can be loaded directly from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Scikit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-learn using: from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sklearn.datasets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 import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load_wine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.  Using Python, Pandas,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Seaborn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,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Matplotlib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, and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Scikit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-learn, perform the following tasks: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·    Load the Wine dataset using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load_</w:t>
      </w:r>
      <w:proofErr w:type="gram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wine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(</w:t>
      </w:r>
      <w:proofErr w:type="gram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). Display the following information: Feature names, Target names, Number of samples and first five records of the dataset.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·    Create a Pandas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DataFrame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 containing the 13 input features and the target class, and display the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DataFrame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Separate the dataset into: Input features (</w:t>
      </w:r>
      <w:r w:rsidRPr="00BD1264">
        <w:rPr>
          <w:rFonts w:ascii="Segoe UI" w:eastAsia="Times New Roman" w:hAnsi="Segoe UI" w:cs="Segoe UI"/>
          <w:b/>
          <w:bCs/>
          <w:color w:val="212529"/>
          <w:sz w:val="23"/>
          <w:szCs w:val="23"/>
        </w:rPr>
        <w:t>X</w:t>
      </w: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) and Target/Class (</w:t>
      </w:r>
      <w:r w:rsidRPr="00BD1264">
        <w:rPr>
          <w:rFonts w:ascii="Segoe UI" w:eastAsia="Times New Roman" w:hAnsi="Segoe UI" w:cs="Segoe UI"/>
          <w:b/>
          <w:bCs/>
          <w:color w:val="212529"/>
          <w:sz w:val="23"/>
          <w:szCs w:val="23"/>
        </w:rPr>
        <w:t>Y</w:t>
      </w: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). Then display their </w:t>
      </w:r>
      <w:proofErr w:type="gram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shapes</w:t>
      </w:r>
      <w:proofErr w:type="gram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·    Use a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Seaborn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 count plot to visualize the number of samples belonging to each wine class.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·     Divide the dataset into training and testing data using an 80:20 ratio. Set the following parameters: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test_size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=0.20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random_state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=0 stratify=y. Display the shapes of the training and testing datasets.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lastRenderedPageBreak/>
        <w:t xml:space="preserve">·    Create a Random Forest Classifier with the following parameters: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n_estimators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=100 and </w:t>
      </w:r>
      <w:proofErr w:type="spell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random_state</w:t>
      </w:r>
      <w:proofErr w:type="spell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=0. Train the Random Forest classifier using the training dataset.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Use the trained Random Forest model to predict the class labels of the test dataset and display the predicted class values.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Evaluate the performance of the Random Forest classifier by calculating the classification accuracy.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 xml:space="preserve">·    Generate a classification report containing the following evaluation metrics for each wine class: Precision, Recall, F1-score, </w:t>
      </w:r>
      <w:proofErr w:type="gramStart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Support</w:t>
      </w:r>
      <w:proofErr w:type="gramEnd"/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Display the confusion matrix and explain what the confusion matrix shows about the classification results.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Display the feature importance of the 13 input features. Identify which feature is the most important according to the Random Forest model.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Create three new Wine samples with values for all 13 input features and use the trained Random Forest model to predict their classes.</w:t>
      </w:r>
    </w:p>
    <w:p w:rsidR="00BD1264" w:rsidRPr="00BD1264" w:rsidRDefault="00BD1264" w:rsidP="00BD126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·    Display the predicted class for each new sample as:  </w:t>
      </w:r>
    </w:p>
    <w:p w:rsidR="00BD1264" w:rsidRPr="00BD1264" w:rsidRDefault="00BD1264" w:rsidP="00BD126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D1264">
        <w:rPr>
          <w:rFonts w:ascii="Segoe UI" w:eastAsia="Times New Roman" w:hAnsi="Segoe UI" w:cs="Segoe UI"/>
          <w:color w:val="212529"/>
          <w:sz w:val="23"/>
          <w:szCs w:val="23"/>
        </w:rPr>
        <w:t>Wine Class 0 , Wine Class 1, Wine Class 2</w:t>
      </w:r>
    </w:p>
    <w:p w:rsidR="00D623E2" w:rsidRDefault="00D623E2"/>
    <w:sectPr w:rsidR="00D62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B3D22"/>
    <w:multiLevelType w:val="multilevel"/>
    <w:tmpl w:val="26C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264"/>
    <w:rsid w:val="00BD1264"/>
    <w:rsid w:val="00D6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B4A0"/>
  <w15:chartTrackingRefBased/>
  <w15:docId w15:val="{7425A11F-C2F2-4B35-8BC9-66153890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1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2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2026-09-08T07:03:00Z</dcterms:created>
  <dcterms:modified xsi:type="dcterms:W3CDTF">2026-09-08T07:04:00Z</dcterms:modified>
</cp:coreProperties>
</file>