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商业小样18 科比去世后，耐克为什么还能拿他做广告？</w:t>
      </w:r>
    </w:p>
    <w:p>
      <w:pPr>
        <w:pStyle w:val="TranscriptMeta"/>
        <w:spacing w:after="120" w:before="0" w:line="360" w:lineRule="exact"/>
        <w:ind w:firstLine="0"/>
      </w:pPr>
      <w:r>
        <w:rPr>
          <w:rFonts w:ascii="Calibri" w:hAnsi="Calibri" w:eastAsia="宋体" w:cs="宋体"/>
          <w:sz w:val="24"/>
          <w:szCs w:val="24"/>
          <w:color w:val="000000"/>
        </w:rPr>
        <w:t>原音视频时长：00:09:32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商业小样18 | 科比去世后，耐克为什么还能拿他做广告？</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现在已经是农历蛇年了，各个品牌应该都已经完成了一轮他们的农历新年品牌传播。在这个其中，耐克的广告让我自己是印象最深的。广告的主角是已故篮球巨星科比·布莱恩特，这个广告的主题叫做“过个狠年”，其中还有一句 slogan 是“今年不属蛇，今年属曼巴”。</w:t>
      </w:r>
    </w:p>
    <w:p>
      <w:pPr>
        <w:pStyle w:val="TranscriptBody"/>
        <w:spacing w:after="120" w:before="0" w:line="360" w:lineRule="exact"/>
        <w:ind w:firstLine="480"/>
      </w:pPr>
      <w:r>
        <w:rPr>
          <w:rFonts w:ascii="Calibri" w:hAnsi="Calibri" w:eastAsia="宋体" w:cs="宋体"/>
          <w:sz w:val="24"/>
          <w:szCs w:val="24"/>
          <w:color w:val="000000"/>
        </w:rPr>
        <w:t>我最开始看成了“过个狼年”，我发现好像不太对。后来想了想，就是其实黑曼巴这个点是对的，因为科比给自己取的绰号就是黑曼巴，Black Mamba。那这个是一种非洲毒性最强的蛇的名字，科比觉得这种蛇呢，跟自己的比赛风格和性格特质很相似，甚至他的自传的名字都叫《曼巴精神》。那从创意的角度，农历蛇年和曼巴这个点还是挺贴切结合在一起的。不过这广告呢，也引发了一个好奇，就是科比已经去世了，那为什么耐克还能用他的形象来做广告？</w:t>
      </w:r>
    </w:p>
    <w:p>
      <w:pPr>
        <w:pStyle w:val="TranscriptBody"/>
        <w:spacing w:after="120" w:before="0" w:line="360" w:lineRule="exact"/>
        <w:ind w:firstLine="480"/>
      </w:pPr>
      <w:r>
        <w:rPr>
          <w:rFonts w:ascii="Calibri" w:hAnsi="Calibri" w:eastAsia="宋体" w:cs="宋体"/>
          <w:sz w:val="24"/>
          <w:szCs w:val="24"/>
          <w:color w:val="000000"/>
        </w:rPr>
        <w:t>这疑问呢，其实是我们的朋友余医生在他的社交网络上面提到的。他也没有说是在指责这个广告，而是在好奇这个营销背后的商业背景。</w:t>
      </w:r>
    </w:p>
    <w:p>
      <w:pPr>
        <w:pStyle w:val="TranscriptBody"/>
        <w:spacing w:after="120" w:before="0" w:line="360" w:lineRule="exact"/>
        <w:ind w:firstLine="480"/>
      </w:pPr>
      <w:r>
        <w:rPr>
          <w:rFonts w:ascii="Calibri" w:hAnsi="Calibri" w:eastAsia="宋体" w:cs="宋体"/>
          <w:sz w:val="24"/>
          <w:szCs w:val="24"/>
          <w:color w:val="000000"/>
        </w:rPr>
        <w:t>2020年1月26日，包括科比·布莱恩特和他的女儿吉安娜·布莱恩特在内的9名乘客，在一起直升机坠落的事件当中去世了。科比时年41岁，那他的女儿吉安娜，绰号叫吉吉，年仅13岁就去世了。</w:t>
      </w:r>
    </w:p>
    <w:p>
      <w:pPr>
        <w:pStyle w:val="TranscriptBody"/>
        <w:spacing w:after="120" w:before="0" w:line="360" w:lineRule="exact"/>
        <w:ind w:firstLine="480"/>
      </w:pPr>
      <w:r>
        <w:rPr>
          <w:rFonts w:ascii="Calibri" w:hAnsi="Calibri" w:eastAsia="宋体" w:cs="宋体"/>
          <w:sz w:val="24"/>
          <w:szCs w:val="24"/>
          <w:color w:val="000000"/>
        </w:rPr>
        <w:t>五年过去了，科比毫无疑问还是 NBA 非常重要的精神图腾，他的号召力仍然是非常大的。那他呢，也的确留下了一个很罕见、也非常具有挑战性的课题，就是一个巨星突然去世以后，他的个人形象还能不能用于商业开发，以及该怎么开发。</w:t>
      </w:r>
    </w:p>
    <w:p>
      <w:pPr>
        <w:pStyle w:val="TranscriptBody"/>
        <w:spacing w:after="120" w:before="0" w:line="360" w:lineRule="exact"/>
        <w:ind w:firstLine="480"/>
      </w:pPr>
      <w:r>
        <w:rPr>
          <w:rFonts w:ascii="Calibri" w:hAnsi="Calibri" w:eastAsia="宋体" w:cs="宋体"/>
          <w:sz w:val="24"/>
          <w:szCs w:val="24"/>
          <w:color w:val="000000"/>
        </w:rPr>
        <w:t>从商业的角度看呢，这个问题大致可以分为两个层面，一是科比的遗产，第二就是和耐克的合作。那我们先说第一个问题，科比生前的资产呢超过6亿美元，再加上他个人的形象所附带的商业价值，可能加在一起超过10亿美元。所以他的这个遗产的继承是一个非常复杂的法律问题。</w:t>
      </w:r>
    </w:p>
    <w:p>
      <w:pPr>
        <w:pStyle w:val="TranscriptBody"/>
        <w:spacing w:after="120" w:before="0" w:line="360" w:lineRule="exact"/>
        <w:ind w:firstLine="480"/>
      </w:pPr>
      <w:r>
        <w:rPr>
          <w:rFonts w:ascii="Calibri" w:hAnsi="Calibri" w:eastAsia="宋体" w:cs="宋体"/>
          <w:sz w:val="24"/>
          <w:szCs w:val="24"/>
          <w:color w:val="000000"/>
        </w:rPr>
        <w:t>最粗略的一个解释就是，科比的遗孀瓦妮莎是科比·布莱恩特遗产的主要继承人和执行者、决策者。那首先呢，根据加州的相关法律，夫妻是第一继承顺位，那所以说他的妻子肯定是顺位是比较靠前的。其次就是科比在生前就有安排，他成立了一个家族信托，这个信托最主要的受益人就是他的妻子瓦妮莎，还有他们当时的三个女儿。那如果是瓦妮莎也去世了呢，这个受益人就会是他们的女儿们。</w:t>
      </w:r>
    </w:p>
    <w:p>
      <w:pPr>
        <w:pStyle w:val="TranscriptBody"/>
        <w:spacing w:after="120" w:before="0" w:line="360" w:lineRule="exact"/>
        <w:ind w:firstLine="480"/>
      </w:pPr>
      <w:r>
        <w:rPr>
          <w:rFonts w:ascii="Calibri" w:hAnsi="Calibri" w:eastAsia="宋体" w:cs="宋体"/>
          <w:sz w:val="24"/>
          <w:szCs w:val="24"/>
          <w:color w:val="000000"/>
        </w:rPr>
        <w:t>那在科比的意外离世之后呢，这个家族信托就面临一些额外的挑战。比如2019年，科比和瓦妮莎迎来他们的第四个女儿，但是在科比去世之前呢，他们还没有把这个一岁多的女儿加入到这个信托当中作为受益人。所以在科比和吉吉去世之后呢，瓦妮莎还要向法院提出申请，修改信托的条款，把这个四女儿加入到信托的受益人之中。</w:t>
      </w:r>
    </w:p>
    <w:p>
      <w:pPr>
        <w:pStyle w:val="TranscriptBody"/>
        <w:spacing w:after="120" w:before="0" w:line="360" w:lineRule="exact"/>
        <w:ind w:firstLine="480"/>
      </w:pPr>
      <w:r>
        <w:rPr>
          <w:rFonts w:ascii="Calibri" w:hAnsi="Calibri" w:eastAsia="宋体" w:cs="宋体"/>
          <w:sz w:val="24"/>
          <w:szCs w:val="24"/>
          <w:color w:val="000000"/>
        </w:rPr>
        <w:t>在科比遗产当中呢，除了钱、不动产，以及像信托这种我们相对比较熟悉的资产形式，其实还有很多类型啊。比如说他跟合作伙伴共同成立了一个风险投资公司，还有他的各种代言以及商业合作权益，这些权益也可以说是遗产的一部分，那决策者和执行人也是瓦妮莎。所以在第一个层面，其实这个答案是相对比较明确的。</w:t>
      </w:r>
    </w:p>
    <w:p>
      <w:pPr>
        <w:pStyle w:val="TranscriptBody"/>
        <w:spacing w:after="120" w:before="0" w:line="360" w:lineRule="exact"/>
        <w:ind w:firstLine="480"/>
      </w:pPr>
      <w:r>
        <w:rPr>
          <w:rFonts w:ascii="Calibri" w:hAnsi="Calibri" w:eastAsia="宋体" w:cs="宋体"/>
          <w:sz w:val="24"/>
          <w:szCs w:val="24"/>
          <w:color w:val="000000"/>
        </w:rPr>
        <w:t>其实在美国，已故名人的商业开发是一个比较成熟的商业模式。别的不说，它能够最大限度地发挥名人的效应，也能给名人的继承人们提供更大、更长期的经济保障。那在这个行业里边呢，最有名的一家公司叫 Authentic Brands Group，那简称就是 ABG。那它的商业模式呢，就是从继承人那里收购名人的遗产，其中呢就主要包括的是形象的授权、代言的权益等等的，那通过再开发这些权益来获利。</w:t>
      </w:r>
    </w:p>
    <w:p>
      <w:pPr>
        <w:pStyle w:val="TranscriptBody"/>
        <w:spacing w:after="120" w:before="0" w:line="360" w:lineRule="exact"/>
        <w:ind w:firstLine="480"/>
      </w:pPr>
      <w:r>
        <w:rPr>
          <w:rFonts w:ascii="Calibri" w:hAnsi="Calibri" w:eastAsia="宋体" w:cs="宋体"/>
          <w:sz w:val="24"/>
          <w:szCs w:val="24"/>
          <w:color w:val="000000"/>
        </w:rPr>
        <w:t>那一个经典的例子呢，就是它在2012年从继承人的手里买下了玛丽莲·梦露80%的遗产。所以这个遗产相当于是一个资产，它可以按照这个股份来打包来买的。在这之后呢，它就开始重新地开发梦露的代言，还有形象的授权，甚至开发了那个影视作品。就最近有一个美剧吧，好像是，就是讲玛丽莲·梦露的一生的。那以后有机会，我们或许还可以展开 ABG 的故事。</w:t>
      </w:r>
    </w:p>
    <w:p>
      <w:pPr>
        <w:pStyle w:val="TranscriptBody"/>
        <w:spacing w:after="120" w:before="0" w:line="360" w:lineRule="exact"/>
        <w:ind w:firstLine="480"/>
      </w:pPr>
      <w:r>
        <w:rPr>
          <w:rFonts w:ascii="Calibri" w:hAnsi="Calibri" w:eastAsia="宋体" w:cs="宋体"/>
          <w:sz w:val="24"/>
          <w:szCs w:val="24"/>
          <w:color w:val="000000"/>
        </w:rPr>
        <w:t>那回到科比，在商业合作这一块呢，最重要的还是他之前与耐克那个合同。科比是2003年从阿迪达斯转投耐克的，在2006年，耐克就推出了科比的系列签名球鞋。根据福布斯的报道，科比生前的每一年可以从耐克这里获得1600万美元的代言费，而科比签名鞋毫无疑问也是耐克销量最好的系列之一，它在很大程度上引领了后来的低帮篮球鞋的风潮。</w:t>
      </w:r>
    </w:p>
    <w:p>
      <w:pPr>
        <w:pStyle w:val="TranscriptBody"/>
        <w:spacing w:after="120" w:before="0" w:line="360" w:lineRule="exact"/>
        <w:ind w:firstLine="480"/>
      </w:pPr>
      <w:r>
        <w:rPr>
          <w:rFonts w:ascii="Calibri" w:hAnsi="Calibri" w:eastAsia="宋体" w:cs="宋体"/>
          <w:sz w:val="24"/>
          <w:szCs w:val="24"/>
          <w:color w:val="000000"/>
        </w:rPr>
        <w:t>我们就进入第二个层面的问题，科比和耐克的合作。这当中有一个很重要的问题，就是双方的合作按照之前的合同，其实到2021年就到期了。所以科比在2020年意外离世之后，和耐克的合作如何延续，就成了继承人瓦妮莎面前一个非常棘手的问题。</w:t>
      </w:r>
    </w:p>
    <w:p>
      <w:pPr>
        <w:pStyle w:val="TranscriptBody"/>
        <w:spacing w:after="120" w:before="0" w:line="360" w:lineRule="exact"/>
        <w:ind w:firstLine="480"/>
      </w:pPr>
      <w:r>
        <w:rPr>
          <w:rFonts w:ascii="Calibri" w:hAnsi="Calibri" w:eastAsia="宋体" w:cs="宋体"/>
          <w:sz w:val="24"/>
          <w:szCs w:val="24"/>
          <w:color w:val="000000"/>
        </w:rPr>
        <w:t>那在2021年4月呢，瓦妮莎就在社交账号上宣布，科比的遗产没有与耐克续约。你看他们这个说法，就是“科比的遗产”，好像像个公司一样的。那双方呢，终止了合作。</w:t>
      </w:r>
    </w:p>
    <w:p>
      <w:pPr>
        <w:pStyle w:val="TranscriptBody"/>
        <w:spacing w:after="120" w:before="0" w:line="360" w:lineRule="exact"/>
        <w:ind w:firstLine="480"/>
      </w:pPr>
      <w:r>
        <w:rPr>
          <w:rFonts w:ascii="Calibri" w:hAnsi="Calibri" w:eastAsia="宋体" w:cs="宋体"/>
          <w:sz w:val="24"/>
          <w:szCs w:val="24"/>
          <w:color w:val="000000"/>
        </w:rPr>
        <w:t>综合当时各家媒体的报道，以及瓦妮莎自己的声明，双方的核心矛盾大概有三个。第一个呢，就是合作期限。瓦妮莎希望耐克能够接下来提供一份所谓的终身合同，但是耐克提供的方案呢，可能时长就没有那么长。</w:t>
      </w:r>
    </w:p>
    <w:p>
      <w:pPr>
        <w:pStyle w:val="TranscriptBody"/>
        <w:spacing w:after="120" w:before="0" w:line="360" w:lineRule="exact"/>
        <w:ind w:firstLine="480"/>
      </w:pPr>
      <w:r>
        <w:rPr>
          <w:rFonts w:ascii="Calibri" w:hAnsi="Calibri" w:eastAsia="宋体" w:cs="宋体"/>
          <w:sz w:val="24"/>
          <w:szCs w:val="24"/>
          <w:color w:val="000000"/>
        </w:rPr>
        <w:t>第二呢，就是产品限量的问题。瓦妮莎希望科比的系列球鞋能够更多地供应给更多的球迷，或者说是爱好者。但是耐克当时实行的是一个限量款的策略，就是让科比的球鞋极难在一手店买到，然后它在二级市场就奇货可居，价格非常地高。</w:t>
      </w:r>
    </w:p>
    <w:p>
      <w:pPr>
        <w:pStyle w:val="TranscriptBody"/>
        <w:spacing w:after="120" w:before="0" w:line="360" w:lineRule="exact"/>
        <w:ind w:firstLine="480"/>
      </w:pPr>
      <w:r>
        <w:rPr>
          <w:rFonts w:ascii="Calibri" w:hAnsi="Calibri" w:eastAsia="宋体" w:cs="宋体"/>
          <w:sz w:val="24"/>
          <w:szCs w:val="24"/>
          <w:color w:val="000000"/>
        </w:rPr>
        <w:t>第三就是女儿的球鞋问题。耐克和科比原本是计划推出一款科比女儿 Gigi 的签名球鞋的，但是因为她的意外离世，这个计划就暂停了。但这双球鞋最后被证明还是生产了出来，甚至是有一部分流向了市场。但是甚至连瓦妮莎和她的家人们自己都没有收到这款鞋，所以他们肯定是很不满的，这是一个矛盾的爆发点。</w:t>
      </w:r>
    </w:p>
    <w:p>
      <w:pPr>
        <w:pStyle w:val="TranscriptBody"/>
        <w:spacing w:after="120" w:before="0" w:line="360" w:lineRule="exact"/>
        <w:ind w:firstLine="480"/>
      </w:pPr>
      <w:r>
        <w:rPr>
          <w:rFonts w:ascii="Calibri" w:hAnsi="Calibri" w:eastAsia="宋体" w:cs="宋体"/>
          <w:sz w:val="24"/>
          <w:szCs w:val="24"/>
          <w:color w:val="000000"/>
        </w:rPr>
        <w:t>其实科比在世的2019年，当时就已经有传言说，科比可能要结束和耐克合作，他会自立门户，做曼巴品牌的球鞋。所以说双方的矛盾其实是以一种很意外的形式又延续下来了。但是话说回来，科比的商业价值并不会因为这个合同的终止而消失。</w:t>
      </w:r>
    </w:p>
    <w:p>
      <w:pPr>
        <w:pStyle w:val="TranscriptBody"/>
        <w:spacing w:after="120" w:before="0" w:line="360" w:lineRule="exact"/>
        <w:ind w:firstLine="480"/>
      </w:pPr>
      <w:r>
        <w:rPr>
          <w:rFonts w:ascii="Calibri" w:hAnsi="Calibri" w:eastAsia="宋体" w:cs="宋体"/>
          <w:sz w:val="24"/>
          <w:szCs w:val="24"/>
          <w:color w:val="000000"/>
        </w:rPr>
        <w:t>仅论球鞋这一个方面，根据统计，在科比去世之后，有至少20%的 NBA 现役球员是穿过科比的签名鞋的。甚至在20年那个，就是疫情的园区赛季里边，有超过一半的球员都是穿着科比系列的球鞋来比赛的，也是一种对他的纪念。那这种号召力级别的球鞋系列，如果不能继续推出新产品的话，不论是对于耐克，还是对于瓦妮莎和她的女儿们，或者是对于球迷来说，都是一个输的局面。</w:t>
      </w:r>
    </w:p>
    <w:p>
      <w:pPr>
        <w:pStyle w:val="TranscriptBody"/>
        <w:spacing w:after="120" w:before="0" w:line="360" w:lineRule="exact"/>
        <w:ind w:firstLine="480"/>
      </w:pPr>
      <w:r>
        <w:rPr>
          <w:rFonts w:ascii="Calibri" w:hAnsi="Calibri" w:eastAsia="宋体" w:cs="宋体"/>
          <w:sz w:val="24"/>
          <w:szCs w:val="24"/>
          <w:color w:val="000000"/>
        </w:rPr>
        <w:t>所以可以看到，2022年的时候，瓦妮莎就代表科比遗产和耐克握手言和，双方重新签了一个合约。我们前面提到这三个矛盾都得到解决，而且耐克也承诺呢，确实会推出吉吉的球鞋，整个收入也会捐赠给曼巴和曼巴西塔基金会。曼巴西塔是吉吉的绰号，这个基金会的目标呢，就是支持一些缺乏资源的年轻运动员。那与此相应的，科比的形象也能继续用于推广科比系列的产品。</w:t>
      </w:r>
    </w:p>
    <w:p>
      <w:pPr>
        <w:pStyle w:val="TranscriptBody"/>
        <w:spacing w:after="120" w:before="0" w:line="360" w:lineRule="exact"/>
        <w:ind w:firstLine="480"/>
      </w:pPr>
      <w:r>
        <w:rPr>
          <w:rFonts w:ascii="Calibri" w:hAnsi="Calibri" w:eastAsia="宋体" w:cs="宋体"/>
          <w:sz w:val="24"/>
          <w:szCs w:val="24"/>
          <w:color w:val="000000"/>
        </w:rPr>
        <w:t>那到了2023年，科比系列的球鞋就正式地回归了。而根据耐克2025财年第一季度的财报，科比系列球鞋的收入是前一个财年的同比的四倍。等于说，经过了三年的博弈和推动，在科比去世以后，他的篮球鞋又转世重生了，而且效果很好。</w:t>
      </w:r>
    </w:p>
    <w:p>
      <w:pPr>
        <w:pStyle w:val="TranscriptBody"/>
        <w:spacing w:after="120" w:before="0" w:line="360" w:lineRule="exact"/>
        <w:ind w:firstLine="480"/>
      </w:pPr>
      <w:r>
        <w:rPr>
          <w:rFonts w:ascii="Calibri" w:hAnsi="Calibri" w:eastAsia="宋体" w:cs="宋体"/>
          <w:sz w:val="24"/>
          <w:szCs w:val="24"/>
          <w:color w:val="000000"/>
        </w:rPr>
        <w:t>所以回到今天节目开头的广告，它除了是一个配合农历蛇年的品牌宣传之外，也是为一整个所谓“曼巴之年”这个系列产品的一个预热。然后这个产品里面就包括至少四款的球鞋，所以这个广告核心还是为了卖球鞋。</w:t>
      </w:r>
    </w:p>
    <w:p>
      <w:pPr>
        <w:pStyle w:val="TranscriptBody"/>
        <w:spacing w:after="120" w:before="0" w:line="360" w:lineRule="exact"/>
        <w:ind w:firstLine="480"/>
      </w:pPr>
      <w:r>
        <w:rPr>
          <w:rFonts w:ascii="Calibri" w:hAnsi="Calibri" w:eastAsia="宋体" w:cs="宋体"/>
          <w:sz w:val="24"/>
          <w:szCs w:val="24"/>
          <w:color w:val="000000"/>
        </w:rPr>
        <w:t>那到这里呢，我们就从商业的角度把科比去世以后的商业开发问题简单梳理了一下。一句话总结就是，科比的遗孀瓦妮莎，她继承了科比大多数的遗产，并且负责继续执行和决策科比生前的一些商业合作。而她最终与耐克达成了继续合作协议，这个就使得科比的形象以及他的系列球鞋能够延续下来。</w:t>
      </w:r>
    </w:p>
    <w:p>
      <w:pPr>
        <w:pStyle w:val="TranscriptBody"/>
        <w:spacing w:after="120" w:before="0" w:line="360" w:lineRule="exact"/>
        <w:ind w:firstLine="480"/>
      </w:pPr>
      <w:r>
        <w:rPr>
          <w:rFonts w:ascii="Calibri" w:hAnsi="Calibri" w:eastAsia="宋体" w:cs="宋体"/>
          <w:sz w:val="24"/>
          <w:szCs w:val="24"/>
          <w:color w:val="000000"/>
        </w:rPr>
        <w:t>当然啊，名人去世之后的商业开发远不单是一个商业问题，还涉及到道德、社会文化和名人本身的声誉。对于科比这样一个全球顶级的运动员来说，更是如此。比如对耐克这次的科比的这个广告，既有赞赏的人，也会有批评的声音，比如说认为这是在消费故人。我觉得这个当中的尺度的确是非常地微妙，而且十分地考验这个执行的细节。</w:t>
      </w:r>
    </w:p>
    <w:p>
      <w:pPr>
        <w:pStyle w:val="TranscriptBody"/>
        <w:spacing w:after="120" w:before="0" w:line="360" w:lineRule="exact"/>
        <w:ind w:firstLine="480"/>
      </w:pPr>
      <w:r>
        <w:rPr>
          <w:rFonts w:ascii="Calibri" w:hAnsi="Calibri" w:eastAsia="宋体" w:cs="宋体"/>
          <w:sz w:val="24"/>
          <w:szCs w:val="24"/>
          <w:color w:val="000000"/>
        </w:rPr>
        <w:t>这是一个众口难调的问题了。比如说我看到有属蛇的朋友就会说自己感到不适啊，怎么就属曼巴了？</w:t>
      </w:r>
    </w:p>
    <w:p>
      <w:pPr>
        <w:pStyle w:val="TranscriptBody"/>
        <w:spacing w:after="120" w:before="0" w:line="360" w:lineRule="exact"/>
        <w:ind w:firstLine="480"/>
      </w:pPr>
      <w:r>
        <w:rPr>
          <w:rFonts w:ascii="Calibri" w:hAnsi="Calibri" w:eastAsia="宋体" w:cs="宋体"/>
          <w:sz w:val="24"/>
          <w:szCs w:val="24"/>
          <w:color w:val="000000"/>
        </w:rPr>
        <w:t>我自己是一个属蛇的篮球迷啊，其实我自己觉得还好。至少我觉得那两句广告语还是挺有曼巴的风格的吧。科比在球场上就是一个不惮于挑战乃至挑衅一切人的这样一个角色，那他对赢的这个极致的渴望，也是他取得成功的一个要素。</w:t>
      </w:r>
    </w:p>
    <w:p>
      <w:pPr>
        <w:pStyle w:val="TranscriptBody"/>
        <w:spacing w:after="120" w:before="0" w:line="360" w:lineRule="exact"/>
        <w:ind w:firstLine="480"/>
      </w:pPr>
      <w:r>
        <w:rPr>
          <w:rFonts w:ascii="Calibri" w:hAnsi="Calibri" w:eastAsia="宋体" w:cs="宋体"/>
          <w:sz w:val="24"/>
          <w:szCs w:val="24"/>
          <w:color w:val="000000"/>
        </w:rPr>
        <w:t>名人去世以后的商业开发，在现在这个时代已经是难以避免的，而且它说实话也不是坏事。良好的商业开发不仅会为遗产的继承者带来更多的收益，同时也能继续延续和扩大逝者的影响力，甚至说把他的形象再擦亮一下。而不良的商业开发就像是在榨干他的水分，竭泽而渔。当中区隔就是看这个故事能否讲得很好，以及它是否能够准确地传达逝者的形象。真正的死亡是被遗忘，而传奇的故事则会被反复诉说。</w:t>
      </w:r>
    </w:p>
    <w:p>
      <w:pPr>
        <w:pStyle w:val="TranscriptBody"/>
        <w:spacing w:after="120" w:before="0" w:line="360" w:lineRule="exact"/>
        <w:ind w:firstLine="480"/>
      </w:pPr>
      <w:r>
        <w:rPr>
          <w:rFonts w:ascii="Calibri" w:hAnsi="Calibri" w:eastAsia="宋体" w:cs="宋体"/>
          <w:sz w:val="24"/>
          <w:szCs w:val="24"/>
          <w:color w:val="000000"/>
        </w:rPr>
        <w:t>商业小样，我们下期见。</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商业小样18 科比去世后，耐克为什么还能拿他做广告？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商业小样18 科比去世后，耐克为什么还能拿他做广告？</dc:title>
  <dc:subject/>
  <dc:creator/>
  <cp:keywords/>
  <dc:description/>
  <cp:lastModifiedBy/>
  <cp:revision>1</cp:revision>
  <dcterms:created xsi:type="dcterms:W3CDTF">2013-12-23T23:15:00Z</dcterms:created>
  <dcterms:modified xsi:type="dcterms:W3CDTF">2013-12-23T23:15:00Z</dcterms:modified>
  <cp:category/>
  <dc:identifier/>
</cp:coreProperties>
</file>