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Vol.168 透视恒隆</w:t>
      </w:r>
    </w:p>
    <w:p>
      <w:pPr>
        <w:pStyle w:val="TranscriptMeta"/>
        <w:spacing w:after="120" w:before="0" w:line="360" w:lineRule="exact"/>
        <w:ind w:firstLine="0"/>
      </w:pPr>
      <w:r>
        <w:rPr>
          <w:rFonts w:ascii="Calibri" w:hAnsi="Calibri" w:eastAsia="宋体" w:cs="宋体"/>
          <w:sz w:val="24"/>
          <w:szCs w:val="24"/>
          <w:color w:val="000000"/>
        </w:rPr>
        <w:t>原音视频时长：00:54:03</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Vol.168 透视恒隆</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我是小亚。今天准备花比较长的时间聊一家我个人非常喜欢的商业地产公司，就是恒隆。</w:t>
      </w:r>
    </w:p>
    <w:p>
      <w:pPr>
        <w:pStyle w:val="TranscriptBody"/>
        <w:spacing w:after="120" w:before="0" w:line="360" w:lineRule="exact"/>
        <w:ind w:firstLine="480"/>
      </w:pPr>
      <w:r>
        <w:rPr>
          <w:rFonts w:ascii="Calibri" w:hAnsi="Calibri" w:eastAsia="宋体" w:cs="宋体"/>
          <w:sz w:val="24"/>
          <w:szCs w:val="24"/>
          <w:color w:val="000000"/>
        </w:rPr>
        <w:t>能说出“喜欢恒隆”这四个字，约老师的经济实力深不可测啊。上一个我们比较熟悉的喜欢恒隆的人，还是郭敬明。据说在他的《小时代》三部曲里面，“恒隆”这个词至少出现了40次。</w:t>
      </w:r>
    </w:p>
    <w:p>
      <w:pPr>
        <w:pStyle w:val="TranscriptBody"/>
        <w:spacing w:after="120" w:before="0" w:line="360" w:lineRule="exact"/>
        <w:ind w:firstLine="480"/>
      </w:pPr>
      <w:r>
        <w:rPr>
          <w:rFonts w:ascii="Calibri" w:hAnsi="Calibri" w:eastAsia="宋体" w:cs="宋体"/>
          <w:sz w:val="24"/>
          <w:szCs w:val="24"/>
          <w:color w:val="000000"/>
        </w:rPr>
        <w:t>大家不要误会，喜欢恒隆这家公司，跟我的经济实力毫无关系，然后跟郭敬明更加没有关系。而且我是属于真的基本逛不起恒隆商场那种人，尤其是上海南京西路那一家。但是恒隆其实有很多免费的好东西，比如说它过去30多年的财报的数据，以及它每年的致股东信，信息量和商业价值都非常地高。我其实喜欢的是这个部分。</w:t>
      </w:r>
    </w:p>
    <w:p>
      <w:pPr>
        <w:pStyle w:val="TranscriptBody"/>
        <w:spacing w:after="120" w:before="0" w:line="360" w:lineRule="exact"/>
        <w:ind w:firstLine="480"/>
      </w:pPr>
      <w:r>
        <w:rPr>
          <w:rFonts w:ascii="Calibri" w:hAnsi="Calibri" w:eastAsia="宋体" w:cs="宋体"/>
          <w:sz w:val="24"/>
          <w:szCs w:val="24"/>
          <w:color w:val="000000"/>
        </w:rPr>
        <w:t>恒隆的股东信确实非常有名，因为从1991年以来，公司年报和中报当中这个部分，一直都是它的董事长陈启宗亲自撰写的。而且这个致股东信的风格也不是那种例行公事的那种八股文，而是每年都会挑一些宏观经济或者社会重点的一些话题来展开分析，并且是结合它自己本身的经营状况的，所以说可读性也非常强。而在2024年3月，他宣布将恒隆集团和恒隆地产的董事长职务交棒给了他自己的儿子，然后就退休了。这个惯例感觉也很难延续下去了。</w:t>
      </w:r>
    </w:p>
    <w:p>
      <w:pPr>
        <w:pStyle w:val="TranscriptBody"/>
        <w:spacing w:after="120" w:before="0" w:line="360" w:lineRule="exact"/>
        <w:ind w:firstLine="480"/>
      </w:pPr>
      <w:r>
        <w:rPr>
          <w:rFonts w:ascii="Calibri" w:hAnsi="Calibri" w:eastAsia="宋体" w:cs="宋体"/>
          <w:sz w:val="24"/>
          <w:szCs w:val="24"/>
          <w:color w:val="000000"/>
        </w:rPr>
        <w:t>除了本身的可读性以及对于时事的关注以外，恒隆的股东信和财报给人们最重要的一个印象就是，这是一家很清晰、简单、透明度很高的公司。我们之前节目其实也聊过一些地产公司，比如说恒大有一期。其实我们花了很多时间去讲它在财报之外的操作，因为恒大的商业模式本身，如果算全部的话，是很复杂也很脆弱的一个模式。放在财报当中，只是它洗得比较干净的一小部分。但是恒隆的情况不一样，读完这些报告，我会觉得自己已经上了一个恒隆的内部特训班，出来之后对公司的所有策略都了解得很清楚。</w:t>
      </w:r>
    </w:p>
    <w:p>
      <w:pPr>
        <w:pStyle w:val="TranscriptBody"/>
        <w:spacing w:after="120" w:before="0" w:line="360" w:lineRule="exact"/>
        <w:ind w:firstLine="480"/>
      </w:pPr>
      <w:r>
        <w:rPr>
          <w:rFonts w:ascii="Calibri" w:hAnsi="Calibri" w:eastAsia="宋体" w:cs="宋体"/>
          <w:sz w:val="24"/>
          <w:szCs w:val="24"/>
          <w:color w:val="000000"/>
        </w:rPr>
        <w:t>这么神奇的吗？所以今天这个节目，就是约老师来代替陈启宗讲一讲恒隆是一家什么样的公司，是吧？</w:t>
      </w:r>
    </w:p>
    <w:p>
      <w:pPr>
        <w:pStyle w:val="TranscriptBody"/>
        <w:spacing w:after="120" w:before="0" w:line="360" w:lineRule="exact"/>
        <w:ind w:firstLine="480"/>
      </w:pPr>
      <w:r>
        <w:rPr>
          <w:rFonts w:ascii="Calibri" w:hAnsi="Calibri" w:eastAsia="宋体" w:cs="宋体"/>
          <w:sz w:val="24"/>
          <w:szCs w:val="24"/>
          <w:color w:val="000000"/>
        </w:rPr>
        <w:t>完全不敢代替他，但是我觉得讲一讲恒隆的大致情况，还是略有信心的。感觉可以从四个具体的方面，来介绍一下恒隆的过去、现在和未来吧。</w:t>
      </w:r>
    </w:p>
    <w:p>
      <w:pPr>
        <w:pStyle w:val="TranscriptBody"/>
        <w:spacing w:after="120" w:before="0" w:line="360" w:lineRule="exact"/>
        <w:ind w:firstLine="480"/>
      </w:pPr>
      <w:r>
        <w:rPr>
          <w:rFonts w:ascii="Calibri" w:hAnsi="Calibri" w:eastAsia="宋体" w:cs="宋体"/>
          <w:sz w:val="24"/>
          <w:szCs w:val="24"/>
          <w:color w:val="000000"/>
        </w:rPr>
        <w:t>首先，可以通过恒隆在香港本土最经典的一个成功案例，也就是一个豪宅楼盘叫君临天下，来跟大家介绍一下恒隆的住宅业务。我们会复盘整个项目的始末，以及它是如何在香港的地产周期里面获得超额收益的。其次，我们就来到恒隆最喜欢的中国内地城市上海，来看看上海的两个项目对于恒隆而言意义有多重大。并且我们会结合一些具体的指标数据，也会拿一些定位比较类似的别的地方的案例来做个比较。</w:t>
      </w:r>
    </w:p>
    <w:p>
      <w:pPr>
        <w:pStyle w:val="TranscriptBody"/>
        <w:spacing w:after="120" w:before="0" w:line="360" w:lineRule="exact"/>
        <w:ind w:firstLine="480"/>
      </w:pPr>
      <w:r>
        <w:rPr>
          <w:rFonts w:ascii="Calibri" w:hAnsi="Calibri" w:eastAsia="宋体" w:cs="宋体"/>
          <w:sz w:val="24"/>
          <w:szCs w:val="24"/>
          <w:color w:val="000000"/>
        </w:rPr>
        <w:t>第三，我们会跟着恒隆在内地市场的扩张，看三个上海之外的恒隆项目，分别是无锡、大连和天津。我们会按照开发和运营的周期，把这三个项目放在同一条起跑线上，用数据对比来看它们的发展情况。最后，我们就是回到恒隆这家公司本身，从财务的收和支这两条主线，来看这家公司是如何把握自己的运营节奏的，以及未来几年它要注意什么。</w:t>
      </w:r>
    </w:p>
    <w:p>
      <w:pPr>
        <w:pStyle w:val="TranscriptBody"/>
        <w:spacing w:after="120" w:before="0" w:line="360" w:lineRule="exact"/>
        <w:ind w:firstLine="480"/>
      </w:pPr>
      <w:r>
        <w:rPr>
          <w:rFonts w:ascii="Calibri" w:hAnsi="Calibri" w:eastAsia="宋体" w:cs="宋体"/>
          <w:sz w:val="24"/>
          <w:szCs w:val="24"/>
          <w:color w:val="000000"/>
        </w:rPr>
        <w:t>在正式开始之前，还需要补充两个说明。第一个就是，恒隆体系内有两家港股上市公司，分别是恒隆集团和恒隆地产。因为这个集团是持有了地产的大部分股权的，所以这期节目里面，我们绝大多数情况下会直接用“恒隆”这个说法，只有在特定需要说明的情况下面，才会区分到具体的公司。第二就是，本期节目没有接受任何的广告赞助。涉及到的所有上市公司，我们的内容也不作为任何投资建议。</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那我们先从恒隆在香港起家的业务说起，就是住宅开发。虽然现在恒隆是以高端商场和写字楼为名的，但是它在香港早期的发展，其实还是全靠卖商品房起来的。公司最早的红利出现在很早，1960年。当时的港英政府是为了修建玛丽医院，然后跟恒隆交换了一块地皮。恒隆就用这块交换来的地皮，搞了香港最早的住宅小区之一。之后，恒隆又看上了另外一家上市公司，叫淘化大同。</w:t>
      </w:r>
    </w:p>
    <w:p>
      <w:pPr>
        <w:pStyle w:val="TranscriptBody"/>
        <w:spacing w:after="120" w:before="0" w:line="360" w:lineRule="exact"/>
        <w:ind w:firstLine="480"/>
      </w:pPr>
      <w:r>
        <w:rPr>
          <w:rFonts w:ascii="Calibri" w:hAnsi="Calibri" w:eastAsia="宋体" w:cs="宋体"/>
          <w:sz w:val="24"/>
          <w:szCs w:val="24"/>
          <w:color w:val="000000"/>
        </w:rPr>
        <w:t>简单介绍一下这个公司，它最早是做酱油和罐头的。1954年是在香港的九龙地区拿了一大块地，当时是为了扩张厂房。恒隆其实看上的就是这个地本身，所以说到了1987年，恒隆就收购了淘化大同的大部分股权，并且把这个公司重组为两个部分。公司发家的食品业务，就是酱油和罐头，后来是卖给了达能，然后现在又流转到中信手上。剩下的部分改叫淘大置业，它就变成了恒隆旗下的一个房地产开发公司，也就是目前的恒隆地产。</w:t>
      </w:r>
    </w:p>
    <w:p>
      <w:pPr>
        <w:pStyle w:val="TranscriptBody"/>
        <w:spacing w:after="120" w:before="0" w:line="360" w:lineRule="exact"/>
        <w:ind w:firstLine="480"/>
      </w:pPr>
      <w:r>
        <w:rPr>
          <w:rFonts w:ascii="Calibri" w:hAnsi="Calibri" w:eastAsia="宋体" w:cs="宋体"/>
          <w:sz w:val="24"/>
          <w:szCs w:val="24"/>
          <w:color w:val="000000"/>
        </w:rPr>
        <w:t>淘大的酱油还是很有名的，包括厦门有一些罐头的品牌，好像跟它也有关系。然后淘大这个住宅的品牌，其实也很有名，只不过这个名气不是很好，是吧？</w:t>
      </w:r>
    </w:p>
    <w:p>
      <w:pPr>
        <w:pStyle w:val="TranscriptBody"/>
        <w:spacing w:after="120" w:before="0" w:line="360" w:lineRule="exact"/>
        <w:ind w:firstLine="480"/>
      </w:pPr>
      <w:r>
        <w:rPr>
          <w:rFonts w:ascii="Calibri" w:hAnsi="Calibri" w:eastAsia="宋体" w:cs="宋体"/>
          <w:sz w:val="24"/>
          <w:szCs w:val="24"/>
          <w:color w:val="000000"/>
        </w:rPr>
        <w:t>对，因为2003年香港不是SARS嘛，然后当时淘大置业开发了一个经典项目，叫淘大花园。这个小区就因为它的上下水设计有缺陷，就导致过这个病毒在小区内局部有个爆发。当时新闻对这件事情其实追得也很紧，所以说SARS之后，淘大花园就一度成为大家会去参观的一个景点。</w:t>
      </w:r>
    </w:p>
    <w:p>
      <w:pPr>
        <w:pStyle w:val="TranscriptBody"/>
        <w:spacing w:after="120" w:before="0" w:line="360" w:lineRule="exact"/>
        <w:ind w:firstLine="480"/>
      </w:pPr>
      <w:r>
        <w:rPr>
          <w:rFonts w:ascii="Calibri" w:hAnsi="Calibri" w:eastAsia="宋体" w:cs="宋体"/>
          <w:sz w:val="24"/>
          <w:szCs w:val="24"/>
          <w:color w:val="000000"/>
        </w:rPr>
        <w:t>现在我们还比较轻松地说，但那个时候实际上是非常地紧张。我现在想起来还是记忆犹新的，那个时候的一些画面。</w:t>
      </w:r>
    </w:p>
    <w:p>
      <w:pPr>
        <w:pStyle w:val="TranscriptBody"/>
        <w:spacing w:after="120" w:before="0" w:line="360" w:lineRule="exact"/>
        <w:ind w:firstLine="480"/>
      </w:pPr>
      <w:r>
        <w:rPr>
          <w:rFonts w:ascii="Calibri" w:hAnsi="Calibri" w:eastAsia="宋体" w:cs="宋体"/>
          <w:sz w:val="24"/>
          <w:szCs w:val="24"/>
          <w:color w:val="000000"/>
        </w:rPr>
        <w:t>当时陈启宗在股东信里面就说，有一次董建华是直接在他的小区里面跟陈启宗打了电话，就讲这个事情。那么说回恒隆，其实到1991年，恒隆由这个家族的二代，也就是陈启宗接班以后，住宅就已经不是公司发展的唯一重点了。</w:t>
      </w:r>
    </w:p>
    <w:p>
      <w:pPr>
        <w:pStyle w:val="TranscriptBody"/>
        <w:spacing w:after="120" w:before="0" w:line="360" w:lineRule="exact"/>
        <w:ind w:firstLine="480"/>
      </w:pPr>
      <w:r>
        <w:rPr>
          <w:rFonts w:ascii="Calibri" w:hAnsi="Calibri" w:eastAsia="宋体" w:cs="宋体"/>
          <w:sz w:val="24"/>
          <w:szCs w:val="24"/>
          <w:color w:val="000000"/>
        </w:rPr>
        <w:t>陈启宗这个人本身就比较喜欢这种长期稳定的租赁业务，于是就开始买些写字楼、商铺去收租。住宅业务主要就是维持着。同时，他也很关心香港回归前夕的各类，就是港英政府和中央政府谈判，以及香港社会的反应。他觉得这些都有助于他做整个公司的策略判断。比如说1996到97年期间，恒隆是趁着香港楼市的泡沫期，果断地卖掉了一批非核心的资产。当时是回笼了20亿港元的现金，这其实是让公司顺利地度过了随后到来的亚洲金融危机。</w:t>
      </w:r>
    </w:p>
    <w:p>
      <w:pPr>
        <w:pStyle w:val="TranscriptBody"/>
        <w:spacing w:after="120" w:before="0" w:line="360" w:lineRule="exact"/>
        <w:ind w:firstLine="480"/>
      </w:pPr>
      <w:r>
        <w:rPr>
          <w:rFonts w:ascii="Calibri" w:hAnsi="Calibri" w:eastAsia="宋体" w:cs="宋体"/>
          <w:sz w:val="24"/>
          <w:szCs w:val="24"/>
          <w:color w:val="000000"/>
        </w:rPr>
        <w:t>对，因为亚洲金融危机其实是1997年年中就爆发的，当时对于香港的房地产行业冲击非常地大。我们看到陈启宗自己的说法就是，在亚洲金融危机之后，全香港只有两家地产公司还有资金可以去做投资、可以去拿地的，一家是长实，另一家就是恒隆。</w:t>
      </w:r>
    </w:p>
    <w:p>
      <w:pPr>
        <w:pStyle w:val="TranscriptBody"/>
        <w:spacing w:after="120" w:before="0" w:line="360" w:lineRule="exact"/>
        <w:ind w:firstLine="480"/>
      </w:pPr>
      <w:r>
        <w:rPr>
          <w:rFonts w:ascii="Calibri" w:hAnsi="Calibri" w:eastAsia="宋体" w:cs="宋体"/>
          <w:sz w:val="24"/>
          <w:szCs w:val="24"/>
          <w:color w:val="000000"/>
        </w:rPr>
        <w:t>长实其实他没有在那里明确说，但是市场上都知道就是长实。</w:t>
      </w:r>
    </w:p>
    <w:p>
      <w:pPr>
        <w:pStyle w:val="TranscriptBody"/>
        <w:spacing w:after="120" w:before="0" w:line="360" w:lineRule="exact"/>
        <w:ind w:firstLine="480"/>
      </w:pPr>
      <w:r>
        <w:rPr>
          <w:rFonts w:ascii="Calibri" w:hAnsi="Calibri" w:eastAsia="宋体" w:cs="宋体"/>
          <w:sz w:val="24"/>
          <w:szCs w:val="24"/>
          <w:color w:val="000000"/>
        </w:rPr>
        <w:t>长实是李嘉诚的公司，其实它当时的地产业务也很受打击，只不过因为长实很大，多元化发展，它的非地产业务，比如说零售、公用事业，还是可以给它的地产业务输血。但是恒隆不一样，恒隆真的是一个手握大量现金的房地产公司，它只要等待市场复苏就可以了。</w:t>
      </w:r>
    </w:p>
    <w:p>
      <w:pPr>
        <w:pStyle w:val="TranscriptBody"/>
        <w:spacing w:after="120" w:before="0" w:line="360" w:lineRule="exact"/>
        <w:ind w:firstLine="480"/>
      </w:pPr>
      <w:r>
        <w:rPr>
          <w:rFonts w:ascii="Calibri" w:hAnsi="Calibri" w:eastAsia="宋体" w:cs="宋体"/>
          <w:sz w:val="24"/>
          <w:szCs w:val="24"/>
          <w:color w:val="000000"/>
        </w:rPr>
        <w:t>但是问题就是，1998到2004年期间，香港政府其实基本停止了土地出让。这就是房企想要有所作为都难嘛，就只能抓住一些稍纵即逝的机会。比如1999年，当时的地铁公司，就是现在港铁公司，推出了一个九龙站的综合开发项目。这个项目里面包括地铁站改造、商场、写字楼和住宅。其中的住宅部分就吸引到了很多地产公司参加，里面有新鸿基，有恒隆，有些别的公司。恒隆在这个项目里面的成果，就是它历史上最赚钱的一个豪宅项目——君临天下。</w:t>
      </w:r>
    </w:p>
    <w:p>
      <w:pPr>
        <w:pStyle w:val="TranscriptBody"/>
        <w:spacing w:after="120" w:before="0" w:line="360" w:lineRule="exact"/>
        <w:ind w:firstLine="480"/>
      </w:pPr>
      <w:r>
        <w:rPr>
          <w:rFonts w:ascii="Calibri" w:hAnsi="Calibri" w:eastAsia="宋体" w:cs="宋体"/>
          <w:sz w:val="24"/>
          <w:szCs w:val="24"/>
          <w:color w:val="000000"/>
        </w:rPr>
        <w:t>这其实是一个现在我们非常熟悉的、很标准的一个地铁上盖的项目了。其实这个地铁上盖，它本身最有名的是写字楼的部分，就是九龙最高的单体建筑ICC。但是恒隆在这个当中，就是分到了一块住宅的用地，然后就开发了君临天下。</w:t>
      </w:r>
    </w:p>
    <w:p>
      <w:pPr>
        <w:pStyle w:val="TranscriptBody"/>
        <w:spacing w:after="120" w:before="0" w:line="360" w:lineRule="exact"/>
        <w:ind w:firstLine="480"/>
      </w:pPr>
      <w:r>
        <w:rPr>
          <w:rFonts w:ascii="Calibri" w:hAnsi="Calibri" w:eastAsia="宋体" w:cs="宋体"/>
          <w:sz w:val="24"/>
          <w:szCs w:val="24"/>
          <w:color w:val="000000"/>
        </w:rPr>
        <w:t>这里可以简单介绍一下港铁在地产开发上的商业模式。大家可能知道，港铁因为有这个地产这部分，所以说是世界上为数不多比较赚钱的地铁公司。而且它在地产方面有一个很强的先天优势，就是它把这个地铁规划做出来以后，香港政府会以很低的生地的价格，批给它很大量的建设用地。那港铁可以做什么呢？就是把站点附近这些优质土地再转手卖给开发商，然后开发成住宅区。这个过程里面，开发商和港铁会产生很多不太对等的利益关系。</w:t>
      </w:r>
    </w:p>
    <w:p>
      <w:pPr>
        <w:pStyle w:val="TranscriptBody"/>
        <w:spacing w:after="120" w:before="0" w:line="360" w:lineRule="exact"/>
        <w:ind w:firstLine="480"/>
      </w:pPr>
      <w:r>
        <w:rPr>
          <w:rFonts w:ascii="Calibri" w:hAnsi="Calibri" w:eastAsia="宋体" w:cs="宋体"/>
          <w:sz w:val="24"/>
          <w:szCs w:val="24"/>
          <w:color w:val="000000"/>
        </w:rPr>
        <w:t>首先，开发商要向港铁交纳一部分，因为这个土地性质改变了，我要补一部分费用，这个就叫补地价。其实就是通俗理解为，买这块地的费用。其次，港铁一般来说会在这些住宅项目里面占一定的股权。这个住宅的销售收入，你需要按比例分一点给港铁，这样开发商的获利其实会少一块。最后，开发商获得的其实是一次性的住宅销售的收入，港铁可以源源不断地收取这些市民每天通勤所产生的交通费。</w:t>
      </w:r>
    </w:p>
    <w:p>
      <w:pPr>
        <w:pStyle w:val="TranscriptBody"/>
        <w:spacing w:after="120" w:before="0" w:line="360" w:lineRule="exact"/>
        <w:ind w:firstLine="480"/>
      </w:pPr>
      <w:r>
        <w:rPr>
          <w:rFonts w:ascii="Calibri" w:hAnsi="Calibri" w:eastAsia="宋体" w:cs="宋体"/>
          <w:sz w:val="24"/>
          <w:szCs w:val="24"/>
          <w:color w:val="000000"/>
        </w:rPr>
        <w:t>刚刚约老师一两分钟，我感觉把港铁躺着赚钱的商业模式、含泪血赚的商业模式，已经勾了个大概了。而且真的是非常长期的、一个非常好的模式。所以回过来说开发商的话，它只能靠把住宅的价格拉高，才能获得一个它有可能预期当中相对比较好的回报。</w:t>
      </w:r>
    </w:p>
    <w:p>
      <w:pPr>
        <w:pStyle w:val="TranscriptBody"/>
        <w:spacing w:after="120" w:before="0" w:line="360" w:lineRule="exact"/>
        <w:ind w:firstLine="480"/>
      </w:pPr>
      <w:r>
        <w:rPr>
          <w:rFonts w:ascii="Calibri" w:hAnsi="Calibri" w:eastAsia="宋体" w:cs="宋体"/>
          <w:sz w:val="24"/>
          <w:szCs w:val="24"/>
          <w:color w:val="000000"/>
        </w:rPr>
        <w:t>那其实决定住宅价格的，除了产品品质以外，最最最最重要的就是区位。像九龙站这样的黄金地段，那它批的住宅用地又都是临海的，那就很显然只能做豪宅。</w:t>
      </w:r>
    </w:p>
    <w:p>
      <w:pPr>
        <w:pStyle w:val="TranscriptBody"/>
        <w:spacing w:after="120" w:before="0" w:line="360" w:lineRule="exact"/>
        <w:ind w:firstLine="480"/>
      </w:pPr>
      <w:r>
        <w:rPr>
          <w:rFonts w:ascii="Calibri" w:hAnsi="Calibri" w:eastAsia="宋体" w:cs="宋体"/>
          <w:sz w:val="24"/>
          <w:szCs w:val="24"/>
          <w:color w:val="000000"/>
        </w:rPr>
        <w:t>没错，恒隆确实也是这么想的。再加上这个期间不是政府不卖地吗？香港楼市在SARS之后本来已经回温了，但是又没有供应进来。所以说君临天下1999年拿地，2004年以豪宅形态入市销售的时候，就销售非常火爆。</w:t>
      </w:r>
    </w:p>
    <w:p>
      <w:pPr>
        <w:pStyle w:val="TranscriptBody"/>
        <w:spacing w:after="120" w:before="0" w:line="360" w:lineRule="exact"/>
        <w:ind w:firstLine="480"/>
      </w:pPr>
      <w:r>
        <w:rPr>
          <w:rFonts w:ascii="Calibri" w:hAnsi="Calibri" w:eastAsia="宋体" w:cs="宋体"/>
          <w:sz w:val="24"/>
          <w:szCs w:val="24"/>
          <w:color w:val="000000"/>
        </w:rPr>
        <w:t>那约老师具体展开讲讲吧，这个君临天下到底是多么赚钱？</w:t>
      </w:r>
    </w:p>
    <w:p>
      <w:pPr>
        <w:pStyle w:val="TranscriptBody"/>
        <w:spacing w:after="120" w:before="0" w:line="360" w:lineRule="exact"/>
        <w:ind w:firstLine="480"/>
      </w:pPr>
      <w:r>
        <w:rPr>
          <w:rFonts w:ascii="Calibri" w:hAnsi="Calibri" w:eastAsia="宋体" w:cs="宋体"/>
          <w:sz w:val="24"/>
          <w:szCs w:val="24"/>
          <w:color w:val="000000"/>
        </w:rPr>
        <w:t>恒隆年报非常完整，加上君临天下这个项目又是分批入市的，所以说我们实际上可以看到，基本上每一年这个项目的实际销售数据。君临的第一轮销售是在2004到05年，这两年恒隆住宅收入有非常明显的上涨，本来是每年大概10亿港元的一个水平，直接跳到了31到50亿的一个收入。之后恒隆是捂盘惜售了两年，君临一套都没有卖，这两年里面。然后等到2007到08年，这个项目再入市，当年公司住宅收入就又跳升了一下，跳到了60亿港元的一个水平。最后一批房源实际是要到2014年才释放出来的，然后整个项目销售完是到2017年。</w:t>
      </w:r>
    </w:p>
    <w:p>
      <w:pPr>
        <w:pStyle w:val="TranscriptBody"/>
        <w:spacing w:after="120" w:before="0" w:line="360" w:lineRule="exact"/>
        <w:ind w:firstLine="480"/>
      </w:pPr>
      <w:r>
        <w:rPr>
          <w:rFonts w:ascii="Calibri" w:hAnsi="Calibri" w:eastAsia="宋体" w:cs="宋体"/>
          <w:sz w:val="24"/>
          <w:szCs w:val="24"/>
          <w:color w:val="000000"/>
        </w:rPr>
        <w:t>等于相当于这一个楼盘卖了十二三年，而且它很明显就是分阶段的销售，就拉高了它每一年的实际收益了。</w:t>
      </w:r>
    </w:p>
    <w:p>
      <w:pPr>
        <w:pStyle w:val="TranscriptBody"/>
        <w:spacing w:after="120" w:before="0" w:line="360" w:lineRule="exact"/>
        <w:ind w:firstLine="480"/>
      </w:pPr>
      <w:r>
        <w:rPr>
          <w:rFonts w:ascii="Calibri" w:hAnsi="Calibri" w:eastAsia="宋体" w:cs="宋体"/>
          <w:sz w:val="24"/>
          <w:szCs w:val="24"/>
          <w:color w:val="000000"/>
        </w:rPr>
        <w:t>它其实拉高整个项目的总收益。因为分阶段销售，不仅是要按照产品类别分，比如说你有一些最好的景观位的房源，或者一些很高级的复式房源，可以压到最后来卖，这个也还可以根据楼市的冷暖来制定自己的销售节奏，逢高卖。比如说2004到05年，去看一下政府数据，就是九龙在这个期间的平均房价是上行的。理由也很简单，就是没有盘。这样子公司就很明显可以顺势把自己的销售价也拉高。</w:t>
      </w:r>
    </w:p>
    <w:p>
      <w:pPr>
        <w:pStyle w:val="TranscriptBody"/>
        <w:spacing w:after="120" w:before="0" w:line="360" w:lineRule="exact"/>
        <w:ind w:firstLine="480"/>
      </w:pPr>
      <w:r>
        <w:rPr>
          <w:rFonts w:ascii="Calibri" w:hAnsi="Calibri" w:eastAsia="宋体" w:cs="宋体"/>
          <w:sz w:val="24"/>
          <w:szCs w:val="24"/>
          <w:color w:val="000000"/>
        </w:rPr>
        <w:t>到2006到07年捂盘惜售，也是因为当时的市场整体行情有点变差了，就房价没有很高地起来。到2011年君临第三批入市项目，其实我自己看，跟政府数据对比，它就没有踩到这个行情的最高位，它其实拖后一年销售会更好。</w:t>
      </w:r>
    </w:p>
    <w:p>
      <w:pPr>
        <w:pStyle w:val="TranscriptBody"/>
        <w:spacing w:after="120" w:before="0" w:line="360" w:lineRule="exact"/>
        <w:ind w:firstLine="480"/>
      </w:pPr>
      <w:r>
        <w:rPr>
          <w:rFonts w:ascii="Calibri" w:hAnsi="Calibri" w:eastAsia="宋体" w:cs="宋体"/>
          <w:sz w:val="24"/>
          <w:szCs w:val="24"/>
          <w:color w:val="000000"/>
        </w:rPr>
        <w:t>OK，但是它还是非常地，可以说精耕细卖，对吧？</w:t>
      </w:r>
    </w:p>
    <w:p>
      <w:pPr>
        <w:pStyle w:val="TranscriptBody"/>
        <w:spacing w:after="120" w:before="0" w:line="360" w:lineRule="exact"/>
        <w:ind w:firstLine="480"/>
      </w:pPr>
      <w:r>
        <w:rPr>
          <w:rFonts w:ascii="Calibri" w:hAnsi="Calibri" w:eastAsia="宋体" w:cs="宋体"/>
          <w:sz w:val="24"/>
          <w:szCs w:val="24"/>
          <w:color w:val="000000"/>
        </w:rPr>
        <w:t>是的。高品质项目相对于市场的平均价来说，肯定会有一些溢价。所以说我们也可以通过另一个指标，就是溢价率，来观察这个销售节奏的好坏。比如说2005年，君临这个项目的单价，其实是比九龙住宅的平均成交价高了90%。那为什么说2011年这个timing不好呢？也是因为当时这个溢价率本身比较低，只有17%的溢价率。</w:t>
      </w:r>
    </w:p>
    <w:p>
      <w:pPr>
        <w:pStyle w:val="TranscriptBody"/>
        <w:spacing w:after="120" w:before="0" w:line="360" w:lineRule="exact"/>
        <w:ind w:firstLine="480"/>
      </w:pPr>
      <w:r>
        <w:rPr>
          <w:rFonts w:ascii="Calibri" w:hAnsi="Calibri" w:eastAsia="宋体" w:cs="宋体"/>
          <w:sz w:val="24"/>
          <w:szCs w:val="24"/>
          <w:color w:val="000000"/>
        </w:rPr>
        <w:t>对于豪宅来说，基本上是不合格的。</w:t>
      </w:r>
    </w:p>
    <w:p>
      <w:pPr>
        <w:pStyle w:val="TranscriptBody"/>
        <w:spacing w:after="120" w:before="0" w:line="360" w:lineRule="exact"/>
        <w:ind w:firstLine="480"/>
      </w:pPr>
      <w:r>
        <w:rPr>
          <w:rFonts w:ascii="Calibri" w:hAnsi="Calibri" w:eastAsia="宋体" w:cs="宋体"/>
          <w:sz w:val="24"/>
          <w:szCs w:val="24"/>
          <w:color w:val="000000"/>
        </w:rPr>
        <w:t>对。到了尾段最好的那部分房源，溢价率又高了，它可以做到100%到200%的一个很高的水平。</w:t>
      </w:r>
    </w:p>
    <w:p>
      <w:pPr>
        <w:pStyle w:val="TranscriptBody"/>
        <w:spacing w:after="120" w:before="0" w:line="360" w:lineRule="exact"/>
        <w:ind w:firstLine="480"/>
      </w:pPr>
      <w:r>
        <w:rPr>
          <w:rFonts w:ascii="Calibri" w:hAnsi="Calibri" w:eastAsia="宋体" w:cs="宋体"/>
          <w:sz w:val="24"/>
          <w:szCs w:val="24"/>
          <w:color w:val="000000"/>
        </w:rPr>
        <w:t>卖豪宅非常玄学，但感觉有一个结论很明确，就是恒隆在君临天下这个项目上面的信念感很强，对吧？我们刚才说它销售用了十二三年，但如果你从拿地开始算的话，到最后卖完用了18年时间，就做这一个楼盘的项目。这种长周期的节奏的话，一般的住宅开发商实际上是很难做到的。</w:t>
      </w:r>
    </w:p>
    <w:p>
      <w:pPr>
        <w:pStyle w:val="TranscriptBody"/>
        <w:spacing w:after="120" w:before="0" w:line="360" w:lineRule="exact"/>
        <w:ind w:firstLine="480"/>
      </w:pPr>
      <w:r>
        <w:rPr>
          <w:rFonts w:ascii="Calibri" w:hAnsi="Calibri" w:eastAsia="宋体" w:cs="宋体"/>
          <w:sz w:val="24"/>
          <w:szCs w:val="24"/>
          <w:color w:val="000000"/>
        </w:rPr>
        <w:t>我觉得大家不要急着夸，就是长周期肯定会带来一些问题。前面我们不是说，在地铁上盖项目里面，港铁一般都会占一点股份吗？</w:t>
      </w:r>
    </w:p>
    <w:p>
      <w:pPr>
        <w:pStyle w:val="TranscriptBody"/>
        <w:spacing w:after="120" w:before="0" w:line="360" w:lineRule="exact"/>
        <w:ind w:firstLine="480"/>
      </w:pPr>
      <w:r>
        <w:rPr>
          <w:rFonts w:ascii="Calibri" w:hAnsi="Calibri" w:eastAsia="宋体" w:cs="宋体"/>
          <w:sz w:val="24"/>
          <w:szCs w:val="24"/>
          <w:color w:val="000000"/>
        </w:rPr>
        <w:t>港铁又来了。</w:t>
      </w:r>
    </w:p>
    <w:p>
      <w:pPr>
        <w:pStyle w:val="TranscriptBody"/>
        <w:spacing w:after="120" w:before="0" w:line="360" w:lineRule="exact"/>
        <w:ind w:firstLine="480"/>
      </w:pPr>
      <w:r>
        <w:rPr>
          <w:rFonts w:ascii="Calibri" w:hAnsi="Calibri" w:eastAsia="宋体" w:cs="宋体"/>
          <w:sz w:val="24"/>
          <w:szCs w:val="24"/>
          <w:color w:val="000000"/>
        </w:rPr>
        <w:t>对，君临这个项目，其实就因为它这个销售周期太长了，然后恒隆这个销售节奏也有点奇怪，最后就惹到了港铁。</w:t>
      </w:r>
    </w:p>
    <w:p>
      <w:pPr>
        <w:pStyle w:val="TranscriptBody"/>
        <w:spacing w:after="120" w:before="0" w:line="360" w:lineRule="exact"/>
        <w:ind w:firstLine="480"/>
      </w:pPr>
      <w:r>
        <w:rPr>
          <w:rFonts w:ascii="Calibri" w:hAnsi="Calibri" w:eastAsia="宋体" w:cs="宋体"/>
          <w:sz w:val="24"/>
          <w:szCs w:val="24"/>
          <w:color w:val="000000"/>
        </w:rPr>
        <w:t>就是港铁觉得你销售太慢了，对吧？就你不能这种捂盘捂到两年里面一套房子都不卖，这种情况，是吧？</w:t>
      </w:r>
    </w:p>
    <w:p>
      <w:pPr>
        <w:pStyle w:val="TranscriptBody"/>
        <w:spacing w:after="120" w:before="0" w:line="360" w:lineRule="exact"/>
        <w:ind w:firstLine="480"/>
      </w:pPr>
      <w:r>
        <w:rPr>
          <w:rFonts w:ascii="Calibri" w:hAnsi="Calibri" w:eastAsia="宋体" w:cs="宋体"/>
          <w:sz w:val="24"/>
          <w:szCs w:val="24"/>
          <w:color w:val="000000"/>
        </w:rPr>
        <w:t>所以说2009年，双方实际上出现了一个当时市场上比较罕见的合作调整，就是分楼。港铁不再从这个项目里面抽成了，而是商量好了，直接拿走项目里面大概100套房子，港铁自己来卖。</w:t>
      </w:r>
    </w:p>
    <w:p>
      <w:pPr>
        <w:pStyle w:val="TranscriptBody"/>
        <w:spacing w:after="120" w:before="0" w:line="360" w:lineRule="exact"/>
        <w:ind w:firstLine="480"/>
      </w:pPr>
      <w:r>
        <w:rPr>
          <w:rFonts w:ascii="Calibri" w:hAnsi="Calibri" w:eastAsia="宋体" w:cs="宋体"/>
          <w:sz w:val="24"/>
          <w:szCs w:val="24"/>
          <w:color w:val="000000"/>
        </w:rPr>
        <w:t>我就不要你来了，我就自己来了，赶紧把这个钱回过来。</w:t>
      </w:r>
    </w:p>
    <w:p>
      <w:pPr>
        <w:pStyle w:val="TranscriptBody"/>
        <w:spacing w:after="120" w:before="0" w:line="360" w:lineRule="exact"/>
        <w:ind w:firstLine="480"/>
      </w:pPr>
      <w:r>
        <w:rPr>
          <w:rFonts w:ascii="Calibri" w:hAnsi="Calibri" w:eastAsia="宋体" w:cs="宋体"/>
          <w:sz w:val="24"/>
          <w:szCs w:val="24"/>
          <w:color w:val="000000"/>
        </w:rPr>
        <w:t>对，因为双方销售思路不同，所以说君临这个项目在市场上面，一度就是以两个销售体系、两个价格在卖的。恒隆和港铁要互相来抢客源，这其实挺糟糕的。</w:t>
      </w:r>
    </w:p>
    <w:p>
      <w:pPr>
        <w:pStyle w:val="TranscriptBody"/>
        <w:spacing w:after="120" w:before="0" w:line="360" w:lineRule="exact"/>
        <w:ind w:firstLine="480"/>
      </w:pPr>
      <w:r>
        <w:rPr>
          <w:rFonts w:ascii="Calibri" w:hAnsi="Calibri" w:eastAsia="宋体" w:cs="宋体"/>
          <w:sz w:val="24"/>
          <w:szCs w:val="24"/>
          <w:color w:val="000000"/>
        </w:rPr>
        <w:t>对。然后当时还有一个问题，就是新鸿基在这个项目里面也有一个豪宅，就是天玺。这个项目也是同期入市的，所以当年围绕九龙站这个住宅项目，就是争夺得非常凶，有很强的价格战，而且还有一点内部斗的感觉。</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刚刚讲了这么多，约老师给我们一个总体的概念：花了18年时间，恒隆打造了这个君临天下，到最后一共赚了多少钱？</w:t>
      </w:r>
    </w:p>
    <w:p>
      <w:pPr>
        <w:pStyle w:val="TranscriptBody"/>
        <w:spacing w:after="120" w:before="0" w:line="360" w:lineRule="exact"/>
        <w:ind w:firstLine="480"/>
      </w:pPr>
      <w:r>
        <w:rPr>
          <w:rFonts w:ascii="Calibri" w:hAnsi="Calibri" w:eastAsia="宋体" w:cs="宋体"/>
          <w:sz w:val="24"/>
          <w:szCs w:val="24"/>
          <w:color w:val="000000"/>
        </w:rPr>
        <w:t>陈启宗自己在2014财年的股东信里面有个估算。他说，如果以当年的平均售价把整个项目所有的房子都卖掉，恒隆获得的除税前利润是170亿港元。</w:t>
      </w:r>
    </w:p>
    <w:p>
      <w:pPr>
        <w:pStyle w:val="TranscriptBody"/>
        <w:spacing w:after="120" w:before="0" w:line="360" w:lineRule="exact"/>
        <w:ind w:firstLine="480"/>
      </w:pPr>
      <w:r>
        <w:rPr>
          <w:rFonts w:ascii="Calibri" w:hAnsi="Calibri" w:eastAsia="宋体" w:cs="宋体"/>
          <w:sz w:val="24"/>
          <w:szCs w:val="24"/>
          <w:color w:val="000000"/>
        </w:rPr>
        <w:t>天价，已经非常高了。</w:t>
      </w:r>
    </w:p>
    <w:p>
      <w:pPr>
        <w:pStyle w:val="TranscriptBody"/>
        <w:spacing w:after="120" w:before="0" w:line="360" w:lineRule="exact"/>
        <w:ind w:firstLine="480"/>
      </w:pPr>
      <w:r>
        <w:rPr>
          <w:rFonts w:ascii="Calibri" w:hAnsi="Calibri" w:eastAsia="宋体" w:cs="宋体"/>
          <w:sz w:val="24"/>
          <w:szCs w:val="24"/>
          <w:color w:val="000000"/>
        </w:rPr>
        <w:t>我们前面也说了，2014年其实君临天下没有卖完，还有11套是之后才卖掉的。根据溢价率和面积估算一下，我猜这个项目应该最后是有180到200亿的一个利润。</w:t>
      </w:r>
    </w:p>
    <w:p>
      <w:pPr>
        <w:pStyle w:val="TranscriptBody"/>
        <w:spacing w:after="120" w:before="0" w:line="360" w:lineRule="exact"/>
        <w:ind w:firstLine="480"/>
      </w:pPr>
      <w:r>
        <w:rPr>
          <w:rFonts w:ascii="Calibri" w:hAnsi="Calibri" w:eastAsia="宋体" w:cs="宋体"/>
          <w:sz w:val="24"/>
          <w:szCs w:val="24"/>
          <w:color w:val="000000"/>
        </w:rPr>
        <w:t>这是利润啊，对吧？难怪陈启宗说，这是恒隆史上最赚钱的一个项目。我觉得就是放在一些别的豪宅里面，也是一点都不逊色的。那再问一个问题，约老师，整个项目的回报率是多少？因为你刚刚讲的是一个总额的数字嘛，我们还是要看投入的。</w:t>
      </w:r>
    </w:p>
    <w:p>
      <w:pPr>
        <w:pStyle w:val="TranscriptBody"/>
        <w:spacing w:after="120" w:before="0" w:line="360" w:lineRule="exact"/>
        <w:ind w:firstLine="480"/>
      </w:pPr>
      <w:r>
        <w:rPr>
          <w:rFonts w:ascii="Calibri" w:hAnsi="Calibri" w:eastAsia="宋体" w:cs="宋体"/>
          <w:sz w:val="24"/>
          <w:szCs w:val="24"/>
          <w:color w:val="000000"/>
        </w:rPr>
        <w:t>有一个问题，就是1999年这个土地出让过程，我翻了很久也没有找到当时恒隆明确的一个补地价的官方数据。只能通过查到的媒体报道大概推算一下，就是它拿地的这个价格应该是14亿港元左右。即使算上建设成本，我觉得这个项目依然可能在销售的第一年，就已经把所有的前期成本都回收了，之后全部都是纯利。</w:t>
      </w:r>
    </w:p>
    <w:p>
      <w:pPr>
        <w:pStyle w:val="TranscriptBody"/>
        <w:spacing w:after="120" w:before="0" w:line="360" w:lineRule="exact"/>
        <w:ind w:firstLine="480"/>
      </w:pPr>
      <w:r>
        <w:rPr>
          <w:rFonts w:ascii="Calibri" w:hAnsi="Calibri" w:eastAsia="宋体" w:cs="宋体"/>
          <w:sz w:val="24"/>
          <w:szCs w:val="24"/>
          <w:color w:val="000000"/>
        </w:rPr>
        <w:t>你要说，你如果一开头先说14亿港元来买个地的话，我会觉得还比较正常。但现在跟你刚刚说的那个纯利来比的话，九牛一毛，一点点。</w:t>
      </w:r>
    </w:p>
    <w:p>
      <w:pPr>
        <w:pStyle w:val="TranscriptBody"/>
        <w:spacing w:after="120" w:before="0" w:line="360" w:lineRule="exact"/>
        <w:ind w:firstLine="480"/>
      </w:pPr>
      <w:r>
        <w:rPr>
          <w:rFonts w:ascii="Calibri" w:hAnsi="Calibri" w:eastAsia="宋体" w:cs="宋体"/>
          <w:sz w:val="24"/>
          <w:szCs w:val="24"/>
          <w:color w:val="000000"/>
        </w:rPr>
        <w:t>真的一点点。</w:t>
      </w:r>
    </w:p>
    <w:p>
      <w:pPr>
        <w:pStyle w:val="TranscriptBody"/>
        <w:spacing w:after="120" w:before="0" w:line="360" w:lineRule="exact"/>
        <w:ind w:firstLine="480"/>
      </w:pPr>
      <w:r>
        <w:rPr>
          <w:rFonts w:ascii="Calibri" w:hAnsi="Calibri" w:eastAsia="宋体" w:cs="宋体"/>
          <w:sz w:val="24"/>
          <w:szCs w:val="24"/>
          <w:color w:val="000000"/>
        </w:rPr>
        <w:t>虽然说恒隆早就已经不是以住宅来闻名了，但是我们从刚刚讲的这个君临天下这个项目的始末当中，还是可以看到这个公司很多的一些核心策略。比如说，它非常关注市场，或者宏观整体的一个政策的走向。你像在开发阶段，它抓住了香港土地出让的一个真空期当中的一个稀缺的机会。然后在销售阶段，它又抓住了楼市的一个上升期。又比如，它非常注重自己的销售节奏，即便是在港铁方面有压力情况下面，甚至要分楼销售了，它还是会坚持自己的一个长周期的做法。</w:t>
      </w:r>
    </w:p>
    <w:p>
      <w:pPr>
        <w:pStyle w:val="TranscriptBody"/>
        <w:spacing w:after="120" w:before="0" w:line="360" w:lineRule="exact"/>
        <w:ind w:firstLine="480"/>
      </w:pPr>
      <w:r>
        <w:rPr>
          <w:rFonts w:ascii="Calibri" w:hAnsi="Calibri" w:eastAsia="宋体" w:cs="宋体"/>
          <w:sz w:val="24"/>
          <w:szCs w:val="24"/>
          <w:color w:val="000000"/>
        </w:rPr>
        <w:t>那第二个部分，我们就开始进入目前恒隆的重点，就是以商场和写字楼为核心的租赁项目。恒隆虽然说现在租赁业务很强，但是它在香港本地的租赁业务，我看了一下，单个项目其实都不是很出名。它主要靠的是地利，因为它的核心布局主要在旺角、尖沙咀、铜锣湾，一些商铺和中档写字楼。它最有名的租赁的单体项目，就是港岛太平山缆车的终点，一个叫做山顶广场的商场。</w:t>
      </w:r>
    </w:p>
    <w:p>
      <w:pPr>
        <w:pStyle w:val="TranscriptBody"/>
        <w:spacing w:after="120" w:before="0" w:line="360" w:lineRule="exact"/>
        <w:ind w:firstLine="480"/>
      </w:pPr>
      <w:r>
        <w:rPr>
          <w:rFonts w:ascii="Calibri" w:hAnsi="Calibri" w:eastAsia="宋体" w:cs="宋体"/>
          <w:sz w:val="24"/>
          <w:szCs w:val="24"/>
          <w:color w:val="000000"/>
        </w:rPr>
        <w:t>简而言之，确实就在香港本地的话，恒隆不算是做商业地产或者是做商场特别出挑的一个公司，它那项目也不是那么地有名嘛。但是在内地的话，恒隆的形象就完全不同了。它几乎全部都是在，也不是说几乎吧，就是全部都是在一线，或者新一线，或者是省会的城市，然后是这些城市里边市中心最好的一个大型商业综合体。这个反差很有趣。</w:t>
      </w:r>
    </w:p>
    <w:p>
      <w:pPr>
        <w:pStyle w:val="TranscriptBody"/>
        <w:spacing w:after="120" w:before="0" w:line="360" w:lineRule="exact"/>
        <w:ind w:firstLine="480"/>
      </w:pPr>
      <w:r>
        <w:rPr>
          <w:rFonts w:ascii="Calibri" w:hAnsi="Calibri" w:eastAsia="宋体" w:cs="宋体"/>
          <w:sz w:val="24"/>
          <w:szCs w:val="24"/>
          <w:color w:val="000000"/>
        </w:rPr>
        <w:t>这形象提升，其实完全是由恒隆在1990年代上海这两个项目奠定的基础。1991年陈启宗上任以后，实际上不仅在香港市场扩张，其实他同时也在做内地市场调研。个人感觉，这应该跟改革开放以及部分城市的土地出让政策松动有关系。但是1992到93年，恒隆就牵头在上海徐汇和静安分别拿下了一块发展用地，这就是目前港汇恒隆和恒隆广场的基础。</w:t>
      </w:r>
    </w:p>
    <w:p>
      <w:pPr>
        <w:pStyle w:val="TranscriptBody"/>
        <w:spacing w:after="120" w:before="0" w:line="360" w:lineRule="exact"/>
        <w:ind w:firstLine="480"/>
      </w:pPr>
      <w:r>
        <w:rPr>
          <w:rFonts w:ascii="Calibri" w:hAnsi="Calibri" w:eastAsia="宋体" w:cs="宋体"/>
          <w:sz w:val="24"/>
          <w:szCs w:val="24"/>
          <w:color w:val="000000"/>
        </w:rPr>
        <w:t>这里要稍微展开说明一下这两个项目的股权结构。因为在仔细看财报之前，我也会有一个错觉，就是大概觉得恒隆应该是自持、全资占有这两个项目的吧。实际上不完全是这样。恒隆广场的股权其实比较干净，恒隆持有商场加两栋写字楼99%的权益。剩下的1%在哪里呢？在上海静安公房资产经营有限公司手上。</w:t>
      </w:r>
    </w:p>
    <w:p>
      <w:pPr>
        <w:pStyle w:val="TranscriptBody"/>
        <w:spacing w:after="120" w:before="0" w:line="360" w:lineRule="exact"/>
        <w:ind w:firstLine="480"/>
      </w:pPr>
      <w:r>
        <w:rPr>
          <w:rFonts w:ascii="Calibri" w:hAnsi="Calibri" w:eastAsia="宋体" w:cs="宋体"/>
          <w:sz w:val="24"/>
          <w:szCs w:val="24"/>
          <w:color w:val="000000"/>
        </w:rPr>
        <w:t>根据时任恒隆内地业务负责人，叫林楚生的说法，原本应该是一个89%对11%的关系。这个在恒隆，比如说2000年代早期的财报里面，也可以印证，就是这个比例。后来是因为建设资金到位比较滞后的一些原因，包括一些内部的交易，恒隆是通过逐渐地增资来稀释掉了公房公司的这部分股份。最后剩的1%有一点象征意义，它象征意义主要是把这个项目的税收稳定在静安区之内。另外，公房公司也可以靠这1%的股权，每年获得一点收益。</w:t>
      </w:r>
    </w:p>
    <w:p>
      <w:pPr>
        <w:pStyle w:val="TranscriptBody"/>
        <w:spacing w:after="120" w:before="0" w:line="360" w:lineRule="exact"/>
        <w:ind w:firstLine="480"/>
      </w:pPr>
      <w:r>
        <w:rPr>
          <w:rFonts w:ascii="Calibri" w:hAnsi="Calibri" w:eastAsia="宋体" w:cs="宋体"/>
          <w:sz w:val="24"/>
          <w:szCs w:val="24"/>
          <w:color w:val="000000"/>
        </w:rPr>
        <w:t>感觉这样来说的话，其实在静安区的这个恒隆广场，股权结构还是比较干净、比较明确。你说它是全部归恒隆，也没什么太大问题。</w:t>
      </w:r>
    </w:p>
    <w:p>
      <w:pPr>
        <w:pStyle w:val="TranscriptBody"/>
        <w:spacing w:after="120" w:before="0" w:line="360" w:lineRule="exact"/>
        <w:ind w:firstLine="480"/>
      </w:pPr>
      <w:r>
        <w:rPr>
          <w:rFonts w:ascii="Calibri" w:hAnsi="Calibri" w:eastAsia="宋体" w:cs="宋体"/>
          <w:sz w:val="24"/>
          <w:szCs w:val="24"/>
          <w:color w:val="000000"/>
        </w:rPr>
        <w:t>但是港汇恒隆的股权就比较复杂，因为拿地的时候，恒隆只是这个资方财团的一个牵头方。整个项目其实是有三家港资公司，分别是恒隆、恒基兆业和希慎实业，三家公司拿的。它们还是跟徐家汇商城有限公司联合开发，等于是有四个股东方。从股权比例来看，早期恒隆持有的部分应该是47.25%，其实没到50%。恒基有25.88%，希慎有17%，徐家汇商城拥有剩下的大概10%。</w:t>
      </w:r>
    </w:p>
    <w:p>
      <w:pPr>
        <w:pStyle w:val="TranscriptBody"/>
        <w:spacing w:after="120" w:before="0" w:line="360" w:lineRule="exact"/>
        <w:ind w:firstLine="480"/>
      </w:pPr>
      <w:r>
        <w:rPr>
          <w:rFonts w:ascii="Calibri" w:hAnsi="Calibri" w:eastAsia="宋体" w:cs="宋体"/>
          <w:sz w:val="24"/>
          <w:szCs w:val="24"/>
          <w:color w:val="000000"/>
        </w:rPr>
        <w:t>港汇恒隆比较复杂一点，因为它本身还是分期开发的。像商场和服务式公寓的一期，先是在1990年代末入市的，随后到2000年代的中期，才有了两栋写字楼和公寓的二期。后期的股东们也围绕着具体的资产做了一些复杂的交易。我们就跳过中间所有的过程，目前的结论是，恒隆地产拥有商场部分96.3%的股权；恒隆集团拥有写字楼一栋和两栋公寓69.3%的股权；恒基兆业只拥有写字楼二栋，但是是100%的股权；而希慎实业和徐家汇商城有限公司，分别持有除写字楼二栋以外整个港汇恒隆项目24.7%和6%的股权。</w:t>
      </w:r>
    </w:p>
    <w:p>
      <w:pPr>
        <w:pStyle w:val="TranscriptBody"/>
        <w:spacing w:after="120" w:before="0" w:line="360" w:lineRule="exact"/>
        <w:ind w:firstLine="480"/>
      </w:pPr>
      <w:r>
        <w:rPr>
          <w:rFonts w:ascii="Calibri" w:hAnsi="Calibri" w:eastAsia="宋体" w:cs="宋体"/>
          <w:sz w:val="24"/>
          <w:szCs w:val="24"/>
          <w:color w:val="000000"/>
        </w:rPr>
        <w:t>就是我看着我们这个脚本的稿子，我是还是比较清楚，能够捋得清楚，但是我觉得如果大家只是听的话，刚刚那个真的非常复杂。就为什么要理这么清楚这个部分呢？因为如果从结果上来看的话，其实说穿了还是说，恒隆的两家公司目前是实际拥有整个港汇项目比较大的一个持股比例的，可以这么说吗？</w:t>
      </w:r>
    </w:p>
    <w:p>
      <w:pPr>
        <w:pStyle w:val="TranscriptBody"/>
        <w:spacing w:after="120" w:before="0" w:line="360" w:lineRule="exact"/>
        <w:ind w:firstLine="480"/>
      </w:pPr>
      <w:r>
        <w:rPr>
          <w:rFonts w:ascii="Calibri" w:hAnsi="Calibri" w:eastAsia="宋体" w:cs="宋体"/>
          <w:sz w:val="24"/>
          <w:szCs w:val="24"/>
          <w:color w:val="000000"/>
        </w:rPr>
        <w:t>对，就是结果上确实是这样子，但是它有一点问题就在于，因为它涉及到具体的收入……</w:t>
      </w:r>
    </w:p>
    <w:p>
      <w:pPr>
        <w:pStyle w:val="TranscriptBody"/>
        <w:spacing w:after="120" w:before="0" w:line="360" w:lineRule="exact"/>
        <w:ind w:firstLine="480"/>
      </w:pPr>
      <w:r>
        <w:rPr>
          <w:rFonts w:ascii="Calibri" w:hAnsi="Calibri" w:eastAsia="宋体" w:cs="宋体"/>
          <w:sz w:val="24"/>
          <w:szCs w:val="24"/>
          <w:color w:val="000000"/>
        </w:rPr>
        <w:t>它也分楼了。</w:t>
      </w:r>
    </w:p>
    <w:p>
      <w:pPr>
        <w:pStyle w:val="TranscriptBody"/>
        <w:spacing w:after="120" w:before="0" w:line="360" w:lineRule="exact"/>
        <w:ind w:firstLine="480"/>
      </w:pPr>
      <w:r>
        <w:rPr>
          <w:rFonts w:ascii="Calibri" w:hAnsi="Calibri" w:eastAsia="宋体" w:cs="宋体"/>
          <w:sz w:val="24"/>
          <w:szCs w:val="24"/>
          <w:color w:val="000000"/>
        </w:rPr>
        <w:t>一个是分楼了，另外一个涉及到具体的收入确认和分配的问题。</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这就是上市公司和我们一般概念上的不同。比如说写字楼二栋，它肯定会受惠于整个项目的发展，但是租金收入其实是全部归属于恒基兆业的。项目的品质提升，其实也会让希慎实业和徐家汇商城获利。但是在恒隆的财报里面，这个项目的商场、写字楼和公寓的租赁收入，应该都是打过七折以后归属于恒隆的部分。如果我们实际说这个项目本身做得如何的话，应该是要把它除以70%水平的，它总数应该是更高的。</w:t>
      </w:r>
    </w:p>
    <w:p>
      <w:pPr>
        <w:pStyle w:val="TranscriptBody"/>
        <w:spacing w:after="120" w:before="0" w:line="360" w:lineRule="exact"/>
        <w:ind w:firstLine="480"/>
      </w:pPr>
      <w:r>
        <w:rPr>
          <w:rFonts w:ascii="Calibri" w:hAnsi="Calibri" w:eastAsia="宋体" w:cs="宋体"/>
          <w:sz w:val="24"/>
          <w:szCs w:val="24"/>
          <w:color w:val="000000"/>
        </w:rPr>
        <w:t>等于在恒隆的财报里面，第一个是体现不出二期写字楼的收益；第二个，就算体现出商场和一期写字楼，还有服务公寓的话，它也只是打了个七折。你如果说要看整个项目的整体情况的话，你可以再把70%给除回去。但是运营的层面，其实刚刚讲了那么多的写字办公、商场，其实又是互相影响、互相促进的。</w:t>
      </w:r>
    </w:p>
    <w:p>
      <w:pPr>
        <w:pStyle w:val="TranscriptBody"/>
        <w:spacing w:after="120" w:before="0" w:line="360" w:lineRule="exact"/>
        <w:ind w:firstLine="480"/>
      </w:pPr>
      <w:r>
        <w:rPr>
          <w:rFonts w:ascii="Calibri" w:hAnsi="Calibri" w:eastAsia="宋体" w:cs="宋体"/>
          <w:sz w:val="24"/>
          <w:szCs w:val="24"/>
          <w:color w:val="000000"/>
        </w:rPr>
        <w:t>不过我觉得从运营层面，恒隆其实还是拥有这两个项目相对完整的运营权。就是收益有可能是分得比较开，但是基本上都是恒隆这个公司来管，就是它来主导的。</w:t>
      </w:r>
    </w:p>
    <w:p>
      <w:pPr>
        <w:pStyle w:val="TranscriptBody"/>
        <w:spacing w:after="120" w:before="0" w:line="360" w:lineRule="exact"/>
        <w:ind w:firstLine="480"/>
      </w:pPr>
      <w:r>
        <w:rPr>
          <w:rFonts w:ascii="Calibri" w:hAnsi="Calibri" w:eastAsia="宋体" w:cs="宋体"/>
          <w:sz w:val="24"/>
          <w:szCs w:val="24"/>
          <w:color w:val="000000"/>
        </w:rPr>
        <w:t>OK，只是收入上略有一些折让的。但关于恒隆在上海这两个项目的成功，其实公开的分析讨论非常地多。简而言之，这个结论就是，它一举就奠定了中国最好的重奢，或者说是顶级写字楼的这样一个地位。关于它成功的逻辑，其实也比较简单，一个就是刚才我们讲的all in重奢，并且在开发的阶段，它就学习那些服务重奢品牌的一些经验，这个是帮它奠定了商场的地位。但在写字楼这个层面，其实主要它就是提供了当时市场上，在内地市场非常少的，这种服务外企所需要的一些顶级写字楼的品质，甚至会给一些超前于客户需求的一些能力。</w:t>
      </w:r>
    </w:p>
    <w:p>
      <w:pPr>
        <w:pStyle w:val="TranscriptBody"/>
        <w:spacing w:after="120" w:before="0" w:line="360" w:lineRule="exact"/>
        <w:ind w:firstLine="480"/>
      </w:pPr>
      <w:r>
        <w:rPr>
          <w:rFonts w:ascii="Calibri" w:hAnsi="Calibri" w:eastAsia="宋体" w:cs="宋体"/>
          <w:sz w:val="24"/>
          <w:szCs w:val="24"/>
          <w:color w:val="000000"/>
        </w:rPr>
        <w:t>这个主要说的是恒隆广场这个项目。</w:t>
      </w:r>
    </w:p>
    <w:p>
      <w:pPr>
        <w:pStyle w:val="TranscriptBody"/>
        <w:spacing w:after="120" w:before="0" w:line="360" w:lineRule="exact"/>
        <w:ind w:firstLine="480"/>
      </w:pPr>
      <w:r>
        <w:rPr>
          <w:rFonts w:ascii="Calibri" w:hAnsi="Calibri" w:eastAsia="宋体" w:cs="宋体"/>
          <w:sz w:val="24"/>
          <w:szCs w:val="24"/>
          <w:color w:val="000000"/>
        </w:rPr>
        <w:t>对，主要恒隆广场这个比较典型的。</w:t>
      </w:r>
    </w:p>
    <w:p>
      <w:pPr>
        <w:pStyle w:val="TranscriptBody"/>
        <w:spacing w:after="120" w:before="0" w:line="360" w:lineRule="exact"/>
        <w:ind w:firstLine="480"/>
      </w:pPr>
      <w:r>
        <w:rPr>
          <w:rFonts w:ascii="Calibri" w:hAnsi="Calibri" w:eastAsia="宋体" w:cs="宋体"/>
          <w:sz w:val="24"/>
          <w:szCs w:val="24"/>
          <w:color w:val="000000"/>
        </w:rPr>
        <w:t>至于港汇恒隆，它就因为没有太强的重奢，所以它主要靠运营期的不懈调改。尤其是它2006年把百货的部分取消，当时在市场上也是比较新鲜的一件事情，变成纯购物中心以后，很快这个品质有个明显的提升。加上写字楼落成以后，又有稳定的商务客流，这个也是反哺它的商场部分的。</w:t>
      </w:r>
    </w:p>
    <w:p>
      <w:pPr>
        <w:pStyle w:val="TranscriptBody"/>
        <w:spacing w:after="120" w:before="0" w:line="360" w:lineRule="exact"/>
        <w:ind w:firstLine="480"/>
      </w:pPr>
      <w:r>
        <w:rPr>
          <w:rFonts w:ascii="Calibri" w:hAnsi="Calibri" w:eastAsia="宋体" w:cs="宋体"/>
          <w:sz w:val="24"/>
          <w:szCs w:val="24"/>
          <w:color w:val="000000"/>
        </w:rPr>
        <w:t>包括它最近几年又有一次大的调改嘛，其实又是往一个更加高的定位在走。</w:t>
      </w:r>
    </w:p>
    <w:p>
      <w:pPr>
        <w:pStyle w:val="TranscriptBody"/>
        <w:spacing w:after="120" w:before="0" w:line="360" w:lineRule="exact"/>
        <w:ind w:firstLine="480"/>
      </w:pPr>
      <w:r>
        <w:rPr>
          <w:rFonts w:ascii="Calibri" w:hAnsi="Calibri" w:eastAsia="宋体" w:cs="宋体"/>
          <w:sz w:val="24"/>
          <w:szCs w:val="24"/>
          <w:color w:val="000000"/>
        </w:rPr>
        <w:t>对，没错。从政府角度来看，商场显然可以带来很好的消费市场的形象，但是他们还在意一点，就是写字楼租客可以带来更加直接的利益，就是区内税收的提升。</w:t>
      </w:r>
    </w:p>
    <w:p>
      <w:pPr>
        <w:pStyle w:val="TranscriptBody"/>
        <w:spacing w:after="120" w:before="0" w:line="360" w:lineRule="exact"/>
        <w:ind w:firstLine="480"/>
      </w:pPr>
      <w:r>
        <w:rPr>
          <w:rFonts w:ascii="Calibri" w:hAnsi="Calibri" w:eastAsia="宋体" w:cs="宋体"/>
          <w:sz w:val="24"/>
          <w:szCs w:val="24"/>
          <w:color w:val="000000"/>
        </w:rPr>
        <w:t>招商引资嘛。</w:t>
      </w:r>
    </w:p>
    <w:p>
      <w:pPr>
        <w:pStyle w:val="TranscriptBody"/>
        <w:spacing w:after="120" w:before="0" w:line="360" w:lineRule="exact"/>
        <w:ind w:firstLine="480"/>
      </w:pPr>
      <w:r>
        <w:rPr>
          <w:rFonts w:ascii="Calibri" w:hAnsi="Calibri" w:eastAsia="宋体" w:cs="宋体"/>
          <w:sz w:val="24"/>
          <w:szCs w:val="24"/>
          <w:color w:val="000000"/>
        </w:rPr>
        <w:t>陈启宗其实在2010到11年的恒隆年报里面提到过一组官方的数字，就是当时恒隆广场，南京西路这个，它的租户每年的纳税额达到了人民币24亿元。港汇恒隆稍微差一点，当年的纳税额也有17亿元。我们把这两个项目加在一起，再跟当年的政府公开数据比较一下，结论就是说，这些租客每年可以贡献上海全市税收的1%到1.5%。</w:t>
      </w:r>
    </w:p>
    <w:p>
      <w:pPr>
        <w:pStyle w:val="TranscriptBody"/>
        <w:spacing w:after="120" w:before="0" w:line="360" w:lineRule="exact"/>
        <w:ind w:firstLine="480"/>
      </w:pPr>
      <w:r>
        <w:rPr>
          <w:rFonts w:ascii="Calibri" w:hAnsi="Calibri" w:eastAsia="宋体" w:cs="宋体"/>
          <w:sz w:val="24"/>
          <w:szCs w:val="24"/>
          <w:color w:val="000000"/>
        </w:rPr>
        <w:t>非常非常夸张的数字。尤其这个只是，已经是十多年前的数字了。如果放在现在的话，有可能会更加夸张，也必是更高的。关于这个部分我们就不具体展开讲了，但是会在show notes里面推荐林楚生先生，就是刚才我们讲到他内地的商场的负责人，关于这两个项目的一些回顾的文章，里边还是有很多细节的，大家可以具体地展开来去阅一下。</w:t>
      </w:r>
    </w:p>
    <w:p>
      <w:pPr>
        <w:pStyle w:val="TranscriptBody"/>
        <w:spacing w:after="120" w:before="0" w:line="360" w:lineRule="exact"/>
        <w:ind w:firstLine="480"/>
      </w:pPr>
      <w:r>
        <w:rPr>
          <w:rFonts w:ascii="Calibri" w:hAnsi="Calibri" w:eastAsia="宋体" w:cs="宋体"/>
          <w:sz w:val="24"/>
          <w:szCs w:val="24"/>
          <w:color w:val="000000"/>
        </w:rPr>
        <w:t>OK的。刚刚其实我们只讲完了第二部分的前半部分，就是上海这两个恒隆项目的，怎么说呢，来龙去脉吧。接下来我们要不就是具体看看，它到底有多赚钱？来点数字上的东西。</w:t>
      </w:r>
    </w:p>
    <w:p>
      <w:pPr>
        <w:pStyle w:val="TranscriptBody"/>
        <w:spacing w:after="120" w:before="0" w:line="360" w:lineRule="exact"/>
        <w:ind w:firstLine="480"/>
      </w:pPr>
      <w:r>
        <w:rPr>
          <w:rFonts w:ascii="Calibri" w:hAnsi="Calibri" w:eastAsia="宋体" w:cs="宋体"/>
          <w:sz w:val="24"/>
          <w:szCs w:val="24"/>
          <w:color w:val="000000"/>
        </w:rPr>
        <w:t>定量来看一下。整个过程我把它分为三层。第一层，我们只看上海项目的三个指标：租金收入、无杠杆租金回报率，以及租金边际收益率。专业名词比较多，我们之后边解释边分析。第二层，我们纳入一个其他品牌在其他城市的可比对象，就是深圳万象城，拿它跟恒隆来做对比。第三，我们就再简单看一下，在恒隆体系里面，上海和香港这两大城市的租赁收入对比。</w:t>
      </w:r>
    </w:p>
    <w:p>
      <w:pPr>
        <w:pStyle w:val="TranscriptBody"/>
        <w:spacing w:after="120" w:before="0" w:line="360" w:lineRule="exact"/>
        <w:ind w:firstLine="480"/>
      </w:pPr>
      <w:r>
        <w:rPr>
          <w:rFonts w:ascii="Calibri" w:hAnsi="Calibri" w:eastAsia="宋体" w:cs="宋体"/>
          <w:sz w:val="24"/>
          <w:szCs w:val="24"/>
          <w:color w:val="000000"/>
        </w:rPr>
        <w:t>我们先看第一层。第一层最复杂。前面提到三个细分指标里面，租金收入是最好理解的绝对值。2023年，恒隆广场的商场加写字楼，总共为恒隆贡献了24.23亿人民币的租金收入。这个租金收入比港汇恒隆多了10亿。</w:t>
      </w:r>
    </w:p>
    <w:p>
      <w:pPr>
        <w:pStyle w:val="TranscriptBody"/>
        <w:spacing w:after="120" w:before="0" w:line="360" w:lineRule="exact"/>
        <w:ind w:firstLine="480"/>
      </w:pPr>
      <w:r>
        <w:rPr>
          <w:rFonts w:ascii="Calibri" w:hAnsi="Calibri" w:eastAsia="宋体" w:cs="宋体"/>
          <w:sz w:val="24"/>
          <w:szCs w:val="24"/>
          <w:color w:val="000000"/>
        </w:rPr>
        <w:t>港汇恒隆也有10多亿，也很厉害了。</w:t>
      </w:r>
    </w:p>
    <w:p>
      <w:pPr>
        <w:pStyle w:val="TranscriptBody"/>
        <w:spacing w:after="120" w:before="0" w:line="360" w:lineRule="exact"/>
        <w:ind w:firstLine="480"/>
      </w:pPr>
      <w:r>
        <w:rPr>
          <w:rFonts w:ascii="Calibri" w:hAnsi="Calibri" w:eastAsia="宋体" w:cs="宋体"/>
          <w:sz w:val="24"/>
          <w:szCs w:val="24"/>
          <w:color w:val="000000"/>
        </w:rPr>
        <w:t>在10亿元的差值里面，5亿元是商场部分的差距。这个里面既有重奢和轻奢休闲这两个定位之间的影响差别，也有持股比例的影响，就是因为港汇恒隆它只是打了个七折的收入。另外5亿元的写字楼的租赁收入差距，我觉得就是因为港汇恒隆这个资产包里也少了一栋写字楼，这个影响是非常大的。</w:t>
      </w:r>
    </w:p>
    <w:p>
      <w:pPr>
        <w:pStyle w:val="TranscriptBody"/>
        <w:spacing w:after="120" w:before="0" w:line="360" w:lineRule="exact"/>
        <w:ind w:firstLine="480"/>
      </w:pPr>
      <w:r>
        <w:rPr>
          <w:rFonts w:ascii="Calibri" w:hAnsi="Calibri" w:eastAsia="宋体" w:cs="宋体"/>
          <w:sz w:val="24"/>
          <w:szCs w:val="24"/>
          <w:color w:val="000000"/>
        </w:rPr>
        <w:t>对，从项目的规模上面来说，还是港汇这个有可能比恒隆还更大一点，就其实没有那么大的差距，但账面上会有差距。</w:t>
      </w:r>
    </w:p>
    <w:p>
      <w:pPr>
        <w:pStyle w:val="TranscriptBody"/>
        <w:spacing w:after="120" w:before="0" w:line="360" w:lineRule="exact"/>
        <w:ind w:firstLine="480"/>
      </w:pPr>
      <w:r>
        <w:rPr>
          <w:rFonts w:ascii="Calibri" w:hAnsi="Calibri" w:eastAsia="宋体" w:cs="宋体"/>
          <w:sz w:val="24"/>
          <w:szCs w:val="24"/>
          <w:color w:val="000000"/>
        </w:rPr>
        <w:t>另外，根据租金收入和建筑的面积，其实也可以算一下单价。这方面恒隆广场和港汇恒隆在商场部分的差距就更明显了。前者，也就是恒隆广场，重奢的，它的每平米每个月的租金收入可以达到恐怖的5500块，一平米每个月的收入。后者，也就是港汇恒隆，现在的每平米每月的收入也只有2400块。</w:t>
      </w:r>
    </w:p>
    <w:p>
      <w:pPr>
        <w:pStyle w:val="TranscriptBody"/>
        <w:spacing w:after="120" w:before="0" w:line="360" w:lineRule="exact"/>
        <w:ind w:firstLine="480"/>
      </w:pPr>
      <w:r>
        <w:rPr>
          <w:rFonts w:ascii="Calibri" w:hAnsi="Calibri" w:eastAsia="宋体" w:cs="宋体"/>
          <w:sz w:val="24"/>
          <w:szCs w:val="24"/>
          <w:color w:val="000000"/>
        </w:rPr>
        <w:t>但也很高了，也已经非常高了。</w:t>
      </w:r>
    </w:p>
    <w:p>
      <w:pPr>
        <w:pStyle w:val="TranscriptBody"/>
        <w:spacing w:after="120" w:before="0" w:line="360" w:lineRule="exact"/>
        <w:ind w:firstLine="480"/>
      </w:pPr>
      <w:r>
        <w:rPr>
          <w:rFonts w:ascii="Calibri" w:hAnsi="Calibri" w:eastAsia="宋体" w:cs="宋体"/>
          <w:sz w:val="24"/>
          <w:szCs w:val="24"/>
          <w:color w:val="000000"/>
        </w:rPr>
        <w:t>租金收入的差异，我们先讲到这里。另外两个指标，说实话，我是从恒隆财报里面现学的。</w:t>
      </w:r>
    </w:p>
    <w:p>
      <w:pPr>
        <w:pStyle w:val="TranscriptBody"/>
        <w:spacing w:after="120" w:before="0" w:line="360" w:lineRule="exact"/>
        <w:ind w:firstLine="480"/>
      </w:pPr>
      <w:r>
        <w:rPr>
          <w:rFonts w:ascii="Calibri" w:hAnsi="Calibri" w:eastAsia="宋体" w:cs="宋体"/>
          <w:sz w:val="24"/>
          <w:szCs w:val="24"/>
          <w:color w:val="000000"/>
        </w:rPr>
        <w:t>特训班，特训班了。</w:t>
      </w:r>
    </w:p>
    <w:p>
      <w:pPr>
        <w:pStyle w:val="TranscriptBody"/>
        <w:spacing w:after="120" w:before="0" w:line="360" w:lineRule="exact"/>
        <w:ind w:firstLine="480"/>
      </w:pPr>
      <w:r>
        <w:rPr>
          <w:rFonts w:ascii="Calibri" w:hAnsi="Calibri" w:eastAsia="宋体" w:cs="宋体"/>
          <w:sz w:val="24"/>
          <w:szCs w:val="24"/>
          <w:color w:val="000000"/>
        </w:rPr>
        <w:t>先说租金回报率，这个其实也很简单，就是项目每年的租金收入，和这个项目初期的全部投入，比如说拿地成本、建设成本加在一起，这个租金收入和这个前期投入的一个比值，就是它的租金回报率。那为什么强调无杠杆呢？就是因为房企经常会利用贷款资金来做前期开发，也要考虑这个资金的杠杆率、利息成本之类的，也把它算进去。反正就是理论上是要这样算的。好在恒隆非常少借债，而且上海两个项目做得比较早，它基本上都是靠自有资金开发的，所以算法相对来说比较简单。</w:t>
      </w:r>
    </w:p>
    <w:p>
      <w:pPr>
        <w:pStyle w:val="TranscriptBody"/>
        <w:spacing w:after="120" w:before="0" w:line="360" w:lineRule="exact"/>
        <w:ind w:firstLine="480"/>
      </w:pPr>
      <w:r>
        <w:rPr>
          <w:rFonts w:ascii="Calibri" w:hAnsi="Calibri" w:eastAsia="宋体" w:cs="宋体"/>
          <w:sz w:val="24"/>
          <w:szCs w:val="24"/>
          <w:color w:val="000000"/>
        </w:rPr>
        <w:t>所以它就是本身就是无杠杆，是吧？那么这个无杠杆租金收益率的话，指的就是每年的租金收入，可以赚回它当初投入成本的百分之几，对吧？就这个意思。</w:t>
      </w:r>
    </w:p>
    <w:p>
      <w:pPr>
        <w:pStyle w:val="TranscriptBody"/>
        <w:spacing w:after="120" w:before="0" w:line="360" w:lineRule="exact"/>
        <w:ind w:firstLine="480"/>
      </w:pPr>
      <w:r>
        <w:rPr>
          <w:rFonts w:ascii="Calibri" w:hAnsi="Calibri" w:eastAsia="宋体" w:cs="宋体"/>
          <w:sz w:val="24"/>
          <w:szCs w:val="24"/>
          <w:color w:val="000000"/>
        </w:rPr>
        <w:t>有点点类似于利率的感觉，你横比一下。陈启宗在2014年的财报里面其实披露过，当时上海两个项目的合计无杠杆租金回报率是44%。</w:t>
      </w:r>
    </w:p>
    <w:p>
      <w:pPr>
        <w:pStyle w:val="TranscriptBody"/>
        <w:spacing w:after="120" w:before="0" w:line="360" w:lineRule="exact"/>
        <w:ind w:firstLine="480"/>
      </w:pPr>
      <w:r>
        <w:rPr>
          <w:rFonts w:ascii="Calibri" w:hAnsi="Calibri" w:eastAsia="宋体" w:cs="宋体"/>
          <w:sz w:val="24"/>
          <w:szCs w:val="24"/>
          <w:color w:val="000000"/>
        </w:rPr>
        <w:t>真厉害。</w:t>
      </w:r>
    </w:p>
    <w:p>
      <w:pPr>
        <w:pStyle w:val="TranscriptBody"/>
        <w:spacing w:after="120" w:before="0" w:line="360" w:lineRule="exact"/>
        <w:ind w:firstLine="480"/>
      </w:pPr>
      <w:r>
        <w:rPr>
          <w:rFonts w:ascii="Calibri" w:hAnsi="Calibri" w:eastAsia="宋体" w:cs="宋体"/>
          <w:sz w:val="24"/>
          <w:szCs w:val="24"/>
          <w:color w:val="000000"/>
        </w:rPr>
        <w:t>我们先不说这个事情，这个数字披露有个什么好处呢？因为当年和之后的每年，这个商场的租金数据都是有的，所以说我们其实可以根据它披露的这一个回报率的数字，就反向推出这两个项目的初期成本之和，然后再以此为基础，把之后所有的指标全部都算出来。所以我干了一个事情，就是算了一下。2014年这个40%，刚才一说已经很高了，对吧？但是2021年以后，这个上海项目就更上一个台阶。我们把这两个项目合计，它每年的租金回报率都在50%以上，2023年是达到了58%。</w:t>
      </w:r>
    </w:p>
    <w:p>
      <w:pPr>
        <w:pStyle w:val="TranscriptBody"/>
        <w:spacing w:after="120" w:before="0" w:line="360" w:lineRule="exact"/>
        <w:ind w:firstLine="480"/>
      </w:pPr>
      <w:r>
        <w:rPr>
          <w:rFonts w:ascii="Calibri" w:hAnsi="Calibri" w:eastAsia="宋体" w:cs="宋体"/>
          <w:sz w:val="24"/>
          <w:szCs w:val="24"/>
          <w:color w:val="000000"/>
        </w:rPr>
        <w:t>什么概念啊？就是听众朋友们，按照2021年的水平，如果恒隆干两年的话，这个项目就已经回本了，之后就全都是纯利了。血赚，又是血赚。这是每一年是它当初回报的44%，或者50%的回报率，它太夸张了。</w:t>
      </w:r>
    </w:p>
    <w:p>
      <w:pPr>
        <w:pStyle w:val="TranscriptBody"/>
        <w:spacing w:after="120" w:before="0" w:line="360" w:lineRule="exact"/>
        <w:ind w:firstLine="480"/>
      </w:pPr>
      <w:r>
        <w:rPr>
          <w:rFonts w:ascii="Calibri" w:hAnsi="Calibri" w:eastAsia="宋体" w:cs="宋体"/>
          <w:sz w:val="24"/>
          <w:szCs w:val="24"/>
          <w:color w:val="000000"/>
        </w:rPr>
        <w:t>不过大家有时候算这个问题，也会考虑到，比如说资金本身有复利之类的，就倒也没那么快回本。</w:t>
      </w:r>
    </w:p>
    <w:p>
      <w:pPr>
        <w:pStyle w:val="TranscriptBody"/>
        <w:spacing w:after="120" w:before="0" w:line="360" w:lineRule="exact"/>
        <w:ind w:firstLine="480"/>
      </w:pPr>
      <w:r>
        <w:rPr>
          <w:rFonts w:ascii="Calibri" w:hAnsi="Calibri" w:eastAsia="宋体" w:cs="宋体"/>
          <w:sz w:val="24"/>
          <w:szCs w:val="24"/>
          <w:color w:val="000000"/>
        </w:rPr>
        <w:t>对，当然按照什么21年来算，肯定是比较夸张的了，因为过了这么多年，它是非常成熟的项目了。</w:t>
      </w:r>
    </w:p>
    <w:p>
      <w:pPr>
        <w:pStyle w:val="TranscriptBody"/>
        <w:spacing w:after="120" w:before="0" w:line="360" w:lineRule="exact"/>
        <w:ind w:firstLine="480"/>
      </w:pPr>
      <w:r>
        <w:rPr>
          <w:rFonts w:ascii="Calibri" w:hAnsi="Calibri" w:eastAsia="宋体" w:cs="宋体"/>
          <w:sz w:val="24"/>
          <w:szCs w:val="24"/>
          <w:color w:val="000000"/>
        </w:rPr>
        <w:t>对，上海这项目已经是非常成熟的项目了，它在前面比较长的培养期里面，肯定是达不到这个水平的。</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陈启宗自己说法是，成熟项目的年租金回报，一般保持在30%左右是个比较合理的状态。上海项目我看了一下，实际是应该在2010年达到这个数字，相当于就是在它运营了10年左右的时候。</w:t>
      </w:r>
    </w:p>
    <w:p>
      <w:pPr>
        <w:pStyle w:val="TranscriptBody"/>
        <w:spacing w:after="120" w:before="0" w:line="360" w:lineRule="exact"/>
        <w:ind w:firstLine="480"/>
      </w:pPr>
      <w:r>
        <w:rPr>
          <w:rFonts w:ascii="Calibri" w:hAnsi="Calibri" w:eastAsia="宋体" w:cs="宋体"/>
          <w:sz w:val="24"/>
          <w:szCs w:val="24"/>
          <w:color w:val="000000"/>
        </w:rPr>
        <w:t>差不多10年左右。</w:t>
      </w:r>
    </w:p>
    <w:p>
      <w:pPr>
        <w:pStyle w:val="TranscriptBody"/>
        <w:spacing w:after="120" w:before="0" w:line="360" w:lineRule="exact"/>
        <w:ind w:firstLine="480"/>
      </w:pPr>
      <w:r>
        <w:rPr>
          <w:rFonts w:ascii="Calibri" w:hAnsi="Calibri" w:eastAsia="宋体" w:cs="宋体"/>
          <w:sz w:val="24"/>
          <w:szCs w:val="24"/>
          <w:color w:val="000000"/>
        </w:rPr>
        <w:t>其实是符合预期的。第三个指标就是租金边际收益率，其实名字很奇怪，其实也很容易理解。它指的就是，这个项目除掉每年的运营维护成本之后，这个租金里面的纯利部分，在这个租金里面的占比。</w:t>
      </w:r>
    </w:p>
    <w:p>
      <w:pPr>
        <w:pStyle w:val="TranscriptBody"/>
        <w:spacing w:after="120" w:before="0" w:line="360" w:lineRule="exact"/>
        <w:ind w:firstLine="480"/>
      </w:pPr>
      <w:r>
        <w:rPr>
          <w:rFonts w:ascii="Calibri" w:hAnsi="Calibri" w:eastAsia="宋体" w:cs="宋体"/>
          <w:sz w:val="24"/>
          <w:szCs w:val="24"/>
          <w:color w:val="000000"/>
        </w:rPr>
        <w:t>我感觉就是有点类似于商业项目的一个毛利率和净利率的概念。</w:t>
      </w:r>
    </w:p>
    <w:p>
      <w:pPr>
        <w:pStyle w:val="TranscriptBody"/>
        <w:spacing w:after="120" w:before="0" w:line="360" w:lineRule="exact"/>
        <w:ind w:firstLine="480"/>
      </w:pPr>
      <w:r>
        <w:rPr>
          <w:rFonts w:ascii="Calibri" w:hAnsi="Calibri" w:eastAsia="宋体" w:cs="宋体"/>
          <w:sz w:val="24"/>
          <w:szCs w:val="24"/>
          <w:color w:val="000000"/>
        </w:rPr>
        <w:t>对。这个指标其实也不在这种运营数据的强制披露的范围里面。陈启宗其实是在2015年的中报里面明确提到过，当时上海两个项目的合计边际收益率在87%。</w:t>
      </w:r>
    </w:p>
    <w:p>
      <w:pPr>
        <w:pStyle w:val="TranscriptBody"/>
        <w:spacing w:after="120" w:before="0" w:line="360" w:lineRule="exact"/>
        <w:ind w:firstLine="480"/>
      </w:pPr>
      <w:r>
        <w:rPr>
          <w:rFonts w:ascii="Calibri" w:hAnsi="Calibri" w:eastAsia="宋体" w:cs="宋体"/>
          <w:sz w:val="24"/>
          <w:szCs w:val="24"/>
          <w:color w:val="000000"/>
        </w:rPr>
        <w:t>哇，如果熟悉商业地产的朋友们肯定知道，如果单说运营的水平，或者说是这个投入来说的话，港汇和恒隆这两个商场绝对算是国内的一流水平。但即便如此，它们还有这么高的，约老师刚讲这个边际的收益率，就只能说恒隆集团在运营的精细化管理上面很突出。</w:t>
      </w:r>
    </w:p>
    <w:p>
      <w:pPr>
        <w:pStyle w:val="TranscriptBody"/>
        <w:spacing w:after="120" w:before="0" w:line="360" w:lineRule="exact"/>
        <w:ind w:firstLine="480"/>
      </w:pPr>
      <w:r>
        <w:rPr>
          <w:rFonts w:ascii="Calibri" w:hAnsi="Calibri" w:eastAsia="宋体" w:cs="宋体"/>
          <w:sz w:val="24"/>
          <w:szCs w:val="24"/>
          <w:color w:val="000000"/>
        </w:rPr>
        <w:t>还有就是它这个租金收入实在是太高。小结一下，前面这些数字：首先就是重奢的恒隆广场，它可以做到每个月每平米都有5500块的租金收入；其次就是上海这两个项目合计的租金回报率，目前都上升到了50%到60%的恐怖水平；最后就是每年上海项目的租金里面，有80%到90%都是纯利。</w:t>
      </w:r>
    </w:p>
    <w:p>
      <w:pPr>
        <w:pStyle w:val="TranscriptBody"/>
        <w:spacing w:after="120" w:before="0" w:line="360" w:lineRule="exact"/>
        <w:ind w:firstLine="480"/>
      </w:pPr>
      <w:r>
        <w:rPr>
          <w:rFonts w:ascii="Calibri" w:hAnsi="Calibri" w:eastAsia="宋体" w:cs="宋体"/>
          <w:sz w:val="24"/>
          <w:szCs w:val="24"/>
          <w:color w:val="000000"/>
        </w:rPr>
        <w:t>非常恐怖的一组数据。我觉得是任何，不管是做商业地产，还是做任何生意，都是梦寐以求的一个盈利模型。这么好的躺赚模型。</w:t>
      </w:r>
    </w:p>
    <w:p>
      <w:pPr>
        <w:pStyle w:val="TranscriptBody"/>
        <w:spacing w:after="120" w:before="0" w:line="360" w:lineRule="exact"/>
        <w:ind w:firstLine="480"/>
      </w:pPr>
      <w:r>
        <w:rPr>
          <w:rFonts w:ascii="Calibri" w:hAnsi="Calibri" w:eastAsia="宋体" w:cs="宋体"/>
          <w:sz w:val="24"/>
          <w:szCs w:val="24"/>
          <w:color w:val="000000"/>
        </w:rPr>
        <w:t>对，这规模又这么大，对吧？接下来我们就以上海项目这些数据作为基础，再做两轮对比。第一轮是跟深圳万象城对比。为什么选深圳万象城呢？一方面是因为它项目的周期和定位，跟上海的恒隆都比较类似，都是2000年代初的产品，而且都是以重奢为核心的，所以很适合横比。另外一方面，也是因为华润置地本身是一个上市公司，它针对关键项目里也有相对比较具体的披露。否则，我觉得如果从横比的角度，更好的横比就应该是陆家嘴的国金中心。但是很可惜，新鸿基不公布具体项目数据，我没法比。</w:t>
      </w:r>
    </w:p>
    <w:p>
      <w:pPr>
        <w:pStyle w:val="TranscriptBody"/>
        <w:spacing w:after="120" w:before="0" w:line="360" w:lineRule="exact"/>
        <w:ind w:firstLine="480"/>
      </w:pPr>
      <w:r>
        <w:rPr>
          <w:rFonts w:ascii="Calibri" w:hAnsi="Calibri" w:eastAsia="宋体" w:cs="宋体"/>
          <w:sz w:val="24"/>
          <w:szCs w:val="24"/>
          <w:color w:val="000000"/>
        </w:rPr>
        <w:t>具体展开一下，我们看到在商场的收入方面，深圳万象城的目前年收入，其实是介于恒隆和港汇恒隆之间的。这规模实际上还是可以比的。在横比过程中发现一个比较有意思的点，就是2022年。当年大家知道，上海的线下商业实际上受到了三个月非常大的影响，这个其实也体现在了两个恒隆项目的租金收入上面，当年是有点下滑的。不过这一年，深圳万象城可能也做了一些调改，它全年的租金收入也在下滑，而且下滑幅度比较大，到了一个跟当年的港汇恒隆齐平的水平。</w:t>
      </w:r>
    </w:p>
    <w:p>
      <w:pPr>
        <w:pStyle w:val="TranscriptBody"/>
        <w:spacing w:after="120" w:before="0" w:line="360" w:lineRule="exact"/>
        <w:ind w:firstLine="480"/>
      </w:pPr>
      <w:r>
        <w:rPr>
          <w:rFonts w:ascii="Calibri" w:hAnsi="Calibri" w:eastAsia="宋体" w:cs="宋体"/>
          <w:sz w:val="24"/>
          <w:szCs w:val="24"/>
          <w:color w:val="000000"/>
        </w:rPr>
        <w:t>OK，这个有可能是有一年单独有个调整的原因。</w:t>
      </w:r>
    </w:p>
    <w:p>
      <w:pPr>
        <w:pStyle w:val="TranscriptBody"/>
        <w:spacing w:after="120" w:before="0" w:line="360" w:lineRule="exact"/>
        <w:ind w:firstLine="480"/>
      </w:pPr>
      <w:r>
        <w:rPr>
          <w:rFonts w:ascii="Calibri" w:hAnsi="Calibri" w:eastAsia="宋体" w:cs="宋体"/>
          <w:sz w:val="24"/>
          <w:szCs w:val="24"/>
          <w:color w:val="000000"/>
        </w:rPr>
        <w:t>对。投资回报率方面，华润的这个披露非常不系统，所以说我们只能大致讨论一下，它披露最系统的那一年，就是2018年的情况。当时华润说，是在所有成熟项目里面的平均投资回报率是37%，这个其实是跟当年恒隆上海两个项目一致的。考虑到这是平均嘛，深圳万象城在这个组合里面的定位是最高的，合理猜测它的投资回报率应该略高于37%，而且它后期的走势也应该是跟恒隆类似，就是往上走的，但是不一定会到50%以上。</w:t>
      </w:r>
    </w:p>
    <w:p>
      <w:pPr>
        <w:pStyle w:val="TranscriptBody"/>
        <w:spacing w:after="120" w:before="0" w:line="360" w:lineRule="exact"/>
        <w:ind w:firstLine="480"/>
      </w:pPr>
      <w:r>
        <w:rPr>
          <w:rFonts w:ascii="Calibri" w:hAnsi="Calibri" w:eastAsia="宋体" w:cs="宋体"/>
          <w:sz w:val="24"/>
          <w:szCs w:val="24"/>
          <w:color w:val="000000"/>
        </w:rPr>
        <w:t>简而言之的话，就是深圳万象城……</w:t>
      </w:r>
    </w:p>
    <w:p>
      <w:pPr>
        <w:pStyle w:val="TranscriptBody"/>
        <w:spacing w:after="120" w:before="0" w:line="360" w:lineRule="exact"/>
        <w:ind w:firstLine="480"/>
      </w:pPr>
      <w:r>
        <w:rPr>
          <w:rFonts w:ascii="Calibri" w:hAnsi="Calibri" w:eastAsia="宋体" w:cs="宋体"/>
          <w:sz w:val="24"/>
          <w:szCs w:val="24"/>
          <w:color w:val="000000"/>
        </w:rPr>
        <w:t>就从租金收入来看，恒隆的总租赁收入里面，上海项目贡献不到三分之一，香港项目略多于三分之一，剩下的则是来自于内地其他恒隆项目的。而从边际收益率来看，上海项目前面说过了，已经到了85%到90%之间，而香港项目这个部分是偏低的，一般是80%到85%。</w:t>
      </w:r>
    </w:p>
    <w:p>
      <w:pPr>
        <w:pStyle w:val="TranscriptBody"/>
        <w:spacing w:after="120" w:before="0" w:line="360" w:lineRule="exact"/>
        <w:ind w:firstLine="480"/>
      </w:pPr>
      <w:r>
        <w:rPr>
          <w:rFonts w:ascii="Calibri" w:hAnsi="Calibri" w:eastAsia="宋体" w:cs="宋体"/>
          <w:sz w:val="24"/>
          <w:szCs w:val="24"/>
          <w:color w:val="000000"/>
        </w:rPr>
        <w:t>这样对比的话，其实可以比较清楚地理解，就是上海这个市场目前对于恒隆这个公司来说，它的重要性基本上已经可以与香港本土来接近了，甚至可以说是略略超过。在数字之外，上海这两个项目的成功，一方面是整个确立了中国城市顶级商场和写字楼标准，另外一方面也奠定了恒隆在中国内地商业地产市场这个超然的地位。现在大家提到上海两个恒隆，都是羡慕为主，刚才我们也一直以一些具体的数字来羡慕，对吧？</w:t>
      </w:r>
    </w:p>
    <w:p>
      <w:pPr>
        <w:pStyle w:val="TranscriptBody"/>
        <w:spacing w:after="120" w:before="0" w:line="360" w:lineRule="exact"/>
        <w:ind w:firstLine="480"/>
      </w:pPr>
      <w:r>
        <w:rPr>
          <w:rFonts w:ascii="Calibri" w:hAnsi="Calibri" w:eastAsia="宋体" w:cs="宋体"/>
          <w:sz w:val="24"/>
          <w:szCs w:val="24"/>
          <w:color w:val="000000"/>
        </w:rPr>
        <w:t>对，但是还是要看到，恒隆其实是在1992年这个年份，就很超前地进入去拿地了。这个在当时是很大胆的决策，当时陈启宗接班也不过一年，所以说股东其实有很多不理解的地方的。而且恒隆是从一开始就一直在坚持自己的节奏的，比如说港汇是1999年开幕的，恒隆是2001年开幕的，之后一直都是按照自己节奏在发展的。所以除了羡慕之外，还是有非常多值得推敲的一些部分。</w:t>
      </w:r>
    </w:p>
    <w:p>
      <w:pPr>
        <w:pStyle w:val="TranscriptBody"/>
        <w:spacing w:after="120" w:before="0" w:line="360" w:lineRule="exact"/>
        <w:ind w:firstLine="480"/>
      </w:pPr>
      <w:r>
        <w:rPr>
          <w:rFonts w:ascii="Calibri" w:hAnsi="Calibri" w:eastAsia="宋体" w:cs="宋体"/>
          <w:sz w:val="24"/>
          <w:szCs w:val="24"/>
          <w:color w:val="000000"/>
        </w:rPr>
        <w:t>那在上海的这个成功之后，其实恒隆就踏上了在内地的重奢商业的扩张之旅了。接下来我们就进入第三部分，就是香港和上海之外的恒隆。</w:t>
      </w:r>
    </w:p>
    <w:p>
      <w:pPr>
        <w:pStyle w:val="TranscriptBody"/>
        <w:spacing w:after="120" w:before="0" w:line="360" w:lineRule="exact"/>
        <w:ind w:firstLine="480"/>
      </w:pPr>
      <w:r>
        <w:rPr>
          <w:rFonts w:ascii="Calibri" w:hAnsi="Calibri" w:eastAsia="宋体" w:cs="宋体"/>
          <w:sz w:val="24"/>
          <w:szCs w:val="24"/>
          <w:color w:val="000000"/>
        </w:rPr>
        <w:t>前面说2005年是一个非常好的年份，就是恒隆那年的君临天下销售非常地顺利，上海项目也已经步入正轨了。陈启宗就开始下一阶段内地扩张。他的项目选择要求比较严格，就是时间、区位都是要比较稀缺的一个资源才可以。按照他当年在股东信里面说法，城市选择要选择人口400到500万以上的大城市。</w:t>
      </w:r>
    </w:p>
    <w:p>
      <w:pPr>
        <w:pStyle w:val="TranscriptBody"/>
        <w:spacing w:after="120" w:before="0" w:line="360" w:lineRule="exact"/>
        <w:ind w:firstLine="480"/>
      </w:pPr>
      <w:r>
        <w:rPr>
          <w:rFonts w:ascii="Calibri" w:hAnsi="Calibri" w:eastAsia="宋体" w:cs="宋体"/>
          <w:sz w:val="24"/>
          <w:szCs w:val="24"/>
          <w:color w:val="000000"/>
        </w:rPr>
        <w:t>这是05年。</w:t>
      </w:r>
    </w:p>
    <w:p>
      <w:pPr>
        <w:pStyle w:val="TranscriptBody"/>
        <w:spacing w:after="120" w:before="0" w:line="360" w:lineRule="exact"/>
        <w:ind w:firstLine="480"/>
      </w:pPr>
      <w:r>
        <w:rPr>
          <w:rFonts w:ascii="Calibri" w:hAnsi="Calibri" w:eastAsia="宋体" w:cs="宋体"/>
          <w:sz w:val="24"/>
          <w:szCs w:val="24"/>
          <w:color w:val="000000"/>
        </w:rPr>
        <w:t>05年的大城市。然后地址和位置要绝对地优越，而土地价格要比较低一点，要在20到25亿之间为宜。他自己认为，这种土地购入的时机每5到6年才会出现一次。</w:t>
      </w:r>
    </w:p>
    <w:p>
      <w:pPr>
        <w:pStyle w:val="TranscriptBody"/>
        <w:spacing w:after="120" w:before="0" w:line="360" w:lineRule="exact"/>
        <w:ind w:firstLine="480"/>
      </w:pPr>
      <w:r>
        <w:rPr>
          <w:rFonts w:ascii="Calibri" w:hAnsi="Calibri" w:eastAsia="宋体" w:cs="宋体"/>
          <w:sz w:val="24"/>
          <w:szCs w:val="24"/>
          <w:color w:val="000000"/>
        </w:rPr>
        <w:t>他一定要最好那个机会，次好一点他就不做。</w:t>
      </w:r>
    </w:p>
    <w:p>
      <w:pPr>
        <w:pStyle w:val="TranscriptBody"/>
        <w:spacing w:after="120" w:before="0" w:line="360" w:lineRule="exact"/>
        <w:ind w:firstLine="480"/>
      </w:pPr>
      <w:r>
        <w:rPr>
          <w:rFonts w:ascii="Calibri" w:hAnsi="Calibri" w:eastAsia="宋体" w:cs="宋体"/>
          <w:sz w:val="24"/>
          <w:szCs w:val="24"/>
          <w:color w:val="000000"/>
        </w:rPr>
        <w:t>对，他只做最好。不过实际上，之后几年看一下，就是恒隆在内地基本上处于一年就出手一次的状态。</w:t>
      </w:r>
    </w:p>
    <w:p>
      <w:pPr>
        <w:pStyle w:val="TranscriptBody"/>
        <w:spacing w:after="120" w:before="0" w:line="360" w:lineRule="exact"/>
        <w:ind w:firstLine="480"/>
      </w:pPr>
      <w:r>
        <w:rPr>
          <w:rFonts w:ascii="Calibri" w:hAnsi="Calibri" w:eastAsia="宋体" w:cs="宋体"/>
          <w:sz w:val="24"/>
          <w:szCs w:val="24"/>
          <w:color w:val="000000"/>
        </w:rPr>
        <w:t>想象速度要快啊。</w:t>
      </w:r>
    </w:p>
    <w:p>
      <w:pPr>
        <w:pStyle w:val="TranscriptBody"/>
        <w:spacing w:after="120" w:before="0" w:line="360" w:lineRule="exact"/>
        <w:ind w:firstLine="480"/>
      </w:pPr>
      <w:r>
        <w:rPr>
          <w:rFonts w:ascii="Calibri" w:hAnsi="Calibri" w:eastAsia="宋体" w:cs="宋体"/>
          <w:sz w:val="24"/>
          <w:szCs w:val="24"/>
          <w:color w:val="000000"/>
        </w:rPr>
        <w:t>它到2013年，已经先后拿下了沈阳、无锡、济南、大连、昆明、武汉的优质地块。2013年之后，恒隆休息了五年，直到2018年才重回内地市场，拿了杭州的地王项目。</w:t>
      </w:r>
    </w:p>
    <w:p>
      <w:pPr>
        <w:pStyle w:val="TranscriptBody"/>
        <w:spacing w:after="120" w:before="0" w:line="360" w:lineRule="exact"/>
        <w:ind w:firstLine="480"/>
      </w:pPr>
      <w:r>
        <w:rPr>
          <w:rFonts w:ascii="Calibri" w:hAnsi="Calibri" w:eastAsia="宋体" w:cs="宋体"/>
          <w:sz w:val="24"/>
          <w:szCs w:val="24"/>
          <w:color w:val="000000"/>
        </w:rPr>
        <w:t>杭州的项目还是蛮有名的。不过刚刚约老师讲这个拿了地这么多的话，我感觉陈启宗手上比嘴上要松一点，如果只看这个节奏的话。而且一般大家都会认为说，和上海的项目相比，内地其他几个城市的恒隆项目没有那么地成功。所以也有一种观点认为，恒隆在一些非一线城市，它多点开花这个策略，多多少少有点浪费了它的资源。</w:t>
      </w:r>
    </w:p>
    <w:p>
      <w:pPr>
        <w:pStyle w:val="TranscriptBody"/>
        <w:spacing w:after="120" w:before="0" w:line="360" w:lineRule="exact"/>
        <w:ind w:firstLine="480"/>
      </w:pPr>
      <w:r>
        <w:rPr>
          <w:rFonts w:ascii="Calibri" w:hAnsi="Calibri" w:eastAsia="宋体" w:cs="宋体"/>
          <w:sz w:val="24"/>
          <w:szCs w:val="24"/>
          <w:color w:val="000000"/>
        </w:rPr>
        <w:t>这里我觉得，判断一个项目成功与否，这个标准不仅比较复杂，而且因人而异、因地而异。</w:t>
      </w:r>
    </w:p>
    <w:p>
      <w:pPr>
        <w:pStyle w:val="TranscriptBody"/>
        <w:spacing w:after="120" w:before="0" w:line="360" w:lineRule="exact"/>
        <w:ind w:firstLine="480"/>
      </w:pPr>
      <w:r>
        <w:rPr>
          <w:rFonts w:ascii="Calibri" w:hAnsi="Calibri" w:eastAsia="宋体" w:cs="宋体"/>
          <w:sz w:val="24"/>
          <w:szCs w:val="24"/>
          <w:color w:val="000000"/>
        </w:rPr>
        <w:t>对，而且恒隆本身可能也没有对这些项目提很高的要求。陈启宗自己的说法就是，其他内地城市项目租金收入能达到上海项目的一半，就已经甚为可观了。</w:t>
      </w:r>
    </w:p>
    <w:p>
      <w:pPr>
        <w:pStyle w:val="TranscriptBody"/>
        <w:spacing w:after="120" w:before="0" w:line="360" w:lineRule="exact"/>
        <w:ind w:firstLine="480"/>
      </w:pPr>
      <w:r>
        <w:rPr>
          <w:rFonts w:ascii="Calibri" w:hAnsi="Calibri" w:eastAsia="宋体" w:cs="宋体"/>
          <w:sz w:val="24"/>
          <w:szCs w:val="24"/>
          <w:color w:val="000000"/>
        </w:rPr>
        <w:t>不好意思，我想到了一个有点mean的甄嬛这样的梗，就是“你们似之就很好了”，是有点mean。</w:t>
      </w:r>
    </w:p>
    <w:p>
      <w:pPr>
        <w:pStyle w:val="TranscriptBody"/>
        <w:spacing w:after="120" w:before="0" w:line="360" w:lineRule="exact"/>
        <w:ind w:firstLine="480"/>
      </w:pPr>
      <w:r>
        <w:rPr>
          <w:rFonts w:ascii="Calibri" w:hAnsi="Calibri" w:eastAsia="宋体" w:cs="宋体"/>
          <w:sz w:val="24"/>
          <w:szCs w:val="24"/>
          <w:color w:val="000000"/>
        </w:rPr>
        <w:t>当然，我们可以通过恒隆披露的数据，确实也还可以看一下具体几个项目的成绩。这次挑了三个项目，分别是无锡、大连和天津的恒隆。主要原因，首先都是因为它们开业相对比较早，而且差不多时间，我们可以一口气看它们至少八年的数据。其次，这三个项目其实是基本建设完成了。沈阳和昆明这些项目，因为没有建设完成，这方面对数据影响会比较大，所以不太好算。反过来，通过这三个项目目前表现，也可以窥探一下不同城市消费能力和商业地产现状。</w:t>
      </w:r>
    </w:p>
    <w:p>
      <w:pPr>
        <w:pStyle w:val="TranscriptBody"/>
        <w:spacing w:after="120" w:before="0" w:line="360" w:lineRule="exact"/>
        <w:ind w:firstLine="480"/>
      </w:pPr>
      <w:r>
        <w:rPr>
          <w:rFonts w:ascii="Calibri" w:hAnsi="Calibri" w:eastAsia="宋体" w:cs="宋体"/>
          <w:sz w:val="24"/>
          <w:szCs w:val="24"/>
          <w:color w:val="000000"/>
        </w:rPr>
        <w:t>数据和运营信息方面，我们具体可以看三个指标。第一个还是租金收入的单价；第二就是重奢的入场节奏；第三就是只看无锡项目，就是它可算的租金回报率。因为项目的开业时间虽然相近，但是还是略有不一样，我们稍微做一下调整，都是从每个项目的第一个完整的运营的财报年开始看，看到它的第八年的情况。</w:t>
      </w:r>
    </w:p>
    <w:p>
      <w:pPr>
        <w:pStyle w:val="TranscriptBody"/>
        <w:spacing w:after="120" w:before="0" w:line="360" w:lineRule="exact"/>
        <w:ind w:firstLine="480"/>
      </w:pPr>
      <w:r>
        <w:rPr>
          <w:rFonts w:ascii="Calibri" w:hAnsi="Calibri" w:eastAsia="宋体" w:cs="宋体"/>
          <w:sz w:val="24"/>
          <w:szCs w:val="24"/>
          <w:color w:val="000000"/>
        </w:rPr>
        <w:t>就前八岁。</w:t>
      </w:r>
    </w:p>
    <w:p>
      <w:pPr>
        <w:pStyle w:val="TranscriptBody"/>
        <w:spacing w:after="120" w:before="0" w:line="360" w:lineRule="exact"/>
        <w:ind w:firstLine="480"/>
      </w:pPr>
      <w:r>
        <w:rPr>
          <w:rFonts w:ascii="Calibri" w:hAnsi="Calibri" w:eastAsia="宋体" w:cs="宋体"/>
          <w:sz w:val="24"/>
          <w:szCs w:val="24"/>
          <w:color w:val="000000"/>
        </w:rPr>
        <w:t>对，前八岁，正好可以横比一下这个变化节奏和结果。我觉得可以直接把结论说出来，就是无锡项目是一个上等马，大连是中等马，天津是下等马。</w:t>
      </w:r>
    </w:p>
    <w:p>
      <w:pPr>
        <w:pStyle w:val="TranscriptBody"/>
        <w:spacing w:after="120" w:before="0" w:line="360" w:lineRule="exact"/>
        <w:ind w:firstLine="480"/>
      </w:pPr>
      <w:r>
        <w:rPr>
          <w:rFonts w:ascii="Calibri" w:hAnsi="Calibri" w:eastAsia="宋体" w:cs="宋体"/>
          <w:sz w:val="24"/>
          <w:szCs w:val="24"/>
          <w:color w:val="000000"/>
        </w:rPr>
        <w:t>你这个总结或者这个简称有点危险。不是指这些城市，我们单纯是说这些项目当时的现状。展开讲讲，我觉得可以先讲讲看无锡，因为它，你从直觉上面来说，它离上海非常地近，没想到它还可以做这么大一个项目。</w:t>
      </w:r>
    </w:p>
    <w:p>
      <w:pPr>
        <w:pStyle w:val="TranscriptBody"/>
        <w:spacing w:after="120" w:before="0" w:line="360" w:lineRule="exact"/>
        <w:ind w:firstLine="480"/>
      </w:pPr>
      <w:r>
        <w:rPr>
          <w:rFonts w:ascii="Calibri" w:hAnsi="Calibri" w:eastAsia="宋体" w:cs="宋体"/>
          <w:sz w:val="24"/>
          <w:szCs w:val="24"/>
          <w:color w:val="000000"/>
        </w:rPr>
        <w:t>毕竟无锡本身就是一个整体比较富裕的城市。我们先看租金的单价，其实就是每平米的租金收入。这方面无锡和天津在起步阶段其实是一样的，它们第一年的平均每平米每个月的租金都是250块左右。大连项目其实比较惨，这个起步只有100块的租金收入，每平米。但是无锡项目从第四年开始，它的租金单价就是快速地在攀升，就从三字头已经跳到了五字头、六字头。大连的这个指标，如果拉个台阶，就是阶梯型的，就是每三年为一个阶段，三年内比较平整，每三年上一个台阶。至于天津项目就很危险，因为可以看到它的租金单价一直在缓慢地下滑。</w:t>
      </w:r>
    </w:p>
    <w:p>
      <w:pPr>
        <w:pStyle w:val="TranscriptBody"/>
        <w:spacing w:after="120" w:before="0" w:line="360" w:lineRule="exact"/>
        <w:ind w:firstLine="480"/>
      </w:pPr>
      <w:r>
        <w:rPr>
          <w:rFonts w:ascii="Calibri" w:hAnsi="Calibri" w:eastAsia="宋体" w:cs="宋体"/>
          <w:sz w:val="24"/>
          <w:szCs w:val="24"/>
          <w:color w:val="000000"/>
        </w:rPr>
        <w:t>这个指标对于商场、写字楼来说，还是非常关键的，很危险一个数字。三年一个台阶，正好也是一个比较合理的涨幅，因为租约都是这样签的。</w:t>
      </w:r>
    </w:p>
    <w:p>
      <w:pPr>
        <w:pStyle w:val="TranscriptBody"/>
        <w:spacing w:after="120" w:before="0" w:line="360" w:lineRule="exact"/>
        <w:ind w:firstLine="480"/>
      </w:pPr>
      <w:r>
        <w:rPr>
          <w:rFonts w:ascii="Calibri" w:hAnsi="Calibri" w:eastAsia="宋体" w:cs="宋体"/>
          <w:sz w:val="24"/>
          <w:szCs w:val="24"/>
          <w:color w:val="000000"/>
        </w:rPr>
        <w:t>对，租约就是这样签的。一般来说商场就是续租的时候，再可以谈涨价的问题嘛。但现在其实也有很多项目的调整周期更快，跟品牌有可能拧到了一年一签的关系。不过我们总体来认为，恒隆是一个比较老派的思路，从它的涨幅可以看出来。</w:t>
      </w:r>
    </w:p>
    <w:p>
      <w:pPr>
        <w:pStyle w:val="TranscriptBody"/>
        <w:spacing w:after="120" w:before="0" w:line="360" w:lineRule="exact"/>
        <w:ind w:firstLine="480"/>
      </w:pPr>
      <w:r>
        <w:rPr>
          <w:rFonts w:ascii="Calibri" w:hAnsi="Calibri" w:eastAsia="宋体" w:cs="宋体"/>
          <w:sz w:val="24"/>
          <w:szCs w:val="24"/>
          <w:color w:val="000000"/>
        </w:rPr>
        <w:t>至少大连这个项目，刚刚你说的折线体现出这个节奏，还是非常明显的。</w:t>
      </w:r>
    </w:p>
    <w:p>
      <w:pPr>
        <w:pStyle w:val="TranscriptBody"/>
        <w:spacing w:after="120" w:before="0" w:line="360" w:lineRule="exact"/>
        <w:ind w:firstLine="480"/>
      </w:pPr>
      <w:r>
        <w:rPr>
          <w:rFonts w:ascii="Calibri" w:hAnsi="Calibri" w:eastAsia="宋体" w:cs="宋体"/>
          <w:sz w:val="24"/>
          <w:szCs w:val="24"/>
          <w:color w:val="000000"/>
        </w:rPr>
        <w:t>接下来我们看一看，对于恒隆来说最重要的一类客户，就是重奢品牌。这里我们基本上只看最顶尖的几个重奢品牌，包括爱马仕、LV、Gucci和Chanel这四家的入驻情况。另外我们会额外看一个不是重奢的品牌，就是苹果，因为它这个店的面积要求比较大，然后它坪效、这个收入还是很高的。</w:t>
      </w:r>
    </w:p>
    <w:p>
      <w:pPr>
        <w:pStyle w:val="TranscriptBody"/>
        <w:spacing w:after="120" w:before="0" w:line="360" w:lineRule="exact"/>
        <w:ind w:firstLine="480"/>
      </w:pPr>
      <w:r>
        <w:rPr>
          <w:rFonts w:ascii="Calibri" w:hAnsi="Calibri" w:eastAsia="宋体" w:cs="宋体"/>
          <w:sz w:val="24"/>
          <w:szCs w:val="24"/>
          <w:color w:val="000000"/>
        </w:rPr>
        <w:t>对，苹果对于很多商场来说，都是重要的主力店。</w:t>
      </w:r>
    </w:p>
    <w:p>
      <w:pPr>
        <w:pStyle w:val="TranscriptBody"/>
        <w:spacing w:after="120" w:before="0" w:line="360" w:lineRule="exact"/>
        <w:ind w:firstLine="480"/>
      </w:pPr>
      <w:r>
        <w:rPr>
          <w:rFonts w:ascii="Calibri" w:hAnsi="Calibri" w:eastAsia="宋体" w:cs="宋体"/>
          <w:sz w:val="24"/>
          <w:szCs w:val="24"/>
          <w:color w:val="000000"/>
        </w:rPr>
        <w:t>无锡、大连和天津的恒隆这三个项目，在起步期其实都没有任何像样的重奢品牌。</w:t>
      </w:r>
    </w:p>
    <w:p>
      <w:pPr>
        <w:pStyle w:val="TranscriptBody"/>
        <w:spacing w:after="120" w:before="0" w:line="360" w:lineRule="exact"/>
        <w:ind w:firstLine="480"/>
      </w:pPr>
      <w:r>
        <w:rPr>
          <w:rFonts w:ascii="Calibri" w:hAnsi="Calibri" w:eastAsia="宋体" w:cs="宋体"/>
          <w:sz w:val="24"/>
          <w:szCs w:val="24"/>
          <w:color w:val="000000"/>
        </w:rPr>
        <w:t>是这样的。</w:t>
      </w:r>
    </w:p>
    <w:p>
      <w:pPr>
        <w:pStyle w:val="TranscriptBody"/>
        <w:spacing w:after="120" w:before="0" w:line="360" w:lineRule="exact"/>
        <w:ind w:firstLine="480"/>
      </w:pPr>
      <w:r>
        <w:rPr>
          <w:rFonts w:ascii="Calibri" w:hAnsi="Calibri" w:eastAsia="宋体" w:cs="宋体"/>
          <w:sz w:val="24"/>
          <w:szCs w:val="24"/>
          <w:color w:val="000000"/>
        </w:rPr>
        <w:t>无锡和大连这两个项目开业有苹果店，天津更惨一点，它的苹果店是在它开业第二年才开门的。但是为什么说无锡项目相对更好呢？就是因为它在第二个三年运营期的尾声就敲定了Gucci，然后在第七年又敲定了LV，今年据说也敲定了爱马仕，等于说重奢上面已经配置比较好了。大连的项目第二轮不是有一个明显的租金提升吗？其实也是要多亏LV和Gucci的入驻。</w:t>
      </w:r>
    </w:p>
    <w:p>
      <w:pPr>
        <w:pStyle w:val="TranscriptBody"/>
        <w:spacing w:after="120" w:before="0" w:line="360" w:lineRule="exact"/>
        <w:ind w:firstLine="480"/>
      </w:pPr>
      <w:r>
        <w:rPr>
          <w:rFonts w:ascii="Calibri" w:hAnsi="Calibri" w:eastAsia="宋体" w:cs="宋体"/>
          <w:sz w:val="24"/>
          <w:szCs w:val="24"/>
          <w:color w:val="000000"/>
        </w:rPr>
        <w:t>刚才开头的时候，约老师报了这个结论，这三个项目的优劣情况，其实从这边的话，就看出重奢对于这个结果的影响有多么地重要。</w:t>
      </w:r>
    </w:p>
    <w:p>
      <w:pPr>
        <w:pStyle w:val="TranscriptBody"/>
        <w:spacing w:after="120" w:before="0" w:line="360" w:lineRule="exact"/>
        <w:ind w:firstLine="480"/>
      </w:pPr>
      <w:r>
        <w:rPr>
          <w:rFonts w:ascii="Calibri" w:hAnsi="Calibri" w:eastAsia="宋体" w:cs="宋体"/>
          <w:sz w:val="24"/>
          <w:szCs w:val="24"/>
          <w:color w:val="000000"/>
        </w:rPr>
        <w:t>而且你可以看到，这些重奢客户的落定节奏和这些项目本身的租金上涨的节奏，基本上可以对得上的。有点相辅相成关系，一方面是重奢来了，我才能涨租；另外，重奢来了，我才能说服其他的客户也接受我的涨租。</w:t>
      </w:r>
    </w:p>
    <w:p>
      <w:pPr>
        <w:pStyle w:val="TranscriptBody"/>
        <w:spacing w:after="120" w:before="0" w:line="360" w:lineRule="exact"/>
        <w:ind w:firstLine="480"/>
      </w:pPr>
      <w:r>
        <w:rPr>
          <w:rFonts w:ascii="Calibri" w:hAnsi="Calibri" w:eastAsia="宋体" w:cs="宋体"/>
          <w:sz w:val="24"/>
          <w:szCs w:val="24"/>
          <w:color w:val="000000"/>
        </w:rPr>
        <w:t>这里可以看到，陈启宗在2015年的股东信里面提到一个点，就是高端时装，其实也就是重奢品牌了，可以用恒隆系商场6%的面积，产生出17%的租金收入。这个其实就可以看出来品牌溢价和高客单价的影响力。另外还有个有趣的数字，就是2015年中报出现的。他说，当时无锡恒隆的法拉利和玛莎拉蒂这两家门店，靠着93辆车的合计销售，预计做了整个商场上半年销售的四分之一。</w:t>
      </w:r>
    </w:p>
    <w:p>
      <w:pPr>
        <w:pStyle w:val="TranscriptBody"/>
        <w:spacing w:after="120" w:before="0" w:line="360" w:lineRule="exact"/>
        <w:ind w:firstLine="480"/>
      </w:pPr>
      <w:r>
        <w:rPr>
          <w:rFonts w:ascii="Calibri" w:hAnsi="Calibri" w:eastAsia="宋体" w:cs="宋体"/>
          <w:sz w:val="24"/>
          <w:szCs w:val="24"/>
          <w:color w:val="000000"/>
        </w:rPr>
        <w:t>半年93辆豪车。不过我觉得这当中，法拉利和玛莎拉蒂最好还是分开来看一看，更加精准一点，这两个还是有一点差别的。不过我们还是能够对无锡的，怎么说呢，高端消费能力，能够有个更深刻的认识，半年93辆还是不错的。说到这里，我就有一个问题了，就是为什么重奢在线下这么稳，租金收入能这么高？我们一直在提恒隆和重奢的关系，而且它这么多年，其实又有电商，又有经济下行，各种因素的冲击，但是线下的重奢店好像一直都是非常稳若泰山的，看上去好像没有受影响。</w:t>
      </w:r>
    </w:p>
    <w:p>
      <w:pPr>
        <w:pStyle w:val="TranscriptBody"/>
        <w:spacing w:after="120" w:before="0" w:line="360" w:lineRule="exact"/>
        <w:ind w:firstLine="480"/>
      </w:pPr>
      <w:r>
        <w:rPr>
          <w:rFonts w:ascii="Calibri" w:hAnsi="Calibri" w:eastAsia="宋体" w:cs="宋体"/>
          <w:sz w:val="24"/>
          <w:szCs w:val="24"/>
          <w:color w:val="000000"/>
        </w:rPr>
        <w:t>觉得有几个理由吧。首先，我觉得对于奢侈品品牌来说，门店租金的支出可能对于它们来说真的不算特别大的钱，或者说它们在这个事情上没有那么抠门。</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另外就是国内商场针对于品牌的收租方案，简单给大家介绍一下。一般来说是围绕两个指标设计，一个是固定的租金，另外一个是收入的抽成。比较常见是单一模式，就是要么我收取你固定的租金费，要不然是按照你的收入抽成。或者说有一种方案，就是两个都可以，但是取比较高的那个。</w:t>
      </w:r>
    </w:p>
    <w:p>
      <w:pPr>
        <w:pStyle w:val="TranscriptBody"/>
        <w:spacing w:after="120" w:before="0" w:line="360" w:lineRule="exact"/>
        <w:ind w:firstLine="480"/>
      </w:pPr>
      <w:r>
        <w:rPr>
          <w:rFonts w:ascii="Calibri" w:hAnsi="Calibri" w:eastAsia="宋体" w:cs="宋体"/>
          <w:sz w:val="24"/>
          <w:szCs w:val="24"/>
          <w:color w:val="000000"/>
        </w:rPr>
        <w:t>保底加抽成。</w:t>
      </w:r>
    </w:p>
    <w:p>
      <w:pPr>
        <w:pStyle w:val="TranscriptBody"/>
        <w:spacing w:after="120" w:before="0" w:line="360" w:lineRule="exact"/>
        <w:ind w:firstLine="480"/>
      </w:pPr>
      <w:r>
        <w:rPr>
          <w:rFonts w:ascii="Calibri" w:hAnsi="Calibri" w:eastAsia="宋体" w:cs="宋体"/>
          <w:sz w:val="24"/>
          <w:szCs w:val="24"/>
          <w:color w:val="000000"/>
        </w:rPr>
        <w:t>陈启宗的说法是，恒隆的租金的模式是一种组合模式，是比较高的比例是固定租金，然后比较低的比例是收入抽成，就把两个结合在一起。这个组合方案有个什么好处呢？就是它的下行期非常抗风险，上行期是可以适当地多赚一点。</w:t>
      </w:r>
    </w:p>
    <w:p>
      <w:pPr>
        <w:pStyle w:val="TranscriptBody"/>
        <w:spacing w:after="120" w:before="0" w:line="360" w:lineRule="exact"/>
        <w:ind w:firstLine="480"/>
      </w:pPr>
      <w:r>
        <w:rPr>
          <w:rFonts w:ascii="Calibri" w:hAnsi="Calibri" w:eastAsia="宋体" w:cs="宋体"/>
          <w:sz w:val="24"/>
          <w:szCs w:val="24"/>
          <w:color w:val="000000"/>
        </w:rPr>
        <w:t>不过现在的话，各个商场的玩法就更加花样多了，有的可能有的部分抽成是非常非常多的。这个可以再岔开说一点，就是我对于奢侈品门店这个部分的理解。因为中国市场是一个电商高度发展的市场，而且新富很多，大家都认为是注重体验感的。所以说有的人会认为，现在这个情况对于奢侈品的门店，以及像恒隆这样的奢侈品商场会有冲击。</w:t>
      </w:r>
    </w:p>
    <w:p>
      <w:pPr>
        <w:pStyle w:val="TranscriptBody"/>
        <w:spacing w:after="120" w:before="0" w:line="360" w:lineRule="exact"/>
        <w:ind w:firstLine="480"/>
      </w:pPr>
      <w:r>
        <w:rPr>
          <w:rFonts w:ascii="Calibri" w:hAnsi="Calibri" w:eastAsia="宋体" w:cs="宋体"/>
          <w:sz w:val="24"/>
          <w:szCs w:val="24"/>
          <w:color w:val="000000"/>
        </w:rPr>
        <w:t>但我个人认为，奢侈品的门店在功能上面不完全是卖货的地方，它其实比较像是一个建立联系的一个据点的关系。就是销售在这里面很重要，因为它介于消费者和品牌之间，它既是提供服务，也是长期的销售的渠道，它跟门店的关系又绑定很紧密。所以说它在这个方面的价值，是没有办法完全被电商取代的。固然有很多东西可以在网上直接买，但是对于重奢来说，你有很多稀有的一些型号，或者说是一些品，你不跟一两个销售搞好关系的话，你是没办法买到的。</w:t>
      </w:r>
    </w:p>
    <w:p>
      <w:pPr>
        <w:pStyle w:val="TranscriptBody"/>
        <w:spacing w:after="120" w:before="0" w:line="360" w:lineRule="exact"/>
        <w:ind w:firstLine="480"/>
      </w:pPr>
      <w:r>
        <w:rPr>
          <w:rFonts w:ascii="Calibri" w:hAnsi="Calibri" w:eastAsia="宋体" w:cs="宋体"/>
          <w:sz w:val="24"/>
          <w:szCs w:val="24"/>
          <w:color w:val="000000"/>
        </w:rPr>
        <w:t>对，不管是你最后是通过跟SA直接聊天卖出去的，还是说你自己到门店去卖出去的，只要这些销售的销售额仍然跟门店绑定，品牌和商场其实就没有必要去纠结所谓的冲击。就因为这个东西绑定没有变化。</w:t>
      </w:r>
    </w:p>
    <w:p>
      <w:pPr>
        <w:pStyle w:val="TranscriptBody"/>
        <w:spacing w:after="120" w:before="0" w:line="360" w:lineRule="exact"/>
        <w:ind w:firstLine="480"/>
      </w:pPr>
      <w:r>
        <w:rPr>
          <w:rFonts w:ascii="Calibri" w:hAnsi="Calibri" w:eastAsia="宋体" w:cs="宋体"/>
          <w:sz w:val="24"/>
          <w:szCs w:val="24"/>
          <w:color w:val="000000"/>
        </w:rPr>
        <w:t>还是因为重奢这种品类实在是太特殊了。</w:t>
      </w:r>
    </w:p>
    <w:p>
      <w:pPr>
        <w:pStyle w:val="TranscriptBody"/>
        <w:spacing w:after="120" w:before="0" w:line="360" w:lineRule="exact"/>
        <w:ind w:firstLine="480"/>
      </w:pPr>
      <w:r>
        <w:rPr>
          <w:rFonts w:ascii="Calibri" w:hAnsi="Calibri" w:eastAsia="宋体" w:cs="宋体"/>
          <w:sz w:val="24"/>
          <w:szCs w:val="24"/>
          <w:color w:val="000000"/>
        </w:rPr>
        <w:t>我们最后再简单看一下无锡这个项目的租金回报率，也是因为只有这个项目披露，所以我们只能算这个。陈启宗在2014年，正好是无锡项目的第一个完整财年，估算了一下，说当年商场部分的回报率应该超过了9%。我们照此推算之后商场部分的回报率，会发现项目发展到第八年，大概走向成熟期的这个阶段，这个指标已经升到了26.8%。这个已经接近陈启宗所说的30%的成熟项目的标准了。</w:t>
      </w:r>
    </w:p>
    <w:p>
      <w:pPr>
        <w:pStyle w:val="TranscriptBody"/>
        <w:spacing w:after="120" w:before="0" w:line="360" w:lineRule="exact"/>
        <w:ind w:firstLine="480"/>
      </w:pPr>
      <w:r>
        <w:rPr>
          <w:rFonts w:ascii="Calibri" w:hAnsi="Calibri" w:eastAsia="宋体" w:cs="宋体"/>
          <w:sz w:val="24"/>
          <w:szCs w:val="24"/>
          <w:color w:val="000000"/>
        </w:rPr>
        <w:t>刚刚对比之前你讲过的上海的两个项目的话，其实这个节奏比较类似了，稍微低一点点，但是其实还是比较稳定的，就是10年左右的时候已经接近30%。确实是可以说是上等，对吧？</w:t>
      </w:r>
    </w:p>
    <w:p>
      <w:pPr>
        <w:pStyle w:val="TranscriptBody"/>
        <w:spacing w:after="120" w:before="0" w:line="360" w:lineRule="exact"/>
        <w:ind w:firstLine="480"/>
      </w:pPr>
      <w:r>
        <w:rPr>
          <w:rFonts w:ascii="Calibri" w:hAnsi="Calibri" w:eastAsia="宋体" w:cs="宋体"/>
          <w:sz w:val="24"/>
          <w:szCs w:val="24"/>
          <w:color w:val="000000"/>
        </w:rPr>
        <w:t>还行。</w:t>
      </w:r>
    </w:p>
    <w:p>
      <w:pPr>
        <w:pStyle w:val="TranscriptBody"/>
        <w:spacing w:after="120" w:before="0" w:line="360" w:lineRule="exact"/>
        <w:ind w:firstLine="480"/>
      </w:pPr>
      <w:r>
        <w:rPr>
          <w:rFonts w:ascii="Calibri" w:hAnsi="Calibri" w:eastAsia="宋体" w:cs="宋体"/>
          <w:sz w:val="24"/>
          <w:szCs w:val="24"/>
          <w:color w:val="000000"/>
        </w:rPr>
        <w:t>那么你说一说，天津这个项目现在情况是怎么样？</w:t>
      </w:r>
    </w:p>
    <w:p>
      <w:pPr>
        <w:pStyle w:val="TranscriptBody"/>
        <w:spacing w:after="120" w:before="0" w:line="360" w:lineRule="exact"/>
        <w:ind w:firstLine="480"/>
      </w:pPr>
      <w:r>
        <w:rPr>
          <w:rFonts w:ascii="Calibri" w:hAnsi="Calibri" w:eastAsia="宋体" w:cs="宋体"/>
          <w:sz w:val="24"/>
          <w:szCs w:val="24"/>
          <w:color w:val="000000"/>
        </w:rPr>
        <w:t>天津项目真的是有点不太好。一个方面是因为商场在很关键的第二个可以涨租的这个时间点上面，正好正面遇上了新冠疫情，感觉是元气大伤。可以看一下2020年这个数字，就是天津的恒隆商场部分，它的品牌入驻率只有76%，就跌到一个比较差的水平了。而且之后一直也没有回升到90%以上比较健康的水平，就一直在80%。另外一方面，这个项目开业至今，我们前面已经说了，它没有任何像样的重奢。</w:t>
      </w:r>
    </w:p>
    <w:p>
      <w:pPr>
        <w:pStyle w:val="TranscriptBody"/>
        <w:spacing w:after="120" w:before="0" w:line="360" w:lineRule="exact"/>
        <w:ind w:firstLine="480"/>
      </w:pPr>
      <w:r>
        <w:rPr>
          <w:rFonts w:ascii="Calibri" w:hAnsi="Calibri" w:eastAsia="宋体" w:cs="宋体"/>
          <w:sz w:val="24"/>
          <w:szCs w:val="24"/>
          <w:color w:val="000000"/>
        </w:rPr>
        <w:t>我觉得这个其实受影响比较大，就是因为它就在北京旁边，北京的重奢布局过于全面，这个肯定会大规模地影响到天津的项目。我觉得这个实际上属于是，你公司在提前规划的时候，有可能对这个因素还是考虑得没有那么地充分，或者说是本身有可能预期也不会那么高。最后我们再看一个数字，就是以这三个项目的数据作为标杆，来看恒隆未来。我们前面提到比较关键，杭州的项目，杭州项目怎么样？</w:t>
      </w:r>
    </w:p>
    <w:p>
      <w:pPr>
        <w:pStyle w:val="TranscriptBody"/>
        <w:spacing w:after="120" w:before="0" w:line="360" w:lineRule="exact"/>
        <w:ind w:firstLine="480"/>
      </w:pPr>
      <w:r>
        <w:rPr>
          <w:rFonts w:ascii="Calibri" w:hAnsi="Calibri" w:eastAsia="宋体" w:cs="宋体"/>
          <w:sz w:val="24"/>
          <w:szCs w:val="24"/>
          <w:color w:val="000000"/>
        </w:rPr>
        <w:t>我个人觉得风险还是比较大的。运营的重点肯定在于，恒隆未来是如何争夺重奢的客户。从无锡经验来看，这其实是一个长期工作。你像无锡是到第六年才有了。</w:t>
      </w:r>
    </w:p>
    <w:p>
      <w:pPr>
        <w:pStyle w:val="TranscriptBody"/>
        <w:spacing w:after="120" w:before="0" w:line="360" w:lineRule="exact"/>
        <w:ind w:firstLine="480"/>
      </w:pPr>
      <w:r>
        <w:rPr>
          <w:rFonts w:ascii="Calibri" w:hAnsi="Calibri" w:eastAsia="宋体" w:cs="宋体"/>
          <w:sz w:val="24"/>
          <w:szCs w:val="24"/>
          <w:color w:val="000000"/>
        </w:rPr>
        <w:t>其实是恒隆这样一个超然的位置，也不是说重奢就理所当然地就要开在你这里了，我为什么一定要搬家，对吧？</w:t>
      </w:r>
    </w:p>
    <w:p>
      <w:pPr>
        <w:pStyle w:val="TranscriptBody"/>
        <w:spacing w:after="120" w:before="0" w:line="360" w:lineRule="exact"/>
        <w:ind w:firstLine="480"/>
      </w:pPr>
      <w:r>
        <w:rPr>
          <w:rFonts w:ascii="Calibri" w:hAnsi="Calibri" w:eastAsia="宋体" w:cs="宋体"/>
          <w:sz w:val="24"/>
          <w:szCs w:val="24"/>
          <w:color w:val="000000"/>
        </w:rPr>
        <w:t>财务的重点其实是在于，杭州这个项目拿地的价格确实是太高了。想要像无锡那样，又快又稳地提升这个回报率，其实有很多先天的难度的。</w:t>
      </w:r>
    </w:p>
    <w:p>
      <w:pPr>
        <w:pStyle w:val="TranscriptBody"/>
        <w:spacing w:after="120" w:before="0" w:line="360" w:lineRule="exact"/>
        <w:ind w:firstLine="480"/>
      </w:pPr>
      <w:r>
        <w:rPr>
          <w:rFonts w:ascii="Calibri" w:hAnsi="Calibri" w:eastAsia="宋体" w:cs="宋体"/>
          <w:sz w:val="24"/>
          <w:szCs w:val="24"/>
          <w:color w:val="000000"/>
        </w:rPr>
        <w:t>OK，刚才是一个比较长的部分，我们把恒隆在内地除了上海以外的城市的布局聊了一下。虽然很长，但是其实也就没有办法面面俱到，就是只能大致地给大家一个概括。</w:t>
      </w:r>
    </w:p>
    <w:p>
      <w:pPr>
        <w:pStyle w:val="TranscriptBody"/>
        <w:spacing w:after="120" w:before="0" w:line="360" w:lineRule="exact"/>
        <w:ind w:firstLine="480"/>
      </w:pPr>
      <w:r>
        <w:rPr>
          <w:rFonts w:ascii="Calibri" w:hAnsi="Calibri" w:eastAsia="宋体" w:cs="宋体"/>
          <w:sz w:val="24"/>
          <w:szCs w:val="24"/>
          <w:color w:val="000000"/>
        </w:rPr>
        <w:t>挂一漏万了。</w:t>
      </w:r>
    </w:p>
    <w:p>
      <w:pPr>
        <w:pStyle w:val="TranscriptBody"/>
        <w:spacing w:after="120" w:before="0" w:line="360" w:lineRule="exact"/>
        <w:ind w:firstLine="480"/>
      </w:pPr>
      <w:r>
        <w:rPr>
          <w:rFonts w:ascii="Calibri" w:hAnsi="Calibri" w:eastAsia="宋体" w:cs="宋体"/>
          <w:sz w:val="24"/>
          <w:szCs w:val="24"/>
          <w:color w:val="000000"/>
        </w:rPr>
        <w:t>最后一个部分，约老师，我们可以把恒隆整个的历史数据整合一下，来谈一谈这家公司。从刚刚讲的财务的收和支两条线来看，怎么来看整个这家公司的状况？</w:t>
      </w:r>
    </w:p>
    <w:p>
      <w:pPr>
        <w:pStyle w:val="TranscriptBody"/>
        <w:spacing w:after="120" w:before="0" w:line="360" w:lineRule="exact"/>
        <w:ind w:firstLine="480"/>
      </w:pPr>
      <w:r>
        <w:rPr>
          <w:rFonts w:ascii="Calibri" w:hAnsi="Calibri" w:eastAsia="宋体" w:cs="宋体"/>
          <w:sz w:val="24"/>
          <w:szCs w:val="24"/>
          <w:color w:val="000000"/>
        </w:rPr>
        <w:t>我们从收支这两条线，可以讨论两个问题。第一个就是，恒隆是怎么做资金进出的这个节奏的卡点的。</w:t>
      </w:r>
    </w:p>
    <w:p>
      <w:pPr>
        <w:pStyle w:val="TranscriptBody"/>
        <w:spacing w:after="120" w:before="0" w:line="360" w:lineRule="exact"/>
        <w:ind w:firstLine="480"/>
      </w:pPr>
      <w:r>
        <w:rPr>
          <w:rFonts w:ascii="Calibri" w:hAnsi="Calibri" w:eastAsia="宋体" w:cs="宋体"/>
          <w:sz w:val="24"/>
          <w:szCs w:val="24"/>
          <w:color w:val="000000"/>
        </w:rPr>
        <w:t>它是个节奏大师，是怎么卡住这个点的？</w:t>
      </w:r>
    </w:p>
    <w:p>
      <w:pPr>
        <w:pStyle w:val="TranscriptBody"/>
        <w:spacing w:after="120" w:before="0" w:line="360" w:lineRule="exact"/>
        <w:ind w:firstLine="480"/>
      </w:pPr>
      <w:r>
        <w:rPr>
          <w:rFonts w:ascii="Calibri" w:hAnsi="Calibri" w:eastAsia="宋体" w:cs="宋体"/>
          <w:sz w:val="24"/>
          <w:szCs w:val="24"/>
          <w:color w:val="000000"/>
        </w:rPr>
        <w:t>第二就是恒隆未来的财务压力可能会出在哪些方面。我们先把收和支这两条主线拆开说一下。先说支出部分，地产公司在支出一般会有三个大头，分别是买地，然后重要项目的建设节点的支出，以及还贷。</w:t>
      </w:r>
    </w:p>
    <w:p>
      <w:pPr>
        <w:pStyle w:val="TranscriptBody"/>
        <w:spacing w:after="120" w:before="0" w:line="360" w:lineRule="exact"/>
        <w:ind w:firstLine="480"/>
      </w:pPr>
      <w:r>
        <w:rPr>
          <w:rFonts w:ascii="Calibri" w:hAnsi="Calibri" w:eastAsia="宋体" w:cs="宋体"/>
          <w:sz w:val="24"/>
          <w:szCs w:val="24"/>
          <w:color w:val="000000"/>
        </w:rPr>
        <w:t>买地方面，恒隆是一家历来都很重视成本控制的公司。陈启宗自己说法就是，一般内地项目地价可以控制在整个项目总投入的30%到40%。有些项目因为它拿地价比较廉价，它甚至可以压到整个项目投入的17%到18%，很小的一个比例。香港项目拿地成本就比较高，所以说恒隆近20年来，在香港其实只拿过两块宅地。</w:t>
      </w:r>
    </w:p>
    <w:p>
      <w:pPr>
        <w:pStyle w:val="TranscriptBody"/>
        <w:spacing w:after="120" w:before="0" w:line="360" w:lineRule="exact"/>
        <w:ind w:firstLine="480"/>
      </w:pPr>
      <w:r>
        <w:rPr>
          <w:rFonts w:ascii="Calibri" w:hAnsi="Calibri" w:eastAsia="宋体" w:cs="宋体"/>
          <w:sz w:val="24"/>
          <w:szCs w:val="24"/>
          <w:color w:val="000000"/>
        </w:rPr>
        <w:t>在建设节点方面，我觉得没有什么特别值得说的，就是付钱嘛。但是其实就是要严格地按照规划周期来执行，就严格地按照规划的时间点来付钱，就不要生变，这个是很重要的。</w:t>
      </w:r>
    </w:p>
    <w:p>
      <w:pPr>
        <w:pStyle w:val="TranscriptBody"/>
        <w:spacing w:after="120" w:before="0" w:line="360" w:lineRule="exact"/>
        <w:ind w:firstLine="480"/>
      </w:pPr>
      <w:r>
        <w:rPr>
          <w:rFonts w:ascii="Calibri" w:hAnsi="Calibri" w:eastAsia="宋体" w:cs="宋体"/>
          <w:sz w:val="24"/>
          <w:szCs w:val="24"/>
          <w:color w:val="000000"/>
        </w:rPr>
        <w:t>还贷方面，恒隆本来不是我们说的，它不太靠贷款发展吗？都是靠自有资金滚起来的。不过从2011年开始，可以发现这个公司趁着美股市场这个低利率，发过几轮美元的中期票据。这个规模是从原来的20亿美元逐渐扩张到40亿美元。中期票据这个东西有一个好处，就是如果你每年都可以实现借新还旧，那你就其实相当于用很低的成本，获得了一段时间这个资金的使用权。只要你能借新还旧，这个事情就是可以一直滚下去的。所以说还贷方面，我觉得实际需要担心的，只是几笔明确是二零二几年到期的明确的贷款。</w:t>
      </w:r>
    </w:p>
    <w:p>
      <w:pPr>
        <w:pStyle w:val="TranscriptBody"/>
        <w:spacing w:after="120" w:before="0" w:line="360" w:lineRule="exact"/>
        <w:ind w:firstLine="480"/>
      </w:pPr>
      <w:r>
        <w:rPr>
          <w:rFonts w:ascii="Calibri" w:hAnsi="Calibri" w:eastAsia="宋体" w:cs="宋体"/>
          <w:sz w:val="24"/>
          <w:szCs w:val="24"/>
          <w:color w:val="000000"/>
        </w:rPr>
        <w:t>和一些别的大型的房企来说，这个其实资金的健康程度来说，可能还是非常好的。而且2011年那个时候，这个低利率的情况，这个钱不拿白不拿。</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简单来说的话，支出这个部分，恒隆是买地谨慎又便宜，建设方面就严格地按照流程来走，也很有经验。然后贷款、还贷这个方面，它规模也不大，所以它的支出方面相对可控性很高。再来看收入方面，恒隆现在的收入的生命线，其实就是它的租赁业务收入。这个部分确实如陈启宗最早所期望的，已经变成了一个非常稳定，而且持续增长，而且很大的一块东西。</w:t>
      </w:r>
    </w:p>
    <w:p>
      <w:pPr>
        <w:pStyle w:val="TranscriptBody"/>
        <w:spacing w:after="120" w:before="0" w:line="360" w:lineRule="exact"/>
        <w:ind w:firstLine="480"/>
      </w:pPr>
      <w:r>
        <w:rPr>
          <w:rFonts w:ascii="Calibri" w:hAnsi="Calibri" w:eastAsia="宋体" w:cs="宋体"/>
          <w:sz w:val="24"/>
          <w:szCs w:val="24"/>
          <w:color w:val="000000"/>
        </w:rPr>
        <w:t>在2000年代早期，恒隆在这个部分的年收入，其实20亿港元多一点。但是在2021年以后，这个部分已经膨胀到了每年100亿港元以上。这个其实就是项目变多以后带来的滚雪球效应。</w:t>
      </w:r>
    </w:p>
    <w:p>
      <w:pPr>
        <w:pStyle w:val="TranscriptBody"/>
        <w:spacing w:after="120" w:before="0" w:line="360" w:lineRule="exact"/>
        <w:ind w:firstLine="480"/>
      </w:pPr>
      <w:r>
        <w:rPr>
          <w:rFonts w:ascii="Calibri" w:hAnsi="Calibri" w:eastAsia="宋体" w:cs="宋体"/>
          <w:sz w:val="24"/>
          <w:szCs w:val="24"/>
          <w:color w:val="000000"/>
        </w:rPr>
        <w:t>项目越做越多，租金收入越来越高，生命线非常地粗壮。</w:t>
      </w:r>
    </w:p>
    <w:p>
      <w:pPr>
        <w:pStyle w:val="TranscriptBody"/>
        <w:spacing w:after="120" w:before="0" w:line="360" w:lineRule="exact"/>
        <w:ind w:firstLine="480"/>
      </w:pPr>
      <w:r>
        <w:rPr>
          <w:rFonts w:ascii="Calibri" w:hAnsi="Calibri" w:eastAsia="宋体" w:cs="宋体"/>
          <w:sz w:val="24"/>
          <w:szCs w:val="24"/>
          <w:color w:val="000000"/>
        </w:rPr>
        <w:t>另外，它在住宅业务这方面的收入，虽然说波动比较大，比如说有几年不卖，它可能就没有这个部分的收入，但是恒隆其实始终保持了，每年手上都有一到两个住宅项目是处于要么是在售，要么是开发的状态。</w:t>
      </w:r>
    </w:p>
    <w:p>
      <w:pPr>
        <w:pStyle w:val="TranscriptBody"/>
        <w:spacing w:after="120" w:before="0" w:line="360" w:lineRule="exact"/>
        <w:ind w:firstLine="480"/>
      </w:pPr>
      <w:r>
        <w:rPr>
          <w:rFonts w:ascii="Calibri" w:hAnsi="Calibri" w:eastAsia="宋体" w:cs="宋体"/>
          <w:sz w:val="24"/>
          <w:szCs w:val="24"/>
          <w:color w:val="000000"/>
        </w:rPr>
        <w:t>公司实在实在缺钱了，就可以一下子把这个豪宅拿出来当做提款机，我觉得这个也不是不行。</w:t>
      </w:r>
    </w:p>
    <w:p>
      <w:pPr>
        <w:pStyle w:val="TranscriptBody"/>
        <w:spacing w:after="120" w:before="0" w:line="360" w:lineRule="exact"/>
        <w:ind w:firstLine="480"/>
      </w:pPr>
      <w:r>
        <w:rPr>
          <w:rFonts w:ascii="Calibri" w:hAnsi="Calibri" w:eastAsia="宋体" w:cs="宋体"/>
          <w:sz w:val="24"/>
          <w:szCs w:val="24"/>
          <w:color w:val="000000"/>
        </w:rPr>
        <w:t>但除了主业之外，我觉得恒隆在收入方面还有三种机会，分别是抛售资产、债务融资，以及股权融资。抛售资产方面，恒隆也很有经验。它在1997年亚洲金融风暴之前不是已经抛售过一轮吗？它其实在2012年也有过一轮类似的很密集的动作。当年是通过卖掉非核心资产，账面的获益达到了53亿港元，其实一个很高的数字。而且这种调改，既可以快刀斩乱麻，也可以细水长流，这恒隆都是很有经验的。</w:t>
      </w:r>
    </w:p>
    <w:p>
      <w:pPr>
        <w:pStyle w:val="TranscriptBody"/>
        <w:spacing w:after="120" w:before="0" w:line="360" w:lineRule="exact"/>
        <w:ind w:firstLine="480"/>
      </w:pPr>
      <w:r>
        <w:rPr>
          <w:rFonts w:ascii="Calibri" w:hAnsi="Calibri" w:eastAsia="宋体" w:cs="宋体"/>
          <w:sz w:val="24"/>
          <w:szCs w:val="24"/>
          <w:color w:val="000000"/>
        </w:rPr>
        <w:t>等于它一直还是比较注重适时地瘦身的。</w:t>
      </w:r>
    </w:p>
    <w:p>
      <w:pPr>
        <w:pStyle w:val="TranscriptBody"/>
        <w:spacing w:after="120" w:before="0" w:line="360" w:lineRule="exact"/>
        <w:ind w:firstLine="480"/>
      </w:pPr>
      <w:r>
        <w:rPr>
          <w:rFonts w:ascii="Calibri" w:hAnsi="Calibri" w:eastAsia="宋体" w:cs="宋体"/>
          <w:sz w:val="24"/>
          <w:szCs w:val="24"/>
          <w:color w:val="000000"/>
        </w:rPr>
        <w:t>对。在债务融资方面，前面已经提到了恒隆在美元债上有一些动作，这个就不赘述了，就是在这个方面它是有布局的。至于说股权融资，过去20年恒隆是做过两次股权融资的，分别是在2006和10年。这个总筹资规模也相对来说有点高，就是有180亿港元的股权融资获来的钱。</w:t>
      </w:r>
    </w:p>
    <w:p>
      <w:pPr>
        <w:pStyle w:val="TranscriptBody"/>
        <w:spacing w:after="120" w:before="0" w:line="360" w:lineRule="exact"/>
        <w:ind w:firstLine="480"/>
      </w:pPr>
      <w:r>
        <w:rPr>
          <w:rFonts w:ascii="Calibri" w:hAnsi="Calibri" w:eastAsia="宋体" w:cs="宋体"/>
          <w:sz w:val="24"/>
          <w:szCs w:val="24"/>
          <w:color w:val="000000"/>
        </w:rPr>
        <w:t>OK，这个部分还是蛮多的。所以总体来说，在收入方面，恒隆的主营业务就已经有很强的抗风险能力了，然后再靠出售资产、融资、发行股这些辅助手段，就可以再帮它再推一把。从规模上来说的话，还是主营业务为主吧。这个支出方面又是非常可控，所以说就像你说的，它非常简单。</w:t>
      </w:r>
    </w:p>
    <w:p>
      <w:pPr>
        <w:pStyle w:val="TranscriptBody"/>
        <w:spacing w:after="120" w:before="0" w:line="360" w:lineRule="exact"/>
        <w:ind w:firstLine="480"/>
      </w:pPr>
      <w:r>
        <w:rPr>
          <w:rFonts w:ascii="Calibri" w:hAnsi="Calibri" w:eastAsia="宋体" w:cs="宋体"/>
          <w:sz w:val="24"/>
          <w:szCs w:val="24"/>
          <w:color w:val="000000"/>
        </w:rPr>
        <w:t>讲完收和支的手段，我们就再结合具体的时间表，看一下恒隆这个卡点的能力。比如说2006年，它同时拿了沈阳和无锡这两块地，但它好处在于，就是2005年它不是靠卖君临天下卖了很多钱吗？</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现金储备其实是比较足的，所以说拿地这个事情对它来说，不造成特别大的现金流的影响。但是它在2006年还是额外做了股权融资，就补充现金。比如说2019年和20年初，杭州项目的土地款是最重要支出，就一年要支出50个亿。之后就可以看到，恒隆的美元的中期票据的融资规模，就从当时的30亿美元直接跳升到40亿美元，也是补充。</w:t>
      </w:r>
    </w:p>
    <w:p>
      <w:pPr>
        <w:pStyle w:val="TranscriptBody"/>
        <w:spacing w:after="120" w:before="0" w:line="360" w:lineRule="exact"/>
        <w:ind w:firstLine="480"/>
      </w:pPr>
      <w:r>
        <w:rPr>
          <w:rFonts w:ascii="Calibri" w:hAnsi="Calibri" w:eastAsia="宋体" w:cs="宋体"/>
          <w:sz w:val="24"/>
          <w:szCs w:val="24"/>
          <w:color w:val="000000"/>
        </w:rPr>
        <w:t>规划得比较明确的。</w:t>
      </w:r>
    </w:p>
    <w:p>
      <w:pPr>
        <w:pStyle w:val="TranscriptBody"/>
        <w:spacing w:after="120" w:before="0" w:line="360" w:lineRule="exact"/>
        <w:ind w:firstLine="480"/>
      </w:pPr>
      <w:r>
        <w:rPr>
          <w:rFonts w:ascii="Calibri" w:hAnsi="Calibri" w:eastAsia="宋体" w:cs="宋体"/>
          <w:sz w:val="24"/>
          <w:szCs w:val="24"/>
          <w:color w:val="000000"/>
        </w:rPr>
        <w:t>对。而这个部分，其实我们还没有算上它主营的租赁业务的收入。如果，我觉得算上所有的话，可以有一个简单的概括，就是恒隆在资金管理方面，总体来说要比其他的同等规模，或者规模更大的一些地产公司，它要从容很多。它资金链一直都不是拉得非常紧的那种状态，就是比较正常的一个状态。</w:t>
      </w:r>
    </w:p>
    <w:p>
      <w:pPr>
        <w:pStyle w:val="TranscriptBody"/>
        <w:spacing w:after="120" w:before="0" w:line="360" w:lineRule="exact"/>
        <w:ind w:firstLine="480"/>
      </w:pPr>
      <w:r>
        <w:rPr>
          <w:rFonts w:ascii="Calibri" w:hAnsi="Calibri" w:eastAsia="宋体" w:cs="宋体"/>
          <w:sz w:val="24"/>
          <w:szCs w:val="24"/>
          <w:color w:val="000000"/>
        </w:rPr>
        <w:t>不过如果看未来几年，恒隆为了保证这些在建项目的进度，预计还是会投入比较多的建设成本。像今年，就2024年，因为同时有杭州、昆明和沈阳项目的在建，以及无锡项目在2025年也要启动了。</w:t>
      </w:r>
    </w:p>
    <w:p>
      <w:pPr>
        <w:pStyle w:val="TranscriptBody"/>
        <w:spacing w:after="120" w:before="0" w:line="360" w:lineRule="exact"/>
        <w:ind w:firstLine="480"/>
      </w:pPr>
      <w:r>
        <w:rPr>
          <w:rFonts w:ascii="Calibri" w:hAnsi="Calibri" w:eastAsia="宋体" w:cs="宋体"/>
          <w:sz w:val="24"/>
          <w:szCs w:val="24"/>
          <w:color w:val="000000"/>
        </w:rPr>
        <w:t>你说无锡是后续的项目，是吗？</w:t>
      </w:r>
    </w:p>
    <w:p>
      <w:pPr>
        <w:pStyle w:val="TranscriptBody"/>
        <w:spacing w:after="120" w:before="0" w:line="360" w:lineRule="exact"/>
        <w:ind w:firstLine="480"/>
      </w:pPr>
      <w:r>
        <w:rPr>
          <w:rFonts w:ascii="Calibri" w:hAnsi="Calibri" w:eastAsia="宋体" w:cs="宋体"/>
          <w:sz w:val="24"/>
          <w:szCs w:val="24"/>
          <w:color w:val="000000"/>
        </w:rPr>
        <w:t>无锡恒隆有一些后续的再调改，或者说再精进的部分。恒隆是预计说，2024年有60亿的资本支出。</w:t>
      </w:r>
    </w:p>
    <w:p>
      <w:pPr>
        <w:pStyle w:val="TranscriptBody"/>
        <w:spacing w:after="120" w:before="0" w:line="360" w:lineRule="exact"/>
        <w:ind w:firstLine="480"/>
      </w:pPr>
      <w:r>
        <w:rPr>
          <w:rFonts w:ascii="Calibri" w:hAnsi="Calibri" w:eastAsia="宋体" w:cs="宋体"/>
          <w:sz w:val="24"/>
          <w:szCs w:val="24"/>
          <w:color w:val="000000"/>
        </w:rPr>
        <w:t>资本支出主要就是，比如说你拿地，或者说要花钱盖厂房，反正就盖房子之类的相关的一些支出，硬支出。这个规模其实不是太小。</w:t>
      </w:r>
    </w:p>
    <w:p>
      <w:pPr>
        <w:pStyle w:val="TranscriptBody"/>
        <w:spacing w:after="120" w:before="0" w:line="360" w:lineRule="exact"/>
        <w:ind w:firstLine="480"/>
      </w:pPr>
      <w:r>
        <w:rPr>
          <w:rFonts w:ascii="Calibri" w:hAnsi="Calibri" w:eastAsia="宋体" w:cs="宋体"/>
          <w:sz w:val="24"/>
          <w:szCs w:val="24"/>
          <w:color w:val="000000"/>
        </w:rPr>
        <w:t>对，如果我们看了一下资本支出水平的话，2024年的规模仅次于公司压力比较大的2019年和2020年的水平。我觉得可能也是为了保留更多的资金，因为有资本支出的预期，所以说也考虑了是不是可以拿更多的现金在手上。所以说今年恒隆在春天开股东大会时候，是很罕见地提出了一个以股代息的方案。之前很多年，恒隆的分红都是比较大方的，但是今年提出这个方案以后，股东就有点不开心，就是今年我就少拿了一点。</w:t>
      </w:r>
    </w:p>
    <w:p>
      <w:pPr>
        <w:pStyle w:val="TranscriptBody"/>
        <w:spacing w:after="120" w:before="0" w:line="360" w:lineRule="exact"/>
        <w:ind w:firstLine="480"/>
      </w:pPr>
      <w:r>
        <w:rPr>
          <w:rFonts w:ascii="Calibri" w:hAnsi="Calibri" w:eastAsia="宋体" w:cs="宋体"/>
          <w:sz w:val="24"/>
          <w:szCs w:val="24"/>
          <w:color w:val="000000"/>
        </w:rPr>
        <w:t>不过从这个细节来看的话，我感觉对于公司的未来，恒隆应该说目前阶段吧，就是有可能是以保本、保命为主，对吧？相对来说就不愿意把手上的现金太多地拿出去。</w:t>
      </w:r>
    </w:p>
    <w:p>
      <w:pPr>
        <w:pStyle w:val="TranscriptBody"/>
        <w:spacing w:after="120" w:before="0" w:line="360" w:lineRule="exact"/>
        <w:ind w:firstLine="480"/>
      </w:pPr>
      <w:r>
        <w:rPr>
          <w:rFonts w:ascii="Calibri" w:hAnsi="Calibri" w:eastAsia="宋体" w:cs="宋体"/>
          <w:sz w:val="24"/>
          <w:szCs w:val="24"/>
          <w:color w:val="000000"/>
        </w:rPr>
        <w:t>保本、保命这个词，就是陈启宗自己公开的说法。他觉得，股东们不要再渴求以前可以实现这种高速发展，我们保命要紧。关于这方面的一些具体阐述的话，大家看那个致股东信，其实非常完整的。</w:t>
      </w:r>
    </w:p>
    <w:p>
      <w:pPr>
        <w:pStyle w:val="TranscriptBody"/>
        <w:spacing w:after="120" w:before="0" w:line="360" w:lineRule="exact"/>
        <w:ind w:firstLine="480"/>
      </w:pPr>
      <w:r>
        <w:rPr>
          <w:rFonts w:ascii="Calibri" w:hAnsi="Calibri" w:eastAsia="宋体" w:cs="宋体"/>
          <w:sz w:val="24"/>
          <w:szCs w:val="24"/>
          <w:color w:val="000000"/>
        </w:rPr>
        <w:t>OK，到这里的话，我们基本上把恒隆这家公司的几块重要信息都给介绍了一下。简单回顾一下，分别是它在香港创造利润奇迹的君临天下这个豪宅项目；第二个就是在上海两座吸金能力超级强的综合商业体；第三就是内地其他市场的一些恒隆项目的布局；最后就是这家公司把控它整体的资金进出节奏的能力。</w:t>
      </w:r>
    </w:p>
    <w:p>
      <w:pPr>
        <w:pStyle w:val="TranscriptBody"/>
        <w:spacing w:after="120" w:before="0" w:line="360" w:lineRule="exact"/>
        <w:ind w:firstLine="480"/>
      </w:pPr>
      <w:r>
        <w:rPr>
          <w:rFonts w:ascii="Calibri" w:hAnsi="Calibri" w:eastAsia="宋体" w:cs="宋体"/>
          <w:sz w:val="24"/>
          <w:szCs w:val="24"/>
          <w:color w:val="000000"/>
        </w:rPr>
        <w:t>考虑到绝大多数都是财报、股东信，或者公开资料里面可查或者可以算的信息，我们觉得恒隆这样看起来，真是一家非常透明开放的上市公司。</w:t>
      </w:r>
    </w:p>
    <w:p>
      <w:pPr>
        <w:pStyle w:val="TranscriptBody"/>
        <w:spacing w:after="120" w:before="0" w:line="360" w:lineRule="exact"/>
        <w:ind w:firstLine="480"/>
      </w:pPr>
      <w:r>
        <w:rPr>
          <w:rFonts w:ascii="Calibri" w:hAnsi="Calibri" w:eastAsia="宋体" w:cs="宋体"/>
          <w:sz w:val="24"/>
          <w:szCs w:val="24"/>
          <w:color w:val="000000"/>
        </w:rPr>
        <w:t>规范，很规范。有机会的话，推荐听众朋友们都去随便找一封陈启宗股东信，自己读一下，感受一下这个人到底是个什么样的人。</w:t>
      </w:r>
    </w:p>
    <w:p>
      <w:pPr>
        <w:pStyle w:val="TranscriptBody"/>
        <w:spacing w:after="120" w:before="0" w:line="360" w:lineRule="exact"/>
        <w:ind w:firstLine="480"/>
      </w:pPr>
      <w:r>
        <w:rPr>
          <w:rFonts w:ascii="Calibri" w:hAnsi="Calibri" w:eastAsia="宋体" w:cs="宋体"/>
          <w:sz w:val="24"/>
          <w:szCs w:val="24"/>
          <w:color w:val="000000"/>
        </w:rPr>
        <w:t>在透明开放之外，我觉得更适合恒隆的一个形容词，应该就是我们前面一直强调的“简单”。它的目标是保持长期稳定的发展，所以在主营业务上面，它会选择租赁而非住宅；在资产管理上面，它也会倾向于运营而非交易；在公司发展上，它也会更加坚持纯的地产而非多元化。总体来说就是走一个简单的模式。</w:t>
      </w:r>
    </w:p>
    <w:p>
      <w:pPr>
        <w:pStyle w:val="TranscriptBody"/>
        <w:spacing w:after="120" w:before="0" w:line="360" w:lineRule="exact"/>
        <w:ind w:firstLine="480"/>
      </w:pPr>
      <w:r>
        <w:rPr>
          <w:rFonts w:ascii="Calibri" w:hAnsi="Calibri" w:eastAsia="宋体" w:cs="宋体"/>
          <w:sz w:val="24"/>
          <w:szCs w:val="24"/>
          <w:color w:val="000000"/>
        </w:rPr>
        <w:t>另外，恒隆的策略，我觉得看起来都充分尊重了常识。比如说尽量做到低买高卖，然后买地的时候要尽量控制成本。如果收入上面比较可观的话，你就不要上那么多的金融杠杆等等。当然，想要践行这些常识，除了需要强大的意志力和耐心之外，也要对于社会的方方面面的整体形势，有非常密切的关注和很深的研判，否则你也没办法完全践行这些常识。</w:t>
      </w:r>
    </w:p>
    <w:p>
      <w:pPr>
        <w:pStyle w:val="TranscriptBody"/>
        <w:spacing w:after="120" w:before="0" w:line="360" w:lineRule="exact"/>
        <w:ind w:firstLine="480"/>
      </w:pPr>
      <w:r>
        <w:rPr>
          <w:rFonts w:ascii="Calibri" w:hAnsi="Calibri" w:eastAsia="宋体" w:cs="宋体"/>
          <w:sz w:val="24"/>
          <w:szCs w:val="24"/>
          <w:color w:val="000000"/>
        </w:rPr>
        <w:t>没错，而且与之相对的话，我们可以看到，房地产行业前些年的主流状况，其实就是越来越紧的开发周期，和越来越紧的资金链。常识固然很有价值，但是在短期的高额回报面前，其实长期的价值是很容易被掩盖掉的。</w:t>
      </w:r>
    </w:p>
    <w:p>
      <w:pPr>
        <w:pStyle w:val="TranscriptBody"/>
        <w:spacing w:after="120" w:before="0" w:line="360" w:lineRule="exact"/>
        <w:ind w:firstLine="480"/>
      </w:pPr>
      <w:r>
        <w:rPr>
          <w:rFonts w:ascii="Calibri" w:hAnsi="Calibri" w:eastAsia="宋体" w:cs="宋体"/>
          <w:sz w:val="24"/>
          <w:szCs w:val="24"/>
          <w:color w:val="000000"/>
        </w:rPr>
        <w:t>最后给大家讲一句恒隆2015年年报股东信里面，陈启宗说过的话：“本人的看法当然并非每趟皆准，但无论其为乐观或悲观，至少都是实话实说。”</w:t>
      </w:r>
    </w:p>
    <w:p>
      <w:pPr>
        <w:pStyle w:val="TranscriptBody"/>
        <w:spacing w:after="120" w:before="0" w:line="360" w:lineRule="exact"/>
        <w:ind w:firstLine="480"/>
      </w:pPr>
      <w:r>
        <w:rPr>
          <w:rFonts w:ascii="Calibri" w:hAnsi="Calibri" w:eastAsia="宋体" w:cs="宋体"/>
          <w:sz w:val="24"/>
          <w:szCs w:val="24"/>
          <w:color w:val="000000"/>
        </w:rPr>
        <w:t>长期发展，尊重常识，实话实说，商业确实应该是这样。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Vol.168 透视恒隆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Vol.168 透视恒隆</dc:title>
  <dc:subject/>
  <dc:creator/>
  <cp:keywords/>
  <dc:description/>
  <cp:lastModifiedBy/>
  <cp:revision>1</cp:revision>
  <dcterms:created xsi:type="dcterms:W3CDTF">2013-12-23T23:15:00Z</dcterms:created>
  <dcterms:modified xsi:type="dcterms:W3CDTF">2013-12-23T23:15:00Z</dcterms:modified>
  <cp:category/>
  <dc:identifier/>
</cp:coreProperties>
</file>