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Vol.187 合肥，出钱的决心</w:t>
      </w:r>
    </w:p>
    <w:p>
      <w:pPr>
        <w:pStyle w:val="TranscriptMeta"/>
        <w:spacing w:after="120" w:before="0" w:line="360" w:lineRule="exact"/>
        <w:ind w:firstLine="0"/>
      </w:pPr>
      <w:r>
        <w:rPr>
          <w:rFonts w:ascii="Calibri" w:hAnsi="Calibri" w:eastAsia="宋体" w:cs="宋体"/>
          <w:sz w:val="24"/>
          <w:szCs w:val="24"/>
          <w:color w:val="000000"/>
        </w:rPr>
        <w:t>原音视频时长：00:37:39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Vol.187 合肥，出钱的决心</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节目正式开始之前呢，我们又迎来了老朋友，就是滴滴。之前呢，滴滴给我们的听友送了不少用户侧的福利啊。这一次呢，他们的关注重点转向了另一侧的司机朋友身上。11月26日，滴滴刚在成都举办了滴滴司机节，这也是滴滴第六年举办司机节这个活动了。那在22个城市的分会场呢，今年已经有全国各地的数千名优秀司机获得荣誉奖项，共同庆祝了这个属于他们的节日。</w:t>
      </w:r>
    </w:p>
    <w:p>
      <w:pPr>
        <w:pStyle w:val="TranscriptBody"/>
        <w:spacing w:after="120" w:before="0" w:line="360" w:lineRule="exact"/>
        <w:ind w:firstLine="480"/>
      </w:pPr>
      <w:r>
        <w:rPr>
          <w:rFonts w:ascii="Calibri" w:hAnsi="Calibri" w:eastAsia="宋体" w:cs="宋体"/>
          <w:sz w:val="24"/>
          <w:szCs w:val="24"/>
          <w:color w:val="000000"/>
        </w:rPr>
        <w:t>此次活动前夕，滴滴已经通过车主的APP详细披露了前一年司机节上提出的十大承诺的落实情况。针对司机师傅们普遍关心的收入、奖励、保障等问题，相关负责人也在活动现场做了专门的回应。值得一提的是，滴滴还将从今年开始落实安排员工实际参与跑车全流程的活动。那发现问题并做出针对性的改进，是他们的目标。</w:t>
      </w:r>
    </w:p>
    <w:p>
      <w:pPr>
        <w:pStyle w:val="TranscriptBody"/>
        <w:spacing w:after="120" w:before="0" w:line="360" w:lineRule="exact"/>
        <w:ind w:firstLine="480"/>
      </w:pPr>
      <w:r>
        <w:rPr>
          <w:rFonts w:ascii="Calibri" w:hAnsi="Calibri" w:eastAsia="宋体" w:cs="宋体"/>
          <w:sz w:val="24"/>
          <w:szCs w:val="24"/>
          <w:color w:val="000000"/>
        </w:rPr>
        <w:t>如果大家之后出门坐到一些滴滴员工的车，也可以不吝向他们提出你们自己的困惑。那为了优化司机车主端的使用和接单体验，滴滴此次提出了六大改善，包括找单更容易、导航更好用、操作更简单、保障更全面、优待好司机、要求更灵活。那这些体验改善呢，都将逐步体现在最新的9.0版车主APP里面。那欢迎师傅们体验，并且持续提供反馈和建议。</w:t>
      </w:r>
    </w:p>
    <w:p>
      <w:pPr>
        <w:pStyle w:val="TranscriptBody"/>
        <w:spacing w:after="120" w:before="0" w:line="360" w:lineRule="exact"/>
        <w:ind w:firstLine="480"/>
      </w:pPr>
      <w:r>
        <w:rPr>
          <w:rFonts w:ascii="Calibri" w:hAnsi="Calibri" w:eastAsia="宋体" w:cs="宋体"/>
          <w:sz w:val="24"/>
          <w:szCs w:val="24"/>
          <w:color w:val="000000"/>
        </w:rPr>
        <w:t>相信师傅们体验更好的话，对于我们的乘客来说，也会有更好的乘车的体验。</w:t>
      </w:r>
    </w:p>
    <w:p>
      <w:pPr>
        <w:pStyle w:val="TranscriptBody"/>
        <w:spacing w:after="120" w:before="0" w:line="360" w:lineRule="exact"/>
        <w:ind w:firstLine="480"/>
      </w:pPr>
      <w:r>
        <w:rPr>
          <w:rFonts w:ascii="Calibri" w:hAnsi="Calibri" w:eastAsia="宋体" w:cs="宋体"/>
          <w:sz w:val="24"/>
          <w:szCs w:val="24"/>
          <w:color w:val="000000"/>
        </w:rPr>
        <w:t>看了一下日历，今天是周四，不是周一，感觉这个主题更适合我们周一做的“城市就是这样”的主题。其实我们在讨论成都的第一期“城市就是这样”的节目里面，其实最后就已经聊到了，目前中国城市有几种常见的发展模式，就包括了产品驱动、营销驱动、供应链驱动和资本驱动等等的。现在的合肥号称是“中国最牛风投城市”，在外界看来，这恰好就是一个所谓资本驱动、站上风口的城市。</w:t>
      </w:r>
    </w:p>
    <w:p>
      <w:pPr>
        <w:pStyle w:val="TranscriptBody"/>
        <w:spacing w:after="120" w:before="0" w:line="360" w:lineRule="exact"/>
        <w:ind w:firstLine="480"/>
      </w:pPr>
      <w:r>
        <w:rPr>
          <w:rFonts w:ascii="Calibri" w:hAnsi="Calibri" w:eastAsia="宋体" w:cs="宋体"/>
          <w:sz w:val="24"/>
          <w:szCs w:val="24"/>
          <w:color w:val="000000"/>
        </w:rPr>
        <w:t>确实是好多年都在讨论这个话题了。我们说两组背景数据，来看看目前合肥的状态有多好。首先是硬指标，就是GDP。2023年合肥的总GDP是1.27万亿元，是它10年前自己的2.45倍。那按照常住人口来计算的话，它的人均GDP在23年已经突破了13万元，这个数字是全国人均的1.85倍。另外就是可以举我们维度更丰富的新一线榜单。</w:t>
      </w:r>
    </w:p>
    <w:p>
      <w:pPr>
        <w:pStyle w:val="TranscriptBody"/>
        <w:spacing w:after="120" w:before="0" w:line="360" w:lineRule="exact"/>
        <w:ind w:firstLine="480"/>
      </w:pPr>
      <w:r>
        <w:rPr>
          <w:rFonts w:ascii="Calibri" w:hAnsi="Calibri" w:eastAsia="宋体" w:cs="宋体"/>
          <w:sz w:val="24"/>
          <w:szCs w:val="24"/>
          <w:color w:val="000000"/>
        </w:rPr>
        <w:t>合肥是在2020年首次进入了新一线城市的行列，那年正好也是合肥GDP破万亿的时候。而从2022年开始，合肥就一直稳定在了新一线榜单的第18到19名。在部分一级维度上，它的排名可能还会更高一些。比如说今年合肥的未来可塑性，就可以排到全国的第15名。</w:t>
      </w:r>
    </w:p>
    <w:p>
      <w:pPr>
        <w:pStyle w:val="TranscriptBody"/>
        <w:spacing w:after="120" w:before="0" w:line="360" w:lineRule="exact"/>
        <w:ind w:firstLine="480"/>
      </w:pPr>
      <w:r>
        <w:rPr>
          <w:rFonts w:ascii="Calibri" w:hAnsi="Calibri" w:eastAsia="宋体" w:cs="宋体"/>
          <w:sz w:val="24"/>
          <w:szCs w:val="24"/>
          <w:color w:val="000000"/>
        </w:rPr>
        <w:t>我感觉这个排名的提升，也和这两年大家对于所谓合肥模式的讨论的热度的提升，是一个同步的。</w:t>
      </w:r>
    </w:p>
    <w:p>
      <w:pPr>
        <w:pStyle w:val="TranscriptBody"/>
        <w:spacing w:after="120" w:before="0" w:line="360" w:lineRule="exact"/>
        <w:ind w:firstLine="480"/>
      </w:pPr>
      <w:r>
        <w:rPr>
          <w:rFonts w:ascii="Calibri" w:hAnsi="Calibri" w:eastAsia="宋体" w:cs="宋体"/>
          <w:sz w:val="24"/>
          <w:szCs w:val="24"/>
          <w:color w:val="000000"/>
        </w:rPr>
        <w:t>那所谓的合肥模式呢，其实也是今天我们这期节目想要讨论的一个主题。如果说到地方政府传统的招商引资模式呢，大家可能有一个印象，就是无外乎就是给地、给投资或者给补贴，其实主要还是用各种税收优惠来吸引企业，你在我这里落户的。而合肥模式和吸引思路呢，稍微有点不同。官方把它概括为三个关键词：第一个关键词叫“以投代引”，也就是以政府投资带动招商引资；第二个叫“链式招商”，也就是顺着一整条产业链来做招商；第三个叫“科创驱动”，也就是它投资的方向主要是一些高科技或者战略新兴产业。此外，我觉得还可以增加一个关键词，叫“增值循环”，也就是说政府的投资可以在市场上以很高的收益率来收回来，然后赚的钱再用于下一轮投资。</w:t>
      </w:r>
    </w:p>
    <w:p>
      <w:pPr>
        <w:pStyle w:val="TranscriptBody"/>
        <w:spacing w:after="120" w:before="0" w:line="360" w:lineRule="exact"/>
        <w:ind w:firstLine="480"/>
      </w:pPr>
      <w:r>
        <w:rPr>
          <w:rFonts w:ascii="Calibri" w:hAnsi="Calibri" w:eastAsia="宋体" w:cs="宋体"/>
          <w:sz w:val="24"/>
          <w:szCs w:val="24"/>
          <w:color w:val="000000"/>
        </w:rPr>
        <w:t>所以官方其实对所谓的合肥模式已经有一个大致的总结了，然后我们又补充了一个点。感觉还是和传统的政府工作有一定的差别，更像是一个投资机构去做投资管理，包括投后的这样一些项目，直至实现资金的退出的这种日常的感觉。</w:t>
      </w:r>
    </w:p>
    <w:p>
      <w:pPr>
        <w:pStyle w:val="TranscriptBody"/>
        <w:spacing w:after="120" w:before="0" w:line="360" w:lineRule="exact"/>
        <w:ind w:firstLine="480"/>
      </w:pPr>
      <w:r>
        <w:rPr>
          <w:rFonts w:ascii="Calibri" w:hAnsi="Calibri" w:eastAsia="宋体" w:cs="宋体"/>
          <w:sz w:val="24"/>
          <w:szCs w:val="24"/>
          <w:color w:val="000000"/>
        </w:rPr>
        <w:t>对，这个模式下的成功案例，其实在全世界范围内也不是很多。</w:t>
      </w:r>
    </w:p>
    <w:p>
      <w:pPr>
        <w:pStyle w:val="TranscriptBody"/>
        <w:spacing w:after="120" w:before="0" w:line="360" w:lineRule="exact"/>
        <w:ind w:firstLine="480"/>
      </w:pPr>
      <w:r>
        <w:rPr>
          <w:rFonts w:ascii="Calibri" w:hAnsi="Calibri" w:eastAsia="宋体" w:cs="宋体"/>
          <w:sz w:val="24"/>
          <w:szCs w:val="24"/>
          <w:color w:val="000000"/>
        </w:rPr>
        <w:t>比较典型的一个可能是新加坡。</w:t>
      </w:r>
    </w:p>
    <w:p>
      <w:pPr>
        <w:pStyle w:val="TranscriptBody"/>
        <w:spacing w:after="120" w:before="0" w:line="360" w:lineRule="exact"/>
        <w:ind w:firstLine="480"/>
      </w:pPr>
      <w:r>
        <w:rPr>
          <w:rFonts w:ascii="Calibri" w:hAnsi="Calibri" w:eastAsia="宋体" w:cs="宋体"/>
          <w:sz w:val="24"/>
          <w:szCs w:val="24"/>
          <w:color w:val="000000"/>
        </w:rPr>
        <w:t>对，但新加坡既是城市又是国家，所以我们也不太能这样去讨论问题。那在中国范围内，其实之前深圳在资本驱动上面探索也有一些，而且比合肥更早。那它的高光时刻，其实就是不如合肥那么多、那么近，而且那么密集。所以今天这期节目，我们就想通过两个高光案例，来给大家详细地看一看合肥模式到底是怎么回事。</w:t>
      </w:r>
    </w:p>
    <w:p>
      <w:pPr>
        <w:pStyle w:val="TranscriptBody"/>
        <w:spacing w:after="120" w:before="0" w:line="360" w:lineRule="exact"/>
        <w:ind w:firstLine="480"/>
      </w:pPr>
      <w:r>
        <w:rPr>
          <w:rFonts w:ascii="Calibri" w:hAnsi="Calibri" w:eastAsia="宋体" w:cs="宋体"/>
          <w:sz w:val="24"/>
          <w:szCs w:val="24"/>
          <w:color w:val="000000"/>
        </w:rPr>
        <w:t>那今天节目呢，大致分为几个部分。首先就是我们去讨论整个合肥模式，它需要哪些天时地利和人和。其次呢，就是在这种有点接近于逆袭爽文的叙事下，有哪些容易被忽略的问题。最后呢，就是合肥的经济增长真的是全靠合肥模式吗？合肥模式有没有可能发展成一种全新的中国增长故事呢？此次呢，照例还是会提到很多的上市公司，但是我们的内容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虽然约老师前面已经把合肥模式的关键词都简单地解释了一下，但我估计绝大多数的听友还是没有办法完全地get到，有可能已经忘记了。所以第一部分，我们还是请约老师用一个比较有名的案例，来把合肥模式从头到尾说一遍吧。</w:t>
      </w:r>
    </w:p>
    <w:p>
      <w:pPr>
        <w:pStyle w:val="TranscriptBody"/>
        <w:spacing w:after="120" w:before="0" w:line="360" w:lineRule="exact"/>
        <w:ind w:firstLine="480"/>
      </w:pPr>
      <w:r>
        <w:rPr>
          <w:rFonts w:ascii="Calibri" w:hAnsi="Calibri" w:eastAsia="宋体" w:cs="宋体"/>
          <w:sz w:val="24"/>
          <w:szCs w:val="24"/>
          <w:color w:val="000000"/>
        </w:rPr>
        <w:t>这个案例就是京东方。它算是合肥模式故事里面出场频率最高的主角之一了。那我们先来简单介绍一下京东方是个什么公司。首先呢，京东方的核心业务就是液晶显示屏，就是你手机、电脑、电视上用的那个东西。那根据官网的说法，目前全球超过四分之一的显示屏都来自于京东方，就它已经冠军到不隐形的程度了。</w:t>
      </w:r>
    </w:p>
    <w:p>
      <w:pPr>
        <w:pStyle w:val="TranscriptBody"/>
        <w:spacing w:after="120" w:before="0" w:line="360" w:lineRule="exact"/>
        <w:ind w:firstLine="480"/>
      </w:pPr>
      <w:r>
        <w:rPr>
          <w:rFonts w:ascii="Calibri" w:hAnsi="Calibri" w:eastAsia="宋体" w:cs="宋体"/>
          <w:sz w:val="24"/>
          <w:szCs w:val="24"/>
          <w:color w:val="000000"/>
        </w:rPr>
        <w:t>那第二呢，京东方的历史可以追溯到建国初期，它是一个苏联援建的项目，它最早叫北京电子管厂，所以它最早是一家北京公司。第三就是京东方在2003年从韩国现代手中收购了当时比较领先的一个业务，就是TFT LCD。它之后就开始沿着这个技术道路去迭代，也在全国各地去找一些更大的产线建设的空间。第四就是2001年京东方完成了深交所的A股上市，所以说它可以用的融资手段，相对来说也是比较丰富的。</w:t>
      </w:r>
    </w:p>
    <w:p>
      <w:pPr>
        <w:pStyle w:val="TranscriptBody"/>
        <w:spacing w:after="120" w:before="0" w:line="360" w:lineRule="exact"/>
        <w:ind w:firstLine="480"/>
      </w:pPr>
      <w:r>
        <w:rPr>
          <w:rFonts w:ascii="Calibri" w:hAnsi="Calibri" w:eastAsia="宋体" w:cs="宋体"/>
          <w:sz w:val="24"/>
          <w:szCs w:val="24"/>
          <w:color w:val="000000"/>
        </w:rPr>
        <w:t>那这四点的话，基本上把京东方在进入合肥之前的一个公司的背景和它的概况，给大家介绍了一下。然后京东方它本身是在2008年开始接洽合肥的，要不还是也要介绍一下，当时合肥的一个产业条件是什么样的？</w:t>
      </w:r>
    </w:p>
    <w:p>
      <w:pPr>
        <w:pStyle w:val="TranscriptBody"/>
        <w:spacing w:after="120" w:before="0" w:line="360" w:lineRule="exact"/>
        <w:ind w:firstLine="480"/>
      </w:pPr>
      <w:r>
        <w:rPr>
          <w:rFonts w:ascii="Calibri" w:hAnsi="Calibri" w:eastAsia="宋体" w:cs="宋体"/>
          <w:sz w:val="24"/>
          <w:szCs w:val="24"/>
          <w:color w:val="000000"/>
        </w:rPr>
        <w:t>那在21世纪初呢，合肥其实是顺德和青岛之外，我国的又一个大家电之都。它本地有两个比较出名的家电品牌，一个叫美菱，一个叫荣事达。另外呢，像海尔、长虹、美的、格力这些公司呢，在合肥也都建有工厂。合肥在家电里面主做的是黑电。黑电就是一些电视啊、播放器、音响之类的。那相对来说，像冰箱、洗衣机、空调这些呢，行业里面叫白电。</w:t>
      </w:r>
    </w:p>
    <w:p>
      <w:pPr>
        <w:pStyle w:val="TranscriptBody"/>
        <w:spacing w:after="120" w:before="0" w:line="360" w:lineRule="exact"/>
        <w:ind w:firstLine="480"/>
      </w:pPr>
      <w:r>
        <w:rPr>
          <w:rFonts w:ascii="Calibri" w:hAnsi="Calibri" w:eastAsia="宋体" w:cs="宋体"/>
          <w:sz w:val="24"/>
          <w:szCs w:val="24"/>
          <w:color w:val="000000"/>
        </w:rPr>
        <w:t>白电和黑电有点差别，就是白电的核心主要是电机，你要把电机做好，这个东西就要做好产品上的核心的一个零部件。</w:t>
      </w:r>
    </w:p>
    <w:p>
      <w:pPr>
        <w:pStyle w:val="TranscriptBody"/>
        <w:spacing w:after="120" w:before="0" w:line="360" w:lineRule="exact"/>
        <w:ind w:firstLine="480"/>
      </w:pPr>
      <w:r>
        <w:rPr>
          <w:rFonts w:ascii="Calibri" w:hAnsi="Calibri" w:eastAsia="宋体" w:cs="宋体"/>
          <w:sz w:val="24"/>
          <w:szCs w:val="24"/>
          <w:color w:val="000000"/>
        </w:rPr>
        <w:t>是的。那黑电的核心零部件呢，就是集成电路以及显示屏。不过呢，合肥总体来说更像是一个组装基地。本地大量的家电企业都需要去进口三星和LG的液晶显示屏。这些液晶显示屏因为是进口的，所以说没有什么价格优势，但是本地也没有办法自产，所以这是一个比较大的行业的背景。</w:t>
      </w:r>
    </w:p>
    <w:p>
      <w:pPr>
        <w:pStyle w:val="TranscriptBody"/>
        <w:spacing w:after="120" w:before="0" w:line="360" w:lineRule="exact"/>
        <w:ind w:firstLine="480"/>
      </w:pPr>
      <w:r>
        <w:rPr>
          <w:rFonts w:ascii="Calibri" w:hAnsi="Calibri" w:eastAsia="宋体" w:cs="宋体"/>
          <w:sz w:val="24"/>
          <w:szCs w:val="24"/>
          <w:color w:val="000000"/>
        </w:rPr>
        <w:t>所以从他们当时黑电的产业的角度来说，解决显示屏的问题就是一个很重要的抓手。所以合肥对于那种有核心技术，也有自研发能力的液晶显示屏的公司，比如像京东方，肯定就是有很明确的兴趣。所以逻辑上面是一拍即合的，但实际上操作难度也有一些，因为京东方在市场上有一些前车之鉴。</w:t>
      </w:r>
    </w:p>
    <w:p>
      <w:pPr>
        <w:pStyle w:val="TranscriptBody"/>
        <w:spacing w:after="120" w:before="0" w:line="360" w:lineRule="exact"/>
        <w:ind w:firstLine="480"/>
      </w:pPr>
      <w:r>
        <w:rPr>
          <w:rFonts w:ascii="Calibri" w:hAnsi="Calibri" w:eastAsia="宋体" w:cs="宋体"/>
          <w:sz w:val="24"/>
          <w:szCs w:val="24"/>
          <w:color w:val="000000"/>
        </w:rPr>
        <w:t>是这样子。京东方是在2005年在它的大本营北京建立了自己的第五代产线。这个产线的技术是非常先进的，相应的投资规模也很大。京东方当时呢没有什么钱，它就需要一些融资来配合它做这些事情。为此，北京市政府和国开行是协调了九家银行，合计给了7.4亿美元的贷款。另外呢，北京市政府也向京东方提供了28亿元的借款，还有一些后续的什么政策贴息啊、专项补助等等的。</w:t>
      </w:r>
    </w:p>
    <w:p>
      <w:pPr>
        <w:pStyle w:val="TranscriptBody"/>
        <w:spacing w:after="120" w:before="0" w:line="360" w:lineRule="exact"/>
        <w:ind w:firstLine="480"/>
      </w:pPr>
      <w:r>
        <w:rPr>
          <w:rFonts w:ascii="Calibri" w:hAnsi="Calibri" w:eastAsia="宋体" w:cs="宋体"/>
          <w:sz w:val="24"/>
          <w:szCs w:val="24"/>
          <w:color w:val="000000"/>
        </w:rPr>
        <w:t>出了事情之后，还要帮忙善后。</w:t>
      </w:r>
    </w:p>
    <w:p>
      <w:pPr>
        <w:pStyle w:val="TranscriptBody"/>
        <w:spacing w:after="120" w:before="0" w:line="360" w:lineRule="exact"/>
        <w:ind w:firstLine="480"/>
      </w:pPr>
      <w:r>
        <w:rPr>
          <w:rFonts w:ascii="Calibri" w:hAnsi="Calibri" w:eastAsia="宋体" w:cs="宋体"/>
          <w:sz w:val="24"/>
          <w:szCs w:val="24"/>
          <w:color w:val="000000"/>
        </w:rPr>
        <w:t>是的。京东方也从这次五代线的融资过程中吸取了一些教训。之后它就提出说，我每个新建的产线项目，都要先把60%资本金凑出来，剩下的40%才能找银行贷款，就不能再贷太多了。这样子即使失败，银行方面给我公司的压力也不会太大。</w:t>
      </w:r>
    </w:p>
    <w:p>
      <w:pPr>
        <w:pStyle w:val="TranscriptBody"/>
        <w:spacing w:after="120" w:before="0" w:line="360" w:lineRule="exact"/>
        <w:ind w:firstLine="480"/>
      </w:pPr>
      <w:r>
        <w:rPr>
          <w:rFonts w:ascii="Calibri" w:hAnsi="Calibri" w:eastAsia="宋体" w:cs="宋体"/>
          <w:sz w:val="24"/>
          <w:szCs w:val="24"/>
          <w:color w:val="000000"/>
        </w:rPr>
        <w:t>但是这个60%资本金听上去也很高了，那也不可能全由我们京东方自己出，那以后就别搞新线了。</w:t>
      </w:r>
    </w:p>
    <w:p>
      <w:pPr>
        <w:pStyle w:val="TranscriptBody"/>
        <w:spacing w:after="120" w:before="0" w:line="360" w:lineRule="exact"/>
        <w:ind w:firstLine="480"/>
      </w:pPr>
      <w:r>
        <w:rPr>
          <w:rFonts w:ascii="Calibri" w:hAnsi="Calibri" w:eastAsia="宋体" w:cs="宋体"/>
          <w:sz w:val="24"/>
          <w:szCs w:val="24"/>
          <w:color w:val="000000"/>
        </w:rPr>
        <w:t>那不可能呀。那所以说，它就想了个别的办法，就是这个资本金的部分，是不是可以去吸引一些项目所在地的政府资金，以及说政府背书可能能吸引到其他的外部资金，把这个资本金凑出来呢？</w:t>
      </w:r>
    </w:p>
    <w:p>
      <w:pPr>
        <w:pStyle w:val="TranscriptBody"/>
        <w:spacing w:after="120" w:before="0" w:line="360" w:lineRule="exact"/>
        <w:ind w:firstLine="480"/>
      </w:pPr>
      <w:r>
        <w:rPr>
          <w:rFonts w:ascii="Calibri" w:hAnsi="Calibri" w:eastAsia="宋体" w:cs="宋体"/>
          <w:sz w:val="24"/>
          <w:szCs w:val="24"/>
          <w:color w:val="000000"/>
        </w:rPr>
        <w:t>这个听上去又有点绕过去了，要不就是还是从08年的时候，京东方和合肥这个合作的项目，当时到底怎么来融资，怎么来筹钱的，具体来说一说。</w:t>
      </w:r>
    </w:p>
    <w:p>
      <w:pPr>
        <w:pStyle w:val="TranscriptBody"/>
        <w:spacing w:after="120" w:before="0" w:line="360" w:lineRule="exact"/>
        <w:ind w:firstLine="480"/>
      </w:pPr>
      <w:r>
        <w:rPr>
          <w:rFonts w:ascii="Calibri" w:hAnsi="Calibri" w:eastAsia="宋体" w:cs="宋体"/>
          <w:sz w:val="24"/>
          <w:szCs w:val="24"/>
          <w:color w:val="000000"/>
        </w:rPr>
        <w:t>可以啊。京东方和合肥合作这个是第六代产线了，它的总投资金额是175亿元。按照这个比例，其中90亿是整个项目的资本金，然后剩下85亿是银行贷款。我们就不仔细谈银行贷款了，主要谈谈这个90亿的资本金。</w:t>
      </w:r>
    </w:p>
    <w:p>
      <w:pPr>
        <w:pStyle w:val="TranscriptBody"/>
        <w:spacing w:after="120" w:before="0" w:line="360" w:lineRule="exact"/>
        <w:ind w:firstLine="480"/>
      </w:pPr>
      <w:r>
        <w:rPr>
          <w:rFonts w:ascii="Calibri" w:hAnsi="Calibri" w:eastAsia="宋体" w:cs="宋体"/>
          <w:sz w:val="24"/>
          <w:szCs w:val="24"/>
          <w:color w:val="000000"/>
        </w:rPr>
        <w:t>最后呢，合肥市政府还要去帮忙协调这个项目的银行贷款，然后必要的时候还要提供一些担保。</w:t>
      </w:r>
    </w:p>
    <w:p>
      <w:pPr>
        <w:pStyle w:val="TranscriptBody"/>
        <w:spacing w:after="120" w:before="0" w:line="360" w:lineRule="exact"/>
        <w:ind w:firstLine="480"/>
      </w:pPr>
      <w:r>
        <w:rPr>
          <w:rFonts w:ascii="Calibri" w:hAnsi="Calibri" w:eastAsia="宋体" w:cs="宋体"/>
          <w:sz w:val="24"/>
          <w:szCs w:val="24"/>
          <w:color w:val="000000"/>
        </w:rPr>
        <w:t>我现在就是在摇头，就是这个合同，如果现在我们看起来的话，相当于前面我们说什么91亿、175亿，最终都是要靠合肥市政府来兜底的。</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然后京东方就是，我就负责努力这个项目就可以了，我就看上去努力过了就可以，是吗？虽然说它在定增当中是要让出来，比如说账面价值，这还是实际地给人家的东西。</w:t>
      </w:r>
    </w:p>
    <w:p>
      <w:pPr>
        <w:pStyle w:val="TranscriptBody"/>
        <w:spacing w:after="120" w:before="0" w:line="360" w:lineRule="exact"/>
        <w:ind w:firstLine="480"/>
      </w:pPr>
      <w:r>
        <w:rPr>
          <w:rFonts w:ascii="Calibri" w:hAnsi="Calibri" w:eastAsia="宋体" w:cs="宋体"/>
          <w:sz w:val="24"/>
          <w:szCs w:val="24"/>
          <w:color w:val="000000"/>
        </w:rPr>
        <w:t>对，就是有60亿的股票还是要卖出去的。但是这个做法确实对于京东方来说，是大大缓解了自己的压力。但是合肥市政府在这个项目上兜底承诺就很大了。然后这个其实有一个好处，就是外部市场看到这个，你这么强的一个兜底承诺，它的信心也会有增强。前面我们说，这是一个双方协议层面的安排。在最后的融资结构里面，其实有一些变化，就是合肥市政府实际上在这个项目的投入是30亿。</w:t>
      </w:r>
    </w:p>
    <w:p>
      <w:pPr>
        <w:pStyle w:val="TranscriptBody"/>
        <w:spacing w:after="120" w:before="0" w:line="360" w:lineRule="exact"/>
        <w:ind w:firstLine="480"/>
      </w:pPr>
      <w:r>
        <w:rPr>
          <w:rFonts w:ascii="Calibri" w:hAnsi="Calibri" w:eastAsia="宋体" w:cs="宋体"/>
          <w:sz w:val="24"/>
          <w:szCs w:val="24"/>
          <w:color w:val="000000"/>
        </w:rPr>
        <w:t>那大大地少于前面那些兜底的总量。</w:t>
      </w:r>
    </w:p>
    <w:p>
      <w:pPr>
        <w:pStyle w:val="TranscriptBody"/>
        <w:spacing w:after="120" w:before="0" w:line="360" w:lineRule="exact"/>
        <w:ind w:firstLine="480"/>
      </w:pPr>
      <w:r>
        <w:rPr>
          <w:rFonts w:ascii="Calibri" w:hAnsi="Calibri" w:eastAsia="宋体" w:cs="宋体"/>
          <w:sz w:val="24"/>
          <w:szCs w:val="24"/>
          <w:color w:val="000000"/>
        </w:rPr>
        <w:t>对，因为合肥市政府前面的这个承诺给了外部很大的刺激，所以说京东方那一轮做股票定增的时候，市场反馈很好。它总共在市场上面已经融到了120亿元，那合肥市政府就可以少掏一点。然后因为这个定增很好呢，所以说它银行贷款比例就降下去了，资本金变多了，银行贷款的杠杆也变小了。</w:t>
      </w:r>
    </w:p>
    <w:p>
      <w:pPr>
        <w:pStyle w:val="TranscriptBody"/>
        <w:spacing w:after="120" w:before="0" w:line="360" w:lineRule="exact"/>
        <w:ind w:firstLine="480"/>
      </w:pPr>
      <w:r>
        <w:rPr>
          <w:rFonts w:ascii="Calibri" w:hAnsi="Calibri" w:eastAsia="宋体" w:cs="宋体"/>
          <w:sz w:val="24"/>
          <w:szCs w:val="24"/>
          <w:color w:val="000000"/>
        </w:rPr>
        <w:t>简单地整理一下，就是原本的协议是合肥市政府掏90亿，银行掏85亿，最后变成了合肥政府掏30亿，社会资本掏90亿，银行只掏55亿。</w:t>
      </w:r>
    </w:p>
    <w:p>
      <w:pPr>
        <w:pStyle w:val="TranscriptBody"/>
        <w:spacing w:after="120" w:before="0" w:line="360" w:lineRule="exact"/>
        <w:ind w:firstLine="480"/>
      </w:pPr>
      <w:r>
        <w:rPr>
          <w:rFonts w:ascii="Calibri" w:hAnsi="Calibri" w:eastAsia="宋体" w:cs="宋体"/>
          <w:sz w:val="24"/>
          <w:szCs w:val="24"/>
          <w:color w:val="000000"/>
        </w:rPr>
        <w:t>是的。</w:t>
      </w:r>
    </w:p>
    <w:p>
      <w:pPr>
        <w:pStyle w:val="TranscriptBody"/>
        <w:spacing w:after="120" w:before="0" w:line="360" w:lineRule="exact"/>
        <w:ind w:firstLine="480"/>
      </w:pPr>
      <w:r>
        <w:rPr>
          <w:rFonts w:ascii="Calibri" w:hAnsi="Calibri" w:eastAsia="宋体" w:cs="宋体"/>
          <w:sz w:val="24"/>
          <w:szCs w:val="24"/>
          <w:color w:val="000000"/>
        </w:rPr>
        <w:t>所以这个出钱的决心很重要。</w:t>
      </w:r>
    </w:p>
    <w:p>
      <w:pPr>
        <w:pStyle w:val="TranscriptBody"/>
        <w:spacing w:after="120" w:before="0" w:line="360" w:lineRule="exact"/>
        <w:ind w:firstLine="480"/>
      </w:pPr>
      <w:r>
        <w:rPr>
          <w:rFonts w:ascii="Calibri" w:hAnsi="Calibri" w:eastAsia="宋体" w:cs="宋体"/>
          <w:sz w:val="24"/>
          <w:szCs w:val="24"/>
          <w:color w:val="000000"/>
        </w:rPr>
        <w:t>其实对于合肥市政府和京东方来说，这是一个双赢的局面。京东方有效保障了整个项目建设的资金，而且还降低了银行贷款比例和相应的风险，还获得了市场的支持。那合肥市政府呢，它没有花那么多钱，它就吸引了那条技术非常领先的液晶屏产线落户当地。</w:t>
      </w:r>
    </w:p>
    <w:p>
      <w:pPr>
        <w:pStyle w:val="TranscriptBody"/>
        <w:spacing w:after="120" w:before="0" w:line="360" w:lineRule="exact"/>
        <w:ind w:firstLine="480"/>
      </w:pPr>
      <w:r>
        <w:rPr>
          <w:rFonts w:ascii="Calibri" w:hAnsi="Calibri" w:eastAsia="宋体" w:cs="宋体"/>
          <w:sz w:val="24"/>
          <w:szCs w:val="24"/>
          <w:color w:val="000000"/>
        </w:rPr>
        <w:t>关于这个出钱的决心，当时还有一个流传很广的一个段子，就是合肥市政府因为当时这个自己的资金有限，为了凑钱给京东方这个项目，甚至把在建的一个地铁项目都先给暂停了。</w:t>
      </w:r>
    </w:p>
    <w:p>
      <w:pPr>
        <w:pStyle w:val="TranscriptBody"/>
        <w:spacing w:after="120" w:before="0" w:line="360" w:lineRule="exact"/>
        <w:ind w:firstLine="480"/>
      </w:pPr>
      <w:r>
        <w:rPr>
          <w:rFonts w:ascii="Calibri" w:hAnsi="Calibri" w:eastAsia="宋体" w:cs="宋体"/>
          <w:sz w:val="24"/>
          <w:szCs w:val="24"/>
          <w:color w:val="000000"/>
        </w:rPr>
        <w:t>这个说法流传很广啊。就我觉得在项目早期呢，合肥市政府这个兜底决心实在是太强了，有可能确实考虑过要抽调其他重大项目的资金这回事啊。但是最终只投入了30亿元，那对于当年合肥市，就是它的公共财政收入有220亿元嘛，这个负担有一点重，但没有那么重。</w:t>
      </w:r>
    </w:p>
    <w:p>
      <w:pPr>
        <w:pStyle w:val="TranscriptBody"/>
        <w:spacing w:after="120" w:before="0" w:line="360" w:lineRule="exact"/>
        <w:ind w:firstLine="480"/>
      </w:pPr>
      <w:r>
        <w:rPr>
          <w:rFonts w:ascii="Calibri" w:hAnsi="Calibri" w:eastAsia="宋体" w:cs="宋体"/>
          <w:sz w:val="24"/>
          <w:szCs w:val="24"/>
          <w:color w:val="000000"/>
        </w:rPr>
        <w:t>没有那么重。</w:t>
      </w:r>
    </w:p>
    <w:p>
      <w:pPr>
        <w:pStyle w:val="TranscriptBody"/>
        <w:spacing w:after="120" w:before="0" w:line="360" w:lineRule="exact"/>
        <w:ind w:firstLine="480"/>
      </w:pPr>
      <w:r>
        <w:rPr>
          <w:rFonts w:ascii="Calibri" w:hAnsi="Calibri" w:eastAsia="宋体" w:cs="宋体"/>
          <w:sz w:val="24"/>
          <w:szCs w:val="24"/>
          <w:color w:val="000000"/>
        </w:rPr>
        <w:t>对。所以说，这个说法我个人还是觉得有一点夸大的意思，至少从结果的层面来看，这个是不太成立的。</w:t>
      </w:r>
    </w:p>
    <w:p>
      <w:pPr>
        <w:pStyle w:val="TranscriptBody"/>
        <w:spacing w:after="120" w:before="0" w:line="360" w:lineRule="exact"/>
        <w:ind w:firstLine="480"/>
      </w:pPr>
      <w:r>
        <w:rPr>
          <w:rFonts w:ascii="Calibri" w:hAnsi="Calibri" w:eastAsia="宋体" w:cs="宋体"/>
          <w:sz w:val="24"/>
          <w:szCs w:val="24"/>
          <w:color w:val="000000"/>
        </w:rPr>
        <w:t>没有到那种特别豪赌的程度。</w:t>
      </w:r>
    </w:p>
    <w:p>
      <w:pPr>
        <w:pStyle w:val="TranscriptBody"/>
        <w:spacing w:after="120" w:before="0" w:line="360" w:lineRule="exact"/>
        <w:ind w:firstLine="480"/>
      </w:pPr>
      <w:r>
        <w:rPr>
          <w:rFonts w:ascii="Calibri" w:hAnsi="Calibri" w:eastAsia="宋体" w:cs="宋体"/>
          <w:sz w:val="24"/>
          <w:szCs w:val="24"/>
          <w:color w:val="000000"/>
        </w:rPr>
        <w:t>是的。而且对于合肥市政府来说，你就哪怕你前期投入比较多，但是这个事情呢，可能三年以后就有所缓解了。</w:t>
      </w:r>
    </w:p>
    <w:p>
      <w:pPr>
        <w:pStyle w:val="TranscriptBody"/>
        <w:spacing w:after="120" w:before="0" w:line="360" w:lineRule="exact"/>
        <w:ind w:firstLine="480"/>
      </w:pPr>
      <w:r>
        <w:rPr>
          <w:rFonts w:ascii="Calibri" w:hAnsi="Calibri" w:eastAsia="宋体" w:cs="宋体"/>
          <w:sz w:val="24"/>
          <w:szCs w:val="24"/>
          <w:color w:val="000000"/>
        </w:rPr>
        <w:t>为什么？</w:t>
      </w:r>
    </w:p>
    <w:p>
      <w:pPr>
        <w:pStyle w:val="TranscriptBody"/>
        <w:spacing w:after="120" w:before="0" w:line="360" w:lineRule="exact"/>
        <w:ind w:firstLine="480"/>
      </w:pPr>
      <w:r>
        <w:rPr>
          <w:rFonts w:ascii="Calibri" w:hAnsi="Calibri" w:eastAsia="宋体" w:cs="宋体"/>
          <w:sz w:val="24"/>
          <w:szCs w:val="24"/>
          <w:color w:val="000000"/>
        </w:rPr>
        <w:t>因为这个三年就是，它不是去买那个定增的股票吗？就是中间有限售期，限售期就是三年。那解禁之后呢，其实合肥市政府就可以去二级市场上卖股票，把这个钱收回来嘛。根据上市公司公告和一些公开报道，合肥市政府在这个六代线的项目的股权交易里面，账面的盈利就应该超过了7亿元。</w:t>
      </w:r>
    </w:p>
    <w:p>
      <w:pPr>
        <w:pStyle w:val="TranscriptBody"/>
        <w:spacing w:after="120" w:before="0" w:line="360" w:lineRule="exact"/>
        <w:ind w:firstLine="480"/>
      </w:pPr>
      <w:r>
        <w:rPr>
          <w:rFonts w:ascii="Calibri" w:hAnsi="Calibri" w:eastAsia="宋体" w:cs="宋体"/>
          <w:sz w:val="24"/>
          <w:szCs w:val="24"/>
          <w:color w:val="000000"/>
        </w:rPr>
        <w:t>这个就是你前面提到的，我们新增的一个，就是在合肥模式里面的第四个关键词，就是增值循环，就是国有资产的增值的部分。因为一般而言，政府和国企主要讨论的都是防止国有资产流失和贬值，合肥市政府就是把招商引资和股票赚钱结合在一起了。</w:t>
      </w:r>
    </w:p>
    <w:p>
      <w:pPr>
        <w:pStyle w:val="TranscriptBody"/>
        <w:spacing w:after="120" w:before="0" w:line="360" w:lineRule="exact"/>
        <w:ind w:firstLine="480"/>
      </w:pPr>
      <w:r>
        <w:rPr>
          <w:rFonts w:ascii="Calibri" w:hAnsi="Calibri" w:eastAsia="宋体" w:cs="宋体"/>
          <w:sz w:val="24"/>
          <w:szCs w:val="24"/>
          <w:color w:val="000000"/>
        </w:rPr>
        <w:t>这就是所谓的以投代引。这么做呢，首先得有很大的胆量，同时你还要有看项目的好眼光。这个我们可以放到最后再讲。</w:t>
      </w:r>
    </w:p>
    <w:p>
      <w:pPr>
        <w:pStyle w:val="TranscriptBody"/>
        <w:spacing w:after="120" w:before="0" w:line="360" w:lineRule="exact"/>
        <w:ind w:firstLine="480"/>
      </w:pPr>
      <w:r>
        <w:rPr>
          <w:rFonts w:ascii="Calibri" w:hAnsi="Calibri" w:eastAsia="宋体" w:cs="宋体"/>
          <w:sz w:val="24"/>
          <w:szCs w:val="24"/>
          <w:color w:val="000000"/>
        </w:rPr>
        <w:t>既然肖老师提到增值循环，接下来我们就再仔细讨论这个部分。还是京东方，2012年和2015年，京东方又先后在合肥建设了两条更先进的产线，前面一个是8.5代线，后面一个是10.5代线。它融资规模就更大了，然后合肥市政府介入的方式也变得更复杂。</w:t>
      </w:r>
    </w:p>
    <w:p>
      <w:pPr>
        <w:pStyle w:val="TranscriptBody"/>
        <w:spacing w:after="120" w:before="0" w:line="360" w:lineRule="exact"/>
        <w:ind w:firstLine="480"/>
      </w:pPr>
      <w:r>
        <w:rPr>
          <w:rFonts w:ascii="Calibri" w:hAnsi="Calibri" w:eastAsia="宋体" w:cs="宋体"/>
          <w:sz w:val="24"/>
          <w:szCs w:val="24"/>
          <w:color w:val="000000"/>
        </w:rPr>
        <w:t>你就是要把这个循环滚起来的后面的过程讲起。</w:t>
      </w:r>
    </w:p>
    <w:p>
      <w:pPr>
        <w:pStyle w:val="TranscriptBody"/>
        <w:spacing w:after="120" w:before="0" w:line="360" w:lineRule="exact"/>
        <w:ind w:firstLine="480"/>
      </w:pPr>
      <w:r>
        <w:rPr>
          <w:rFonts w:ascii="Calibri" w:hAnsi="Calibri" w:eastAsia="宋体" w:cs="宋体"/>
          <w:sz w:val="24"/>
          <w:szCs w:val="24"/>
          <w:color w:val="000000"/>
        </w:rPr>
        <w:t>是。我们先讲2012年的8.5代线，这个项目的总投资额就更高了，它达到了285亿元。其中有170亿元是资本金，115亿元是银行的贷款。从资本金这个部分的最后结构来看，京东方的实际投入大概是42亿元。</w:t>
      </w:r>
    </w:p>
    <w:p>
      <w:pPr>
        <w:pStyle w:val="TranscriptBody"/>
        <w:spacing w:after="120" w:before="0" w:line="360" w:lineRule="exact"/>
        <w:ind w:firstLine="480"/>
      </w:pPr>
      <w:r>
        <w:rPr>
          <w:rFonts w:ascii="Calibri" w:hAnsi="Calibri" w:eastAsia="宋体" w:cs="宋体"/>
          <w:sz w:val="24"/>
          <w:szCs w:val="24"/>
          <w:color w:val="000000"/>
        </w:rPr>
        <w:t>已经有一些了。</w:t>
      </w:r>
    </w:p>
    <w:p>
      <w:pPr>
        <w:pStyle w:val="TranscriptBody"/>
        <w:spacing w:after="120" w:before="0" w:line="360" w:lineRule="exact"/>
        <w:ind w:firstLine="480"/>
      </w:pPr>
      <w:r>
        <w:rPr>
          <w:rFonts w:ascii="Calibri" w:hAnsi="Calibri" w:eastAsia="宋体" w:cs="宋体"/>
          <w:sz w:val="24"/>
          <w:szCs w:val="24"/>
          <w:color w:val="000000"/>
        </w:rPr>
        <w:t>合肥市政府的投入分成两种部分，第一部分是债转股，就是合肥市政府先拨了60亿元的免息贷款给京东方，然后等到2014年京东方去做定增的时候呢，转成了定增的股份。</w:t>
      </w:r>
    </w:p>
    <w:p>
      <w:pPr>
        <w:pStyle w:val="TranscriptBody"/>
        <w:spacing w:after="120" w:before="0" w:line="360" w:lineRule="exact"/>
        <w:ind w:firstLine="480"/>
      </w:pPr>
      <w:r>
        <w:rPr>
          <w:rFonts w:ascii="Calibri" w:hAnsi="Calibri" w:eastAsia="宋体" w:cs="宋体"/>
          <w:sz w:val="24"/>
          <w:szCs w:val="24"/>
          <w:color w:val="000000"/>
        </w:rPr>
        <w:t>这还是蛮常见的。</w:t>
      </w:r>
    </w:p>
    <w:p>
      <w:pPr>
        <w:pStyle w:val="TranscriptBody"/>
        <w:spacing w:after="120" w:before="0" w:line="360" w:lineRule="exact"/>
        <w:ind w:firstLine="480"/>
      </w:pPr>
      <w:r>
        <w:rPr>
          <w:rFonts w:ascii="Calibri" w:hAnsi="Calibri" w:eastAsia="宋体" w:cs="宋体"/>
          <w:sz w:val="24"/>
          <w:szCs w:val="24"/>
          <w:color w:val="000000"/>
        </w:rPr>
        <w:t>另外一种呢，是它通过各类的合肥市政府管理的城投公司，然后把一部分钱直接注入了8.5代线这个项目公司作为资本金，这个部分是有68亿元的。</w:t>
      </w:r>
    </w:p>
    <w:p>
      <w:pPr>
        <w:pStyle w:val="TranscriptBody"/>
        <w:spacing w:after="120" w:before="0" w:line="360" w:lineRule="exact"/>
        <w:ind w:firstLine="480"/>
      </w:pPr>
      <w:r>
        <w:rPr>
          <w:rFonts w:ascii="Calibri" w:hAnsi="Calibri" w:eastAsia="宋体" w:cs="宋体"/>
          <w:sz w:val="24"/>
          <w:szCs w:val="24"/>
          <w:color w:val="000000"/>
        </w:rPr>
        <w:t>这是直接投钱。所以最后这个项目的融资方案，就是68亿元的政府直投，加上60亿元的政府资金的债转股，再加上115亿元的银行的贷款。确实比刚才我们讲六代线的时候，整个的项目资金的规模都大了很多，然后合肥市政府的介入就更深了。在总的投资额当中的占比，这样算一下的话，有一小半了。</w:t>
      </w:r>
    </w:p>
    <w:p>
      <w:pPr>
        <w:pStyle w:val="TranscriptBody"/>
        <w:spacing w:after="120" w:before="0" w:line="360" w:lineRule="exact"/>
        <w:ind w:firstLine="480"/>
      </w:pPr>
      <w:r>
        <w:rPr>
          <w:rFonts w:ascii="Calibri" w:hAnsi="Calibri" w:eastAsia="宋体" w:cs="宋体"/>
          <w:sz w:val="24"/>
          <w:szCs w:val="24"/>
          <w:color w:val="000000"/>
        </w:rPr>
        <w:t>对。其实从后面抛售股票过程当中，合肥还是获益良多。根据公开资料推算，合肥市政府仅仅是把60亿元定增的股票卖掉，它的账面获益就有120亿元。</w:t>
      </w:r>
    </w:p>
    <w:p>
      <w:pPr>
        <w:pStyle w:val="TranscriptBody"/>
        <w:spacing w:after="120" w:before="0" w:line="360" w:lineRule="exact"/>
        <w:ind w:firstLine="480"/>
      </w:pPr>
      <w:r>
        <w:rPr>
          <w:rFonts w:ascii="Calibri" w:hAnsi="Calibri" w:eastAsia="宋体" w:cs="宋体"/>
          <w:sz w:val="24"/>
          <w:szCs w:val="24"/>
          <w:color w:val="000000"/>
        </w:rPr>
        <w:t>投资回报率还算可以。</w:t>
      </w:r>
    </w:p>
    <w:p>
      <w:pPr>
        <w:pStyle w:val="TranscriptBody"/>
        <w:spacing w:after="120" w:before="0" w:line="360" w:lineRule="exact"/>
        <w:ind w:firstLine="480"/>
      </w:pPr>
      <w:r>
        <w:rPr>
          <w:rFonts w:ascii="Calibri" w:hAnsi="Calibri" w:eastAsia="宋体" w:cs="宋体"/>
          <w:sz w:val="24"/>
          <w:szCs w:val="24"/>
          <w:color w:val="000000"/>
        </w:rPr>
        <w:t>还算可以，还算可以。主要是因为这笔钱马上又要拿来用了，它要被用到10.5代线的建设上。</w:t>
      </w:r>
    </w:p>
    <w:p>
      <w:pPr>
        <w:pStyle w:val="TranscriptBody"/>
        <w:spacing w:after="120" w:before="0" w:line="360" w:lineRule="exact"/>
        <w:ind w:firstLine="480"/>
      </w:pPr>
      <w:r>
        <w:rPr>
          <w:rFonts w:ascii="Calibri" w:hAnsi="Calibri" w:eastAsia="宋体" w:cs="宋体"/>
          <w:sz w:val="24"/>
          <w:szCs w:val="24"/>
          <w:color w:val="000000"/>
        </w:rPr>
        <w:t>这个就是所谓循环的部分。</w:t>
      </w:r>
    </w:p>
    <w:p>
      <w:pPr>
        <w:pStyle w:val="TranscriptBody"/>
        <w:spacing w:after="120" w:before="0" w:line="360" w:lineRule="exact"/>
        <w:ind w:firstLine="480"/>
      </w:pPr>
      <w:r>
        <w:rPr>
          <w:rFonts w:ascii="Calibri" w:hAnsi="Calibri" w:eastAsia="宋体" w:cs="宋体"/>
          <w:sz w:val="24"/>
          <w:szCs w:val="24"/>
          <w:color w:val="000000"/>
        </w:rPr>
        <w:t>关于这个10.5代线的部分呢，我们就不展开讲过程了。</w:t>
      </w:r>
    </w:p>
    <w:p>
      <w:pPr>
        <w:pStyle w:val="TranscriptBody"/>
        <w:spacing w:after="120" w:before="0" w:line="360" w:lineRule="exact"/>
        <w:ind w:firstLine="480"/>
      </w:pPr>
      <w:r>
        <w:rPr>
          <w:rFonts w:ascii="Calibri" w:hAnsi="Calibri" w:eastAsia="宋体" w:cs="宋体"/>
          <w:sz w:val="24"/>
          <w:szCs w:val="24"/>
          <w:color w:val="000000"/>
        </w:rPr>
        <w:t>对，有点复杂。</w:t>
      </w:r>
    </w:p>
    <w:p>
      <w:pPr>
        <w:pStyle w:val="TranscriptBody"/>
        <w:spacing w:after="120" w:before="0" w:line="360" w:lineRule="exact"/>
        <w:ind w:firstLine="480"/>
      </w:pPr>
      <w:r>
        <w:rPr>
          <w:rFonts w:ascii="Calibri" w:hAnsi="Calibri" w:eastAsia="宋体" w:cs="宋体"/>
          <w:sz w:val="24"/>
          <w:szCs w:val="24"/>
          <w:color w:val="000000"/>
        </w:rPr>
        <w:t>那我们只说一下结果。这次呢，京东方是放弃了传统这个定增卖股票赚钱的这个方式，那合肥市政府也开始设立一些产业基金，比如说它现在很有名的一个专注于半导体产业投资的基金，叫做芯屏基金。它其实通过这些基金来作为这个项目的股东方来参与的。虽然说目前芯屏基金这个资金来源看起来呢，还是合肥市政府，但是它本身是一个市场化运作机构，其实也就保留了未来可以吸收一些其他的外部资金，以及说做一些更高效投资的可能性。</w:t>
      </w:r>
    </w:p>
    <w:p>
      <w:pPr>
        <w:pStyle w:val="TranscriptBody"/>
        <w:spacing w:after="120" w:before="0" w:line="360" w:lineRule="exact"/>
        <w:ind w:firstLine="480"/>
      </w:pPr>
      <w:r>
        <w:rPr>
          <w:rFonts w:ascii="Calibri" w:hAnsi="Calibri" w:eastAsia="宋体" w:cs="宋体"/>
          <w:sz w:val="24"/>
          <w:szCs w:val="24"/>
          <w:color w:val="000000"/>
        </w:rPr>
        <w:t>这个芯屏，芯片的芯，屏幕的屏，就非常明确地它的这两个项目的这方向了。那说到这里呢，我们就把合肥与京东方在六代线、8.5代线、10.5代线这三次的这个大的项目的投资合作，简单地梳理了一下。只能说这个行业真的是很残酷，就是京东方为了保证竞争力，每过几年就要跳一代，很快地来往前推动自己的这个技术的发展，来建设新的产线。而每一代产线的投入呢，都会成倍地增加，所以必须有百亿级的政府资金的介入，才有可能能够支撑下去。</w:t>
      </w:r>
    </w:p>
    <w:p>
      <w:pPr>
        <w:pStyle w:val="TranscriptBody"/>
        <w:spacing w:after="120" w:before="0" w:line="360" w:lineRule="exact"/>
        <w:ind w:firstLine="480"/>
      </w:pPr>
      <w:r>
        <w:rPr>
          <w:rFonts w:ascii="Calibri" w:hAnsi="Calibri" w:eastAsia="宋体" w:cs="宋体"/>
          <w:sz w:val="24"/>
          <w:szCs w:val="24"/>
          <w:color w:val="000000"/>
        </w:rPr>
        <w:t>另外呢，在这个合作的过程当中，地方政府也会越来越深地绑定在这个公司规划的技术方向上。那万一这公司走错了呢？在成果和财富积累同时，其实风险也是会积累的。那话说到这里呢，我们就可以聊这个传奇故事的一些注脚了。其实在引进京东方的六代线的时候呢，合肥不是说完全只押它一个，那针对显示屏，其实同时下了两个注。一个注是京东方所代表这个液晶屏的方向，另一个注就是长虹背景的等离子技术。那在2009年，也就是投资京东方的一年以后呢，合肥市内的有一个区叫新站区，它启动了一个20亿元投资规模的等离子面板项目，这个项目公司叫安徽鑫昊。</w:t>
      </w:r>
    </w:p>
    <w:p>
      <w:pPr>
        <w:pStyle w:val="TranscriptBody"/>
        <w:spacing w:after="120" w:before="0" w:line="360" w:lineRule="exact"/>
        <w:ind w:firstLine="480"/>
      </w:pPr>
      <w:r>
        <w:rPr>
          <w:rFonts w:ascii="Calibri" w:hAnsi="Calibri" w:eastAsia="宋体" w:cs="宋体"/>
          <w:sz w:val="24"/>
          <w:szCs w:val="24"/>
          <w:color w:val="000000"/>
        </w:rPr>
        <w:t>对，安徽鑫昊呢，它的背景就是长虹往里面派出了技术团队，而且它还跟新站区政府一起，在这个项目公司里面有一些股权的投资。所以当时有一个说法，就是说安徽鑫昊其实是一个新站区负责先把厂建起来，然后长虹运营管理，然后如果做得好的话，就可以择机回购的一个合作项目。</w:t>
      </w:r>
    </w:p>
    <w:p>
      <w:pPr>
        <w:pStyle w:val="TranscriptBody"/>
        <w:spacing w:after="120" w:before="0" w:line="360" w:lineRule="exact"/>
        <w:ind w:firstLine="480"/>
      </w:pPr>
      <w:r>
        <w:rPr>
          <w:rFonts w:ascii="Calibri" w:hAnsi="Calibri" w:eastAsia="宋体" w:cs="宋体"/>
          <w:sz w:val="24"/>
          <w:szCs w:val="24"/>
          <w:color w:val="000000"/>
        </w:rPr>
        <w:t>好像这个方式也挺新颖的。</w:t>
      </w:r>
    </w:p>
    <w:p>
      <w:pPr>
        <w:pStyle w:val="TranscriptBody"/>
        <w:spacing w:after="120" w:before="0" w:line="360" w:lineRule="exact"/>
        <w:ind w:firstLine="480"/>
      </w:pPr>
      <w:r>
        <w:rPr>
          <w:rFonts w:ascii="Calibri" w:hAnsi="Calibri" w:eastAsia="宋体" w:cs="宋体"/>
          <w:sz w:val="24"/>
          <w:szCs w:val="24"/>
          <w:color w:val="000000"/>
        </w:rPr>
        <w:t>对。不过在之后的市场竞争中，等离子就没有成为整个行业的主导技术，所以之后安徽鑫昊这个公司的命运，也就没有什么人关心了。至于说新站区政府当时的投资，自然也就打了水漂。</w:t>
      </w:r>
    </w:p>
    <w:p>
      <w:pPr>
        <w:pStyle w:val="TranscriptBody"/>
        <w:spacing w:after="120" w:before="0" w:line="360" w:lineRule="exact"/>
        <w:ind w:firstLine="480"/>
      </w:pPr>
      <w:r>
        <w:rPr>
          <w:rFonts w:ascii="Calibri" w:hAnsi="Calibri" w:eastAsia="宋体" w:cs="宋体"/>
          <w:sz w:val="24"/>
          <w:szCs w:val="24"/>
          <w:color w:val="000000"/>
        </w:rPr>
        <w:t>从合肥市的角度来说，它其实等于同时投资了等离子和液晶，做了某种的风险对冲。虽然两边下注的资金规模是大不相同的，也不一定能够真的完全对冲掉风险，但至少可以保证自己绝对不会错过整个显示屏这个产业的未来，是吧？</w:t>
      </w:r>
    </w:p>
    <w:p>
      <w:pPr>
        <w:pStyle w:val="TranscriptBody"/>
        <w:spacing w:after="120" w:before="0" w:line="360" w:lineRule="exact"/>
        <w:ind w:firstLine="480"/>
      </w:pPr>
      <w:r>
        <w:rPr>
          <w:rFonts w:ascii="Calibri" w:hAnsi="Calibri" w:eastAsia="宋体" w:cs="宋体"/>
          <w:sz w:val="24"/>
          <w:szCs w:val="24"/>
          <w:color w:val="000000"/>
        </w:rPr>
        <w:t>对。另外呢，关于京东方的成功，我觉得它敢于做尖端技术的研发和大规模的投入，固然是很可贵、很有魄力的。但是呢，这个逻辑其实是比较接近于研发和生产端的逻辑，它不完全是销售和消费端的逻辑。因为液晶屏它作为一个中游的零部件的部分，它其实需要很大的下游的消费品市场，以及一些消费场景来承接它。一方面呢，当时合肥已经有的，我们前面说这个家电产业的布局，肯定能够帮它消化掉一部分产能。</w:t>
      </w:r>
    </w:p>
    <w:p>
      <w:pPr>
        <w:pStyle w:val="TranscriptBody"/>
        <w:spacing w:after="120" w:before="0" w:line="360" w:lineRule="exact"/>
        <w:ind w:firstLine="480"/>
      </w:pPr>
      <w:r>
        <w:rPr>
          <w:rFonts w:ascii="Calibri" w:hAnsi="Calibri" w:eastAsia="宋体" w:cs="宋体"/>
          <w:sz w:val="24"/>
          <w:szCs w:val="24"/>
          <w:color w:val="000000"/>
        </w:rPr>
        <w:t>这个也是合肥招商引资原本的一个逻辑吧。</w:t>
      </w:r>
    </w:p>
    <w:p>
      <w:pPr>
        <w:pStyle w:val="TranscriptBody"/>
        <w:spacing w:after="120" w:before="0" w:line="360" w:lineRule="exact"/>
        <w:ind w:firstLine="480"/>
      </w:pPr>
      <w:r>
        <w:rPr>
          <w:rFonts w:ascii="Calibri" w:hAnsi="Calibri" w:eastAsia="宋体" w:cs="宋体"/>
          <w:sz w:val="24"/>
          <w:szCs w:val="24"/>
          <w:color w:val="000000"/>
        </w:rPr>
        <w:t>但是之后出现的三大产业浪潮，就是移动互联网、物联网和智能汽车，这三个浪潮对于整个京东方现在的助力，可能是更重要的。</w:t>
      </w:r>
    </w:p>
    <w:p>
      <w:pPr>
        <w:pStyle w:val="TranscriptBody"/>
        <w:spacing w:after="120" w:before="0" w:line="360" w:lineRule="exact"/>
        <w:ind w:firstLine="480"/>
      </w:pPr>
      <w:r>
        <w:rPr>
          <w:rFonts w:ascii="Calibri" w:hAnsi="Calibri" w:eastAsia="宋体" w:cs="宋体"/>
          <w:sz w:val="24"/>
          <w:szCs w:val="24"/>
          <w:color w:val="000000"/>
        </w:rPr>
        <w:t>因为这些浪潮直接创造了更多的市场需求，需要更多的屏幕了。等于是他们在投入了这么多的资源之后，项目迎来了一些很重要的行业的东风，使得它的市场的规模大大地扩大了。</w:t>
      </w:r>
    </w:p>
    <w:p>
      <w:pPr>
        <w:pStyle w:val="TranscriptBody"/>
        <w:spacing w:after="120" w:before="0" w:line="360" w:lineRule="exact"/>
        <w:ind w:firstLine="480"/>
      </w:pPr>
      <w:r>
        <w:rPr>
          <w:rFonts w:ascii="Calibri" w:hAnsi="Calibri" w:eastAsia="宋体" w:cs="宋体"/>
          <w:sz w:val="24"/>
          <w:szCs w:val="24"/>
          <w:color w:val="000000"/>
        </w:rPr>
        <w:t>这是所谓的天时地利人和的问题。当这个东风出现的时候，这些技术领先的企业就固然能够更早地乘上去，而它对于风向的驾驭能力也更好。但是万一东风没有来，或者西风最终压倒东风了，届时从财务层面来看，在京东方身上投入的政府的一些努力，或者是一些投入，可能会被说成一种过度投资了。其实不管是政府主导还是机构主导，在产业投资当中从来都不是只看努力的。努力真的非常重要，但是时机和运气也都很重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换句话说，如果仅仅以京东方和合肥如今的成功，来反推当年的做法多有前瞻性，甚至还要指责此前的公众讨论是不理解产业投资的逻辑啊等等的，那这个就，我觉得太代入上帝视角了。如果真想客观地去分析合肥模式的话，这反而是一种要值得警惕的叙事。</w:t>
      </w:r>
    </w:p>
    <w:p>
      <w:pPr>
        <w:pStyle w:val="TranscriptBody"/>
        <w:spacing w:after="120" w:before="0" w:line="360" w:lineRule="exact"/>
        <w:ind w:firstLine="480"/>
      </w:pPr>
      <w:r>
        <w:rPr>
          <w:rFonts w:ascii="Calibri" w:hAnsi="Calibri" w:eastAsia="宋体" w:cs="宋体"/>
          <w:sz w:val="24"/>
          <w:szCs w:val="24"/>
          <w:color w:val="000000"/>
        </w:rPr>
        <w:t>没想到光是京东方这一个案例，我们就讲了这么久。不过关于合肥模式的四个关键词，我们前面其实讲了三个，但还有一个没有提到，就是所谓的链式招商，也就是关于整个产业链这方面，有没有一些值得提的例子？</w:t>
      </w:r>
    </w:p>
    <w:p>
      <w:pPr>
        <w:pStyle w:val="TranscriptBody"/>
        <w:spacing w:after="120" w:before="0" w:line="360" w:lineRule="exact"/>
        <w:ind w:firstLine="480"/>
      </w:pPr>
      <w:r>
        <w:rPr>
          <w:rFonts w:ascii="Calibri" w:hAnsi="Calibri" w:eastAsia="宋体" w:cs="宋体"/>
          <w:sz w:val="24"/>
          <w:szCs w:val="24"/>
          <w:color w:val="000000"/>
        </w:rPr>
        <w:t>这方面正好有个例子，就是发生在京东方投资之后的2015年。当时缺屏幕这个问题肯定是解决了，但是新的问题又出现了，就是缺芯片。这里缺的不是家电的芯片，而是京东方这个液晶面板本身所需要的驱动芯片。所以说作为京东方的产业配套，当时合肥就开始想办法了。它首先引进了一家公司，叫做，是台湾背景的，是一个代工公司，叫做晶合集成。</w:t>
      </w:r>
    </w:p>
    <w:p>
      <w:pPr>
        <w:pStyle w:val="TranscriptBody"/>
        <w:spacing w:after="120" w:before="0" w:line="360" w:lineRule="exact"/>
        <w:ind w:firstLine="480"/>
      </w:pPr>
      <w:r>
        <w:rPr>
          <w:rFonts w:ascii="Calibri" w:hAnsi="Calibri" w:eastAsia="宋体" w:cs="宋体"/>
          <w:sz w:val="24"/>
          <w:szCs w:val="24"/>
          <w:color w:val="000000"/>
        </w:rPr>
        <w:t>等于京东方落户合肥以后，一方面是补强了它整个家电领域的产业链，另一方面，因为它京东方自己很大了，产业链的中心了，所以它的上下游，它又开始做一些招商引资。</w:t>
      </w:r>
    </w:p>
    <w:p>
      <w:pPr>
        <w:pStyle w:val="TranscriptBody"/>
        <w:spacing w:after="120" w:before="0" w:line="360" w:lineRule="exact"/>
        <w:ind w:firstLine="480"/>
      </w:pPr>
      <w:r>
        <w:rPr>
          <w:rFonts w:ascii="Calibri" w:hAnsi="Calibri" w:eastAsia="宋体" w:cs="宋体"/>
          <w:sz w:val="24"/>
          <w:szCs w:val="24"/>
          <w:color w:val="000000"/>
        </w:rPr>
        <w:t>对，这其实是一种沿着产业链去横纵同时做拓展一个结合。那有了这个晶合集成这家公司以后呢，那合肥市政府呢，就对于进军高精尖的这个半导体行业有很强的信心了。它甚至有过一些主动出击的强势动作。举一个例子，就是2016年，当时是经过合肥市委、市政府的决策，我们前面提到这个芯屏基金出资了10亿美元，去找另外一家市场化的基金合作，参与并购了原属飞利浦的一部分半导体业务，之后重组为安世半导体。</w:t>
      </w:r>
    </w:p>
    <w:p>
      <w:pPr>
        <w:pStyle w:val="TranscriptBody"/>
        <w:spacing w:after="120" w:before="0" w:line="360" w:lineRule="exact"/>
        <w:ind w:firstLine="480"/>
      </w:pPr>
      <w:r>
        <w:rPr>
          <w:rFonts w:ascii="Calibri" w:hAnsi="Calibri" w:eastAsia="宋体" w:cs="宋体"/>
          <w:sz w:val="24"/>
          <w:szCs w:val="24"/>
          <w:color w:val="000000"/>
        </w:rPr>
        <w:t>这个其实是行业里面非常著名的一个并购案例。</w:t>
      </w:r>
    </w:p>
    <w:p>
      <w:pPr>
        <w:pStyle w:val="TranscriptBody"/>
        <w:spacing w:after="120" w:before="0" w:line="360" w:lineRule="exact"/>
        <w:ind w:firstLine="480"/>
      </w:pPr>
      <w:r>
        <w:rPr>
          <w:rFonts w:ascii="Calibri" w:hAnsi="Calibri" w:eastAsia="宋体" w:cs="宋体"/>
          <w:sz w:val="24"/>
          <w:szCs w:val="24"/>
          <w:color w:val="000000"/>
        </w:rPr>
        <w:t>根据原本的规划，就是收购以后，安世半导体在手机和汽车芯片上的技术，本来是都要在合肥有一些产业落地和合作的。这个想法最终不是很顺畅，所以两年以后呢，芯屏基金就把它持有的这部分安世半导体股份卖掉了，溢价有65亿元。</w:t>
      </w:r>
    </w:p>
    <w:p>
      <w:pPr>
        <w:pStyle w:val="TranscriptBody"/>
        <w:spacing w:after="120" w:before="0" w:line="360" w:lineRule="exact"/>
        <w:ind w:firstLine="480"/>
      </w:pPr>
      <w:r>
        <w:rPr>
          <w:rFonts w:ascii="Calibri" w:hAnsi="Calibri" w:eastAsia="宋体" w:cs="宋体"/>
          <w:sz w:val="24"/>
          <w:szCs w:val="24"/>
          <w:color w:val="000000"/>
        </w:rPr>
        <w:t>当时也是一个很高溢价的一个结果，也把整件事情从产业投资变成一笔非常成功的财务投资。但是我觉得从合肥的角度来说，产业这个层面还是它非常在意的嘛。既然你这个买国外的项目再做本土的整合有点难度的话，那要不就自己做。其实从头开始做芯片，是不是也有点太为难人了？</w:t>
      </w:r>
    </w:p>
    <w:p>
      <w:pPr>
        <w:pStyle w:val="TranscriptBody"/>
        <w:spacing w:after="120" w:before="0" w:line="360" w:lineRule="exact"/>
        <w:ind w:firstLine="480"/>
      </w:pPr>
      <w:r>
        <w:rPr>
          <w:rFonts w:ascii="Calibri" w:hAnsi="Calibri" w:eastAsia="宋体" w:cs="宋体"/>
          <w:sz w:val="24"/>
          <w:szCs w:val="24"/>
          <w:color w:val="000000"/>
        </w:rPr>
        <w:t>但是我们看合肥，就是胆子真的很大，它真的想自己做。当然在具体的芯片方向上，其实也可以有些考虑的。就所谓看合肥，它没有去做最高精尖的CPU这些，就是英特尔非常擅长那些东西。它选择了一个当时市场需求很稳定，而且市场很大的一个方向，就是存储器、存储芯片。具体的分工也可以很简单，国内的行业巨头紫光集团，它主攻的就是数据存储的这个闪存芯片，就NAND。然后合肥市政府出资主导建设的这家代工厂呢，叫长鑫存储，现在也还是大家比较知道的，但它主攻的就是另一种缓存芯片，就DRAM。DRAM其实是一种技术难度更高的芯片，它原本在国内是没有任何公司在这块有布局的。</w:t>
      </w:r>
    </w:p>
    <w:p>
      <w:pPr>
        <w:pStyle w:val="TranscriptBody"/>
        <w:spacing w:after="120" w:before="0" w:line="360" w:lineRule="exact"/>
        <w:ind w:firstLine="480"/>
      </w:pPr>
      <w:r>
        <w:rPr>
          <w:rFonts w:ascii="Calibri" w:hAnsi="Calibri" w:eastAsia="宋体" w:cs="宋体"/>
          <w:sz w:val="24"/>
          <w:szCs w:val="24"/>
          <w:color w:val="000000"/>
        </w:rPr>
        <w:t>长鑫存储为什么能做这个东西呢？它后来自曝说，是买到了德国奇梦达公司一千多万份、总计2.8TB的技术文件包，才把这块做起来的。除了技术文件呢，从头建设代工厂其实还需要大量的技术人才嘛，那这方面长鑫存储的配置也非常地豪华。它在早期的项目牵头人，是中芯国际的前总裁兼CEO王宁国。王宁国是依托台积电、联华电子、中芯国际、武汉新芯、海力士等等大公司的人才，是帮助整个长鑫存储把早期的核心团队搭建起来的，而且完成了一系列重要的技术攻关。长鑫存储这个项目是2016年5月份启动的，它在2018年7月就把第一颗芯片试制成功了，这个速度其实是非常非常快的。</w:t>
      </w:r>
    </w:p>
    <w:p>
      <w:pPr>
        <w:pStyle w:val="TranscriptBody"/>
        <w:spacing w:after="120" w:before="0" w:line="360" w:lineRule="exact"/>
        <w:ind w:firstLine="480"/>
      </w:pPr>
      <w:r>
        <w:rPr>
          <w:rFonts w:ascii="Calibri" w:hAnsi="Calibri" w:eastAsia="宋体" w:cs="宋体"/>
          <w:sz w:val="24"/>
          <w:szCs w:val="24"/>
          <w:color w:val="000000"/>
        </w:rPr>
        <w:t>那在整个工厂建设逐步走上正轨以后呢，合肥市政府就去把上游能力也补齐了。它在2017年找了另一家存储器领域的上市公司，叫做兆易创新。兆易创新就主做的是芯片设计这个部分。那经过一系列业务的融合和管理层迭代以后呢，现在的长鑫存储在技术上和行业的头名三星的技术代际已经不是很大了，就是它大概差1.5代。虽然说目前长鑫的产品在全球的市场占有率还不高，可能是3%，但是它的产能储备很充足。据说它大概已经占了全球DRAM产能的10%，所以说未来可期。</w:t>
      </w:r>
    </w:p>
    <w:p>
      <w:pPr>
        <w:pStyle w:val="TranscriptBody"/>
        <w:spacing w:after="120" w:before="0" w:line="360" w:lineRule="exact"/>
        <w:ind w:firstLine="480"/>
      </w:pPr>
      <w:r>
        <w:rPr>
          <w:rFonts w:ascii="Calibri" w:hAnsi="Calibri" w:eastAsia="宋体" w:cs="宋体"/>
          <w:sz w:val="24"/>
          <w:szCs w:val="24"/>
          <w:color w:val="000000"/>
        </w:rPr>
        <w:t>OK。当然关于长鑫存储和这个存储芯片的话题，不是我们今天重点嘛。我还是想要问一下，就是关于合肥模式这个层面，就合肥市政府对于长鑫存储这个项目，它的支持度到底有多高？</w:t>
      </w:r>
    </w:p>
    <w:p>
      <w:pPr>
        <w:pStyle w:val="TranscriptBody"/>
        <w:spacing w:after="120" w:before="0" w:line="360" w:lineRule="exact"/>
        <w:ind w:firstLine="480"/>
      </w:pPr>
      <w:r>
        <w:rPr>
          <w:rFonts w:ascii="Calibri" w:hAnsi="Calibri" w:eastAsia="宋体" w:cs="宋体"/>
          <w:sz w:val="24"/>
          <w:szCs w:val="24"/>
          <w:color w:val="000000"/>
        </w:rPr>
        <w:t>对，这个我们前面忘记聊了。那按照兆易创新在2017年介入这个项目时候，跟合肥产投签订一份协议来看的，包括项目前期产生的各类建设费用在内，两方要在一期项目上共同投资180亿元，其中兆易创新理论上它要出36亿元，剩下的都是由合肥产投负责的，就大概100多亿元了。那在之后的实际操作中，兆易创新投入只有8亿，而且还是分了好几次陆续投入的。所以说如果真的按实际的出资水平来看，长鑫存储基本上就可以算作是合肥市政府自己的项目。引入兆易创新，我主要理解还是为了利用它已有的一些渠道，来保障产品的销售。如果卖得好的话，公司能够慢慢地自负盈亏，乃至收回一些前期建设的费用。</w:t>
      </w:r>
    </w:p>
    <w:p>
      <w:pPr>
        <w:pStyle w:val="TranscriptBody"/>
        <w:spacing w:after="120" w:before="0" w:line="360" w:lineRule="exact"/>
        <w:ind w:firstLine="480"/>
      </w:pPr>
      <w:r>
        <w:rPr>
          <w:rFonts w:ascii="Calibri" w:hAnsi="Calibri" w:eastAsia="宋体" w:cs="宋体"/>
          <w:sz w:val="24"/>
          <w:szCs w:val="24"/>
          <w:color w:val="000000"/>
        </w:rPr>
        <w:t>再好一点呢，万一以后长鑫存储能够像前面讲到的晶合集成一样，就走到这个A股上市，那么政府手中的股份也能够退出，赚大钱。</w:t>
      </w:r>
    </w:p>
    <w:p>
      <w:pPr>
        <w:pStyle w:val="TranscriptBody"/>
        <w:spacing w:after="120" w:before="0" w:line="360" w:lineRule="exact"/>
        <w:ind w:firstLine="480"/>
      </w:pPr>
      <w:r>
        <w:rPr>
          <w:rFonts w:ascii="Calibri" w:hAnsi="Calibri" w:eastAsia="宋体" w:cs="宋体"/>
          <w:sz w:val="24"/>
          <w:szCs w:val="24"/>
          <w:color w:val="000000"/>
        </w:rPr>
        <w:t>是的。那对于合肥市政府而言呢，投资下去的第一目标，还是要在本地发展出一个成功的半导体公司，乃至于一个产业集群。至于能不能产生更多的财务收益，这个是第二目标。那从长鑫存储这个例子来看呢，它首先是成功填补了国内在DRAM这个领域的空白，这个账面价值就已经大幅地上升了。其次就是，以长鑫存储、晶合集成这些企业为核心，目前合肥真正形成了一些半导体产业的集群。它在设计、制造、封测、设备和材料方面，都有一些企业落位了，之后又可以继续反向吸引更多的上下游企业进来。这其实就实现了我们前面说的沿着产业链横纵拓展的一个结合。</w:t>
      </w:r>
    </w:p>
    <w:p>
      <w:pPr>
        <w:pStyle w:val="TranscriptBody"/>
        <w:spacing w:after="120" w:before="0" w:line="360" w:lineRule="exact"/>
        <w:ind w:firstLine="480"/>
      </w:pPr>
      <w:r>
        <w:rPr>
          <w:rFonts w:ascii="Calibri" w:hAnsi="Calibri" w:eastAsia="宋体" w:cs="宋体"/>
          <w:sz w:val="24"/>
          <w:szCs w:val="24"/>
          <w:color w:val="000000"/>
        </w:rPr>
        <w:t>刚才我们讲的这个合肥模式的这个四个关键词，其实主要还是围绕在芯片和屏幕这两个领域的。但是因为这个方面，它不管是自己的投资也好，还是产业的布局也好，其实从这两个领域延伸开来，合肥目前的这个资金和资源的优势已经输送到了一些别的领域。他们自己有一个所谓科创产业的一个布局的这个八个项目的总结啊，就是芯片、新型显示，就是那个显示屏啊，新能源汽车、高端装备制造、集成电路、智能终端、生物医药和人工智能。这个据说连起来是一个非常拙劣的谐音，可能叫“芯屏汽合，集终生智”。</w:t>
      </w:r>
    </w:p>
    <w:p>
      <w:pPr>
        <w:pStyle w:val="TranscriptBody"/>
        <w:spacing w:after="120" w:before="0" w:line="360" w:lineRule="exact"/>
        <w:ind w:firstLine="480"/>
      </w:pPr>
      <w:r>
        <w:rPr>
          <w:rFonts w:ascii="Calibri" w:hAnsi="Calibri" w:eastAsia="宋体" w:cs="宋体"/>
          <w:sz w:val="24"/>
          <w:szCs w:val="24"/>
          <w:color w:val="000000"/>
        </w:rPr>
        <w:t>我真的，OK，有点怪怪的。我觉得你就是，大家听到讲这个词的时候，很明确就是听到这个谐音的什么概念，但是这几个字你很难念，念在一起很累啊。</w:t>
      </w:r>
    </w:p>
    <w:p>
      <w:pPr>
        <w:pStyle w:val="TranscriptBody"/>
        <w:spacing w:after="120" w:before="0" w:line="360" w:lineRule="exact"/>
        <w:ind w:firstLine="480"/>
      </w:pPr>
      <w:r>
        <w:rPr>
          <w:rFonts w:ascii="Calibri" w:hAnsi="Calibri" w:eastAsia="宋体" w:cs="宋体"/>
          <w:sz w:val="24"/>
          <w:szCs w:val="24"/>
          <w:color w:val="000000"/>
        </w:rPr>
        <w:t>话说回来，就围绕这些新兴产业的方向呢，据说合肥每年会派出200到300支专业的小分队，来做一些常态化的招商。</w:t>
      </w:r>
    </w:p>
    <w:p>
      <w:pPr>
        <w:pStyle w:val="TranscriptBody"/>
        <w:spacing w:after="120" w:before="0" w:line="360" w:lineRule="exact"/>
        <w:ind w:firstLine="480"/>
      </w:pPr>
      <w:r>
        <w:rPr>
          <w:rFonts w:ascii="Calibri" w:hAnsi="Calibri" w:eastAsia="宋体" w:cs="宋体"/>
          <w:sz w:val="24"/>
          <w:szCs w:val="24"/>
          <w:color w:val="000000"/>
        </w:rPr>
        <w:t>大规模的招商其实很正常，但是像合肥做得这么细，实际上是比较少的。</w:t>
      </w:r>
    </w:p>
    <w:p>
      <w:pPr>
        <w:pStyle w:val="TranscriptBody"/>
        <w:spacing w:after="120" w:before="0" w:line="360" w:lineRule="exact"/>
        <w:ind w:firstLine="480"/>
      </w:pPr>
      <w:r>
        <w:rPr>
          <w:rFonts w:ascii="Calibri" w:hAnsi="Calibri" w:eastAsia="宋体" w:cs="宋体"/>
          <w:sz w:val="24"/>
          <w:szCs w:val="24"/>
          <w:color w:val="000000"/>
        </w:rPr>
        <w:t>然后这些招商人员每年至少会花200天，在全国各地寻找值得投资的项目。很多公务员他们其实自己对于行业的发展和先进技术的理解，已经非常深入了。有了招商和投资的意向之后，财务、法务领域的这些背景调查，政府也会委托专业的机构来完成，等于是一个很市场化的操作。</w:t>
      </w:r>
    </w:p>
    <w:p>
      <w:pPr>
        <w:pStyle w:val="TranscriptBody"/>
        <w:spacing w:after="120" w:before="0" w:line="360" w:lineRule="exact"/>
        <w:ind w:firstLine="480"/>
      </w:pPr>
      <w:r>
        <w:rPr>
          <w:rFonts w:ascii="Calibri" w:hAnsi="Calibri" w:eastAsia="宋体" w:cs="宋体"/>
          <w:sz w:val="24"/>
          <w:szCs w:val="24"/>
          <w:color w:val="000000"/>
        </w:rPr>
        <w:t>就很像市场化的大机构来做事情了。</w:t>
      </w:r>
    </w:p>
    <w:p>
      <w:pPr>
        <w:pStyle w:val="TranscriptBody"/>
        <w:spacing w:after="120" w:before="0" w:line="360" w:lineRule="exact"/>
        <w:ind w:firstLine="480"/>
      </w:pPr>
      <w:r>
        <w:rPr>
          <w:rFonts w:ascii="Calibri" w:hAnsi="Calibri" w:eastAsia="宋体" w:cs="宋体"/>
          <w:sz w:val="24"/>
          <w:szCs w:val="24"/>
          <w:color w:val="000000"/>
        </w:rPr>
        <w:t>对。关于很像市场化大机构的方面，有一个段子，就是在合肥投资蔚来这个项目，虽然今天我们不主要讲蔚来，当时李斌身边所有的汽车行业的同仁也好，朋友也好，据说都收到了来自合肥各个条线的各种询问。就有可能一个话题，好几个人来问你好多遍，相当于是把这个蔚来，还有李斌这个本人，还有他周边的这个关系，都查了个底朝天。那这种工作方式，还有这种细致的程度，其实和刚刚约老师讲的那种专业的投资机构已经非常接近了。</w:t>
      </w:r>
    </w:p>
    <w:p>
      <w:pPr>
        <w:pStyle w:val="TranscriptBody"/>
        <w:spacing w:after="120" w:before="0" w:line="360" w:lineRule="exact"/>
        <w:ind w:firstLine="480"/>
      </w:pPr>
      <w:r>
        <w:rPr>
          <w:rFonts w:ascii="Calibri" w:hAnsi="Calibri" w:eastAsia="宋体" w:cs="宋体"/>
          <w:sz w:val="24"/>
          <w:szCs w:val="24"/>
          <w:color w:val="000000"/>
        </w:rPr>
        <w:t>大家都这么做的，合肥做得相对比较到位吧。甚至我觉得有可能规模更大，然后影响力也更深一点。</w:t>
      </w:r>
    </w:p>
    <w:p>
      <w:pPr>
        <w:pStyle w:val="TranscriptBody"/>
        <w:spacing w:after="120" w:before="0" w:line="360" w:lineRule="exact"/>
        <w:ind w:firstLine="480"/>
      </w:pPr>
      <w:r>
        <w:rPr>
          <w:rFonts w:ascii="Calibri" w:hAnsi="Calibri" w:eastAsia="宋体" w:cs="宋体"/>
          <w:sz w:val="24"/>
          <w:szCs w:val="24"/>
          <w:color w:val="000000"/>
        </w:rPr>
        <w:t>到这里，我们基本上是通过芯片和显示屏两组案例，把合肥模式的一个基本的思路介绍了一下。简单而言，可以说就是它用投资来带动招商，然后为本地的产业化做了一些早期的布局。接下来我们想把关注重点放回合肥这个城市自身，想看一看合肥这套合肥模式，在话题度之外，对于它当地的经济发展，它实际的贡献程度到底有多少？</w:t>
      </w:r>
    </w:p>
    <w:p>
      <w:pPr>
        <w:pStyle w:val="TranscriptBody"/>
        <w:spacing w:after="120" w:before="0" w:line="360" w:lineRule="exact"/>
        <w:ind w:firstLine="480"/>
      </w:pPr>
      <w:r>
        <w:rPr>
          <w:rFonts w:ascii="Calibri" w:hAnsi="Calibri" w:eastAsia="宋体" w:cs="宋体"/>
          <w:sz w:val="24"/>
          <w:szCs w:val="24"/>
          <w:color w:val="000000"/>
        </w:rPr>
        <w:t>这其实是一个很重要的话题，但是因为是产业投资布局，它出效果周期会比较长，而且这个过程中，还很难排除外部其他各种各样因素的影响。所以我们只能简单地看一些指标的变化情况，我们很难得出一些非常精确的、有指向性的结论，能给大家一个概念。我们这里大致想看的是四组数据，然后范围都是过去十年的一个变化。</w:t>
      </w:r>
    </w:p>
    <w:p>
      <w:pPr>
        <w:pStyle w:val="TranscriptBody"/>
        <w:spacing w:after="120" w:before="0" w:line="360" w:lineRule="exact"/>
        <w:ind w:firstLine="480"/>
      </w:pPr>
      <w:r>
        <w:rPr>
          <w:rFonts w:ascii="Calibri" w:hAnsi="Calibri" w:eastAsia="宋体" w:cs="宋体"/>
          <w:sz w:val="24"/>
          <w:szCs w:val="24"/>
          <w:color w:val="000000"/>
        </w:rPr>
        <w:t>首先就是合肥的产业结构。那我们主要是粗暴地看一下，这个合肥的第二产业的总规模和占比有没有变化。2014年合肥的第二产业创造的GDP是2390亿元，它在三大产业当中占比是45.53%。那到了2023年，它第二产业的创造GDP就变成了4642亿元，那绝对值是明显上升的。但是呢，它在三大产业当中占比是显著下降的，原来是45%左右嘛，它现在是36.6%。</w:t>
      </w:r>
    </w:p>
    <w:p>
      <w:pPr>
        <w:pStyle w:val="TranscriptBody"/>
        <w:spacing w:after="120" w:before="0" w:line="360" w:lineRule="exact"/>
        <w:ind w:firstLine="480"/>
      </w:pPr>
      <w:r>
        <w:rPr>
          <w:rFonts w:ascii="Calibri" w:hAnsi="Calibri" w:eastAsia="宋体" w:cs="宋体"/>
          <w:sz w:val="24"/>
          <w:szCs w:val="24"/>
          <w:color w:val="000000"/>
        </w:rPr>
        <w:t>我觉得这里边总量还是很重要的，如果你只看占比的话，好像会得出一个错误结论了。</w:t>
      </w:r>
    </w:p>
    <w:p>
      <w:pPr>
        <w:pStyle w:val="TranscriptBody"/>
        <w:spacing w:after="120" w:before="0" w:line="360" w:lineRule="exact"/>
        <w:ind w:firstLine="480"/>
      </w:pPr>
      <w:r>
        <w:rPr>
          <w:rFonts w:ascii="Calibri" w:hAnsi="Calibri" w:eastAsia="宋体" w:cs="宋体"/>
          <w:sz w:val="24"/>
          <w:szCs w:val="24"/>
          <w:color w:val="000000"/>
        </w:rPr>
        <w:t>第二组想看的数据，就是战略新兴产业对于整个合肥工业的贡献率变化。过去十年来，这个部分增长是比较明显的，这部分产值的年均增长率是17.1%，而对于合肥工业的整体贡献率，是从之前的大概70%提升到了84%。</w:t>
      </w:r>
    </w:p>
    <w:p>
      <w:pPr>
        <w:pStyle w:val="TranscriptBody"/>
        <w:spacing w:after="120" w:before="0" w:line="360" w:lineRule="exact"/>
        <w:ind w:firstLine="480"/>
      </w:pPr>
      <w:r>
        <w:rPr>
          <w:rFonts w:ascii="Calibri" w:hAnsi="Calibri" w:eastAsia="宋体" w:cs="宋体"/>
          <w:sz w:val="24"/>
          <w:szCs w:val="24"/>
          <w:color w:val="000000"/>
        </w:rPr>
        <w:t>这个部分结论也比较明确，确实有贡献的增长，这个有可能是合肥模式最直接的一个显现。</w:t>
      </w:r>
    </w:p>
    <w:p>
      <w:pPr>
        <w:pStyle w:val="TranscriptBody"/>
        <w:spacing w:after="120" w:before="0" w:line="360" w:lineRule="exact"/>
        <w:ind w:firstLine="480"/>
      </w:pPr>
      <w:r>
        <w:rPr>
          <w:rFonts w:ascii="Calibri" w:hAnsi="Calibri" w:eastAsia="宋体" w:cs="宋体"/>
          <w:sz w:val="24"/>
          <w:szCs w:val="24"/>
          <w:color w:val="000000"/>
        </w:rPr>
        <w:t>但是从第三组数据开始，我们就想暂时忽略一下合肥模式这些说法。我们还是去看了中国所有城市目前依然非常重视一个收入核心，就是土地出让金的规模，以及它在合肥市政府一般公共预算收入当中的占比。这其实就是算了一个很粗略的合肥市政府的土地财政依赖度的概念。那根据中指数据库，2014年合肥的土地出让金是不到295亿元的，那2023年这个数字是超过了657亿元。</w:t>
      </w:r>
    </w:p>
    <w:p>
      <w:pPr>
        <w:pStyle w:val="TranscriptBody"/>
        <w:spacing w:after="120" w:before="0" w:line="360" w:lineRule="exact"/>
        <w:ind w:firstLine="480"/>
      </w:pPr>
      <w:r>
        <w:rPr>
          <w:rFonts w:ascii="Calibri" w:hAnsi="Calibri" w:eastAsia="宋体" w:cs="宋体"/>
          <w:sz w:val="24"/>
          <w:szCs w:val="24"/>
          <w:color w:val="000000"/>
        </w:rPr>
        <w:t>那这个数字听起来就是变化很大，好像也很高。</w:t>
      </w:r>
    </w:p>
    <w:p>
      <w:pPr>
        <w:pStyle w:val="TranscriptBody"/>
        <w:spacing w:after="120" w:before="0" w:line="360" w:lineRule="exact"/>
        <w:ind w:firstLine="480"/>
      </w:pPr>
      <w:r>
        <w:rPr>
          <w:rFonts w:ascii="Calibri" w:hAnsi="Calibri" w:eastAsia="宋体" w:cs="宋体"/>
          <w:sz w:val="24"/>
          <w:szCs w:val="24"/>
          <w:color w:val="000000"/>
        </w:rPr>
        <w:t>但是呢，在全国的省会城市当中呢，它处于一个中游偏上的水平。</w:t>
      </w:r>
    </w:p>
    <w:p>
      <w:pPr>
        <w:pStyle w:val="TranscriptBody"/>
        <w:spacing w:after="120" w:before="0" w:line="360" w:lineRule="exact"/>
        <w:ind w:firstLine="480"/>
      </w:pPr>
      <w:r>
        <w:rPr>
          <w:rFonts w:ascii="Calibri" w:hAnsi="Calibri" w:eastAsia="宋体" w:cs="宋体"/>
          <w:sz w:val="24"/>
          <w:szCs w:val="24"/>
          <w:color w:val="000000"/>
        </w:rPr>
        <w:t>不是特别多。</w:t>
      </w:r>
    </w:p>
    <w:p>
      <w:pPr>
        <w:pStyle w:val="TranscriptBody"/>
        <w:spacing w:after="120" w:before="0" w:line="360" w:lineRule="exact"/>
        <w:ind w:firstLine="480"/>
      </w:pPr>
      <w:r>
        <w:rPr>
          <w:rFonts w:ascii="Calibri" w:hAnsi="Calibri" w:eastAsia="宋体" w:cs="宋体"/>
          <w:sz w:val="24"/>
          <w:szCs w:val="24"/>
          <w:color w:val="000000"/>
        </w:rPr>
        <w:t>那从它在财政收入的占比上来看呢，合肥十年前的土地财政依赖度大概是58.9%，目前是70.7%，相当于这个土地财政的依赖度反而比以往更高了。</w:t>
      </w:r>
    </w:p>
    <w:p>
      <w:pPr>
        <w:pStyle w:val="TranscriptBody"/>
        <w:spacing w:after="120" w:before="0" w:line="360" w:lineRule="exact"/>
        <w:ind w:firstLine="480"/>
      </w:pPr>
      <w:r>
        <w:rPr>
          <w:rFonts w:ascii="Calibri" w:hAnsi="Calibri" w:eastAsia="宋体" w:cs="宋体"/>
          <w:sz w:val="24"/>
          <w:szCs w:val="24"/>
          <w:color w:val="000000"/>
        </w:rPr>
        <w:t>所以如果就是单线地，就只看合肥这个城市的话，可以说在这些新兴产业贡献的税收之外，卖地依然是这个城市创收的一个核心。</w:t>
      </w:r>
    </w:p>
    <w:p>
      <w:pPr>
        <w:pStyle w:val="TranscriptBody"/>
        <w:spacing w:after="120" w:before="0" w:line="360" w:lineRule="exact"/>
        <w:ind w:firstLine="480"/>
      </w:pPr>
      <w:r>
        <w:rPr>
          <w:rFonts w:ascii="Calibri" w:hAnsi="Calibri" w:eastAsia="宋体" w:cs="宋体"/>
          <w:sz w:val="24"/>
          <w:szCs w:val="24"/>
          <w:color w:val="000000"/>
        </w:rPr>
        <w:t>当然反过来说，土地收入也必然会是地方政府对外投资时候一个重要的资金来源。虽然经过了像平台化、基金化这些包装的稀释，但这部分资金的本质还是这样的。</w:t>
      </w:r>
    </w:p>
    <w:p>
      <w:pPr>
        <w:pStyle w:val="TranscriptBody"/>
        <w:spacing w:after="120" w:before="0" w:line="360" w:lineRule="exact"/>
        <w:ind w:firstLine="480"/>
      </w:pPr>
      <w:r>
        <w:rPr>
          <w:rFonts w:ascii="Calibri" w:hAnsi="Calibri" w:eastAsia="宋体" w:cs="宋体"/>
          <w:sz w:val="24"/>
          <w:szCs w:val="24"/>
          <w:color w:val="000000"/>
        </w:rPr>
        <w:t>本质还是卖地的收入，只不过用一种新的方式投出去。</w:t>
      </w:r>
    </w:p>
    <w:p>
      <w:pPr>
        <w:pStyle w:val="TranscriptBody"/>
        <w:spacing w:after="120" w:before="0" w:line="360" w:lineRule="exact"/>
        <w:ind w:firstLine="480"/>
      </w:pPr>
      <w:r>
        <w:rPr>
          <w:rFonts w:ascii="Calibri" w:hAnsi="Calibri" w:eastAsia="宋体" w:cs="宋体"/>
          <w:sz w:val="24"/>
          <w:szCs w:val="24"/>
          <w:color w:val="000000"/>
        </w:rPr>
        <w:t>最后一种数据，我们想看的是合肥的政府债和城投债的规模，以及它的偿债能力。这里引用的是联合资信的最新报告。2023年合肥市政府的债务余额是接近2300亿元，这个数字一年前还不到2000亿呢。那当前合肥市的城投企业还发行了接近250亿元的债券。那在偿债能力方面呢，针对地方政府，我们看的是它的债务率，具体的算法就不解释了。那这一项，合肥在安徽省内其实是最低的，但是它的债务率也接近120%。针对城投企业，我们姑且只看它比较紧要的短期偿债能力。2023年合肥城投企业的现金类资产，其实也可以覆盖80%以上的短期债务了，这个偿债能力在省内其实也是最佳的。</w:t>
      </w:r>
    </w:p>
    <w:p>
      <w:pPr>
        <w:pStyle w:val="TranscriptBody"/>
        <w:spacing w:after="120" w:before="0" w:line="360" w:lineRule="exact"/>
        <w:ind w:firstLine="480"/>
      </w:pPr>
      <w:r>
        <w:rPr>
          <w:rFonts w:ascii="Calibri" w:hAnsi="Calibri" w:eastAsia="宋体" w:cs="宋体"/>
          <w:sz w:val="24"/>
          <w:szCs w:val="24"/>
          <w:color w:val="000000"/>
        </w:rPr>
        <w:t>相对这几个部分，相对来说，它确实还是比较健康。</w:t>
      </w:r>
    </w:p>
    <w:p>
      <w:pPr>
        <w:pStyle w:val="TranscriptBody"/>
        <w:spacing w:after="120" w:before="0" w:line="360" w:lineRule="exact"/>
        <w:ind w:firstLine="480"/>
      </w:pPr>
      <w:r>
        <w:rPr>
          <w:rFonts w:ascii="Calibri" w:hAnsi="Calibri" w:eastAsia="宋体" w:cs="宋体"/>
          <w:sz w:val="24"/>
          <w:szCs w:val="24"/>
          <w:color w:val="000000"/>
        </w:rPr>
        <w:t>相对而言。不过我们前面还是把政府债和城投债分开讨论了，其实报告里面还有一个合计统计的口径，就比较吓人。因为目前合肥市的整体债务规模是在2023年超过了6000亿元。如果拿这个债务规模除以政府的综合财力，算出来的总债务率，其实已经到了350%以上了。</w:t>
      </w:r>
    </w:p>
    <w:p>
      <w:pPr>
        <w:pStyle w:val="TranscriptBody"/>
        <w:spacing w:after="120" w:before="0" w:line="360" w:lineRule="exact"/>
        <w:ind w:firstLine="480"/>
      </w:pPr>
      <w:r>
        <w:rPr>
          <w:rFonts w:ascii="Calibri" w:hAnsi="Calibri" w:eastAsia="宋体" w:cs="宋体"/>
          <w:sz w:val="24"/>
          <w:szCs w:val="24"/>
          <w:color w:val="000000"/>
        </w:rPr>
        <w:t>简单总结下刚才我们列举这四组数据，想得出的一些大致的判断吧。实际上刚才这四组数据，是以两种完全不同的心态来看待合肥模式。乐观者往往关注的是一些结果性的指标，比如说产业结构的转型调整、新兴产业的贡献率等等的，还有就是我们节目提到的这种，比如GDP的增长等等的。</w:t>
      </w:r>
    </w:p>
    <w:p>
      <w:pPr>
        <w:pStyle w:val="TranscriptBody"/>
        <w:spacing w:after="120" w:before="0" w:line="360" w:lineRule="exact"/>
        <w:ind w:firstLine="480"/>
      </w:pPr>
      <w:r>
        <w:rPr>
          <w:rFonts w:ascii="Calibri" w:hAnsi="Calibri" w:eastAsia="宋体" w:cs="宋体"/>
          <w:sz w:val="24"/>
          <w:szCs w:val="24"/>
          <w:color w:val="000000"/>
        </w:rPr>
        <w:t>但悲观者呢，往往关注的是一些过程性的指标，比如说这些大规模的投资布局，钱从哪里来啊？短时间内是依靠土地财政，还是别的哪些的这个收入资金啊？另外一方面，这个借的债是不是太多了，会不会有一些风险啊等等的。那目前呢，合肥的情况还算好，但是债务总量上已经略有一些膨胀了。这节目又聊了很久啊，想听一下老师聊到现在的感受，就是合肥模式在你看来到底是一个什么样的故事呢？</w:t>
      </w:r>
    </w:p>
    <w:p>
      <w:pPr>
        <w:pStyle w:val="TranscriptBody"/>
        <w:spacing w:after="120" w:before="0" w:line="360" w:lineRule="exact"/>
        <w:ind w:firstLine="480"/>
      </w:pPr>
      <w:r>
        <w:rPr>
          <w:rFonts w:ascii="Calibri" w:hAnsi="Calibri" w:eastAsia="宋体" w:cs="宋体"/>
          <w:sz w:val="24"/>
          <w:szCs w:val="24"/>
          <w:color w:val="000000"/>
        </w:rPr>
        <w:t>我觉得，因为刚才约老师讲的两个案例还是非常清楚的，我觉得从模式方面并不是那么地难理解。它其实就是把更高效、更市场化的投资方式嫁接到了传统的政府招商引资的模式之上，然后再顺着它本地已有的一些产业的基础，或者是它自己想要落地的一些产业的布局，然后在更短的时间内能够达到一个全面开花的效果。当然这里面肯定有些技术层面，比如说我们刚刚提到的，像公务员他们要更懂产业、更懂公司，然后更加明确产业的方向等等的。但是要论整个模式的成功，我觉得还是得谈一些天时地利人和，尤其是运气。合肥比较大的优势就在于，它有过好几个非常出名的大企业和产业的成功案例。对于外界来说，这几个成功案例其实大大增强了整套叙事的说服力。</w:t>
      </w:r>
    </w:p>
    <w:p>
      <w:pPr>
        <w:pStyle w:val="TranscriptBody"/>
        <w:spacing w:after="120" w:before="0" w:line="360" w:lineRule="exact"/>
        <w:ind w:firstLine="480"/>
      </w:pPr>
      <w:r>
        <w:rPr>
          <w:rFonts w:ascii="Calibri" w:hAnsi="Calibri" w:eastAsia="宋体" w:cs="宋体"/>
          <w:sz w:val="24"/>
          <w:szCs w:val="24"/>
          <w:color w:val="000000"/>
        </w:rPr>
        <w:t>有典型。</w:t>
      </w:r>
    </w:p>
    <w:p>
      <w:pPr>
        <w:pStyle w:val="TranscriptBody"/>
        <w:spacing w:after="120" w:before="0" w:line="360" w:lineRule="exact"/>
        <w:ind w:firstLine="480"/>
      </w:pPr>
      <w:r>
        <w:rPr>
          <w:rFonts w:ascii="Calibri" w:hAnsi="Calibri" w:eastAsia="宋体" w:cs="宋体"/>
          <w:sz w:val="24"/>
          <w:szCs w:val="24"/>
          <w:color w:val="000000"/>
        </w:rPr>
        <w:t>对。除了我们今天讲的京东方、长鑫存储，其实像蔚来和江淮的合作，以及说合肥乃至安徽全省在整个新能源汽车领域上突破，其实也是一个经典案例了。</w:t>
      </w:r>
    </w:p>
    <w:p>
      <w:pPr>
        <w:pStyle w:val="TranscriptBody"/>
        <w:spacing w:after="120" w:before="0" w:line="360" w:lineRule="exact"/>
        <w:ind w:firstLine="480"/>
      </w:pPr>
      <w:r>
        <w:rPr>
          <w:rFonts w:ascii="Calibri" w:hAnsi="Calibri" w:eastAsia="宋体" w:cs="宋体"/>
          <w:sz w:val="24"/>
          <w:szCs w:val="24"/>
          <w:color w:val="000000"/>
        </w:rPr>
        <w:t>同意的。反过来说，现在很多政府都想要学习合肥，或者尝试复刻这种模式。其中的难点，如果刚才我们讲得比较明确的话，大家应该也可以看得出来。首先，战略新兴产业本身也不是很多，先发者已经很有优势了。那你如果说后发，你想要做一些新的技术，或者说你的赶超意愿非常强的话，有时候就会造成一些投资方向上的偏差，或者说一些重复投资。其次就是我们几次提到，合肥模式对于本地公务员识别市场机会的要求非常高。除了这个以外，还需要主政者要有魄力，以及政策本身要有延续性。这个方面其实很多地方政府也要花时间去补课和适应的。</w:t>
      </w:r>
    </w:p>
    <w:p>
      <w:pPr>
        <w:pStyle w:val="TranscriptBody"/>
        <w:spacing w:after="120" w:before="0" w:line="360" w:lineRule="exact"/>
        <w:ind w:firstLine="480"/>
      </w:pPr>
      <w:r>
        <w:rPr>
          <w:rFonts w:ascii="Calibri" w:hAnsi="Calibri" w:eastAsia="宋体" w:cs="宋体"/>
          <w:sz w:val="24"/>
          <w:szCs w:val="24"/>
          <w:color w:val="000000"/>
        </w:rPr>
        <w:t>最后就是合肥模式里面，除了政府的投资，其实也很强调政府背书要对社会资本有吸引的能力。如果说社会资本不积极跟进，政府搞的这一套，其实最后就有可能变成地方政府一头热，最后这个东西还是起不来。目前其实已经能看到一些文章在讨论，就是以合肥模式为代表这种股权财政的模式，是不是未来有可能能够重塑这种地方的税务的基础、产业的结构，甚至于接替土地财政的这个模式，变成一个政府收入的新的增长点，这种说法都在存在。</w:t>
      </w:r>
    </w:p>
    <w:p>
      <w:pPr>
        <w:pStyle w:val="TranscriptBody"/>
        <w:spacing w:after="120" w:before="0" w:line="360" w:lineRule="exact"/>
        <w:ind w:firstLine="480"/>
      </w:pPr>
      <w:r>
        <w:rPr>
          <w:rFonts w:ascii="Calibri" w:hAnsi="Calibri" w:eastAsia="宋体" w:cs="宋体"/>
          <w:sz w:val="24"/>
          <w:szCs w:val="24"/>
          <w:color w:val="000000"/>
        </w:rPr>
        <w:t>但是从我们前面列举的那四组数据可以看得出来，股权财政的模式即使可行，即使已经在推广过程当中了，但是现在还是一个非常早期的状态。那也许只有等到说合肥模式不再是一个所谓的热门话题，而是一个遍布全国的常态之后，我们才有可能正式推进到，就是讨论所谓股权财政模式的这一步。</w:t>
      </w:r>
    </w:p>
    <w:p>
      <w:pPr>
        <w:pStyle w:val="TranscriptBody"/>
        <w:spacing w:after="120" w:before="0" w:line="360" w:lineRule="exact"/>
        <w:ind w:firstLine="480"/>
      </w:pPr>
      <w:r>
        <w:rPr>
          <w:rFonts w:ascii="Calibri" w:hAnsi="Calibri" w:eastAsia="宋体" w:cs="宋体"/>
          <w:sz w:val="24"/>
          <w:szCs w:val="24"/>
          <w:color w:val="000000"/>
        </w:rPr>
        <w:t>那在这篇论文里面，周黎安指出，地方政府从掠夺之手到帮助之手的转型，是所有体制转型当中最艰难的转型，对经济发展而言也是最具挑战性的要求。纵观中国经济增长最成功的地区，它们不一定是自然资源最丰富的地区，或者说那些发展基础、区位条件最有利的地区，而往往是市场竞争和官场竞争结合最好、政治企业家和民间企业家匹配最成功的地区。</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Vol.187 合肥，出钱的决心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Vol.187 合肥，出钱的决心</dc:title>
  <dc:subject/>
  <dc:creator/>
  <cp:keywords/>
  <dc:description/>
  <cp:lastModifiedBy/>
  <cp:revision>1</cp:revision>
  <dcterms:created xsi:type="dcterms:W3CDTF">2013-12-23T23:15:00Z</dcterms:created>
  <dcterms:modified xsi:type="dcterms:W3CDTF">2013-12-23T23:15:00Z</dcterms:modified>
  <cp:category/>
  <dc:identifier/>
</cp:coreProperties>
</file>