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Vol.190 2024失意大公司·全球篇</w:t>
      </w:r>
    </w:p>
    <w:p>
      <w:pPr>
        <w:pStyle w:val="TranscriptMeta"/>
        <w:spacing w:after="120" w:before="0" w:line="360" w:lineRule="exact"/>
        <w:ind w:firstLine="0"/>
      </w:pPr>
      <w:r>
        <w:rPr>
          <w:rFonts w:ascii="Calibri" w:hAnsi="Calibri" w:eastAsia="宋体" w:cs="宋体"/>
          <w:sz w:val="24"/>
          <w:szCs w:val="24"/>
          <w:color w:val="000000"/>
        </w:rPr>
        <w:t>原音视频时长：00:38:23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Vol.190 2024失意大公司·全球篇</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本期节目我们继续2024年终大盘点的第三期，也就是失意大公司的全球篇。这也是我们2024年度发布的最后一期节目了。虽然聊的是失意大公司，但是希望所有听友明年都能够尽量得意，也感谢各位在过去年中对我们的各种支持与鼓励。顺便提一句，我们把年终大盘点的最后一期，也有可能是里面最有意思的一期节目，就是年度话题公司，放到了元旦之后的1月2号，期待大家新年的继续支持。</w:t>
      </w:r>
    </w:p>
    <w:p>
      <w:pPr>
        <w:pStyle w:val="TranscriptBody"/>
        <w:spacing w:after="120" w:before="0" w:line="360" w:lineRule="exact"/>
        <w:ind w:firstLine="480"/>
      </w:pPr>
      <w:r>
        <w:rPr>
          <w:rFonts w:ascii="Calibri" w:hAnsi="Calibri" w:eastAsia="宋体" w:cs="宋体"/>
          <w:sz w:val="24"/>
          <w:szCs w:val="24"/>
          <w:color w:val="000000"/>
        </w:rPr>
        <w:t>稍微复习一下上一期，也就是失意大公司国内篇。上周我们聊了五家过得不太好，或者是它的中国市场发生了巨变的大公司，分别是阿斯利康、普华永道、农夫山泉、上汽集团和金龙鱼，顺便也聊到了一些大家可能会认为失意，但实际情况还没有那么糟的大公司。这周我们再盘点一下失意的全球大公司，分别是TikTok、大众、Burberry、Northvolt和耐克，顺便也会聊一聊波音、OpenAI、英特尔、星巴克和三星的过去这一年。</w:t>
      </w:r>
    </w:p>
    <w:p>
      <w:pPr>
        <w:pStyle w:val="TranscriptBody"/>
        <w:spacing w:after="120" w:before="0" w:line="360" w:lineRule="exact"/>
        <w:ind w:firstLine="480"/>
      </w:pPr>
      <w:r>
        <w:rPr>
          <w:rFonts w:ascii="Calibri" w:hAnsi="Calibri" w:eastAsia="宋体" w:cs="宋体"/>
          <w:sz w:val="24"/>
          <w:szCs w:val="24"/>
          <w:color w:val="000000"/>
        </w:rPr>
        <w:t>那挑选的标准跟上次说的一样，首先是这个公司要够大，其次就是令公司失意的主要事件需要发生在2024年。那话不多说，我们就开始吧。这里是商业就是这样。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好，那我们就进入第一家公司，TikTok。2024年，TikTok最大的危机就出现在美国。4月24日，美国总统拜登签署了一项法案，禁止在美国运营来自俄罗斯、中国、伊朗和朝鲜等国的应用程序。通过这项新法案，美国政府要求字节跳动要在2025年1月19日之前，把TikTok的业务剥离给非中国公司，否则将禁止各大应用商店和互联网托管服务继续分发、托管TikTok的应用。</w:t>
      </w:r>
    </w:p>
    <w:p>
      <w:pPr>
        <w:pStyle w:val="TranscriptBody"/>
        <w:spacing w:after="120" w:before="0" w:line="360" w:lineRule="exact"/>
        <w:ind w:firstLine="480"/>
      </w:pPr>
      <w:r>
        <w:rPr>
          <w:rFonts w:ascii="Calibri" w:hAnsi="Calibri" w:eastAsia="宋体" w:cs="宋体"/>
          <w:sz w:val="24"/>
          <w:szCs w:val="24"/>
          <w:color w:val="000000"/>
        </w:rPr>
        <w:t>这项法案也可以被简化为四个字，叫“非售即禁”。理论上，美国总统可以批准将法案的生效日期延后90天，不过在拜登签署这项法案之前，美国参众两院在这个议题上面已经达成了高度一致。另外，从禁令的时限也可以看得出来，1月19日也就是拜登行使美国总统职权的最后一天。即使TikTok通过上诉等渠道申请驳回或者延缓这项法案的执行，那拜登政府也很有希望在任期内短暂但真切地卡住TikTok。</w:t>
      </w:r>
    </w:p>
    <w:p>
      <w:pPr>
        <w:pStyle w:val="TranscriptBody"/>
        <w:spacing w:after="120" w:before="0" w:line="360" w:lineRule="exact"/>
        <w:ind w:firstLine="480"/>
      </w:pPr>
      <w:r>
        <w:rPr>
          <w:rFonts w:ascii="Calibri" w:hAnsi="Calibri" w:eastAsia="宋体" w:cs="宋体"/>
          <w:sz w:val="24"/>
          <w:szCs w:val="24"/>
          <w:color w:val="000000"/>
        </w:rPr>
        <w:t>TikTok确实走过了上诉这个途径，不过已经被驳回了。那法官是认为，联邦政府给出了两个封禁它的理由，都有很强的说服力。首先，TikTok掌握着美国1.7亿月活跃用户的数据，那这些数据很可能被用来追踪联邦雇员，或者进行勒索，或者企业间谍活动。其次就是TikTok母公司，位于中国的字节跳动，有可能迫于压力操纵美国用户在平台上可以看到的内容。</w:t>
      </w:r>
    </w:p>
    <w:p>
      <w:pPr>
        <w:pStyle w:val="TranscriptBody"/>
        <w:spacing w:after="120" w:before="0" w:line="360" w:lineRule="exact"/>
        <w:ind w:firstLine="480"/>
      </w:pPr>
      <w:r>
        <w:rPr>
          <w:rFonts w:ascii="Calibri" w:hAnsi="Calibri" w:eastAsia="宋体" w:cs="宋体"/>
          <w:sz w:val="24"/>
          <w:szCs w:val="24"/>
          <w:color w:val="000000"/>
        </w:rPr>
        <w:t>从目前的市场消息来看，TikTok不可能在剩下这么短的时间里完成所有权的剥离。一方面是这个公司太贵了，一方面是这个手续流程都很复杂，连在中国市场走完审查流程都来不及。而如果想要强行继续提供服务的话，那也非常困难。一方面，TikTok显然无法要求苹果和谷歌来配合它，继续保留它这个APP的下载；另外一方面，强行继续提供服务的日子里面，公司还要缴纳罚款。那罚款的规模是5000美元。</w:t>
      </w:r>
    </w:p>
    <w:p>
      <w:pPr>
        <w:pStyle w:val="TranscriptBody"/>
        <w:spacing w:after="120" w:before="0" w:line="360" w:lineRule="exact"/>
        <w:ind w:firstLine="480"/>
      </w:pPr>
      <w:r>
        <w:rPr>
          <w:rFonts w:ascii="Calibri" w:hAnsi="Calibri" w:eastAsia="宋体" w:cs="宋体"/>
          <w:sz w:val="24"/>
          <w:szCs w:val="24"/>
          <w:color w:val="000000"/>
        </w:rPr>
        <w:t>听起来还好，5000美元它还交不起吗？</w:t>
      </w:r>
    </w:p>
    <w:p>
      <w:pPr>
        <w:pStyle w:val="TranscriptBody"/>
        <w:spacing w:after="120" w:before="0" w:line="360" w:lineRule="exact"/>
        <w:ind w:firstLine="480"/>
      </w:pPr>
      <w:r>
        <w:rPr>
          <w:rFonts w:ascii="Calibri" w:hAnsi="Calibri" w:eastAsia="宋体" w:cs="宋体"/>
          <w:sz w:val="24"/>
          <w:szCs w:val="24"/>
          <w:color w:val="000000"/>
        </w:rPr>
        <w:t>这个5000美元是要乘以它提供的服务的总用户的规模的，就是刚刚讲的那些月活用户乘以5000美元。</w:t>
      </w:r>
    </w:p>
    <w:p>
      <w:pPr>
        <w:pStyle w:val="TranscriptBody"/>
        <w:spacing w:after="120" w:before="0" w:line="360" w:lineRule="exact"/>
        <w:ind w:firstLine="480"/>
      </w:pPr>
      <w:r>
        <w:rPr>
          <w:rFonts w:ascii="Calibri" w:hAnsi="Calibri" w:eastAsia="宋体" w:cs="宋体"/>
          <w:sz w:val="24"/>
          <w:szCs w:val="24"/>
          <w:color w:val="000000"/>
        </w:rPr>
        <w:t>好吧，那相当于是几千亿美元，那我相信TikTok也不会付这个钱。虽然说一切皆有可能，但是基于以上种种理由，TikTok大概率还是要被禁一段时间的。严格来说，“禁”比较类似于此前滴滴在中国市场受到安全审查时候的状态，老用户的日常使用实际上不太受影响，主要限制是新用户的下载，以及现有版本的更新升级。甚至可以想象，如果到了最后几天事情没有任何进展的话，TikTok说不定反而会大打一轮广告，抓紧大家赶紧下载一波。</w:t>
      </w:r>
    </w:p>
    <w:p>
      <w:pPr>
        <w:pStyle w:val="TranscriptBody"/>
        <w:spacing w:after="120" w:before="0" w:line="360" w:lineRule="exact"/>
        <w:ind w:firstLine="480"/>
      </w:pPr>
      <w:r>
        <w:rPr>
          <w:rFonts w:ascii="Calibri" w:hAnsi="Calibri" w:eastAsia="宋体" w:cs="宋体"/>
          <w:sz w:val="24"/>
          <w:szCs w:val="24"/>
          <w:color w:val="000000"/>
        </w:rPr>
        <w:t>那就像此前他们在自家APP里边鼓励用户请愿来保住TikTok一样，这用户的关注度总归是有价值的。不过比较麻烦的是，美国的TikTok用户还是有一定的概率向外流失的。一方面是因为美国政府这次的强硬的态度，以及上述这两条理由，对一些隐私上面比较敏感的用户来说，还是有一定的威慑力。另一方面，TikTok的用户从来也不是纯用户，其中也包含大量的创作者。一旦美国政府对TikTok继续施压，这也有可能继续影响到他们自身的影响力和广告收入。那如果这部分用户转向其他平台，TikTok收入其实也会因此受损。</w:t>
      </w:r>
    </w:p>
    <w:p>
      <w:pPr>
        <w:pStyle w:val="TranscriptBody"/>
        <w:spacing w:after="120" w:before="0" w:line="360" w:lineRule="exact"/>
        <w:ind w:firstLine="480"/>
      </w:pPr>
      <w:r>
        <w:rPr>
          <w:rFonts w:ascii="Calibri" w:hAnsi="Calibri" w:eastAsia="宋体" w:cs="宋体"/>
          <w:sz w:val="24"/>
          <w:szCs w:val="24"/>
          <w:color w:val="000000"/>
        </w:rPr>
        <w:t>那现在问题的关键，其实是落到了这个即将就任的新总统特朗普身上了。</w:t>
      </w:r>
    </w:p>
    <w:p>
      <w:pPr>
        <w:pStyle w:val="TranscriptBody"/>
        <w:spacing w:after="120" w:before="0" w:line="360" w:lineRule="exact"/>
        <w:ind w:firstLine="480"/>
      </w:pPr>
      <w:r>
        <w:rPr>
          <w:rFonts w:ascii="Calibri" w:hAnsi="Calibri" w:eastAsia="宋体" w:cs="宋体"/>
          <w:sz w:val="24"/>
          <w:szCs w:val="24"/>
          <w:color w:val="000000"/>
        </w:rPr>
        <w:t>又要靠他了。</w:t>
      </w:r>
    </w:p>
    <w:p>
      <w:pPr>
        <w:pStyle w:val="TranscriptBody"/>
        <w:spacing w:after="120" w:before="0" w:line="360" w:lineRule="exact"/>
        <w:ind w:firstLine="480"/>
      </w:pPr>
      <w:r>
        <w:rPr>
          <w:rFonts w:ascii="Calibri" w:hAnsi="Calibri" w:eastAsia="宋体" w:cs="宋体"/>
          <w:sz w:val="24"/>
          <w:szCs w:val="24"/>
          <w:color w:val="000000"/>
        </w:rPr>
        <w:t>在上一届总统任期里面，其实川普是试图关闭过TikTok，但没有成功的。不过在今年的美国大选当中，TikTok已经变成了两党都非常重视的一个新媒体的工具。目前特朗普这个人在TikTok上都有1400万关注了，这个总不见得让大家再去关注他那个高仿的推特号吧。另外一个比较有利的点，就是川普他本人其实更讨厌Meta。相比较而言，他最近还发言说，他对TikTok是有好感的。如果用户这次的这个封禁，大量流向Meta的这个短视频平台，就是那个Reels的话，我相信川普会反而更加不爽。据说川普已经跟TikTok CEO周受资在他的私人会所里面聊过一次了。那我们其实可以静待1月20号他上台以后，事情会发生什么变化。</w:t>
      </w:r>
    </w:p>
    <w:p>
      <w:pPr>
        <w:pStyle w:val="TranscriptBody"/>
        <w:spacing w:after="120" w:before="0" w:line="360" w:lineRule="exact"/>
        <w:ind w:firstLine="480"/>
      </w:pPr>
      <w:r>
        <w:rPr>
          <w:rFonts w:ascii="Calibri" w:hAnsi="Calibri" w:eastAsia="宋体" w:cs="宋体"/>
          <w:sz w:val="24"/>
          <w:szCs w:val="24"/>
          <w:color w:val="000000"/>
        </w:rPr>
        <w:t>好，那下面我们就进入第二家全球的失意大公司，就是大众。</w:t>
      </w:r>
    </w:p>
    <w:p>
      <w:pPr>
        <w:pStyle w:val="TranscriptBody"/>
        <w:spacing w:after="120" w:before="0" w:line="360" w:lineRule="exact"/>
        <w:ind w:firstLine="480"/>
      </w:pPr>
      <w:r>
        <w:rPr>
          <w:rFonts w:ascii="Calibri" w:hAnsi="Calibri" w:eastAsia="宋体" w:cs="宋体"/>
          <w:sz w:val="24"/>
          <w:szCs w:val="24"/>
          <w:color w:val="000000"/>
        </w:rPr>
        <w:t>哎，怎么又是汽车企业？</w:t>
      </w:r>
    </w:p>
    <w:p>
      <w:pPr>
        <w:pStyle w:val="TranscriptBody"/>
        <w:spacing w:after="120" w:before="0" w:line="360" w:lineRule="exact"/>
        <w:ind w:firstLine="480"/>
      </w:pPr>
      <w:r>
        <w:rPr>
          <w:rFonts w:ascii="Calibri" w:hAnsi="Calibri" w:eastAsia="宋体" w:cs="宋体"/>
          <w:sz w:val="24"/>
          <w:szCs w:val="24"/>
          <w:color w:val="000000"/>
        </w:rPr>
        <w:t>那选择大众，其实和上一周选择这个上汽的逻辑是比较类似的。他们未必是这个行业里面表现最糟糕的，但他们的失意最具有代表性。</w:t>
      </w:r>
    </w:p>
    <w:p>
      <w:pPr>
        <w:pStyle w:val="TranscriptBody"/>
        <w:spacing w:after="120" w:before="0" w:line="360" w:lineRule="exact"/>
        <w:ind w:firstLine="480"/>
      </w:pPr>
      <w:r>
        <w:rPr>
          <w:rFonts w:ascii="Calibri" w:hAnsi="Calibri" w:eastAsia="宋体" w:cs="宋体"/>
          <w:sz w:val="24"/>
          <w:szCs w:val="24"/>
          <w:color w:val="000000"/>
        </w:rPr>
        <w:t>你刚说为什么选择，那确实说明今年的汽车行业不太行啊，这个全球同此凉热。</w:t>
      </w:r>
    </w:p>
    <w:p>
      <w:pPr>
        <w:pStyle w:val="TranscriptBody"/>
        <w:spacing w:after="120" w:before="0" w:line="360" w:lineRule="exact"/>
        <w:ind w:firstLine="480"/>
      </w:pPr>
      <w:r>
        <w:rPr>
          <w:rFonts w:ascii="Calibri" w:hAnsi="Calibri" w:eastAsia="宋体" w:cs="宋体"/>
          <w:sz w:val="24"/>
          <w:szCs w:val="24"/>
          <w:color w:val="000000"/>
        </w:rPr>
        <w:t>一个标志性的事件，就是2024年的12月2日，大约10万名工人在大众汽车集团德国工厂发起了罢工，来抗议大众在9月公布的一个全集团的削减开支的计划。这个计划包括至少要关闭德国的三家工厂，然后裁员上万人，还有全体员工那个降薪。这里面最标志性事件还是关闭德国本土工厂这件事。大众是1926年成立的，马上就要100年了，中间经历过很多次危机，包括战争、大规模召回以及金融危机等等，但是它从来没有关闭过他们德国本土的工厂，只有过调整。所以这次的成本削减计划，其实不仅动到大众的德国员工的利益，还动到他们的心理防线。</w:t>
      </w:r>
    </w:p>
    <w:p>
      <w:pPr>
        <w:pStyle w:val="TranscriptBody"/>
        <w:spacing w:after="120" w:before="0" w:line="360" w:lineRule="exact"/>
        <w:ind w:firstLine="480"/>
      </w:pPr>
      <w:r>
        <w:rPr>
          <w:rFonts w:ascii="Calibri" w:hAnsi="Calibri" w:eastAsia="宋体" w:cs="宋体"/>
          <w:sz w:val="24"/>
          <w:szCs w:val="24"/>
          <w:color w:val="000000"/>
        </w:rPr>
        <w:t>是的，如果论裁员、收缩产线，其实大众在其他重要市场早就开始这么做了，而且实际规模并不小，但这肯定不会引发德国工会的罢工。这次罢工之所以会发生，其实我们在第74期大众更换CEO的节目里面提到过一个背景，就是相比于宝马、奔驰等等其他的德国汽车巨头，工会在大众集团内部的影响力是更大的。他们在监事会有一半的席位，同时当地政府也在大众持有股份，同时在监事会里面有席位，而他们一般也会认为是站在工会这一边的。那大众集团一旦遇到特别重大的事项，比如说高管的更迭，监事会是有凌驾于董事会之上的权力的。这可能也是为什么动德国本土的工厂……</w:t>
      </w:r>
    </w:p>
    <w:p>
      <w:pPr>
        <w:pStyle w:val="TranscriptBody"/>
        <w:spacing w:after="120" w:before="0" w:line="360" w:lineRule="exact"/>
        <w:ind w:firstLine="480"/>
      </w:pPr>
      <w:r>
        <w:rPr>
          <w:rFonts w:ascii="Calibri" w:hAnsi="Calibri" w:eastAsia="宋体" w:cs="宋体"/>
          <w:sz w:val="24"/>
          <w:szCs w:val="24"/>
          <w:color w:val="000000"/>
        </w:rPr>
        <w:t>晨班工人罢工两小时，晚班工人提前下班，就是迟到早退。那这种有限的罢工并不会彻底地中断大众汽车的生产，但是会施加一个压力，在谈判当中来帮助工会能够获得更好的一个条件。实际上，在罢工之前，工会提交过一个折中的方案，就是工人放弃2025年和2026年两年的奖金，然后把薪资增长的那些部分转化成一个基金，来准备在产能过剩的时候，就是那些停产的时候，发给员工当工资。</w:t>
      </w:r>
    </w:p>
    <w:p>
      <w:pPr>
        <w:pStyle w:val="TranscriptBody"/>
        <w:spacing w:after="120" w:before="0" w:line="360" w:lineRule="exact"/>
        <w:ind w:firstLine="480"/>
      </w:pPr>
      <w:r>
        <w:rPr>
          <w:rFonts w:ascii="Calibri" w:hAnsi="Calibri" w:eastAsia="宋体" w:cs="宋体"/>
          <w:sz w:val="24"/>
          <w:szCs w:val="24"/>
          <w:color w:val="000000"/>
        </w:rPr>
        <w:t>这个工会意思简单翻译一下，就是只要你不裁人、不关工厂，我们现在可以少拿一点钱，然后放到以后，那也可以帮你现在省一点成本。</w:t>
      </w:r>
    </w:p>
    <w:p>
      <w:pPr>
        <w:pStyle w:val="TranscriptBody"/>
        <w:spacing w:after="120" w:before="0" w:line="360" w:lineRule="exact"/>
        <w:ind w:firstLine="480"/>
      </w:pPr>
      <w:r>
        <w:rPr>
          <w:rFonts w:ascii="Calibri" w:hAnsi="Calibri" w:eastAsia="宋体" w:cs="宋体"/>
          <w:sz w:val="24"/>
          <w:szCs w:val="24"/>
          <w:color w:val="000000"/>
        </w:rPr>
        <w:t>是的，那工会的测算是，这个方案整体能为大众省下大概15亿欧元的成本，但是管理层拒绝了。他们认为这只是一个短期缓解的方案，但现在大众面临的问题是根本性的，需要彻底改变。</w:t>
      </w:r>
    </w:p>
    <w:p>
      <w:pPr>
        <w:pStyle w:val="TranscriptBody"/>
        <w:spacing w:after="120" w:before="0" w:line="360" w:lineRule="exact"/>
        <w:ind w:firstLine="480"/>
      </w:pPr>
      <w:r>
        <w:rPr>
          <w:rFonts w:ascii="Calibri" w:hAnsi="Calibri" w:eastAsia="宋体" w:cs="宋体"/>
          <w:sz w:val="24"/>
          <w:szCs w:val="24"/>
          <w:color w:val="000000"/>
        </w:rPr>
        <w:t>那意思就是一定要关工厂和裁员。所以问题就是，为什么大众这一次的求生举措这么坚决呢？</w:t>
      </w:r>
    </w:p>
    <w:p>
      <w:pPr>
        <w:pStyle w:val="TranscriptBody"/>
        <w:spacing w:after="120" w:before="0" w:line="360" w:lineRule="exact"/>
        <w:ind w:firstLine="480"/>
      </w:pPr>
      <w:r>
        <w:rPr>
          <w:rFonts w:ascii="Calibri" w:hAnsi="Calibri" w:eastAsia="宋体" w:cs="宋体"/>
          <w:sz w:val="24"/>
          <w:szCs w:val="24"/>
          <w:color w:val="000000"/>
        </w:rPr>
        <w:t>核心还是业绩下滑和未来预期的下跌。这个下滑一方面是自身的原因，一方面是大环境的原因。我们先说环境吧，如果只看2024年上半年的话，其实大众的营收和净利润还是同比微增的，那销量仍然是排名全球第二，仅次于丰田。到了第三季度，大众汽车集团销量只有217万辆，同比是下降了7%，净利润是大跌，跌了63.8%。同时，大众调低了2024整个财年的销量和营收预期，这也影响到股价了。</w:t>
      </w:r>
    </w:p>
    <w:p>
      <w:pPr>
        <w:pStyle w:val="TranscriptBody"/>
        <w:spacing w:after="120" w:before="0" w:line="360" w:lineRule="exact"/>
        <w:ind w:firstLine="480"/>
      </w:pPr>
      <w:r>
        <w:rPr>
          <w:rFonts w:ascii="Calibri" w:hAnsi="Calibri" w:eastAsia="宋体" w:cs="宋体"/>
          <w:sz w:val="24"/>
          <w:szCs w:val="24"/>
          <w:color w:val="000000"/>
        </w:rPr>
        <w:t>下滑主要原因还是被归咎于欧洲整体市场不振。根据欧洲汽车制造商协会的数据，2024年前11个月，欧洲的汽车注册量同比增长了0.4%，但是下半年出现了大幅下滑。8月份的跌幅是18%，9月份是跌60%，11月份好一点点，但是只是微涨，而德国市场的降幅甚至比整个欧洲的降幅还要更明显一点。</w:t>
      </w:r>
    </w:p>
    <w:p>
      <w:pPr>
        <w:pStyle w:val="TranscriptBody"/>
        <w:spacing w:after="120" w:before="0" w:line="360" w:lineRule="exact"/>
        <w:ind w:firstLine="480"/>
      </w:pPr>
      <w:r>
        <w:rPr>
          <w:rFonts w:ascii="Calibri" w:hAnsi="Calibri" w:eastAsia="宋体" w:cs="宋体"/>
          <w:sz w:val="24"/>
          <w:szCs w:val="24"/>
          <w:color w:val="000000"/>
        </w:rPr>
        <w:t>是的，所以不仅是大众，其实包括像斯特兰蒂斯集团，还有福特在欧洲的业务，都宣布了裁员的计划，甚至包括博世也开始裁员了。大家都知道博世堪称是整个汽车市场真正的这个泰山啊，其他公司竞争来竞争去，但是博世始终是能够保持优于市场的表现，并且在零部件领域是一个老大的地位，但它现在都要被迫开始节衣缩食了。</w:t>
      </w:r>
    </w:p>
    <w:p>
      <w:pPr>
        <w:pStyle w:val="TranscriptBody"/>
        <w:spacing w:after="120" w:before="0" w:line="360" w:lineRule="exact"/>
        <w:ind w:firstLine="480"/>
      </w:pPr>
      <w:r>
        <w:rPr>
          <w:rFonts w:ascii="Calibri" w:hAnsi="Calibri" w:eastAsia="宋体" w:cs="宋体"/>
          <w:sz w:val="24"/>
          <w:szCs w:val="24"/>
          <w:color w:val="000000"/>
        </w:rPr>
        <w:t>那前面说的第二个问题，其实是大众自己的问题了。虽然近期的下滑看上去这个数字上没有那么严重，但是管理层的反应如此激烈，其实就是因为现在的下滑不仅仅是当下的问题，它还意味着大众此前的一系列想要克服不利因素的改革措施没有明显的成效。那说得具体点，就是它在电气化、智能化等领域的一些新产品，并没有帮助它保持在中国等强势市场的一个领先位置，这才使得它在欧洲大本营出现问题的时候，没有了容错空间。</w:t>
      </w:r>
    </w:p>
    <w:p>
      <w:pPr>
        <w:pStyle w:val="TranscriptBody"/>
        <w:spacing w:after="120" w:before="0" w:line="360" w:lineRule="exact"/>
        <w:ind w:firstLine="480"/>
      </w:pPr>
      <w:r>
        <w:rPr>
          <w:rFonts w:ascii="Calibri" w:hAnsi="Calibri" w:eastAsia="宋体" w:cs="宋体"/>
          <w:sz w:val="24"/>
          <w:szCs w:val="24"/>
          <w:color w:val="000000"/>
        </w:rPr>
        <w:t>2015年的排放门，加上后来特斯拉的崛起，导致欧洲汽车业开始整个推动电动车的转型。大众是其中比较积极的一家，尤其是这两年投入了大量资源去自建电动车的平台，以及一个横跨整个集团的软件平台。但是结果我们都发现了，就是力推这些改革的前任CEO迪斯，他被监事会免职了，而基于这些平台的车型并没有维持燃油车时代的强势，尤其是在中国这些市场的竞争里面是落于下风的。</w:t>
      </w:r>
    </w:p>
    <w:p>
      <w:pPr>
        <w:pStyle w:val="TranscriptBody"/>
        <w:spacing w:after="120" w:before="0" w:line="360" w:lineRule="exact"/>
        <w:ind w:firstLine="480"/>
      </w:pPr>
      <w:r>
        <w:rPr>
          <w:rFonts w:ascii="Calibri" w:hAnsi="Calibri" w:eastAsia="宋体" w:cs="宋体"/>
          <w:sz w:val="24"/>
          <w:szCs w:val="24"/>
          <w:color w:val="000000"/>
        </w:rPr>
        <w:t>新任CEO奥博穆上台之后，大众仍然是重视电动车的发展，但是它这个重视的方式改了，它改为了投资一些新造车的公司，比如在中国投资了小鹏，在美国投资了Rivian，然后通过合资公司来买他们的技术。也就是说，大众承认了自己需要向新兴的竞争对手来学习，才能跟上新技术的节奏。这个对于一直重视独家技术的大众来说，其实也是一次心理防线的一个突破。</w:t>
      </w:r>
    </w:p>
    <w:p>
      <w:pPr>
        <w:pStyle w:val="TranscriptBody"/>
        <w:spacing w:after="120" w:before="0" w:line="360" w:lineRule="exact"/>
        <w:ind w:firstLine="480"/>
      </w:pPr>
      <w:r>
        <w:rPr>
          <w:rFonts w:ascii="Calibri" w:hAnsi="Calibri" w:eastAsia="宋体" w:cs="宋体"/>
          <w:sz w:val="24"/>
          <w:szCs w:val="24"/>
          <w:color w:val="000000"/>
        </w:rPr>
        <w:t>那第三家公司，我们来聊一下跟大众好像有点相关的一个行业公司，叫Northvolt。</w:t>
      </w:r>
    </w:p>
    <w:p>
      <w:pPr>
        <w:pStyle w:val="TranscriptBody"/>
        <w:spacing w:after="120" w:before="0" w:line="360" w:lineRule="exact"/>
        <w:ind w:firstLine="480"/>
      </w:pPr>
      <w:r>
        <w:rPr>
          <w:rFonts w:ascii="Calibri" w:hAnsi="Calibri" w:eastAsia="宋体" w:cs="宋体"/>
          <w:sz w:val="24"/>
          <w:szCs w:val="24"/>
          <w:color w:val="000000"/>
        </w:rPr>
        <w:t>这个是什么公司来着？</w:t>
      </w:r>
    </w:p>
    <w:p>
      <w:pPr>
        <w:pStyle w:val="TranscriptBody"/>
        <w:spacing w:after="120" w:before="0" w:line="360" w:lineRule="exact"/>
        <w:ind w:firstLine="480"/>
      </w:pPr>
      <w:r>
        <w:rPr>
          <w:rFonts w:ascii="Calibri" w:hAnsi="Calibri" w:eastAsia="宋体" w:cs="宋体"/>
          <w:sz w:val="24"/>
          <w:szCs w:val="24"/>
          <w:color w:val="000000"/>
        </w:rPr>
        <w:t>很多听友可能对这家公司的名字比较陌生，而它的失意确实和我们前面讲的大众是有所关联的。它也可以算汽车行业，它的最大客户其实就是欧洲的汽车公司。前面我们提到，大众等欧洲车企遇到的一个在本地市场的困境，就是销量这个下滑，有一个因素就是他们的电动车产品在欧洲并没有获得预期的快速增长，而背后有一个责任方，就是我们第三家失意大公司Northvolt。所以还是给大家简单介绍一下刚起步就不行了的大公司。</w:t>
      </w:r>
    </w:p>
    <w:p>
      <w:pPr>
        <w:pStyle w:val="TranscriptBody"/>
        <w:spacing w:after="120" w:before="0" w:line="360" w:lineRule="exact"/>
        <w:ind w:firstLine="480"/>
      </w:pPr>
      <w:r>
        <w:rPr>
          <w:rFonts w:ascii="Calibri" w:hAnsi="Calibri" w:eastAsia="宋体" w:cs="宋体"/>
          <w:sz w:val="24"/>
          <w:szCs w:val="24"/>
          <w:color w:val="000000"/>
        </w:rPr>
        <w:t>一句话简介，Northvolt是一家由欧盟各国的政府和汽车业的巨头众星捧月、寄予厚望的一个欧洲版的宁德时代，但它在成立不到10年之后，就大幅裁员、濒临破产。Northvolt是2015年成立的，两位创始人此前都是特斯拉的高管，还有一个人是专门负责供应链的。这家公司成立的时间非常地好，当时欧洲开始对电动车认真起来，那么电动车最重要的零部件就是动力电池，而当时的动力电池，其实现在也是，主要是被中日韩三国的供应商来把持的。在所谓技术主权的呼声之下，欧洲就急需扶持一个本土的动力电池的企业，Northvolt就被选中了。</w:t>
      </w:r>
    </w:p>
    <w:p>
      <w:pPr>
        <w:pStyle w:val="TranscriptBody"/>
        <w:spacing w:after="120" w:before="0" w:line="360" w:lineRule="exact"/>
        <w:ind w:firstLine="480"/>
      </w:pPr>
      <w:r>
        <w:rPr>
          <w:rFonts w:ascii="Calibri" w:hAnsi="Calibri" w:eastAsia="宋体" w:cs="宋体"/>
          <w:sz w:val="24"/>
          <w:szCs w:val="24"/>
          <w:color w:val="000000"/>
        </w:rPr>
        <w:t>怎么感觉像中国芯片产业的扶持阶段的欧洲版？</w:t>
      </w:r>
    </w:p>
    <w:p>
      <w:pPr>
        <w:pStyle w:val="TranscriptBody"/>
        <w:spacing w:after="120" w:before="0" w:line="360" w:lineRule="exact"/>
        <w:ind w:firstLine="480"/>
      </w:pPr>
      <w:r>
        <w:rPr>
          <w:rFonts w:ascii="Calibri" w:hAnsi="Calibri" w:eastAsia="宋体" w:cs="宋体"/>
          <w:sz w:val="24"/>
          <w:szCs w:val="24"/>
          <w:color w:val="000000"/>
        </w:rPr>
        <w:t>有点这么个感觉。到了2017年，它拿到了欧洲投资银行3.5亿欧元的贷款。2019年，宝马、大众、高盛等等公司共同宣布投资10亿美元，Northvolt也计划在瑞典的北部新建一座电池工厂。在2021年投产之后，上述的这些财务和战略投资者不断地追加筹码，这家公司是累计获得了130亿美元的投资或者是贷款。同时，在这家公司一块电池都没有交付的情况下，它就已经获得了大众和宝马等公司至少是50亿美元的订单。那之后订单还持续地增加，有一个统计数字是500亿美元，当然这个是要很长时间啊。那公司也很快开始新建第二个工厂，计划的产能达到了24吉瓦时，这个数字相当于宁德时代当年产能的三分之一，其实已经非常地高了。那它的员工数量也迅速地超过了5000人。</w:t>
      </w:r>
    </w:p>
    <w:p>
      <w:pPr>
        <w:pStyle w:val="TranscriptBody"/>
        <w:spacing w:after="120" w:before="0" w:line="360" w:lineRule="exact"/>
        <w:ind w:firstLine="480"/>
      </w:pPr>
      <w:r>
        <w:rPr>
          <w:rFonts w:ascii="Calibri" w:hAnsi="Calibri" w:eastAsia="宋体" w:cs="宋体"/>
          <w:sz w:val="24"/>
          <w:szCs w:val="24"/>
          <w:color w:val="000000"/>
        </w:rPr>
        <w:t>所以说，不管是从融资规模、资产规模还是员工规模，它已经进入了一个明显的，就是大公司的行列。</w:t>
      </w:r>
    </w:p>
    <w:p>
      <w:pPr>
        <w:pStyle w:val="TranscriptBody"/>
        <w:spacing w:after="120" w:before="0" w:line="360" w:lineRule="exact"/>
        <w:ind w:firstLine="480"/>
      </w:pPr>
      <w:r>
        <w:rPr>
          <w:rFonts w:ascii="Calibri" w:hAnsi="Calibri" w:eastAsia="宋体" w:cs="宋体"/>
          <w:sz w:val="24"/>
          <w:szCs w:val="24"/>
          <w:color w:val="000000"/>
        </w:rPr>
        <w:t>是的。那这里要提一点，就是当时其实欧洲各国都在扶持自己的电池企业，比如说英国也搞了所谓的Britishvolt。之所以Northvolt被行业的领头羊们选中，一是因为创始团队特斯拉的光环，二是因为瑞典是对新能源最支持的国家之一，并且这个国家有丰厚的廉价的绿电，所以他们是有一个先天的条件的。第三就是Northvolt十分地强调环保和循环利用，而欧洲在电池的原料方面实际上是相对匮乏，就是那些金属的原料，它同时又特别在意环保的问题。所以Northvolt这个技术路线，或者它强调的这个点，很合欧洲的胃口。</w:t>
      </w:r>
    </w:p>
    <w:p>
      <w:pPr>
        <w:pStyle w:val="TranscriptBody"/>
        <w:spacing w:after="120" w:before="0" w:line="360" w:lineRule="exact"/>
        <w:ind w:firstLine="480"/>
      </w:pPr>
      <w:r>
        <w:rPr>
          <w:rFonts w:ascii="Calibri" w:hAnsi="Calibri" w:eastAsia="宋体" w:cs="宋体"/>
          <w:sz w:val="24"/>
          <w:szCs w:val="24"/>
          <w:color w:val="000000"/>
        </w:rPr>
        <w:t>而且客观来说，确实电池的循环回收是一个需要严肃对待的问题，也是很大的一个产业。等于说它有顶级的创始人背景，有顶级的产业和资金的背书，还有顶级的技术路线，甚至还有一些地缘政治因素撑腰。可以说Northvolt从一开始就是万事俱备、高举高打这么一个项目。</w:t>
      </w:r>
    </w:p>
    <w:p>
      <w:pPr>
        <w:pStyle w:val="TranscriptBody"/>
        <w:spacing w:after="120" w:before="0" w:line="360" w:lineRule="exact"/>
        <w:ind w:firstLine="480"/>
      </w:pPr>
      <w:r>
        <w:rPr>
          <w:rFonts w:ascii="Calibri" w:hAnsi="Calibri" w:eastAsia="宋体" w:cs="宋体"/>
          <w:sz w:val="24"/>
          <w:szCs w:val="24"/>
          <w:color w:val="000000"/>
        </w:rPr>
        <w:t>是的，但就是这样一个欧盟攒出来的高端局，在执行阶段就开始出现纰漏了。最核心的问题就是产品交付规模远远落后于预期。根据《今日工业》的报道，2023年，Northvolt只交付了78.9兆瓦时的电池。兆瓦时就相当于千分之一吉瓦时，然后我们前面讲过，它预期生产的规模是24吉瓦时。78.9兆瓦时和它此前的产能的预期相比是多少呢？就0.5%。换句话说，就是Northvolt根本就没有形成大规模量产动力电池的能力。</w:t>
      </w:r>
    </w:p>
    <w:p>
      <w:pPr>
        <w:pStyle w:val="TranscriptBody"/>
        <w:spacing w:after="120" w:before="0" w:line="360" w:lineRule="exact"/>
        <w:ind w:firstLine="480"/>
      </w:pPr>
      <w:r>
        <w:rPr>
          <w:rFonts w:ascii="Calibri" w:hAnsi="Calibri" w:eastAsia="宋体" w:cs="宋体"/>
          <w:sz w:val="24"/>
          <w:szCs w:val="24"/>
          <w:color w:val="000000"/>
        </w:rPr>
        <w:t>根据创始人之一卡尔松的说法，就是：“我们拥有一款极其先进和高质量的产品，这个反过来就导致了异常复杂的生产过程。创造一款真正优秀的产品需要时间，这就是一个昂贵的学习曲线。”那在此之后，Northvolt就负面消息不断，宝马和大众撤回了订单，然后大规模亏损被媒体曝光，工厂开始关闭，然后银行开始抽贷。后来就到了2024年的9月，Northvolt宣布裁员1600人，相当于整个公司的四分之一的人，并且在美国申请了破产保护。</w:t>
      </w:r>
    </w:p>
    <w:p>
      <w:pPr>
        <w:pStyle w:val="TranscriptBody"/>
        <w:spacing w:after="120" w:before="0" w:line="360" w:lineRule="exact"/>
        <w:ind w:firstLine="480"/>
      </w:pPr>
      <w:r>
        <w:rPr>
          <w:rFonts w:ascii="Calibri" w:hAnsi="Calibri" w:eastAsia="宋体" w:cs="宋体"/>
          <w:sz w:val="24"/>
          <w:szCs w:val="24"/>
          <w:color w:val="000000"/>
        </w:rPr>
        <w:t>关于Northvolt为什么没有把这个高端局办成功，瑞典和欧洲很多报道都对它内部的管理问题做了分析，也谈到了一些中国企业的竞争，包括这个事情最早出现也是因为曾毓群是公开讨论了它。但是说实话，如果一个制造业的企业连自己预计交付量的0.5%都没有办法好好实现的话，其实很难说是它竞争导致的结果。这也是为什么我们在讲过一家汽车公司之后，又选了Northvolt作为今年的失意大公司之一，因为我们觉得它的问题不单单是汽车行业。</w:t>
      </w:r>
    </w:p>
    <w:p>
      <w:pPr>
        <w:pStyle w:val="TranscriptBody"/>
        <w:spacing w:after="120" w:before="0" w:line="360" w:lineRule="exact"/>
        <w:ind w:firstLine="480"/>
      </w:pPr>
      <w:r>
        <w:rPr>
          <w:rFonts w:ascii="Calibri" w:hAnsi="Calibri" w:eastAsia="宋体" w:cs="宋体"/>
          <w:sz w:val="24"/>
          <w:szCs w:val="24"/>
          <w:color w:val="000000"/>
        </w:rPr>
        <w:t>英国《卫报》在复盘Northvolt的失败的时候就写到，把廉价的政府资金发给那些声称……通过在缺乏熟练劳动力的……</w:t>
      </w:r>
    </w:p>
    <w:p>
      <w:pPr>
        <w:pStyle w:val="TranscriptBody"/>
        <w:spacing w:after="120" w:before="0" w:line="360" w:lineRule="exact"/>
        <w:ind w:firstLine="480"/>
      </w:pPr>
      <w:r>
        <w:rPr>
          <w:rFonts w:ascii="Calibri" w:hAnsi="Calibri" w:eastAsia="宋体" w:cs="宋体"/>
          <w:sz w:val="24"/>
          <w:szCs w:val="24"/>
          <w:color w:val="000000"/>
        </w:rPr>
        <w:t>但实际上，像电池生产这样的业务非常复杂，它需要很多……是无数个细节的正确执行，才能够接近于成功。这个当中其实没有太多的理所当然，而很多时候，那种庞大而模糊的主观愿望会掩盖这个并不复杂的道理。</w:t>
      </w:r>
    </w:p>
    <w:p>
      <w:pPr>
        <w:pStyle w:val="TranscriptBody"/>
        <w:spacing w:after="120" w:before="0" w:line="360" w:lineRule="exact"/>
        <w:ind w:firstLine="480"/>
      </w:pPr>
      <w:r>
        <w:rPr>
          <w:rFonts w:ascii="Calibri" w:hAnsi="Calibri" w:eastAsia="宋体" w:cs="宋体"/>
          <w:sz w:val="24"/>
          <w:szCs w:val="24"/>
          <w:color w:val="000000"/>
        </w:rPr>
        <w:t>Northvolt的故事让我想到了一个词，叫做化学反应。刚才约老师讲到，宁德时代的董事长曾毓群在2024年的时候，其实接受了挪威主权财富基金的管理公司的CEO在一个播客里的采访。他当时就认为，欧洲电池供应的问题是缺乏对于电化学的深刻理解，因为一块电池需要健康稳定地工作至少20到25年，这个过程当中，电池内部一直在持续地发生电化学的反应。如果对此没有足够的认知，就会在产品设计、生产工艺等等过程当中出现问题。最常出现的情况就是产品一开始测试的效果非常地好，但一旦上了规模，良品率就会出现问题，同时时间拉长之后，甚至还会出现安全问题。</w:t>
      </w:r>
    </w:p>
    <w:p>
      <w:pPr>
        <w:pStyle w:val="TranscriptBody"/>
        <w:spacing w:after="120" w:before="0" w:line="360" w:lineRule="exact"/>
        <w:ind w:firstLine="480"/>
      </w:pPr>
      <w:r>
        <w:rPr>
          <w:rFonts w:ascii="Calibri" w:hAnsi="Calibri" w:eastAsia="宋体" w:cs="宋体"/>
          <w:sz w:val="24"/>
          <w:szCs w:val="24"/>
          <w:color w:val="000000"/>
        </w:rPr>
        <w:t>那换句话说，无法长时间运转，也无法大规模复制的系统，就不是一个好系统。这个不仅是对Northvolt和电池生产的一个剖析，某种程度上也是对于创业的寓言。</w:t>
      </w:r>
    </w:p>
    <w:p>
      <w:pPr>
        <w:pStyle w:val="TranscriptBody"/>
        <w:spacing w:after="120" w:before="0" w:line="360" w:lineRule="exact"/>
        <w:ind w:firstLine="480"/>
      </w:pPr>
      <w:r>
        <w:rPr>
          <w:rFonts w:ascii="Calibri" w:hAnsi="Calibri" w:eastAsia="宋体" w:cs="宋体"/>
          <w:sz w:val="24"/>
          <w:szCs w:val="24"/>
          <w:color w:val="000000"/>
        </w:rPr>
        <w:t>接下来我们就进入第四家公司，Burberry。Burberry的失意其实是从2017年延续至今的。2022年，公司已经换过一次CEO和创意总监了，它当时是试图重振它的品牌，但是没有见到什么成效。今年公司又换了一次CEO，舒尔曼。这个人他此前的背景是集中在Michael Kors和Coach这样的轻奢品牌的。这个换帅策略本身，我觉得就已经说明了Burberry还处于摇摆状态之间。</w:t>
      </w:r>
    </w:p>
    <w:p>
      <w:pPr>
        <w:pStyle w:val="TranscriptBody"/>
        <w:spacing w:after="120" w:before="0" w:line="360" w:lineRule="exact"/>
        <w:ind w:firstLine="480"/>
      </w:pPr>
      <w:r>
        <w:rPr>
          <w:rFonts w:ascii="Calibri" w:hAnsi="Calibri" w:eastAsia="宋体" w:cs="宋体"/>
          <w:sz w:val="24"/>
          <w:szCs w:val="24"/>
          <w:color w:val="000000"/>
        </w:rPr>
        <w:t>因为在过去7年的努力里面，Burberry的目标都是升咖位，它希望成为一个像Prada和LV一样更奢华的品牌。它已经为了这个事情做了一轮全面的调价，还花了7亿英镑，主要就是要开一些更大、更豪华的零售门店。但它现在反而找了一个轻奢背景出身的高管，然后他管理过的品牌格调甚至还略低于Burberry，很难说能够带来什么让品牌向上走的经验。</w:t>
      </w:r>
    </w:p>
    <w:p>
      <w:pPr>
        <w:pStyle w:val="TranscriptBody"/>
        <w:spacing w:after="120" w:before="0" w:line="360" w:lineRule="exact"/>
        <w:ind w:firstLine="480"/>
      </w:pPr>
      <w:r>
        <w:rPr>
          <w:rFonts w:ascii="Calibri" w:hAnsi="Calibri" w:eastAsia="宋体" w:cs="宋体"/>
          <w:sz w:val="24"/>
          <w:szCs w:val="24"/>
          <w:color w:val="000000"/>
        </w:rPr>
        <w:t>提升品牌格调，其实最根本目的还是为了提升利润率嘛。轻奢、中奢和重奢品牌的目标消费者，其实在财富实力上面会有明显的分层。尽管疫情以后，奢侈品行业整体是迎来了一轮全面的复苏嘛，但是很快就会发现，这三类消费需求出现了分化。LV和爱马仕依然可以把产品卖到天价，还能坚持40%的利润率，但是中产和中高产的消费决策，其实很容易受到这个经济波动影响。Burberry在这个时候逆着消费者的需求调价，反而是赶跑了它更多的老顾客。</w:t>
      </w:r>
    </w:p>
    <w:p>
      <w:pPr>
        <w:pStyle w:val="TranscriptBody"/>
        <w:spacing w:after="120" w:before="0" w:line="360" w:lineRule="exact"/>
        <w:ind w:firstLine="480"/>
      </w:pPr>
      <w:r>
        <w:rPr>
          <w:rFonts w:ascii="Calibri" w:hAnsi="Calibri" w:eastAsia="宋体" w:cs="宋体"/>
          <w:sz w:val="24"/>
          <w:szCs w:val="24"/>
          <w:color w:val="000000"/>
        </w:rPr>
        <w:t>在比较虚的品牌格调之外，Burberry面临的另一个问题就是渠道的平衡。因为这些年品牌本身的乏力，Burberry只能更加依赖奥莱这样的渠道出货，来完成它整年的销售目标。</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根据伯恩斯坦分析师的估算，Burberry每年有30%的销售额和60%的净利润是来自于折扣渠道的。如果说它就像前面说的，想要转型成为一个高奢品牌，这部分渠道就得下决心彻底砍掉，Burberry显然是下不了这个决心的。</w:t>
      </w:r>
    </w:p>
    <w:p>
      <w:pPr>
        <w:pStyle w:val="TranscriptBody"/>
        <w:spacing w:after="120" w:before="0" w:line="360" w:lineRule="exact"/>
        <w:ind w:firstLine="480"/>
      </w:pPr>
      <w:r>
        <w:rPr>
          <w:rFonts w:ascii="Calibri" w:hAnsi="Calibri" w:eastAsia="宋体" w:cs="宋体"/>
          <w:sz w:val="24"/>
          <w:szCs w:val="24"/>
          <w:color w:val="000000"/>
        </w:rPr>
        <w:t>我抱着砖就不能抱你，我放下砖就不能养你。这奥莱就是让人又爱又恨的这样一个渠道。</w:t>
      </w:r>
    </w:p>
    <w:p>
      <w:pPr>
        <w:pStyle w:val="TranscriptBody"/>
        <w:spacing w:after="120" w:before="0" w:line="360" w:lineRule="exact"/>
        <w:ind w:firstLine="480"/>
      </w:pPr>
      <w:r>
        <w:rPr>
          <w:rFonts w:ascii="Calibri" w:hAnsi="Calibri" w:eastAsia="宋体" w:cs="宋体"/>
          <w:sz w:val="24"/>
          <w:szCs w:val="24"/>
          <w:color w:val="000000"/>
        </w:rPr>
        <w:t>这种改革的风险其实也非常大，你势必需要一个……用一些更大的力量把它强行地拉起来。</w:t>
      </w:r>
    </w:p>
    <w:p>
      <w:pPr>
        <w:pStyle w:val="TranscriptBody"/>
        <w:spacing w:after="120" w:before="0" w:line="360" w:lineRule="exact"/>
        <w:ind w:firstLine="480"/>
      </w:pPr>
      <w:r>
        <w:rPr>
          <w:rFonts w:ascii="Calibri" w:hAnsi="Calibri" w:eastAsia="宋体" w:cs="宋体"/>
          <w:sz w:val="24"/>
          <w:szCs w:val="24"/>
          <w:color w:val="000000"/>
        </w:rPr>
        <w:t>那今年11月，其实行业里面就有消息说，盟可睐有意向Burberry提出收购邀约。当时市场的反应已经比较积极的，主要是体现在股价上。那从品牌格调上，这两个品牌其实都属于是中档的这个奢侈品牌，甚至硬要说的话，他们俩的户外的基因都有一点。不过盟可睐它今年的业绩自己也开始下滑了，这两者如果整合的话，我觉得效果会比较像我们之前的节目里面提到的两大轻奢集团的合并。他们的层次会不会提高，反而是要花时间重新来梳理整个集团的定位、方向和重点。不过今年LVMH也加大了对于盟可睐的间接持股，所以说有可能是不管什么中奢、重奢、红血、蓝血，最后可能都要管阿尔诺叫爸爸。</w:t>
      </w:r>
    </w:p>
    <w:p>
      <w:pPr>
        <w:pStyle w:val="TranscriptBody"/>
        <w:spacing w:after="120" w:before="0" w:line="360" w:lineRule="exact"/>
        <w:ind w:firstLine="480"/>
      </w:pPr>
      <w:r>
        <w:rPr>
          <w:rFonts w:ascii="Calibri" w:hAnsi="Calibri" w:eastAsia="宋体" w:cs="宋体"/>
          <w:sz w:val="24"/>
          <w:szCs w:val="24"/>
          <w:color w:val="000000"/>
        </w:rPr>
        <w:t>如果真的是这样的话，可能又是一个比较无趣的结局了。那接下来就进入我们今天最后一家展开讲讲的失意大公司全球篇的主角，耐克。</w:t>
      </w:r>
    </w:p>
    <w:p>
      <w:pPr>
        <w:pStyle w:val="TranscriptBody"/>
        <w:spacing w:after="120" w:before="0" w:line="360" w:lineRule="exact"/>
        <w:ind w:firstLine="480"/>
      </w:pPr>
      <w:r>
        <w:rPr>
          <w:rFonts w:ascii="Calibri" w:hAnsi="Calibri" w:eastAsia="宋体" w:cs="宋体"/>
          <w:sz w:val="24"/>
          <w:szCs w:val="24"/>
          <w:color w:val="000000"/>
        </w:rPr>
        <w:t>而且考虑到这一切还是发生在奥运年的，这个奥运年理论上应该是耐克大展拳脚的一年。当然啊，这个业绩下滑肯定是后面这一连串剧情的一个原点吧。那一个标志性的事件，就是2024年的6月28日，周五，当天耐克是发布了2024财年第四季度以及它整个财年的一个财报。当年的整个营收是513亿美元，同比仅增长了0.28%。这个增速是21世纪以来耐克除了2020年比较特殊一年以外，增幅最低的一次。</w:t>
      </w:r>
    </w:p>
    <w:p>
      <w:pPr>
        <w:pStyle w:val="TranscriptBody"/>
        <w:spacing w:after="120" w:before="0" w:line="360" w:lineRule="exact"/>
        <w:ind w:firstLine="480"/>
      </w:pPr>
      <w:r>
        <w:rPr>
          <w:rFonts w:ascii="Calibri" w:hAnsi="Calibri" w:eastAsia="宋体" w:cs="宋体"/>
          <w:sz w:val="24"/>
          <w:szCs w:val="24"/>
          <w:color w:val="000000"/>
        </w:rPr>
        <w:t>耐克这个财报其实不算特别差，因为在营收几乎持平的情况下，耐克的当年的净利润是57.7亿美元，同比还增长了10%。</w:t>
      </w:r>
    </w:p>
    <w:p>
      <w:pPr>
        <w:pStyle w:val="TranscriptBody"/>
        <w:spacing w:after="120" w:before="0" w:line="360" w:lineRule="exact"/>
        <w:ind w:firstLine="480"/>
      </w:pPr>
      <w:r>
        <w:rPr>
          <w:rFonts w:ascii="Calibri" w:hAnsi="Calibri" w:eastAsia="宋体" w:cs="宋体"/>
          <w:sz w:val="24"/>
          <w:szCs w:val="24"/>
          <w:color w:val="000000"/>
        </w:rPr>
        <w:t>这利润还不错。</w:t>
      </w:r>
    </w:p>
    <w:p>
      <w:pPr>
        <w:pStyle w:val="TranscriptBody"/>
        <w:spacing w:after="120" w:before="0" w:line="360" w:lineRule="exact"/>
        <w:ind w:firstLine="480"/>
      </w:pPr>
      <w:r>
        <w:rPr>
          <w:rFonts w:ascii="Calibri" w:hAnsi="Calibri" w:eastAsia="宋体" w:cs="宋体"/>
          <w:sz w:val="24"/>
          <w:szCs w:val="24"/>
          <w:color w:val="000000"/>
        </w:rPr>
        <w:t>但是问题出在了2025财年的业绩指引。那时任的CEO唐若修是说，耐克在2025财年的第一季度营收要下滑10%，这个其实就已经超出了之前华尔街预计。所以说各大机构看到这个局势不妙，纷纷下调了对于耐克股票的评级，当天耐克股价就暴跌了19.9%。</w:t>
      </w:r>
    </w:p>
    <w:p>
      <w:pPr>
        <w:pStyle w:val="TranscriptBody"/>
        <w:spacing w:after="120" w:before="0" w:line="360" w:lineRule="exact"/>
        <w:ind w:firstLine="480"/>
      </w:pPr>
      <w:r>
        <w:rPr>
          <w:rFonts w:ascii="Calibri" w:hAnsi="Calibri" w:eastAsia="宋体" w:cs="宋体"/>
          <w:sz w:val="24"/>
          <w:szCs w:val="24"/>
          <w:color w:val="000000"/>
        </w:rPr>
        <w:t>对，这个悲观的预期对于股价的影响往往是更大的。那么随之而来的就是各个媒体对于耐克何以至此的分析，其中最主要的内因，他们总结了两条。第一，是耐克在过去几年过分地强调D2C业务，也就是直接销售给消费者这个业务，尤其是类似于像限量款球鞋这样的抢手产品，它资源主要是集中在自己的电商等等渠道，那么使得广大的经销商网络的利益实际上是受到了影响。</w:t>
      </w:r>
    </w:p>
    <w:p>
      <w:pPr>
        <w:pStyle w:val="TranscriptBody"/>
        <w:spacing w:after="120" w:before="0" w:line="360" w:lineRule="exact"/>
        <w:ind w:firstLine="480"/>
      </w:pPr>
      <w:r>
        <w:rPr>
          <w:rFonts w:ascii="Calibri" w:hAnsi="Calibri" w:eastAsia="宋体" w:cs="宋体"/>
          <w:sz w:val="24"/>
          <w:szCs w:val="24"/>
          <w:color w:val="000000"/>
        </w:rPr>
        <w:t>第二，也是与此相关，就是耐克过去几年过于地依赖像Dunk系列、Air Jordan系列的这些经典的球鞋，还有它们的复刻产品。这些产品它的利润率确实更高，然后受众也更忠诚，但是时间长了之后，消费者也会厌倦。与此同时，耐克在其他领域的产品创新乏善可陈，这个背后也有过去一段时间成本削减的影响。这两条加在一起简单小结一下，就是说过去几年耐克陷入了大公司病，它注重效率，但是在渠道和产品上面忽视了一些基础的价值，使得它的领先优势缩水了。</w:t>
      </w:r>
    </w:p>
    <w:p>
      <w:pPr>
        <w:pStyle w:val="TranscriptBody"/>
        <w:spacing w:after="120" w:before="0" w:line="360" w:lineRule="exact"/>
        <w:ind w:firstLine="480"/>
      </w:pPr>
      <w:r>
        <w:rPr>
          <w:rFonts w:ascii="Calibri" w:hAnsi="Calibri" w:eastAsia="宋体" w:cs="宋体"/>
          <w:sz w:val="24"/>
          <w:szCs w:val="24"/>
          <w:color w:val="000000"/>
        </w:rPr>
        <w:t>那这些归因其实都不无道理，但我们觉得这个当中有一些不全面的地方可以讲一讲，就是他们强调的都是内因嘛，而且这些内因其实都很明显与这个卸任的CEO，他的这些决策是有关联的。这位CEO叫唐若修啊，他是2020年空降的，此前在eBay等科技企业担任高管。当这样的CEO离任之后，人们经常是容易把问题都归咎到所谓的空降CEO破坏了公司传统的企业文化，或者是过度追求财务表现等等这些原因上，反正就是让前任多背一点锅。</w:t>
      </w:r>
    </w:p>
    <w:p>
      <w:pPr>
        <w:pStyle w:val="TranscriptBody"/>
        <w:spacing w:after="120" w:before="0" w:line="360" w:lineRule="exact"/>
        <w:ind w:firstLine="480"/>
      </w:pPr>
      <w:r>
        <w:rPr>
          <w:rFonts w:ascii="Calibri" w:hAnsi="Calibri" w:eastAsia="宋体" w:cs="宋体"/>
          <w:sz w:val="24"/>
          <w:szCs w:val="24"/>
          <w:color w:val="000000"/>
        </w:rPr>
        <w:t>对，CEO当然是要承担责任的，而且危机之下换帅经常是行之有效的方法之一。而且新上任的CEO是在耐克工作过20多年的老兵，确实能够看到一些所谓回归本性的迹象。</w:t>
      </w:r>
    </w:p>
    <w:p>
      <w:pPr>
        <w:pStyle w:val="TranscriptBody"/>
        <w:spacing w:after="120" w:before="0" w:line="360" w:lineRule="exact"/>
        <w:ind w:firstLine="480"/>
      </w:pPr>
      <w:r>
        <w:rPr>
          <w:rFonts w:ascii="Calibri" w:hAnsi="Calibri" w:eastAsia="宋体" w:cs="宋体"/>
          <w:sz w:val="24"/>
          <w:szCs w:val="24"/>
          <w:color w:val="000000"/>
        </w:rPr>
        <w:t>不过我们觉得，耐克目前的危机也不能说全都是前任CEO这个决策的这个产生内因。首先，它今年的失意实际上是相对于此前的得意而言的。实际上，耐克股价的高点是出现在2021年，就是这个唐若修的任上的，然后他如今被诟病的一些策略，其实在当时是奏效的。在全球的疫情之下，耐克的鞋类的这个产品是迅速地破圈，成为了更多日常人的穿搭。那么一些经典鞋款的流行，也让耐克的利润是大涨的，包括电商在内的这个D2C的渠道，也助推了销量。同时，那两年最大的竞争对手阿迪达斯，实际上是出现了严重的问题，出现在过我们这个失意大公司的榜单之上。所以耐克那两年的风头，实际上是很强盛的。</w:t>
      </w:r>
    </w:p>
    <w:p>
      <w:pPr>
        <w:pStyle w:val="TranscriptBody"/>
        <w:spacing w:after="120" w:before="0" w:line="360" w:lineRule="exact"/>
        <w:ind w:firstLine="480"/>
      </w:pPr>
      <w:r>
        <w:rPr>
          <w:rFonts w:ascii="Calibri" w:hAnsi="Calibri" w:eastAsia="宋体" w:cs="宋体"/>
          <w:sz w:val="24"/>
          <w:szCs w:val="24"/>
          <w:color w:val="000000"/>
        </w:rPr>
        <w:t>那其实问题就是，到了2024年，绝大多数人已经回到了正常生活和工作的状态，疫情期间红利是彻底消退了，那一部分的业绩回退就可以理解了。但我觉得更重要的是，2024年耐克面对的竞争对手的挑战是更大的。过去几年，其实我们经常会探讨运动服饰行业除了耐克、阿迪以外的第三极的问题。你像安德玛、lululemon，还有安踏旗下的品牌，都曾经被提及过，我们也过去讲过。但他们更像是此消彼长，就一个个来，并没有出现过对两强格局一个非常强的动摇。</w:t>
      </w:r>
    </w:p>
    <w:p>
      <w:pPr>
        <w:pStyle w:val="TranscriptBody"/>
        <w:spacing w:after="120" w:before="0" w:line="360" w:lineRule="exact"/>
        <w:ind w:firstLine="480"/>
      </w:pPr>
      <w:r>
        <w:rPr>
          <w:rFonts w:ascii="Calibri" w:hAnsi="Calibri" w:eastAsia="宋体" w:cs="宋体"/>
          <w:sz w:val="24"/>
          <w:szCs w:val="24"/>
          <w:color w:val="000000"/>
        </w:rPr>
        <w:t>但到了2024年，我们看到的局面是挑战者变得非常地多，而且好像增长都非常地快。你像跑鞋领域的昂跑、亚瑟士、HOKA等等，他们增长都非常地迅猛。而运动休闲领域，除了lululemon以外，你像New Balance这样的品牌也广受欢迎，再加上户外的品牌其实对于运动休闲也产生了一定的挑战。那这一些这个品牌，他们每个的体量其实都还不能跟耐克、阿迪等等相提并论，但是加在一起之后，就是一个体量了，所以这个影响是非常大。</w:t>
      </w:r>
    </w:p>
    <w:p>
      <w:pPr>
        <w:pStyle w:val="TranscriptBody"/>
        <w:spacing w:after="120" w:before="0" w:line="360" w:lineRule="exact"/>
        <w:ind w:firstLine="480"/>
      </w:pPr>
      <w:r>
        <w:rPr>
          <w:rFonts w:ascii="Calibri" w:hAnsi="Calibri" w:eastAsia="宋体" w:cs="宋体"/>
          <w:sz w:val="24"/>
          <w:szCs w:val="24"/>
          <w:color w:val="000000"/>
        </w:rPr>
        <w:t>这么来看的话，耐克今年更像是所谓逆水行舟、不进则退。它自己不进是一部分原因，但是水逆的环境也要看清楚啊。我们一直说耐克是最擅长讲故事的品牌，但这不是说这个品牌只有营销。相反，越是重视讲故事的品牌，就越是知道故事本身必须和产品紧密联系在一起。耐克的经典鞋之所以能在前几年有如此高的市场价值，也是因为这样的逻辑。现在他们可能需要把自己擅长的事情重新来做好。</w:t>
      </w:r>
    </w:p>
    <w:p>
      <w:pPr>
        <w:pStyle w:val="TranscriptBody"/>
        <w:spacing w:after="120" w:before="0" w:line="360" w:lineRule="exact"/>
        <w:ind w:firstLine="480"/>
      </w:pPr>
      <w:r>
        <w:rPr>
          <w:rFonts w:ascii="Calibri" w:hAnsi="Calibri" w:eastAsia="宋体" w:cs="宋体"/>
          <w:sz w:val="24"/>
          <w:szCs w:val="24"/>
          <w:color w:val="000000"/>
        </w:rPr>
        <w:t>我们也可以看到新的CEO上任以后的一些调整举措，比如说强调中国市场，那大中华区的总经理董炜就升任了大中华区的董事长兼CEO，同时兼任了ACG这条线的全球CEO。那这个人事任命和中国市场户外品牌的蓬勃发展，其实是相吻合的。那另一个新闻是，耐克宣布关闭旗下的一个虚拟运动鞋子品牌，叫，我不知道怎么念，应该叫RTFKT。</w:t>
      </w:r>
    </w:p>
    <w:p>
      <w:pPr>
        <w:pStyle w:val="TranscriptBody"/>
        <w:spacing w:after="120" w:before="0" w:line="360" w:lineRule="exact"/>
        <w:ind w:firstLine="480"/>
      </w:pPr>
      <w:r>
        <w:rPr>
          <w:rFonts w:ascii="Calibri" w:hAnsi="Calibri" w:eastAsia="宋体" w:cs="宋体"/>
          <w:sz w:val="24"/>
          <w:szCs w:val="24"/>
          <w:color w:val="000000"/>
        </w:rPr>
        <w:t>这个品牌是耐克2021年收购的，它的主营业务就是请各个艺术家来做NFT的球鞋。</w:t>
      </w:r>
    </w:p>
    <w:p>
      <w:pPr>
        <w:pStyle w:val="TranscriptBody"/>
        <w:spacing w:after="120" w:before="0" w:line="360" w:lineRule="exact"/>
        <w:ind w:firstLine="480"/>
      </w:pPr>
      <w:r>
        <w:rPr>
          <w:rFonts w:ascii="Calibri" w:hAnsi="Calibri" w:eastAsia="宋体" w:cs="宋体"/>
          <w:sz w:val="24"/>
          <w:szCs w:val="24"/>
          <w:color w:val="000000"/>
        </w:rPr>
        <w:t>现在已经没有人讨论NFT了，朋友们。</w:t>
      </w:r>
    </w:p>
    <w:p>
      <w:pPr>
        <w:pStyle w:val="TranscriptBody"/>
        <w:spacing w:after="120" w:before="0" w:line="360" w:lineRule="exact"/>
        <w:ind w:firstLine="480"/>
      </w:pPr>
      <w:r>
        <w:rPr>
          <w:rFonts w:ascii="Calibri" w:hAnsi="Calibri" w:eastAsia="宋体" w:cs="宋体"/>
          <w:sz w:val="24"/>
          <w:szCs w:val="24"/>
          <w:color w:val="000000"/>
        </w:rPr>
        <w:t>当时耐克是非常重视这个品牌，甚至在官网上把它的logo和耐克、Jordan、匡威等等同列在一起的。但时至今日，就像刚刚约老师说的，NFT这个热潮已经完全冷却了，95%的NFT的项目都已经进入死亡的、没有交易的状态了。对当下耐克来说，相比虚拟的泡泡，实实在在的球鞋和运动服饰才是关注的重点。最近的2025财年第二季度的电话会上面，耐克的新任CEO Elliott Hill已经说了：“我们明确了首要任务就是回归运动，将运动重新置于我们一切工作的重心。”</w:t>
      </w:r>
    </w:p>
    <w:p>
      <w:pPr>
        <w:pStyle w:val="TranscriptBody"/>
        <w:spacing w:after="120" w:before="0" w:line="360" w:lineRule="exact"/>
        <w:ind w:firstLine="480"/>
      </w:pPr>
      <w:r>
        <w:rPr>
          <w:rFonts w:ascii="Calibri" w:hAnsi="Calibri" w:eastAsia="宋体" w:cs="宋体"/>
          <w:sz w:val="24"/>
          <w:szCs w:val="24"/>
          <w:color w:val="000000"/>
        </w:rPr>
        <w:t>OK，那在展开地讲完了前面五家失意大公司之后，我们再简单地聊一聊几家原本应该入榜，但是因为种种原因没有入榜的一些公司，我们简略地聊一聊吧。那第一家就是波音。波音这两年失意，我们已经讨论了很多次了。关于它的那个737 MAX这个系列事故，以及背后企业文化衰落，我们是在第103期波音民航当中有非常详细的介绍。</w:t>
      </w:r>
    </w:p>
    <w:p>
      <w:pPr>
        <w:pStyle w:val="TranscriptBody"/>
        <w:spacing w:after="120" w:before="0" w:line="360" w:lineRule="exact"/>
        <w:ind w:firstLine="480"/>
      </w:pPr>
      <w:r>
        <w:rPr>
          <w:rFonts w:ascii="Calibri" w:hAnsi="Calibri" w:eastAsia="宋体" w:cs="宋体"/>
          <w:sz w:val="24"/>
          <w:szCs w:val="24"/>
          <w:color w:val="000000"/>
        </w:rPr>
        <w:t>理论上这些事件在2023年已经基本上告一个段落了，但是波音这家公司其实是远未从黑暗时刻复出。2024年它又遭遇了另一个挑战，就是本期节目里面反复出现的罢工，这也影响了它。2024年9月，波音的全体机械师开始了长达7周的罢工，最后劳资双方是达成了新的协议，全体机械师获得了38%的涨薪。值得注意的是，即便劳资协议达成，波音也需要几周的时间来恢复生产。</w:t>
      </w:r>
    </w:p>
    <w:p>
      <w:pPr>
        <w:pStyle w:val="TranscriptBody"/>
        <w:spacing w:after="120" w:before="0" w:line="360" w:lineRule="exact"/>
        <w:ind w:firstLine="480"/>
      </w:pPr>
      <w:r>
        <w:rPr>
          <w:rFonts w:ascii="Calibri" w:hAnsi="Calibri" w:eastAsia="宋体" w:cs="宋体"/>
          <w:sz w:val="24"/>
          <w:szCs w:val="24"/>
          <w:color w:val="000000"/>
        </w:rPr>
        <w:t>因为在罢工期间，美国联邦航空局发布了对于737 MAX的审计的结果，然后他们认为在生产过程当中存在着所谓速度优先于质量的情况。这意味着工人和工程师们需要重新地培训，才能开始生产。这也可以看得出，737 MAX事件的涟漪还在继续影响着波音。</w:t>
      </w:r>
    </w:p>
    <w:p>
      <w:pPr>
        <w:pStyle w:val="TranscriptBody"/>
        <w:spacing w:after="120" w:before="0" w:line="360" w:lineRule="exact"/>
        <w:ind w:firstLine="480"/>
      </w:pPr>
      <w:r>
        <w:rPr>
          <w:rFonts w:ascii="Calibri" w:hAnsi="Calibri" w:eastAsia="宋体" w:cs="宋体"/>
          <w:sz w:val="24"/>
          <w:szCs w:val="24"/>
          <w:color w:val="000000"/>
        </w:rPr>
        <w:t>面对经营压力，波音还计划在2024年卖出两个原本很重要的业务，一个是它和洛克希德·马丁合资的火箭发射公司，另外一个是一个叫做杰普逊的子公司，它其实是全球最大的航图和航空信息供应商。这两个业务都是在波音业绩比较好的时候扩张所带来的收获，但现在它必须要收缩到飞机制造和国防的本业，才能尽快实现扭亏为盈。</w:t>
      </w:r>
    </w:p>
    <w:p>
      <w:pPr>
        <w:pStyle w:val="TranscriptBody"/>
        <w:spacing w:after="120" w:before="0" w:line="360" w:lineRule="exact"/>
        <w:ind w:firstLine="480"/>
      </w:pPr>
      <w:r>
        <w:rPr>
          <w:rFonts w:ascii="Calibri" w:hAnsi="Calibri" w:eastAsia="宋体" w:cs="宋体"/>
          <w:sz w:val="24"/>
          <w:szCs w:val="24"/>
          <w:color w:val="000000"/>
        </w:rPr>
        <w:t>那讲完波音之后，我们再来简单地聊一聊OpenAI。如果从业绩上来看，OpenAI今年肯定算不上失意啊，因为根据《纽约时报》看到的文件，公司预计它2024年的收入可以达到37亿美元，而且对于后面的收入预期也非常乐观，说2025年公司收入应该可以增长到116亿美元，最终可以在2029年达到1000亿美元。这样一个公司很难说它失意，但是关于OpenAI，在2024年它自身最大的新闻，是这家公司性质和高管团队的变化。</w:t>
      </w:r>
    </w:p>
    <w:p>
      <w:pPr>
        <w:pStyle w:val="TranscriptBody"/>
        <w:spacing w:after="120" w:before="0" w:line="360" w:lineRule="exact"/>
        <w:ind w:firstLine="480"/>
      </w:pPr>
      <w:r>
        <w:rPr>
          <w:rFonts w:ascii="Calibri" w:hAnsi="Calibri" w:eastAsia="宋体" w:cs="宋体"/>
          <w:sz w:val="24"/>
          <w:szCs w:val="24"/>
          <w:color w:val="000000"/>
        </w:rPr>
        <w:t>那在高管变化当中，两位联合创始人、一位产品主管、一位安全负责人和一位董事会成员都离开了。这可以被视作是2023年11月份OpenAI突发宫斗的一个长后续。那背后的原因，其实还是这家公司的非营利使命和商业化转型之间愈发激烈的冲突。在高管洗牌之后，现任的CEO Altman他就正式地宣布，打算让OpenAI的公司性质从非营利机构转为营利导向的公司。</w:t>
      </w:r>
    </w:p>
    <w:p>
      <w:pPr>
        <w:pStyle w:val="TranscriptBody"/>
        <w:spacing w:after="120" w:before="0" w:line="360" w:lineRule="exact"/>
        <w:ind w:firstLine="480"/>
      </w:pPr>
      <w:r>
        <w:rPr>
          <w:rFonts w:ascii="Calibri" w:hAnsi="Calibri" w:eastAsia="宋体" w:cs="宋体"/>
          <w:sz w:val="24"/>
          <w:szCs w:val="24"/>
          <w:color w:val="000000"/>
        </w:rPr>
        <w:t>根据彭博的报道，在这个转型过程当中，奥特曼将被授予7%的公司股份，那么账面的财富增加大约是100亿美元。这个变化已经招来了公司早期合伙人之一马斯克的诉讼。马斯克现在指责OpenAI是一家滥用垄断地位的公司，因为在最新一轮的融资，就是66亿美元这一轮里面，OpenAI曾经是直接表示，投资者不能支持马斯克旗下的xAI之类的竞争对手。</w:t>
      </w:r>
    </w:p>
    <w:p>
      <w:pPr>
        <w:pStyle w:val="TranscriptBody"/>
        <w:spacing w:after="120" w:before="0" w:line="360" w:lineRule="exact"/>
        <w:ind w:firstLine="480"/>
      </w:pPr>
      <w:r>
        <w:rPr>
          <w:rFonts w:ascii="Calibri" w:hAnsi="Calibri" w:eastAsia="宋体" w:cs="宋体"/>
          <w:sz w:val="24"/>
          <w:szCs w:val="24"/>
          <w:color w:val="000000"/>
        </w:rPr>
        <w:t>其实互联网服务当中，公司架构和治理问题一直是被容易忽视的隐患。前有中国的这个VIE架构和开曼群岛公司这些争议，那现在OpenAI和月之暗面他们各自一些纠葛，看似是消费者无法触及、只能吃瓜的话题，但是也是能够影响大量资金和行业走向的关键问题。</w:t>
      </w:r>
    </w:p>
    <w:p>
      <w:pPr>
        <w:pStyle w:val="TranscriptBody"/>
        <w:spacing w:after="120" w:before="0" w:line="360" w:lineRule="exact"/>
        <w:ind w:firstLine="480"/>
      </w:pPr>
      <w:r>
        <w:rPr>
          <w:rFonts w:ascii="Calibri" w:hAnsi="Calibri" w:eastAsia="宋体" w:cs="宋体"/>
          <w:sz w:val="24"/>
          <w:szCs w:val="24"/>
          <w:color w:val="000000"/>
        </w:rPr>
        <w:t>接下来好像又要聊一下英特尔，但是我真的不想聊了，因为英特尔这个失意的原因，我们在第176期节目里面有过详细的分析了，之前的十大商业新闻里面也提到了它最近的进展。那这个曾经商业界的领导者，现在看起来真的面临分崩离析的结局了。但是越到这种时候，我们越不用特别地悲观，因为在危机的洗刷之下，一家大公司的底蕴也会显示出来。再加上此前被迫退休的这个CEO基辛格，他本身的改革措施方向并没有什么大的问题。那无论是拆分还是并购，英特尔在芯片行业仍然有不可或缺的一席之地，这个我们是可以保证的。</w:t>
      </w:r>
    </w:p>
    <w:p>
      <w:pPr>
        <w:pStyle w:val="TranscriptBody"/>
        <w:spacing w:after="120" w:before="0" w:line="360" w:lineRule="exact"/>
        <w:ind w:firstLine="480"/>
      </w:pPr>
      <w:r>
        <w:rPr>
          <w:rFonts w:ascii="Calibri" w:hAnsi="Calibri" w:eastAsia="宋体" w:cs="宋体"/>
          <w:sz w:val="24"/>
          <w:szCs w:val="24"/>
          <w:color w:val="000000"/>
        </w:rPr>
        <w:t>在简单地cue完了英特尔之后，我们来再简单地聊一聊星巴克这家公司。星巴克失意的原因，我们在第172期节目里面也已经详细讨论过了。简单来说，就是它的两个业绩引擎美国和中国，这两年都在失速。因为灵魂人物舒尔茨的强烈的意志影响，这也不是一个靠换CEO就能简单解决的问题了。不过新任CEO尼科尔上台至今已经有一段时间了，我觉得我们可以稍微补充一些短期内星巴克的一些变化。</w:t>
      </w:r>
    </w:p>
    <w:p>
      <w:pPr>
        <w:pStyle w:val="TranscriptBody"/>
        <w:spacing w:after="120" w:before="0" w:line="360" w:lineRule="exact"/>
        <w:ind w:firstLine="480"/>
      </w:pPr>
      <w:r>
        <w:rPr>
          <w:rFonts w:ascii="Calibri" w:hAnsi="Calibri" w:eastAsia="宋体" w:cs="宋体"/>
          <w:sz w:val="24"/>
          <w:szCs w:val="24"/>
          <w:color w:val="000000"/>
        </w:rPr>
        <w:t>首先，对于中国市场，可能大家都已经听说了，就是星巴克有可能会效仿麦当劳当年的做法，就是把中国区公司的部分股权出售，或者说引入本地的合作伙伴。如果这个动作成真，那星巴克在中国践行多年的这个直营策略，就相当于画上句号了。个人感觉就是，现在很多大品牌依然在强调DTC的力量，那星巴克中国过去十年的经营权变化，以及我们前面提到耐克的改革，其实都会变成这个局势下很有意思的反面案例，反而值得研究。</w:t>
      </w:r>
    </w:p>
    <w:p>
      <w:pPr>
        <w:pStyle w:val="TranscriptBody"/>
        <w:spacing w:after="120" w:before="0" w:line="360" w:lineRule="exact"/>
        <w:ind w:firstLine="480"/>
      </w:pPr>
      <w:r>
        <w:rPr>
          <w:rFonts w:ascii="Calibri" w:hAnsi="Calibri" w:eastAsia="宋体" w:cs="宋体"/>
          <w:sz w:val="24"/>
          <w:szCs w:val="24"/>
          <w:color w:val="000000"/>
        </w:rPr>
        <w:t>至于美国市场，它这个第三空间的复苏，实际上是目前尼科尔改革的，或者说是怎么说，改善的一个重点。目前它已经提出了很多产品侧的方案，包括重新梳理价格结构，然后恢复牛奶和糖的自助加料，然后砍掉那个意榄朵。</w:t>
      </w:r>
    </w:p>
    <w:p>
      <w:pPr>
        <w:pStyle w:val="TranscriptBody"/>
        <w:spacing w:after="120" w:before="0" w:line="360" w:lineRule="exact"/>
        <w:ind w:firstLine="480"/>
      </w:pPr>
      <w:r>
        <w:rPr>
          <w:rFonts w:ascii="Calibri" w:hAnsi="Calibri" w:eastAsia="宋体" w:cs="宋体"/>
          <w:sz w:val="24"/>
          <w:szCs w:val="24"/>
          <w:color w:val="000000"/>
        </w:rPr>
        <w:t>我真的蛮喜欢意榄朵这个饮料的。</w:t>
      </w:r>
    </w:p>
    <w:p>
      <w:pPr>
        <w:pStyle w:val="TranscriptBody"/>
        <w:spacing w:after="120" w:before="0" w:line="360" w:lineRule="exact"/>
        <w:ind w:firstLine="480"/>
      </w:pPr>
      <w:r>
        <w:rPr>
          <w:rFonts w:ascii="Calibri" w:hAnsi="Calibri" w:eastAsia="宋体" w:cs="宋体"/>
          <w:sz w:val="24"/>
          <w:szCs w:val="24"/>
          <w:color w:val="000000"/>
        </w:rPr>
        <w:t>它砍掉这个产品目的，就是要恢复30秒一杯的出杯速度。而在员工方面，尼科尔现在也给出了更丰厚的育儿假福利。但是外界普遍担忧，首先，已经被组织起来的工会成员可能不会轻易地吃他这一套，目前也在罢工；其次，就是这种基于假期的福利，其实更容易短期内加重门店人手短缺的问题。考虑到赛博空间对于实体空间的步步蚕食，其实已经是一个全球的现象了，这时候再提复苏第三空间，我觉得挑战是非常大的。但尼科尔可能也没什么办法，毕竟这也是星巴克棘手的遗产之一。</w:t>
      </w:r>
    </w:p>
    <w:p>
      <w:pPr>
        <w:pStyle w:val="TranscriptBody"/>
        <w:spacing w:after="120" w:before="0" w:line="360" w:lineRule="exact"/>
        <w:ind w:firstLine="480"/>
      </w:pPr>
      <w:r>
        <w:rPr>
          <w:rFonts w:ascii="Calibri" w:hAnsi="Calibri" w:eastAsia="宋体" w:cs="宋体"/>
          <w:sz w:val="24"/>
          <w:szCs w:val="24"/>
          <w:color w:val="000000"/>
        </w:rPr>
        <w:t>那我们最后再来简单讲讲三星。因为三星在2023年的时候，其实我们已经把它选入了全球的失意大公司，那个时候的原因就是它半导体业务的危机。但是今年情况并没有明显的好转，最大的问题可能还是出在三星在AI芯片领域没有明显的建树。这一领域，三星有一个寄予厚望的产品之一，就是它配合GPU运行的HBM内存，但这个产品它出现了交付迟缓、产能下调的情况。另外，在制造端，它的这个市场份额也是大幅地落后于台积电。在10月8日的第三季度财报上，三星半导体业务的负责人甚至罕见地公开致歉。</w:t>
      </w:r>
    </w:p>
    <w:p>
      <w:pPr>
        <w:pStyle w:val="TranscriptBody"/>
        <w:spacing w:after="120" w:before="0" w:line="360" w:lineRule="exact"/>
        <w:ind w:firstLine="480"/>
      </w:pPr>
      <w:r>
        <w:rPr>
          <w:rFonts w:ascii="Calibri" w:hAnsi="Calibri" w:eastAsia="宋体" w:cs="宋体"/>
          <w:sz w:val="24"/>
          <w:szCs w:val="24"/>
          <w:color w:val="000000"/>
        </w:rPr>
        <w:t>更加戏剧性的是，三星的半导体工程师最近出现了大规模的跳槽倾向，这个倾向甚至有一些像段子。这是10月22日，三星的竞争对手和合作伙伴SK海力士，它发布了一个招聘计划，是计划招募三名蚀刻工艺工程师，结果收到了接近200份来自三星电子的简历，几乎涵盖了三星系统内所有符合招聘条件的员工。我们还看到，我觉得是略带嘲讽的一些报道，就是说三星内部的员工问公司如何来应对人员流失的情况，然后存储业务的负责人就说，希望大家努力工作，并且劝那些要离职的员工留下来。</w:t>
      </w:r>
    </w:p>
    <w:p>
      <w:pPr>
        <w:pStyle w:val="TranscriptBody"/>
        <w:spacing w:after="120" w:before="0" w:line="360" w:lineRule="exact"/>
        <w:ind w:firstLine="480"/>
      </w:pPr>
      <w:r>
        <w:rPr>
          <w:rFonts w:ascii="Calibri" w:hAnsi="Calibri" w:eastAsia="宋体" w:cs="宋体"/>
          <w:sz w:val="24"/>
          <w:szCs w:val="24"/>
          <w:color w:val="000000"/>
        </w:rPr>
        <w:t>2024年，三星的半导体业务已经开展了50年，但是在纪念日当天，公司内部没有任何的庆祝活动。与此相对，公司开始重组半导体业务的管理层，开始让技术专家担任更重要的决策岗位，试图赶上自己的竞争对手。</w:t>
      </w:r>
    </w:p>
    <w:p>
      <w:pPr>
        <w:pStyle w:val="TranscriptBody"/>
        <w:spacing w:after="120" w:before="0" w:line="360" w:lineRule="exact"/>
        <w:ind w:firstLine="480"/>
      </w:pPr>
      <w:r>
        <w:rPr>
          <w:rFonts w:ascii="Calibri" w:hAnsi="Calibri" w:eastAsia="宋体" w:cs="宋体"/>
          <w:sz w:val="24"/>
          <w:szCs w:val="24"/>
          <w:color w:val="000000"/>
        </w:rPr>
        <w:t>OK，那到这里，我们就把2024年失意大公司全球篇想要展开讲讲的公司都介绍完了。再重复一下，我们今天主要讨论了TikTok、大众、Burberry、Northvolt和耐克这五家公司的失意，顺便也聊聊波音、OpenAI、英特尔、星巴克和三星的一些情况。</w:t>
      </w:r>
    </w:p>
    <w:p>
      <w:pPr>
        <w:pStyle w:val="TranscriptBody"/>
        <w:spacing w:after="120" w:before="0" w:line="360" w:lineRule="exact"/>
        <w:ind w:firstLine="480"/>
      </w:pPr>
      <w:r>
        <w:rPr>
          <w:rFonts w:ascii="Calibri" w:hAnsi="Calibri" w:eastAsia="宋体" w:cs="宋体"/>
          <w:sz w:val="24"/>
          <w:szCs w:val="24"/>
          <w:color w:val="000000"/>
        </w:rPr>
        <w:t>我们每年挑选和分析失意大公司的过程，说实话，已经越来越有挑战了。难点之一是在行业的分布上面，我们其实总是想让大家尽可能多地去了解一些不在聚光灯下的行业正在发生什么，而不是说每年都去集中讨论一些热度已经过高的公司。</w:t>
      </w:r>
    </w:p>
    <w:p>
      <w:pPr>
        <w:pStyle w:val="TranscriptBody"/>
        <w:spacing w:after="120" w:before="0" w:line="360" w:lineRule="exact"/>
        <w:ind w:firstLine="480"/>
      </w:pPr>
      <w:r>
        <w:rPr>
          <w:rFonts w:ascii="Calibri" w:hAnsi="Calibri" w:eastAsia="宋体" w:cs="宋体"/>
          <w:sz w:val="24"/>
          <w:szCs w:val="24"/>
          <w:color w:val="000000"/>
        </w:rPr>
        <w:t>过去25年，其实波士顿咨询每年都会发布一个报告，评选当年能够给投资者创造最高价值回报率的前25家大型企业，也就是所谓的得意大公司吧。那过去5年的情况看，确实是科技硬件的行业占据了整个榜单绝对的领导地位，他们的年平均回报率达到了27%，那最典型的代表就是英伟达。但是在这个显性方向之外，像传统的重工业，比如说矿业、建筑机械行业，表现一样也很好。这些行业的复苏主要是由美国市场拉动的，而欧洲市场的活力就显著不足，这个也很符合我们这些失意大公司全球篇的情况。</w:t>
      </w:r>
    </w:p>
    <w:p>
      <w:pPr>
        <w:pStyle w:val="TranscriptBody"/>
        <w:spacing w:after="120" w:before="0" w:line="360" w:lineRule="exact"/>
        <w:ind w:firstLine="480"/>
      </w:pPr>
      <w:r>
        <w:rPr>
          <w:rFonts w:ascii="Calibri" w:hAnsi="Calibri" w:eastAsia="宋体" w:cs="宋体"/>
          <w:sz w:val="24"/>
          <w:szCs w:val="24"/>
          <w:color w:val="000000"/>
        </w:rPr>
        <w:t>另外一个讨论失意大公司的难点，就是在失意的具体角度之上。比如OpenAI，它揭示的其实是公司制度下的根本困局，可以说是草蛇灰线，但如果只看一两年的公司业绩走势的话，实际上对这部分的敏感度就会降低了。很多公司都始于伟大的理想，终结于沉重的现实。一年期的讨论，很多时候也许只能算是在提出问题，但是将所有问题连在一起以后，就会出现答案。</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Vol.190 2024失意大公司·全球篇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Vol.190 2024失意大公司·全球篇</dc:title>
  <dc:subject/>
  <dc:creator/>
  <cp:keywords/>
  <dc:description/>
  <cp:lastModifiedBy/>
  <cp:revision>1</cp:revision>
  <dcterms:created xsi:type="dcterms:W3CDTF">2013-12-23T23:15:00Z</dcterms:created>
  <dcterms:modified xsi:type="dcterms:W3CDTF">2013-12-23T23:15:00Z</dcterms:modified>
  <cp:category/>
  <dc:identifier/>
</cp:coreProperties>
</file>