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Vol.225 美国会有更多“国企”吗？</w:t>
      </w:r>
    </w:p>
    <w:p>
      <w:pPr>
        <w:pStyle w:val="TranscriptMeta"/>
        <w:spacing w:after="120" w:before="0" w:line="360" w:lineRule="exact"/>
        <w:ind w:firstLine="0"/>
      </w:pPr>
      <w:r>
        <w:rPr>
          <w:rFonts w:ascii="Calibri" w:hAnsi="Calibri" w:eastAsia="宋体" w:cs="宋体"/>
          <w:sz w:val="24"/>
          <w:szCs w:val="24"/>
          <w:color w:val="000000"/>
        </w:rPr>
        <w:t>原音视频时长：00:32:17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Vol.225 美国会有更多“国企”吗？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去年差不多，好像也是这个时候，我们聊了一期关于英特尔的节目。</w:t>
      </w:r>
    </w:p>
    <w:p>
      <w:pPr>
        <w:pStyle w:val="TranscriptBody"/>
        <w:spacing w:after="120" w:before="0" w:line="360" w:lineRule="exact"/>
        <w:ind w:firstLine="480"/>
      </w:pPr>
      <w:r>
        <w:rPr>
          <w:rFonts w:ascii="Calibri" w:hAnsi="Calibri" w:eastAsia="宋体" w:cs="宋体"/>
          <w:sz w:val="24"/>
          <w:szCs w:val="24"/>
          <w:color w:val="000000"/>
        </w:rPr>
        <w:t>已经一年多了嘛。</w:t>
      </w:r>
    </w:p>
    <w:p>
      <w:pPr>
        <w:pStyle w:val="TranscriptBody"/>
        <w:spacing w:after="120" w:before="0" w:line="360" w:lineRule="exact"/>
        <w:ind w:firstLine="480"/>
      </w:pPr>
      <w:r>
        <w:rPr>
          <w:rFonts w:ascii="Calibri" w:hAnsi="Calibri" w:eastAsia="宋体" w:cs="宋体"/>
          <w:sz w:val="24"/>
          <w:szCs w:val="24"/>
          <w:color w:val="000000"/>
        </w:rPr>
        <w:t>对，当时的英特尔其实已经跌落神坛了，它的业务一片混乱，然后时任的 CEO 基辛格已经离下台不远了。当时我们在节目最后还预测了这个公司的两种结局嘛，一种是彻底的拆分，那另一种结局则是大而不倒。</w:t>
      </w:r>
    </w:p>
    <w:p>
      <w:pPr>
        <w:pStyle w:val="TranscriptBody"/>
        <w:spacing w:after="120" w:before="0" w:line="360" w:lineRule="exact"/>
        <w:ind w:firstLine="480"/>
      </w:pPr>
      <w:r>
        <w:rPr>
          <w:rFonts w:ascii="Calibri" w:hAnsi="Calibri" w:eastAsia="宋体" w:cs="宋体"/>
          <w:sz w:val="24"/>
          <w:szCs w:val="24"/>
          <w:color w:val="000000"/>
        </w:rPr>
        <w:t>没想到关于英特尔的这个故事变成了连续剧。比如说他们那个现任的 CEO，曾经也一度面临下台的这个风险。不过说到这个公司的这个进展呢，其实走向跟我们预测的差不多，只不过这个走向的力度是更大了，然后趋势是更加野了。为什么这么说呢？是因为 2025 年的 8 月 23 日，英特尔是发布了公告，说它和特朗普政府达成了历史性协议。</w:t>
      </w:r>
    </w:p>
    <w:p>
      <w:pPr>
        <w:pStyle w:val="TranscriptBody"/>
        <w:spacing w:after="120" w:before="0" w:line="360" w:lineRule="exact"/>
        <w:ind w:firstLine="480"/>
      </w:pPr>
      <w:r>
        <w:rPr>
          <w:rFonts w:ascii="Calibri" w:hAnsi="Calibri" w:eastAsia="宋体" w:cs="宋体"/>
          <w:sz w:val="24"/>
          <w:szCs w:val="24"/>
          <w:color w:val="000000"/>
        </w:rPr>
        <w:t>美国政府将购入价值 89 亿美元的英特尔普通股。那根据后续披露一些操作呢，美国政府是以低于市场流通价 4.33 美元的折扣价，购买了英特尔定向增发的股票。最后算下来，美国政府在英特尔目前的持股比例是达到了 9.9%。那至于这笔资金是从何而来呢？其实主要是拜登政府时期的一些遗留款项。</w:t>
      </w:r>
    </w:p>
    <w:p>
      <w:pPr>
        <w:pStyle w:val="TranscriptBody"/>
        <w:spacing w:after="120" w:before="0" w:line="360" w:lineRule="exact"/>
        <w:ind w:firstLine="480"/>
      </w:pPr>
      <w:r>
        <w:rPr>
          <w:rFonts w:ascii="Calibri" w:hAnsi="Calibri" w:eastAsia="宋体" w:cs="宋体"/>
          <w:sz w:val="24"/>
          <w:szCs w:val="24"/>
          <w:color w:val="000000"/>
        </w:rPr>
        <w:t>在 89 亿美元当中，57 亿美元是很著名的《芯片与科学法案》当中，对于英特尔尚未拨付的资助款；另外 32 亿美元来自的是美国的国防部，是用于生产军用芯片的“安全飞地”项目的一个拨款。</w:t>
      </w:r>
    </w:p>
    <w:p>
      <w:pPr>
        <w:pStyle w:val="TranscriptBody"/>
        <w:spacing w:after="120" w:before="0" w:line="360" w:lineRule="exact"/>
        <w:ind w:firstLine="480"/>
      </w:pPr>
      <w:r>
        <w:rPr>
          <w:rFonts w:ascii="Calibri" w:hAnsi="Calibri" w:eastAsia="宋体" w:cs="宋体"/>
          <w:sz w:val="24"/>
          <w:szCs w:val="24"/>
          <w:color w:val="000000"/>
        </w:rPr>
        <w:t>特朗普自己对这笔投资是非常满意的。在协议公布后，他是在自己的社交媒体平台上面说：“我会持续为我们的国家达成类似的交易。我喜欢看到这些公司的股价上涨，这会让美国越来越富有。”然后美国商务部长霍华德·卢特尼克，他针对这笔投资也强调，这完全符合资本主义的原则。</w:t>
      </w:r>
    </w:p>
    <w:p>
      <w:pPr>
        <w:pStyle w:val="TranscriptBody"/>
        <w:spacing w:after="120" w:before="0" w:line="360" w:lineRule="exact"/>
        <w:ind w:firstLine="480"/>
      </w:pPr>
      <w:r>
        <w:rPr>
          <w:rFonts w:ascii="Calibri" w:hAnsi="Calibri" w:eastAsia="宋体" w:cs="宋体"/>
          <w:sz w:val="24"/>
          <w:szCs w:val="24"/>
          <w:color w:val="000000"/>
        </w:rPr>
        <w:t>怎么说呢，我看了这个文稿，我都能想象得出特朗普讲这句话的这个语气。</w:t>
      </w:r>
    </w:p>
    <w:p>
      <w:pPr>
        <w:pStyle w:val="TranscriptBody"/>
        <w:spacing w:after="120" w:before="0" w:line="360" w:lineRule="exact"/>
        <w:ind w:firstLine="480"/>
      </w:pPr>
      <w:r>
        <w:rPr>
          <w:rFonts w:ascii="Calibri" w:hAnsi="Calibri" w:eastAsia="宋体" w:cs="宋体"/>
          <w:sz w:val="24"/>
          <w:szCs w:val="24"/>
          <w:color w:val="000000"/>
        </w:rPr>
        <w:t>气氛上，他们好像特别强调说，把这件事情要理解为一个财务投资。当然确实也是这样，因为美国政府持有的这部分英特尔的股份，没有董事会的席位，也不享有额外的信息披露权，那么绝大多数情况下都需要与董事会投票一致。它等于在治理权这个层面，它几乎的权利是为零的，主要就是享受这个收益。</w:t>
      </w:r>
    </w:p>
    <w:p>
      <w:pPr>
        <w:pStyle w:val="TranscriptBody"/>
        <w:spacing w:after="120" w:before="0" w:line="360" w:lineRule="exact"/>
        <w:ind w:firstLine="480"/>
      </w:pPr>
      <w:r>
        <w:rPr>
          <w:rFonts w:ascii="Calibri" w:hAnsi="Calibri" w:eastAsia="宋体" w:cs="宋体"/>
          <w:sz w:val="24"/>
          <w:szCs w:val="24"/>
          <w:color w:val="000000"/>
        </w:rPr>
        <w:t>而现在获得了美国政府投资的英特尔，实际上也摆脱了之前《芯片与科学法案》拨款时候对公司的一些发展要求，因为新的这个投资协议呢，并不要求公司把这种资金都投入到非常重资产这个晶圆厂的建设当中。另外呢，协议当中还有条规定，如果英特尔不再控股自己的晶圆厂业务，那么美国政府就可以额外再购买 5% 的英特尔股票。</w:t>
      </w:r>
    </w:p>
    <w:p>
      <w:pPr>
        <w:pStyle w:val="TranscriptBody"/>
        <w:spacing w:after="120" w:before="0" w:line="360" w:lineRule="exact"/>
        <w:ind w:firstLine="480"/>
      </w:pPr>
      <w:r>
        <w:rPr>
          <w:rFonts w:ascii="Calibri" w:hAnsi="Calibri" w:eastAsia="宋体" w:cs="宋体"/>
          <w:sz w:val="24"/>
          <w:szCs w:val="24"/>
          <w:color w:val="000000"/>
        </w:rPr>
        <w:t>这个怎么理解呢？就是你如果想把晶圆厂这个部分扔掉，那我就可以继续入股你，变成你的更大的一个控制的股东，等于是让你不要这么做。</w:t>
      </w:r>
    </w:p>
    <w:p>
      <w:pPr>
        <w:pStyle w:val="TranscriptBody"/>
        <w:spacing w:after="120" w:before="0" w:line="360" w:lineRule="exact"/>
        <w:ind w:firstLine="480"/>
      </w:pPr>
      <w:r>
        <w:rPr>
          <w:rFonts w:ascii="Calibri" w:hAnsi="Calibri" w:eastAsia="宋体" w:cs="宋体"/>
          <w:sz w:val="24"/>
          <w:szCs w:val="24"/>
          <w:color w:val="000000"/>
        </w:rPr>
        <w:t>对，其实对英特尔来说是不利的。这其实就是用一个潜在的股权威胁，来避免英特尔把这个部分拆出去。</w:t>
      </w:r>
    </w:p>
    <w:p>
      <w:pPr>
        <w:pStyle w:val="TranscriptBody"/>
        <w:spacing w:after="120" w:before="0" w:line="360" w:lineRule="exact"/>
        <w:ind w:firstLine="480"/>
      </w:pPr>
      <w:r>
        <w:rPr>
          <w:rFonts w:ascii="Calibri" w:hAnsi="Calibri" w:eastAsia="宋体" w:cs="宋体"/>
          <w:sz w:val="24"/>
          <w:szCs w:val="24"/>
          <w:color w:val="000000"/>
        </w:rPr>
        <w:t>这样感觉下来，其实英特尔相当于是在政府的一个保护，或者说是部分的管控之下，要慢慢地去发展了。说实话，如果我们仅从这个公司的前景来看的话，是更加捏一把汗了。</w:t>
      </w:r>
    </w:p>
    <w:p>
      <w:pPr>
        <w:pStyle w:val="TranscriptBody"/>
        <w:spacing w:after="120" w:before="0" w:line="360" w:lineRule="exact"/>
        <w:ind w:firstLine="480"/>
      </w:pPr>
      <w:r>
        <w:rPr>
          <w:rFonts w:ascii="Calibri" w:hAnsi="Calibri" w:eastAsia="宋体" w:cs="宋体"/>
          <w:sz w:val="24"/>
          <w:szCs w:val="24"/>
          <w:color w:val="000000"/>
        </w:rPr>
        <w:t>当然，我们今天不完全讨论英特尔本身，因为英特尔我们之前的讨论已经相对比较完善了，我们还是讨论这个投资的 case 本身。</w:t>
      </w:r>
    </w:p>
    <w:p>
      <w:pPr>
        <w:pStyle w:val="TranscriptBody"/>
        <w:spacing w:after="120" w:before="0" w:line="360" w:lineRule="exact"/>
        <w:ind w:firstLine="480"/>
      </w:pPr>
      <w:r>
        <w:rPr>
          <w:rFonts w:ascii="Calibri" w:hAnsi="Calibri" w:eastAsia="宋体" w:cs="宋体"/>
          <w:sz w:val="24"/>
          <w:szCs w:val="24"/>
          <w:color w:val="000000"/>
        </w:rPr>
        <w:t>虽然特朗普上任以来，这个天马行空的各类政策已经非常地多了，但是美国联邦政府如此直接地入股一个很大的公司，其实在美国历史上是非常罕见的。这个也和美国之前一直强调自由市场那个风格差异非常大。所以呢，这次我们主要是想通过英特尔这个案例，讨论四个相关的问题。</w:t>
      </w:r>
    </w:p>
    <w:p>
      <w:pPr>
        <w:pStyle w:val="TranscriptBody"/>
        <w:spacing w:after="120" w:before="0" w:line="360" w:lineRule="exact"/>
        <w:ind w:firstLine="480"/>
      </w:pPr>
      <w:r>
        <w:rPr>
          <w:rFonts w:ascii="Calibri" w:hAnsi="Calibri" w:eastAsia="宋体" w:cs="宋体"/>
          <w:sz w:val="24"/>
          <w:szCs w:val="24"/>
          <w:color w:val="000000"/>
        </w:rPr>
        <w:t>首先就是，在美国，政府可以入股乃至于管控一家私营企业？其次就是，特朗普最近到底在尝试哪些控制企业的方案？第三就是，投资英特尔这样的公司，能够让美国的财富可以增长？最后就是，特朗普这些做法，它背后到底有怎样的思想源流？因为涉及到上市公司，老规矩还是声明一下，本期节目的内容仅作为行业讨论，不作为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那我们就先来解释一下第一个问题，就是美国的政府能不能入股公司？说实话，这个如果在中国的语境里面算不上一个问题，因为我们的央企，也就是中央直属企业，本来就可以由国务院国资委或者财政部的这些政府机构直接来持股的。</w:t>
      </w:r>
    </w:p>
    <w:p>
      <w:pPr>
        <w:pStyle w:val="TranscriptBody"/>
        <w:spacing w:after="120" w:before="0" w:line="360" w:lineRule="exact"/>
        <w:ind w:firstLine="480"/>
      </w:pPr>
      <w:r>
        <w:rPr>
          <w:rFonts w:ascii="Calibri" w:hAnsi="Calibri" w:eastAsia="宋体" w:cs="宋体"/>
          <w:sz w:val="24"/>
          <w:szCs w:val="24"/>
          <w:color w:val="000000"/>
        </w:rPr>
        <w:t>确实是这样。比如说举个例子，工商银行，工商银行就有 31.14% 的股权是由财政部持有的。除了直接持股之外，还有一些专门负责间接持股的机构，比较典型就是地方政府和它下属的城投公司之间的关系。</w:t>
      </w:r>
    </w:p>
    <w:p>
      <w:pPr>
        <w:pStyle w:val="TranscriptBody"/>
        <w:spacing w:after="120" w:before="0" w:line="360" w:lineRule="exact"/>
        <w:ind w:firstLine="480"/>
      </w:pPr>
      <w:r>
        <w:rPr>
          <w:rFonts w:ascii="Calibri" w:hAnsi="Calibri" w:eastAsia="宋体" w:cs="宋体"/>
          <w:sz w:val="24"/>
          <w:szCs w:val="24"/>
          <w:color w:val="000000"/>
        </w:rPr>
        <w:t>但是在美国呢，这种例子就非常非常少了。如果说是联邦政府直接持股一家公司的话，基本上只有一个孤例，就是美国的铁路公司 Amtrak，它是真正意义上的美国国企。另外有少数的例子呢，是由具体的，就是政府部门来直接持股的。那根据英特尔向美国证监会提交的文件披露呢，这次 9.9% 的股权，就是由斡旋了整件事情的美国商务部来持有的。它才是英特尔名义上的明确的股东。</w:t>
      </w:r>
    </w:p>
    <w:p>
      <w:pPr>
        <w:pStyle w:val="TranscriptBody"/>
        <w:spacing w:after="120" w:before="0" w:line="360" w:lineRule="exact"/>
        <w:ind w:firstLine="480"/>
      </w:pPr>
      <w:r>
        <w:rPr>
          <w:rFonts w:ascii="Calibri" w:hAnsi="Calibri" w:eastAsia="宋体" w:cs="宋体"/>
          <w:sz w:val="24"/>
          <w:szCs w:val="24"/>
          <w:color w:val="000000"/>
        </w:rPr>
        <w:t>另外还有个今年 7 月份的例子，是美国的一家稀土企业 MP Materials，它获得了来自美国国防部的一系列支持。这个支持之一，就是国防部会以 4 亿美元价格去买公司 15% 的股权，然后它也就成为了这个公司的最大股东。其实我们之前有一期《商业小样》讲过中美的稀土往事。</w:t>
      </w:r>
    </w:p>
    <w:p>
      <w:pPr>
        <w:pStyle w:val="TranscriptBody"/>
        <w:spacing w:after="120" w:before="0" w:line="360" w:lineRule="exact"/>
        <w:ind w:firstLine="480"/>
      </w:pPr>
      <w:r>
        <w:rPr>
          <w:rFonts w:ascii="Calibri" w:hAnsi="Calibri" w:eastAsia="宋体" w:cs="宋体"/>
          <w:sz w:val="24"/>
          <w:szCs w:val="24"/>
          <w:color w:val="000000"/>
        </w:rPr>
        <w:t>那 MP Materials 这家公司呢，为什么这么受重视啊？因为它经营着目前美国唯一的一个稀土矿，叫 Mountain Pass，它位于加利福尼亚州的。那根据协议呢，美国的国防部不仅获得了 15% 的股权，还要为 MP Materials 的稀土产品设定价格下限，还要承诺采购公司计划生产的磁铁产品。总而言之，就是因为这个现在是个要害的部门，或者要害的一个产业，所以它有点像计划经济一样对待这个公司了。</w:t>
      </w:r>
    </w:p>
    <w:p>
      <w:pPr>
        <w:pStyle w:val="TranscriptBody"/>
        <w:spacing w:after="120" w:before="0" w:line="360" w:lineRule="exact"/>
        <w:ind w:firstLine="480"/>
      </w:pPr>
      <w:r>
        <w:rPr>
          <w:rFonts w:ascii="Calibri" w:hAnsi="Calibri" w:eastAsia="宋体" w:cs="宋体"/>
          <w:sz w:val="24"/>
          <w:szCs w:val="24"/>
          <w:color w:val="000000"/>
        </w:rPr>
        <w:t>是一个非常完整的一个产业扶持的一个方案。</w:t>
      </w:r>
    </w:p>
    <w:p>
      <w:pPr>
        <w:pStyle w:val="TranscriptBody"/>
        <w:spacing w:after="120" w:before="0" w:line="360" w:lineRule="exact"/>
        <w:ind w:firstLine="480"/>
      </w:pPr>
      <w:r>
        <w:rPr>
          <w:rFonts w:ascii="Calibri" w:hAnsi="Calibri" w:eastAsia="宋体" w:cs="宋体"/>
          <w:sz w:val="24"/>
          <w:szCs w:val="24"/>
          <w:color w:val="000000"/>
        </w:rPr>
        <w:t>确实是这样。但还是回到我们最开始那个问题，因为政府机构的身份背景毕竟比较特殊嘛，就这里到底有没有什么，比如说法律条款，能够支持它直接入股私营企业呢？</w:t>
      </w:r>
    </w:p>
    <w:p>
      <w:pPr>
        <w:pStyle w:val="TranscriptBody"/>
        <w:spacing w:after="120" w:before="0" w:line="360" w:lineRule="exact"/>
        <w:ind w:firstLine="480"/>
      </w:pPr>
      <w:r>
        <w:rPr>
          <w:rFonts w:ascii="Calibri" w:hAnsi="Calibri" w:eastAsia="宋体" w:cs="宋体"/>
          <w:sz w:val="24"/>
          <w:szCs w:val="24"/>
          <w:color w:val="000000"/>
        </w:rPr>
        <w:t>因为像英特尔和 MP Materials 这两个例子都很新，所以呢，这其实是非常前沿的法律问题。我看了一些解读，普遍认为是，这个主要是在《国防生产法案》的宽泛解读下……</w:t>
      </w:r>
    </w:p>
    <w:p>
      <w:pPr>
        <w:pStyle w:val="TranscriptBody"/>
        <w:spacing w:after="120" w:before="0" w:line="360" w:lineRule="exact"/>
        <w:ind w:firstLine="480"/>
      </w:pPr>
      <w:r>
        <w:rPr>
          <w:rFonts w:ascii="Calibri" w:hAnsi="Calibri" w:eastAsia="宋体" w:cs="宋体"/>
          <w:sz w:val="24"/>
          <w:szCs w:val="24"/>
          <w:color w:val="000000"/>
        </w:rPr>
        <w:t>但是怎么保障呢，没有提到具体措施，等。</w:t>
      </w:r>
    </w:p>
    <w:p>
      <w:pPr>
        <w:pStyle w:val="TranscriptBody"/>
        <w:spacing w:after="120" w:before="0" w:line="360" w:lineRule="exact"/>
        <w:ind w:firstLine="480"/>
      </w:pPr>
      <w:r>
        <w:rPr>
          <w:rFonts w:ascii="Calibri" w:hAnsi="Calibri" w:eastAsia="宋体" w:cs="宋体"/>
          <w:sz w:val="24"/>
          <w:szCs w:val="24"/>
          <w:color w:val="000000"/>
        </w:rPr>
        <w:t>各种方式等。</w:t>
      </w:r>
    </w:p>
    <w:p>
      <w:pPr>
        <w:pStyle w:val="TranscriptBody"/>
        <w:spacing w:after="120" w:before="0" w:line="360" w:lineRule="exact"/>
        <w:ind w:firstLine="480"/>
      </w:pPr>
      <w:r>
        <w:rPr>
          <w:rFonts w:ascii="Calibri" w:hAnsi="Calibri" w:eastAsia="宋体" w:cs="宋体"/>
          <w:sz w:val="24"/>
          <w:szCs w:val="24"/>
          <w:color w:val="000000"/>
        </w:rPr>
        <w:t>对，所以说，就是如果把这些内容做宽泛的理解的话，就是可以考虑股权交易的形式来保障。</w:t>
      </w:r>
    </w:p>
    <w:p>
      <w:pPr>
        <w:pStyle w:val="TranscriptBody"/>
        <w:spacing w:after="120" w:before="0" w:line="360" w:lineRule="exact"/>
        <w:ind w:firstLine="480"/>
      </w:pPr>
      <w:r>
        <w:rPr>
          <w:rFonts w:ascii="Calibri" w:hAnsi="Calibri" w:eastAsia="宋体" w:cs="宋体"/>
          <w:sz w:val="24"/>
          <w:szCs w:val="24"/>
          <w:color w:val="000000"/>
        </w:rPr>
        <w:t>那有点像是，他们为了做这件事情，从这个法律里面找到了这样一个描述，能够把这个号对得上。</w:t>
      </w:r>
    </w:p>
    <w:p>
      <w:pPr>
        <w:pStyle w:val="TranscriptBody"/>
        <w:spacing w:after="120" w:before="0" w:line="360" w:lineRule="exact"/>
        <w:ind w:firstLine="480"/>
      </w:pPr>
      <w:r>
        <w:rPr>
          <w:rFonts w:ascii="Calibri" w:hAnsi="Calibri" w:eastAsia="宋体" w:cs="宋体"/>
          <w:sz w:val="24"/>
          <w:szCs w:val="24"/>
          <w:color w:val="000000"/>
        </w:rPr>
        <w:t>确实是。不过像 MP Materials 这个案例里面，就是本来就是美国国防部在这个里面会比较重视，那它援引这个《国防生产法案》，是一个比较合理的一个方向。英特尔的话，这还涉及到我们前面提到这个《芯片与科学法案》嘛。</w:t>
      </w:r>
    </w:p>
    <w:p>
      <w:pPr>
        <w:pStyle w:val="TranscriptBody"/>
        <w:spacing w:after="120" w:before="0" w:line="360" w:lineRule="exact"/>
        <w:ind w:firstLine="480"/>
      </w:pPr>
      <w:r>
        <w:rPr>
          <w:rFonts w:ascii="Calibri" w:hAnsi="Calibri" w:eastAsia="宋体" w:cs="宋体"/>
          <w:sz w:val="24"/>
          <w:szCs w:val="24"/>
          <w:color w:val="000000"/>
        </w:rPr>
        <w:t>其实我们可以看到，2022 年国会在针对这个法案有一个辩论期间，有参议员是提出过一些修正案，就是希望明确美国商务部在拨款的同时，获得这些公司的股权或者认购权。</w:t>
      </w:r>
    </w:p>
    <w:p>
      <w:pPr>
        <w:pStyle w:val="TranscriptBody"/>
        <w:spacing w:after="120" w:before="0" w:line="360" w:lineRule="exact"/>
        <w:ind w:firstLine="480"/>
      </w:pPr>
      <w:r>
        <w:rPr>
          <w:rFonts w:ascii="Calibri" w:hAnsi="Calibri" w:eastAsia="宋体" w:cs="宋体"/>
          <w:sz w:val="24"/>
          <w:szCs w:val="24"/>
          <w:color w:val="000000"/>
        </w:rPr>
        <w:t>就想要把这东西明确下来。</w:t>
      </w:r>
    </w:p>
    <w:p>
      <w:pPr>
        <w:pStyle w:val="TranscriptBody"/>
        <w:spacing w:after="120" w:before="0" w:line="360" w:lineRule="exact"/>
        <w:ind w:firstLine="480"/>
      </w:pPr>
      <w:r>
        <w:rPr>
          <w:rFonts w:ascii="Calibri" w:hAnsi="Calibri" w:eastAsia="宋体" w:cs="宋体"/>
          <w:sz w:val="24"/>
          <w:szCs w:val="24"/>
          <w:color w:val="000000"/>
        </w:rPr>
        <w:t>对，就是不要做宽泛解读，我们就把这个东西定下来。但是这个修正案当时是没有通过的。这次特朗普政府操作呢，我觉得它还是发现这个事情不太好绕，所以说它就直接解除了相关的拨款协议，然后把这部分资金的性质和用途整个都变化了一下，这就绕开了常规的法律上面的限制。</w:t>
      </w:r>
    </w:p>
    <w:p>
      <w:pPr>
        <w:pStyle w:val="TranscriptBody"/>
        <w:spacing w:after="120" w:before="0" w:line="360" w:lineRule="exact"/>
        <w:ind w:firstLine="480"/>
      </w:pPr>
      <w:r>
        <w:rPr>
          <w:rFonts w:ascii="Calibri" w:hAnsi="Calibri" w:eastAsia="宋体" w:cs="宋体"/>
          <w:sz w:val="24"/>
          <w:szCs w:val="24"/>
          <w:color w:val="000000"/>
        </w:rPr>
        <w:t>也就是说，它这笔钱是来自于这个法案，但是呢，它并不是依照着原来的这个协议，只不过就是获得这个股权，而是绕开了这个之前的协议。</w:t>
      </w:r>
    </w:p>
    <w:p>
      <w:pPr>
        <w:pStyle w:val="TranscriptBody"/>
        <w:spacing w:after="120" w:before="0" w:line="360" w:lineRule="exact"/>
        <w:ind w:firstLine="480"/>
      </w:pPr>
      <w:r>
        <w:rPr>
          <w:rFonts w:ascii="Calibri" w:hAnsi="Calibri" w:eastAsia="宋体" w:cs="宋体"/>
          <w:sz w:val="24"/>
          <w:szCs w:val="24"/>
          <w:color w:val="000000"/>
        </w:rPr>
        <w:t>差不多是这个意思。如果说是做成了英特尔这一单的话，就相当于其实对于美国的联邦政府来说，就有一个样板了，以后就可以这么做了。</w:t>
      </w:r>
    </w:p>
    <w:p>
      <w:pPr>
        <w:pStyle w:val="TranscriptBody"/>
        <w:spacing w:after="120" w:before="0" w:line="360" w:lineRule="exact"/>
        <w:ind w:firstLine="480"/>
      </w:pPr>
      <w:r>
        <w:rPr>
          <w:rFonts w:ascii="Calibri" w:hAnsi="Calibri" w:eastAsia="宋体" w:cs="宋体"/>
          <w:sz w:val="24"/>
          <w:szCs w:val="24"/>
          <w:color w:val="000000"/>
        </w:rPr>
        <w:t>那话说回来啊，前面我们说，美国很少有政府直接入股私营企业的情况，但是我觉得还是因为有一些例外的时期吧，比如说战争的年代，还有比如说金融危机的时候。像我印象比较深的就是 2008 年金融危机之后，美国政府不就接管过底特律的汽车大厂，克莱斯勒和通用汽车，都买过它们的股份。</w:t>
      </w:r>
    </w:p>
    <w:p>
      <w:pPr>
        <w:pStyle w:val="TranscriptBody"/>
        <w:spacing w:after="120" w:before="0" w:line="360" w:lineRule="exact"/>
        <w:ind w:firstLine="480"/>
      </w:pPr>
      <w:r>
        <w:rPr>
          <w:rFonts w:ascii="Calibri" w:hAnsi="Calibri" w:eastAsia="宋体" w:cs="宋体"/>
          <w:sz w:val="24"/>
          <w:szCs w:val="24"/>
          <w:color w:val="000000"/>
        </w:rPr>
        <w:t>对，如果我们把这些紧急状态也纳入考量的话，其实美国政府是出过好几次手的。比如说它在二战期间就有些对于军工企业的直接投资，在 1970 年代对于洛克希德也有过救助，还有就是 2008 年金融危机期间，就是一个是汽车产业，还有就是金融产业。</w:t>
      </w:r>
    </w:p>
    <w:p>
      <w:pPr>
        <w:pStyle w:val="TranscriptBody"/>
        <w:spacing w:after="120" w:before="0" w:line="360" w:lineRule="exact"/>
        <w:ind w:firstLine="480"/>
      </w:pPr>
      <w:r>
        <w:rPr>
          <w:rFonts w:ascii="Calibri" w:hAnsi="Calibri" w:eastAsia="宋体" w:cs="宋体"/>
          <w:sz w:val="24"/>
          <w:szCs w:val="24"/>
          <w:color w:val="000000"/>
        </w:rPr>
        <w:t>比如说 AIG、摩根大通、富国银行，这些很多的金融机构都拿到过美国政府的紧急救济。这个都属于当时的一个救助计划，叫做“不良资产救助计划”，英文简称叫 TARP。这是这个项目的一个重要的工作。整个 TARP 这个项目的规模非常大，美国财政部是对这个项目出过一个最终的报告，政府总共是投入了 4264 亿美元，用来救助以上所有的这些机构。</w:t>
      </w:r>
    </w:p>
    <w:p>
      <w:pPr>
        <w:pStyle w:val="TranscriptBody"/>
        <w:spacing w:after="120" w:before="0" w:line="360" w:lineRule="exact"/>
        <w:ind w:firstLine="480"/>
      </w:pPr>
      <w:r>
        <w:rPr>
          <w:rFonts w:ascii="Calibri" w:hAnsi="Calibri" w:eastAsia="宋体" w:cs="宋体"/>
          <w:sz w:val="24"/>
          <w:szCs w:val="24"/>
          <w:color w:val="000000"/>
        </w:rPr>
        <w:t>其中对于银行业的投资是达到了 2450 亿美元，汽车产业的话大概是 797 亿美元。TARP 这个项目其实是有要求的，就是美国财政部可以在救助期间，短暂地持有这些被救助企业的股份，但是一旦经济形势转好，企业可以自行造血以后，财政部就是必须要逐步减持，然后让这些企业把这个股票给买回去，然后逐渐退出这些企业。</w:t>
      </w:r>
    </w:p>
    <w:p>
      <w:pPr>
        <w:pStyle w:val="TranscriptBody"/>
        <w:spacing w:after="120" w:before="0" w:line="360" w:lineRule="exact"/>
        <w:ind w:firstLine="480"/>
      </w:pPr>
      <w:r>
        <w:rPr>
          <w:rFonts w:ascii="Calibri" w:hAnsi="Calibri" w:eastAsia="宋体" w:cs="宋体"/>
          <w:sz w:val="24"/>
          <w:szCs w:val="24"/>
          <w:color w:val="000000"/>
        </w:rPr>
        <w:t>我们还是拿通用汽车来举例子，美国财政部在 2008 年是以 495 亿美元的援助贷款的形式介入的，它拿到的持股比例是在 60.8%。然后它是在 2013 年完成了最后一轮的股权转让，就把手上的股票全部都清空了，合计回收的是 390 亿美元。</w:t>
      </w:r>
    </w:p>
    <w:p>
      <w:pPr>
        <w:pStyle w:val="TranscriptBody"/>
        <w:spacing w:after="120" w:before="0" w:line="360" w:lineRule="exact"/>
        <w:ind w:firstLine="480"/>
      </w:pPr>
      <w:r>
        <w:rPr>
          <w:rFonts w:ascii="Calibri" w:hAnsi="Calibri" w:eastAsia="宋体" w:cs="宋体"/>
          <w:sz w:val="24"/>
          <w:szCs w:val="24"/>
          <w:color w:val="000000"/>
        </w:rPr>
        <w:t>等于在这个项目上面，美国政府是有一个五年的股权投资。如果只算钱的话，按照你刚刚那个算，实际上它是亏了 105 亿美元的。但是因为你刚刚说它这个叫做一个救助的项目，所以说政府不能朝着就是财务上获利这个方向，去思考这个项目的进展。</w:t>
      </w:r>
    </w:p>
    <w:p>
      <w:pPr>
        <w:pStyle w:val="TranscriptBody"/>
        <w:spacing w:after="120" w:before="0" w:line="360" w:lineRule="exact"/>
        <w:ind w:firstLine="480"/>
      </w:pPr>
      <w:r>
        <w:rPr>
          <w:rFonts w:ascii="Calibri" w:hAnsi="Calibri" w:eastAsia="宋体" w:cs="宋体"/>
          <w:sz w:val="24"/>
          <w:szCs w:val="24"/>
          <w:color w:val="000000"/>
        </w:rPr>
        <w:t>确实是。其实我们如果想说，把现在的英特尔和当年的通用汽车类比来看呢，实际上也很难类比。</w:t>
      </w:r>
    </w:p>
    <w:p>
      <w:pPr>
        <w:pStyle w:val="TranscriptBody"/>
        <w:spacing w:after="120" w:before="0" w:line="360" w:lineRule="exact"/>
        <w:ind w:firstLine="480"/>
      </w:pPr>
      <w:r>
        <w:rPr>
          <w:rFonts w:ascii="Calibri" w:hAnsi="Calibri" w:eastAsia="宋体" w:cs="宋体"/>
          <w:sz w:val="24"/>
          <w:szCs w:val="24"/>
          <w:color w:val="000000"/>
        </w:rPr>
        <w:t>那我们是不是可以把这次英特尔的这个案例，和此前的比如通用汽车这种来类比呢？</w:t>
      </w:r>
    </w:p>
    <w:p>
      <w:pPr>
        <w:pStyle w:val="TranscriptBody"/>
        <w:spacing w:after="120" w:before="0" w:line="360" w:lineRule="exact"/>
        <w:ind w:firstLine="480"/>
      </w:pPr>
      <w:r>
        <w:rPr>
          <w:rFonts w:ascii="Calibri" w:hAnsi="Calibri" w:eastAsia="宋体" w:cs="宋体"/>
          <w:sz w:val="24"/>
          <w:szCs w:val="24"/>
          <w:color w:val="000000"/>
        </w:rPr>
        <w:t>我觉得不太好类比。那首先是英特尔自身的风险还没有说特别扩散开来，就没有说整个半导体行业都完蛋了，只是你不行。</w:t>
      </w:r>
    </w:p>
    <w:p>
      <w:pPr>
        <w:pStyle w:val="TranscriptBody"/>
        <w:spacing w:after="120" w:before="0" w:line="360" w:lineRule="exact"/>
        <w:ind w:firstLine="480"/>
      </w:pPr>
      <w:r>
        <w:rPr>
          <w:rFonts w:ascii="Calibri" w:hAnsi="Calibri" w:eastAsia="宋体" w:cs="宋体"/>
          <w:sz w:val="24"/>
          <w:szCs w:val="24"/>
          <w:color w:val="000000"/>
        </w:rPr>
        <w:t>只有它本身不行。</w:t>
      </w:r>
    </w:p>
    <w:p>
      <w:pPr>
        <w:pStyle w:val="TranscriptBody"/>
        <w:spacing w:after="120" w:before="0" w:line="360" w:lineRule="exact"/>
        <w:ind w:firstLine="480"/>
      </w:pPr>
      <w:r>
        <w:rPr>
          <w:rFonts w:ascii="Calibri" w:hAnsi="Calibri" w:eastAsia="宋体" w:cs="宋体"/>
          <w:sz w:val="24"/>
          <w:szCs w:val="24"/>
          <w:color w:val="000000"/>
        </w:rPr>
        <w:t>更不要说是没有金融危机这个更大的背景。其次就是 TARP 时期，美国政府的介入还是以企业救助为绝对核心的，它不是特别追求财务的回报。这次英特尔的例子里面，至少特朗普他是希望“我要获得财务回报”，这个表达是很明确的。</w:t>
      </w:r>
    </w:p>
    <w:p>
      <w:pPr>
        <w:pStyle w:val="TranscriptBody"/>
        <w:spacing w:after="120" w:before="0" w:line="360" w:lineRule="exact"/>
        <w:ind w:firstLine="480"/>
      </w:pPr>
      <w:r>
        <w:rPr>
          <w:rFonts w:ascii="Calibri" w:hAnsi="Calibri" w:eastAsia="宋体" w:cs="宋体"/>
          <w:sz w:val="24"/>
          <w:szCs w:val="24"/>
          <w:color w:val="000000"/>
        </w:rPr>
        <w:t>希望股价涨涨涨，赚钱。</w:t>
      </w:r>
    </w:p>
    <w:p>
      <w:pPr>
        <w:pStyle w:val="TranscriptBody"/>
        <w:spacing w:after="120" w:before="0" w:line="360" w:lineRule="exact"/>
        <w:ind w:firstLine="480"/>
      </w:pPr>
      <w:r>
        <w:rPr>
          <w:rFonts w:ascii="Calibri" w:hAnsi="Calibri" w:eastAsia="宋体" w:cs="宋体"/>
          <w:sz w:val="24"/>
          <w:szCs w:val="24"/>
          <w:color w:val="000000"/>
        </w:rPr>
        <w:t>对，可以说整个动机上面是更复杂一点。最后，TARP 在我看来非常好的一点，就是它从一开始就明确了政府的退出机制，而且很严格去执行它。这意味着对于企业、对于投资者而言，它可以更加明确地预见和控制政府的短期介入所带来的风险。</w:t>
      </w:r>
    </w:p>
    <w:p>
      <w:pPr>
        <w:pStyle w:val="TranscriptBody"/>
        <w:spacing w:after="120" w:before="0" w:line="360" w:lineRule="exact"/>
        <w:ind w:firstLine="480"/>
      </w:pPr>
      <w:r>
        <w:rPr>
          <w:rFonts w:ascii="Calibri" w:hAnsi="Calibri" w:eastAsia="宋体" w:cs="宋体"/>
          <w:sz w:val="24"/>
          <w:szCs w:val="24"/>
          <w:color w:val="000000"/>
        </w:rPr>
        <w:t>也就是这四五年，特殊情况特殊对待。</w:t>
      </w:r>
    </w:p>
    <w:p>
      <w:pPr>
        <w:pStyle w:val="TranscriptBody"/>
        <w:spacing w:after="120" w:before="0" w:line="360" w:lineRule="exact"/>
        <w:ind w:firstLine="480"/>
      </w:pPr>
      <w:r>
        <w:rPr>
          <w:rFonts w:ascii="Calibri" w:hAnsi="Calibri" w:eastAsia="宋体" w:cs="宋体"/>
          <w:sz w:val="24"/>
          <w:szCs w:val="24"/>
          <w:color w:val="000000"/>
        </w:rPr>
        <w:t>对，四五年以后政府一定会离开。但是在英特尔这个例子里面，没有任何人给出过任何明确的退出机制。</w:t>
      </w:r>
    </w:p>
    <w:p>
      <w:pPr>
        <w:pStyle w:val="TranscriptBody"/>
        <w:spacing w:after="120" w:before="0" w:line="360" w:lineRule="exact"/>
        <w:ind w:firstLine="480"/>
      </w:pPr>
      <w:r>
        <w:rPr>
          <w:rFonts w:ascii="Calibri" w:hAnsi="Calibri" w:eastAsia="宋体" w:cs="宋体"/>
          <w:sz w:val="24"/>
          <w:szCs w:val="24"/>
          <w:color w:val="000000"/>
        </w:rPr>
        <w:t>我就是正经地变成一个很大的股东了。</w:t>
      </w:r>
    </w:p>
    <w:p>
      <w:pPr>
        <w:pStyle w:val="TranscriptBody"/>
        <w:spacing w:after="120" w:before="0" w:line="360" w:lineRule="exact"/>
        <w:ind w:firstLine="480"/>
      </w:pPr>
      <w:r>
        <w:rPr>
          <w:rFonts w:ascii="Calibri" w:hAnsi="Calibri" w:eastAsia="宋体" w:cs="宋体"/>
          <w:sz w:val="24"/>
          <w:szCs w:val="24"/>
          <w:color w:val="000000"/>
        </w:rPr>
        <w:t>也就是说，投资者可能要接受一个政府长期持股的一个英特尔这样一个公司。那么它有可能带来一系列的挑战，但也有可能呢，就一切又会在特朗普的意志下面再次地变化，你都说不清楚。</w:t>
      </w:r>
    </w:p>
    <w:p>
      <w:pPr>
        <w:pStyle w:val="TranscriptBody"/>
        <w:spacing w:after="120" w:before="0" w:line="360" w:lineRule="exact"/>
        <w:ind w:firstLine="480"/>
      </w:pPr>
      <w:r>
        <w:rPr>
          <w:rFonts w:ascii="Calibri" w:hAnsi="Calibri" w:eastAsia="宋体" w:cs="宋体"/>
          <w:sz w:val="24"/>
          <w:szCs w:val="24"/>
          <w:color w:val="000000"/>
        </w:rPr>
        <w:t>比如他哪天就把英特尔股票都卖了。</w:t>
      </w:r>
    </w:p>
    <w:p>
      <w:pPr>
        <w:pStyle w:val="TranscriptBody"/>
        <w:spacing w:after="120" w:before="0" w:line="360" w:lineRule="exact"/>
        <w:ind w:firstLine="480"/>
      </w:pPr>
      <w:r>
        <w:rPr>
          <w:rFonts w:ascii="Calibri" w:hAnsi="Calibri" w:eastAsia="宋体" w:cs="宋体"/>
          <w:sz w:val="24"/>
          <w:szCs w:val="24"/>
          <w:color w:val="000000"/>
        </w:rPr>
        <w:t>对，那这种风险，其实关键就是它不可控，才是最大的一个风险。</w:t>
      </w:r>
    </w:p>
    <w:p>
      <w:pPr>
        <w:pStyle w:val="TranscriptBody"/>
        <w:spacing w:after="120" w:before="0" w:line="360" w:lineRule="exact"/>
        <w:ind w:firstLine="480"/>
      </w:pPr>
      <w:r>
        <w:rPr>
          <w:rFonts w:ascii="Calibri" w:hAnsi="Calibri" w:eastAsia="宋体" w:cs="宋体"/>
          <w:sz w:val="24"/>
          <w:szCs w:val="24"/>
          <w:color w:val="000000"/>
        </w:rPr>
        <w:t>前面我们是分析了美国政府入股英特尔的所谓合法性的问题。虽然这种案例比较罕见，但是政府入股私营企业在美国还是有先例的，而且也有一些法律的空间或者空隙。接下来我们还是讨论一下第二个问题，就是前面提到的，除了英特尔这样的直接入股，特朗普还在尝试以哪些的手段来参与控制企业？</w:t>
      </w:r>
    </w:p>
    <w:p>
      <w:pPr>
        <w:pStyle w:val="TranscriptBody"/>
        <w:spacing w:after="120" w:before="0" w:line="360" w:lineRule="exact"/>
        <w:ind w:firstLine="480"/>
      </w:pPr>
      <w:r>
        <w:rPr>
          <w:rFonts w:ascii="Calibri" w:hAnsi="Calibri" w:eastAsia="宋体" w:cs="宋体"/>
          <w:sz w:val="24"/>
          <w:szCs w:val="24"/>
          <w:color w:val="000000"/>
        </w:rPr>
        <w:t>这里我们要先讲到今年 6 月份的另一条新闻，也就是新日铁最终成功收购了美国钢铁这件事情。这个双方的合并计划，实际上是在 2023 年 12 月份就对外披露了，但是这个期间一直在等待美国政府的同意，而美国政府一直不同意。因为这个涉及到关键的摇摆州宾夕法尼亚的选民的权益，所以说这个交易也是美国两党在竞选期的一个关键话题。那拜登和特朗普都曾经反对过。</w:t>
      </w:r>
    </w:p>
    <w:p>
      <w:pPr>
        <w:pStyle w:val="TranscriptBody"/>
        <w:spacing w:after="120" w:before="0" w:line="360" w:lineRule="exact"/>
        <w:ind w:firstLine="480"/>
      </w:pPr>
      <w:r>
        <w:rPr>
          <w:rFonts w:ascii="Calibri" w:hAnsi="Calibri" w:eastAsia="宋体" w:cs="宋体"/>
          <w:sz w:val="24"/>
          <w:szCs w:val="24"/>
          <w:color w:val="000000"/>
        </w:rPr>
        <w:t>上升到政治层面了。</w:t>
      </w:r>
    </w:p>
    <w:p>
      <w:pPr>
        <w:pStyle w:val="TranscriptBody"/>
        <w:spacing w:after="120" w:before="0" w:line="360" w:lineRule="exact"/>
        <w:ind w:firstLine="480"/>
      </w:pPr>
      <w:r>
        <w:rPr>
          <w:rFonts w:ascii="Calibri" w:hAnsi="Calibri" w:eastAsia="宋体" w:cs="宋体"/>
          <w:sz w:val="24"/>
          <w:szCs w:val="24"/>
          <w:color w:val="000000"/>
        </w:rPr>
        <w:t>不能……这个总统本人确定，所以相当于这个本人才是真的那个独立董事，这种感觉。</w:t>
      </w:r>
    </w:p>
    <w:p>
      <w:pPr>
        <w:pStyle w:val="TranscriptBody"/>
        <w:spacing w:after="120" w:before="0" w:line="360" w:lineRule="exact"/>
        <w:ind w:firstLine="480"/>
      </w:pPr>
      <w:r>
        <w:rPr>
          <w:rFonts w:ascii="Calibri" w:hAnsi="Calibri" w:eastAsia="宋体" w:cs="宋体"/>
          <w:sz w:val="24"/>
          <w:szCs w:val="24"/>
          <w:color w:val="000000"/>
        </w:rPr>
        <w:t>对，就是那个文件上全部都是特朗普的名字。所以我感觉这个协议的话，其实更像是一个对公司的某种控制协议，对吧？当然能派驻董事，本来就是一个很大的权益了。但是话说回来，这个跟拿了它的股权还是两回事情，为什么把这个东西称之为黄金股呢？NPR 在他们的节目里面，向白宫问了同样的问题，白宫方面给了一个回应，非常地扯，就是最后给人感觉就是，因为这个说法很酷，所以我们要叫黄金股。</w:t>
      </w:r>
    </w:p>
    <w:p>
      <w:pPr>
        <w:pStyle w:val="TranscriptBody"/>
        <w:spacing w:after="120" w:before="0" w:line="360" w:lineRule="exact"/>
        <w:ind w:firstLine="480"/>
      </w:pPr>
      <w:r>
        <w:rPr>
          <w:rFonts w:ascii="Calibri" w:hAnsi="Calibri" w:eastAsia="宋体" w:cs="宋体"/>
          <w:sz w:val="24"/>
          <w:szCs w:val="24"/>
          <w:color w:val="000000"/>
        </w:rPr>
        <w:t>好吧，但是实际上黄金股这个概念不是特朗普创立的，它是一个真实存在的一个思路。它此前是在欧洲市场……</w:t>
      </w:r>
    </w:p>
    <w:p>
      <w:pPr>
        <w:pStyle w:val="TranscriptBody"/>
        <w:spacing w:after="120" w:before="0" w:line="360" w:lineRule="exact"/>
        <w:ind w:firstLine="480"/>
      </w:pPr>
      <w:r>
        <w:rPr>
          <w:rFonts w:ascii="Calibri" w:hAnsi="Calibri" w:eastAsia="宋体" w:cs="宋体"/>
          <w:sz w:val="24"/>
          <w:szCs w:val="24"/>
          <w:color w:val="000000"/>
        </w:rPr>
        <w:t>这种黄金股通常面值上面只有一英镑，也不享有投票权，但是可以保证英国政府在这些企业的重大经营决策当中，拥有我们前面说的类似的一票否决权。比如说可以限制一些外资进入，或者说不允许出现那种占股比例比较高，比如说超过 15% 的股东，这个它是可以否决的。</w:t>
      </w:r>
    </w:p>
    <w:p>
      <w:pPr>
        <w:pStyle w:val="TranscriptBody"/>
        <w:spacing w:after="120" w:before="0" w:line="360" w:lineRule="exact"/>
        <w:ind w:firstLine="480"/>
      </w:pPr>
      <w:r>
        <w:rPr>
          <w:rFonts w:ascii="Calibri" w:hAnsi="Calibri" w:eastAsia="宋体" w:cs="宋体"/>
          <w:sz w:val="24"/>
          <w:szCs w:val="24"/>
          <w:color w:val="000000"/>
        </w:rPr>
        <w:t>所以黄金股一般来说，都是对应了一些企业发展的重大的一些决策上面的一些限制的。</w:t>
      </w:r>
    </w:p>
    <w:p>
      <w:pPr>
        <w:pStyle w:val="TranscriptBody"/>
        <w:spacing w:after="120" w:before="0" w:line="360" w:lineRule="exact"/>
        <w:ind w:firstLine="480"/>
      </w:pPr>
      <w:r>
        <w:rPr>
          <w:rFonts w:ascii="Calibri" w:hAnsi="Calibri" w:eastAsia="宋体" w:cs="宋体"/>
          <w:sz w:val="24"/>
          <w:szCs w:val="24"/>
          <w:color w:val="000000"/>
        </w:rPr>
        <w:t>是的。而且因为看到英国这方面的先进经验呢，此后以欧洲为核心，全球的很多国家都采取过类似的制度，包括中国，而且是延续至今的。但是说回来，美国它没有这个传统，不过现在看来他们已经学会了。</w:t>
      </w:r>
    </w:p>
    <w:p>
      <w:pPr>
        <w:pStyle w:val="TranscriptBody"/>
        <w:spacing w:after="120" w:before="0" w:line="360" w:lineRule="exact"/>
        <w:ind w:firstLine="480"/>
      </w:pPr>
      <w:r>
        <w:rPr>
          <w:rFonts w:ascii="Calibri" w:hAnsi="Calibri" w:eastAsia="宋体" w:cs="宋体"/>
          <w:sz w:val="24"/>
          <w:szCs w:val="24"/>
          <w:color w:val="000000"/>
        </w:rPr>
        <w:t>那除了黄金股这个案例以外，我们还可以提到今年 8 月 11 号的另一则新闻，就是英伟达和 AMD，据媒体报道，是它们同意了将对华出售芯片收入的 15% 支付给美国政府，以换取对外销售的许可。不过查了一下，白宫方面好像至今还没有确定最后的书面协议到底是怎么写的，所以这个计划暂时停留在媒体披露的半官方消息的层面。我们姑且可以把它看成一个不涉及股权的分成协议。</w:t>
      </w:r>
    </w:p>
    <w:p>
      <w:pPr>
        <w:pStyle w:val="TranscriptBody"/>
        <w:spacing w:after="120" w:before="0" w:line="360" w:lineRule="exact"/>
        <w:ind w:firstLine="480"/>
      </w:pPr>
      <w:r>
        <w:rPr>
          <w:rFonts w:ascii="Calibri" w:hAnsi="Calibri" w:eastAsia="宋体" w:cs="宋体"/>
          <w:sz w:val="24"/>
          <w:szCs w:val="24"/>
          <w:color w:val="000000"/>
        </w:rPr>
        <w:t>这个分成协议，就当时我们看到的时候真的觉得，如果它确实地执行下来的话，是一个非常创新的政府管制的一个模式啊。因为传统上，政府通过出口管制来限制敏感技术的这个对外销售，主要是从税收啊这些，或者是直接出口的产品本身来控制。</w:t>
      </w:r>
    </w:p>
    <w:p>
      <w:pPr>
        <w:pStyle w:val="TranscriptBody"/>
        <w:spacing w:after="120" w:before="0" w:line="360" w:lineRule="exact"/>
        <w:ind w:firstLine="480"/>
      </w:pPr>
      <w:r>
        <w:rPr>
          <w:rFonts w:ascii="Calibri" w:hAnsi="Calibri" w:eastAsia="宋体" w:cs="宋体"/>
          <w:sz w:val="24"/>
          <w:szCs w:val="24"/>
          <w:color w:val="000000"/>
        </w:rPr>
        <w:t>或者说它完全是直接用牌照来控制就可以了。</w:t>
      </w:r>
    </w:p>
    <w:p>
      <w:pPr>
        <w:pStyle w:val="TranscriptBody"/>
        <w:spacing w:after="120" w:before="0" w:line="360" w:lineRule="exact"/>
        <w:ind w:firstLine="480"/>
      </w:pPr>
      <w:r>
        <w:rPr>
          <w:rFonts w:ascii="Calibri" w:hAnsi="Calibri" w:eastAsia="宋体" w:cs="宋体"/>
          <w:sz w:val="24"/>
          <w:szCs w:val="24"/>
          <w:color w:val="000000"/>
        </w:rPr>
        <w:t>对，就是它是直接地指向允许不允许你做某件事情的。但它这里的是直接从你的海外的销售当中来抽成，这样一个间接的，但是可以政府直接获利的一个方式来完成的。这个在美国的历史上实际上是前所未有的。</w:t>
      </w:r>
    </w:p>
    <w:p>
      <w:pPr>
        <w:pStyle w:val="TranscriptBody"/>
        <w:spacing w:after="120" w:before="0" w:line="360" w:lineRule="exact"/>
        <w:ind w:firstLine="480"/>
      </w:pPr>
      <w:r>
        <w:rPr>
          <w:rFonts w:ascii="Calibri" w:hAnsi="Calibri" w:eastAsia="宋体" w:cs="宋体"/>
          <w:sz w:val="24"/>
          <w:szCs w:val="24"/>
          <w:color w:val="000000"/>
        </w:rPr>
        <w:t>所以说到现在为止，我们实际上已经讲了三种不同的特朗普政府介入私营企业的介入的方式，分别是英特尔的入股模式、美国钢铁这个黄金股模式，以及英伟达和 AMD 的这个收入分成模式。那么接下来我们把这三个模式再横向对比一下，看出它们当中的一些差异怎么样。</w:t>
      </w:r>
    </w:p>
    <w:p>
      <w:pPr>
        <w:pStyle w:val="TranscriptBody"/>
        <w:spacing w:after="120" w:before="0" w:line="360" w:lineRule="exact"/>
        <w:ind w:firstLine="480"/>
      </w:pPr>
      <w:r>
        <w:rPr>
          <w:rFonts w:ascii="Calibri" w:hAnsi="Calibri" w:eastAsia="宋体" w:cs="宋体"/>
          <w:sz w:val="24"/>
          <w:szCs w:val="24"/>
          <w:color w:val="000000"/>
        </w:rPr>
        <w:t>我们先说第一个入股模式。那入股模式里面，政府在名义上是没有管理权，它只有收益权。那从追求财务回报角度来说呢，它就比较类似于传统的财务投资者的一个角色。但是所谓的没有管理权是要打一个问号的，因为在英特尔这个例子里面，接近 10% 的这个股权，它的影响力其实已经非常非常大了，更何况是美国政府持股，对吧？所以说这个没有管理权这个事情呢，我们只能字面意义上是这样的。</w:t>
      </w:r>
    </w:p>
    <w:p>
      <w:pPr>
        <w:pStyle w:val="TranscriptBody"/>
        <w:spacing w:after="120" w:before="0" w:line="360" w:lineRule="exact"/>
        <w:ind w:firstLine="480"/>
      </w:pPr>
      <w:r>
        <w:rPr>
          <w:rFonts w:ascii="Calibri" w:hAnsi="Calibri" w:eastAsia="宋体" w:cs="宋体"/>
          <w:sz w:val="24"/>
          <w:szCs w:val="24"/>
          <w:color w:val="000000"/>
        </w:rPr>
        <w:t>而在黄金股这个模式里面呢，政府是反过来，它在名义上没有收益权，它只有管理权。而这个管理权其实也比较受限，它主要在意的还是一系列关键决策的否决权。因为这些有黄金股模式的公司呢，可能本身就是一些很大型的公共事业相关的公司，或者说像美国钢铁这样具有一定战略意义的公司。在这种情况下面，这个黄金股的效力是比较有用的。</w:t>
      </w:r>
    </w:p>
    <w:p>
      <w:pPr>
        <w:pStyle w:val="TranscriptBody"/>
        <w:spacing w:after="120" w:before="0" w:line="360" w:lineRule="exact"/>
        <w:ind w:firstLine="480"/>
      </w:pPr>
      <w:r>
        <w:rPr>
          <w:rFonts w:ascii="Calibri" w:hAnsi="Calibri" w:eastAsia="宋体" w:cs="宋体"/>
          <w:sz w:val="24"/>
          <w:szCs w:val="24"/>
          <w:color w:val="000000"/>
        </w:rPr>
        <w:t>至于说收入分成模式呢，我理解这还是一个非常灵活的方案，它就是绕开了股权制度……</w:t>
      </w:r>
    </w:p>
    <w:p>
      <w:pPr>
        <w:pStyle w:val="TranscriptBody"/>
        <w:spacing w:after="120" w:before="0" w:line="360" w:lineRule="exact"/>
        <w:ind w:firstLine="480"/>
      </w:pPr>
      <w:r>
        <w:rPr>
          <w:rFonts w:ascii="Calibri" w:hAnsi="Calibri" w:eastAsia="宋体" w:cs="宋体"/>
          <w:sz w:val="24"/>
          <w:szCs w:val="24"/>
          <w:color w:val="000000"/>
        </w:rPr>
        <w:t>因素，比如说你到底怎么来确定它实际的销售额呢，对吧？然后怎么来保证这个执行呢？说到底，我们就是不能凭特朗普的一句话，就把这个东西就讲完了，说定了。</w:t>
      </w:r>
    </w:p>
    <w:p>
      <w:pPr>
        <w:pStyle w:val="TranscriptBody"/>
        <w:spacing w:after="120" w:before="0" w:line="360" w:lineRule="exact"/>
        <w:ind w:firstLine="480"/>
      </w:pPr>
      <w:r>
        <w:rPr>
          <w:rFonts w:ascii="Calibri" w:hAnsi="Calibri" w:eastAsia="宋体" w:cs="宋体"/>
          <w:sz w:val="24"/>
          <w:szCs w:val="24"/>
          <w:color w:val="000000"/>
        </w:rPr>
        <w:t>是的。最后呢，其实如果我们再仔细看这些案例的时间点呢，就会发现它们都非常集中地发生在今年的年中。个人感觉是过去这一段时间里面，特朗普政府可能是在密集地尝试一系列不同的方案，而且分别观测这些案例的运行效果，以及市场的反馈。如果哪个方案的效果最好，然后外界的骂声最小，有可能美国政府就会把它提升为一种官方的投资策略。</w:t>
      </w:r>
    </w:p>
    <w:p>
      <w:pPr>
        <w:pStyle w:val="TranscriptBody"/>
        <w:spacing w:after="120" w:before="0" w:line="360" w:lineRule="exact"/>
        <w:ind w:firstLine="480"/>
      </w:pPr>
      <w:r>
        <w:rPr>
          <w:rFonts w:ascii="Calibri" w:hAnsi="Calibri" w:eastAsia="宋体" w:cs="宋体"/>
          <w:sz w:val="24"/>
          <w:szCs w:val="24"/>
          <w:color w:val="000000"/>
        </w:rPr>
        <w:t>那从刚才这个解读里边的话，我们就可以引入下一个问题了，就是如果说美国政府真的是有意地、系统性地投资，或者说是深度地介入一些私营企业的话，那么这样的投资到底可不可以让美国的这个国家财富得以增值？因为这是特朗普在那个声明里面会提到的一个点，这是他最想要做的事情。</w:t>
      </w:r>
    </w:p>
    <w:p>
      <w:pPr>
        <w:pStyle w:val="TranscriptBody"/>
        <w:spacing w:after="120" w:before="0" w:line="360" w:lineRule="exact"/>
        <w:ind w:firstLine="480"/>
      </w:pPr>
      <w:r>
        <w:rPr>
          <w:rFonts w:ascii="Calibri" w:hAnsi="Calibri" w:eastAsia="宋体" w:cs="宋体"/>
          <w:sz w:val="24"/>
          <w:szCs w:val="24"/>
          <w:color w:val="000000"/>
        </w:rPr>
        <w:t>这里要补充一个背景，就是今年的 2 月 3 日，特朗普是签署了一份名为“建立美国主权财富基金计划”的行政令。这个行政令是指出了，联邦政府建立主权财富基金，以促进财政可持续性，减轻美国家庭和小企业的税收负担，为子孙后代建立经济安全，并在国际上促进美国的经济和战略领导地位，反正意思是这个目标。</w:t>
      </w:r>
    </w:p>
    <w:p>
      <w:pPr>
        <w:pStyle w:val="TranscriptBody"/>
        <w:spacing w:after="120" w:before="0" w:line="360" w:lineRule="exact"/>
        <w:ind w:firstLine="480"/>
      </w:pPr>
      <w:r>
        <w:rPr>
          <w:rFonts w:ascii="Calibri" w:hAnsi="Calibri" w:eastAsia="宋体" w:cs="宋体"/>
          <w:sz w:val="24"/>
          <w:szCs w:val="24"/>
          <w:color w:val="000000"/>
        </w:rPr>
        <w:t>那在英特尔这个交易披露以后呢，可以看到美国的国家经济委员会主任，也是白宫的经济顾问凯文·哈塞特，他在接受 CNBC 采访的时候就明确表示：</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针对英特尔的投资，就是美国建立主权财富基金战略的一部分，而且这个基金未来还会覆盖更多的企业。</w:t>
      </w:r>
    </w:p>
    <w:p>
      <w:pPr>
        <w:pStyle w:val="TranscriptBody"/>
        <w:spacing w:after="120" w:before="0" w:line="360" w:lineRule="exact"/>
        <w:ind w:firstLine="480"/>
      </w:pPr>
      <w:r>
        <w:rPr>
          <w:rFonts w:ascii="Calibri" w:hAnsi="Calibri" w:eastAsia="宋体" w:cs="宋体"/>
          <w:sz w:val="24"/>
          <w:szCs w:val="24"/>
          <w:color w:val="000000"/>
        </w:rPr>
        <w:t>这么来说的话，确实之前好像确实没有听说过美国有主权财富基金。提到的更多的一些，比如像新加坡等等，别的一些国家。所以他现在正经地开始建这个财富基金了吗？</w:t>
      </w:r>
    </w:p>
    <w:p>
      <w:pPr>
        <w:pStyle w:val="TranscriptBody"/>
        <w:spacing w:after="120" w:before="0" w:line="360" w:lineRule="exact"/>
        <w:ind w:firstLine="480"/>
      </w:pPr>
      <w:r>
        <w:rPr>
          <w:rFonts w:ascii="Calibri" w:hAnsi="Calibri" w:eastAsia="宋体" w:cs="宋体"/>
          <w:sz w:val="24"/>
          <w:szCs w:val="24"/>
          <w:color w:val="000000"/>
        </w:rPr>
        <w:t>我觉得很难这样说，因为从已经有的信息来看，特朗普政府目前的做法和传统的主权财富基金，在方方面面差异都非常地大。我们可以做一些对比，比如说像资金来源、投资的周期和逻辑，以及项目国别这几个方面，我们可以做一些对比。</w:t>
      </w:r>
    </w:p>
    <w:p>
      <w:pPr>
        <w:pStyle w:val="TranscriptBody"/>
        <w:spacing w:after="120" w:before="0" w:line="360" w:lineRule="exact"/>
        <w:ind w:firstLine="480"/>
      </w:pPr>
      <w:r>
        <w:rPr>
          <w:rFonts w:ascii="Calibri" w:hAnsi="Calibri" w:eastAsia="宋体" w:cs="宋体"/>
          <w:sz w:val="24"/>
          <w:szCs w:val="24"/>
          <w:color w:val="000000"/>
        </w:rPr>
        <w:t>首先是资金的来源，美国它显然缺乏建立传统主权财富基金的一个基础。因为传统意义上的主权财富基金，它的基金基础，要不然是资源方面的交易，比如说你卖石油、卖天然气、卖矿产，这些都可以算；要么是外汇储备，有美元，比如说贸易来的美元，或者其他形式来的美元，都可以。外汇储备或者资源交易，这个都是传统的主权财富基金的一个基础。像比如说挪威和阿联酋，它们就是建立在石油交易上的，新加坡是建立在贸易顺差上的，中国是建立在外汇储备上的。</w:t>
      </w:r>
    </w:p>
    <w:p>
      <w:pPr>
        <w:pStyle w:val="TranscriptBody"/>
        <w:spacing w:after="120" w:before="0" w:line="360" w:lineRule="exact"/>
        <w:ind w:firstLine="480"/>
      </w:pPr>
      <w:r>
        <w:rPr>
          <w:rFonts w:ascii="Calibri" w:hAnsi="Calibri" w:eastAsia="宋体" w:cs="宋体"/>
          <w:sz w:val="24"/>
          <w:szCs w:val="24"/>
          <w:color w:val="000000"/>
        </w:rPr>
        <w:t>美国有什么？美国什么也没有，美国就欠别人的美元的债。</w:t>
      </w:r>
    </w:p>
    <w:p>
      <w:pPr>
        <w:pStyle w:val="TranscriptBody"/>
        <w:spacing w:after="120" w:before="0" w:line="360" w:lineRule="exact"/>
        <w:ind w:firstLine="480"/>
      </w:pPr>
      <w:r>
        <w:rPr>
          <w:rFonts w:ascii="Calibri" w:hAnsi="Calibri" w:eastAsia="宋体" w:cs="宋体"/>
          <w:sz w:val="24"/>
          <w:szCs w:val="24"/>
          <w:color w:val="000000"/>
        </w:rPr>
        <w:t>只有一堆美债，美债是不能建立基金的。</w:t>
      </w:r>
    </w:p>
    <w:p>
      <w:pPr>
        <w:pStyle w:val="TranscriptBody"/>
        <w:spacing w:after="120" w:before="0" w:line="360" w:lineRule="exact"/>
        <w:ind w:firstLine="480"/>
      </w:pPr>
      <w:r>
        <w:rPr>
          <w:rFonts w:ascii="Calibri" w:hAnsi="Calibri" w:eastAsia="宋体" w:cs="宋体"/>
          <w:sz w:val="24"/>
          <w:szCs w:val="24"/>
          <w:color w:val="000000"/>
        </w:rPr>
        <w:t>对，这件事非常地微妙，它正好没有这个钱，它什么也没有。如果我们单看阿拉斯加，可能都好一点，因为阿拉斯加它是有石油收入的，这个部分正好是它用来建立阿拉斯加永久基金的一个基础。</w:t>
      </w:r>
    </w:p>
    <w:p>
      <w:pPr>
        <w:pStyle w:val="TranscriptBody"/>
        <w:spacing w:after="120" w:before="0" w:line="360" w:lineRule="exact"/>
        <w:ind w:firstLine="480"/>
      </w:pPr>
      <w:r>
        <w:rPr>
          <w:rFonts w:ascii="Calibri" w:hAnsi="Calibri" w:eastAsia="宋体" w:cs="宋体"/>
          <w:sz w:val="24"/>
          <w:szCs w:val="24"/>
          <w:color w:val="000000"/>
        </w:rPr>
        <w:t>阿拉斯加有一个自己的州的一个基金。</w:t>
      </w:r>
    </w:p>
    <w:p>
      <w:pPr>
        <w:pStyle w:val="TranscriptBody"/>
        <w:spacing w:after="120" w:before="0" w:line="360" w:lineRule="exact"/>
        <w:ind w:firstLine="480"/>
      </w:pPr>
      <w:r>
        <w:rPr>
          <w:rFonts w:ascii="Calibri" w:hAnsi="Calibri" w:eastAsia="宋体" w:cs="宋体"/>
          <w:sz w:val="24"/>
          <w:szCs w:val="24"/>
          <w:color w:val="000000"/>
        </w:rPr>
        <w:t>是的，它是州的主权财富基金。</w:t>
      </w:r>
    </w:p>
    <w:p>
      <w:pPr>
        <w:pStyle w:val="TranscriptBody"/>
        <w:spacing w:after="120" w:before="0" w:line="360" w:lineRule="exact"/>
        <w:ind w:firstLine="480"/>
      </w:pPr>
      <w:r>
        <w:rPr>
          <w:rFonts w:ascii="Calibri" w:hAnsi="Calibri" w:eastAsia="宋体" w:cs="宋体"/>
          <w:sz w:val="24"/>
          <w:szCs w:val="24"/>
          <w:color w:val="000000"/>
        </w:rPr>
        <w:t>州权基金。</w:t>
      </w:r>
    </w:p>
    <w:p>
      <w:pPr>
        <w:pStyle w:val="TranscriptBody"/>
        <w:spacing w:after="120" w:before="0" w:line="360" w:lineRule="exact"/>
        <w:ind w:firstLine="480"/>
      </w:pPr>
      <w:r>
        <w:rPr>
          <w:rFonts w:ascii="Calibri" w:hAnsi="Calibri" w:eastAsia="宋体" w:cs="宋体"/>
          <w:sz w:val="24"/>
          <w:szCs w:val="24"/>
          <w:color w:val="000000"/>
        </w:rPr>
        <w:t>州权基金。但是如果从整个美国的角度来说，是不存在所谓的资金的基础的，它根本没法建。那像我们前面说的投资英特尔的这个资金，实际上完全是挪用了之前《芯片与科学法案》那个预留的部分。</w:t>
      </w:r>
    </w:p>
    <w:p>
      <w:pPr>
        <w:pStyle w:val="TranscriptBody"/>
        <w:spacing w:after="120" w:before="0" w:line="360" w:lineRule="exact"/>
        <w:ind w:firstLine="480"/>
      </w:pPr>
      <w:r>
        <w:rPr>
          <w:rFonts w:ascii="Calibri" w:hAnsi="Calibri" w:eastAsia="宋体" w:cs="宋体"/>
          <w:sz w:val="24"/>
          <w:szCs w:val="24"/>
          <w:color w:val="000000"/>
        </w:rPr>
        <w:t>等于财政的预算的部分。</w:t>
      </w:r>
    </w:p>
    <w:p>
      <w:pPr>
        <w:pStyle w:val="TranscriptBody"/>
        <w:spacing w:after="120" w:before="0" w:line="360" w:lineRule="exact"/>
        <w:ind w:firstLine="480"/>
      </w:pPr>
      <w:r>
        <w:rPr>
          <w:rFonts w:ascii="Calibri" w:hAnsi="Calibri" w:eastAsia="宋体" w:cs="宋体"/>
          <w:sz w:val="24"/>
          <w:szCs w:val="24"/>
          <w:color w:val="000000"/>
        </w:rPr>
        <w:t>对啊，它甚至不是特朗普时期做的预算，它是拜登时期做的预算。那如果说特朗普真的想建一个这个所谓的主权财富基金，那么他用的是谁的钱？要用多少钱？有没有什么明确的收益率目标？等等，这个问题好像都没有得到解决。</w:t>
      </w:r>
    </w:p>
    <w:p>
      <w:pPr>
        <w:pStyle w:val="TranscriptBody"/>
        <w:spacing w:after="120" w:before="0" w:line="360" w:lineRule="exact"/>
        <w:ind w:firstLine="480"/>
      </w:pPr>
      <w:r>
        <w:rPr>
          <w:rFonts w:ascii="Calibri" w:hAnsi="Calibri" w:eastAsia="宋体" w:cs="宋体"/>
          <w:sz w:val="24"/>
          <w:szCs w:val="24"/>
          <w:color w:val="000000"/>
        </w:rPr>
        <w:t>这是资金的这个问题，就是没有钱。</w:t>
      </w:r>
    </w:p>
    <w:p>
      <w:pPr>
        <w:pStyle w:val="TranscriptBody"/>
        <w:spacing w:after="120" w:before="0" w:line="360" w:lineRule="exact"/>
        <w:ind w:firstLine="480"/>
      </w:pPr>
      <w:r>
        <w:rPr>
          <w:rFonts w:ascii="Calibri" w:hAnsi="Calibri" w:eastAsia="宋体" w:cs="宋体"/>
          <w:sz w:val="24"/>
          <w:szCs w:val="24"/>
          <w:color w:val="000000"/>
        </w:rPr>
        <w:t>其次就是投资逻辑和周期的问题。那传统的主权财富基金，它的投资周期一般都是很长的，就是甚至几十年的一个概念。比如说像挪威的基金，它是希望是为后石油时代储备财富。</w:t>
      </w:r>
    </w:p>
    <w:p>
      <w:pPr>
        <w:pStyle w:val="TranscriptBody"/>
        <w:spacing w:after="120" w:before="0" w:line="360" w:lineRule="exact"/>
        <w:ind w:firstLine="480"/>
      </w:pPr>
      <w:r>
        <w:rPr>
          <w:rFonts w:ascii="Calibri" w:hAnsi="Calibri" w:eastAsia="宋体" w:cs="宋体"/>
          <w:sz w:val="24"/>
          <w:szCs w:val="24"/>
          <w:color w:val="000000"/>
        </w:rPr>
        <w:t>现在石油时代都没有完全过去呢。</w:t>
      </w:r>
    </w:p>
    <w:p>
      <w:pPr>
        <w:pStyle w:val="TranscriptBody"/>
        <w:spacing w:after="120" w:before="0" w:line="360" w:lineRule="exact"/>
        <w:ind w:firstLine="480"/>
      </w:pPr>
      <w:r>
        <w:rPr>
          <w:rFonts w:ascii="Calibri" w:hAnsi="Calibri" w:eastAsia="宋体" w:cs="宋体"/>
          <w:sz w:val="24"/>
          <w:szCs w:val="24"/>
          <w:color w:val="000000"/>
        </w:rPr>
        <w:t>像淡马锡的使命也是说，未来几代人的保值增值。这种时间维度上的差异，其实如果大家稍微做过一点投资就知道，你在时间上面的思考的方向，其实会显著地体现在你的投资策略上面。比如说，是不是大笔资金会投入到一些更长的项目上面，或者说投到一些长期收益比较稳定的项目上。</w:t>
      </w:r>
    </w:p>
    <w:p>
      <w:pPr>
        <w:pStyle w:val="TranscriptBody"/>
        <w:spacing w:after="120" w:before="0" w:line="360" w:lineRule="exact"/>
        <w:ind w:firstLine="480"/>
      </w:pPr>
      <w:r>
        <w:rPr>
          <w:rFonts w:ascii="Calibri" w:hAnsi="Calibri" w:eastAsia="宋体" w:cs="宋体"/>
          <w:sz w:val="24"/>
          <w:szCs w:val="24"/>
          <w:color w:val="000000"/>
        </w:rPr>
        <w:t>比较稳定的债券。</w:t>
      </w:r>
    </w:p>
    <w:p>
      <w:pPr>
        <w:pStyle w:val="TranscriptBody"/>
        <w:spacing w:after="120" w:before="0" w:line="360" w:lineRule="exact"/>
        <w:ind w:firstLine="480"/>
      </w:pPr>
      <w:r>
        <w:rPr>
          <w:rFonts w:ascii="Calibri" w:hAnsi="Calibri" w:eastAsia="宋体" w:cs="宋体"/>
          <w:sz w:val="24"/>
          <w:szCs w:val="24"/>
          <w:color w:val="000000"/>
        </w:rPr>
        <w:t>是的。即使是有股权投资，更多也是比如说把这些钱交给一些大型的投资机构去帮你打理的，很多也是投入到一些指数化的产品当中的，很少有所谓直接的个股投资，因为短期波动会非常地大。</w:t>
      </w:r>
    </w:p>
    <w:p>
      <w:pPr>
        <w:pStyle w:val="TranscriptBody"/>
        <w:spacing w:after="120" w:before="0" w:line="360" w:lineRule="exact"/>
        <w:ind w:firstLine="480"/>
      </w:pPr>
      <w:r>
        <w:rPr>
          <w:rFonts w:ascii="Calibri" w:hAnsi="Calibri" w:eastAsia="宋体" w:cs="宋体"/>
          <w:sz w:val="24"/>
          <w:szCs w:val="24"/>
          <w:color w:val="000000"/>
        </w:rPr>
        <w:t>我理解你的意思。因为和这样一个目标来相比的话，比如说现在美国政府投资英特尔这个行为，显然是很有紧迫性的，更像是一个产业层面的一个投资，不像是一个长期的财富管理这样一个概念。比较像我们比较熟悉的那种产业基金那种感觉。</w:t>
      </w:r>
    </w:p>
    <w:p>
      <w:pPr>
        <w:pStyle w:val="TranscriptBody"/>
        <w:spacing w:after="120" w:before="0" w:line="360" w:lineRule="exact"/>
        <w:ind w:firstLine="480"/>
      </w:pPr>
      <w:r>
        <w:rPr>
          <w:rFonts w:ascii="Calibri" w:hAnsi="Calibri" w:eastAsia="宋体" w:cs="宋体"/>
          <w:sz w:val="24"/>
          <w:szCs w:val="24"/>
          <w:color w:val="000000"/>
        </w:rPr>
        <w:t>对。其实如果我们把拜登政府时期出来的《芯片与科学法案》和比如说英特尔投资，作为整个投资策略核心来看，可以很明显看到这个脉络，就跟中国的所谓的大基金，也就是国家集成电路产业投资基金，是非常相似的。那大基金它的第一期也投资像中芯国际和长江存储这些的龙头企业，那第二期基金呢，也是更关注整个产业链的薄弱环节。</w:t>
      </w:r>
    </w:p>
    <w:p>
      <w:pPr>
        <w:pStyle w:val="TranscriptBody"/>
        <w:spacing w:after="120" w:before="0" w:line="360" w:lineRule="exact"/>
        <w:ind w:firstLine="480"/>
      </w:pPr>
      <w:r>
        <w:rPr>
          <w:rFonts w:ascii="Calibri" w:hAnsi="Calibri" w:eastAsia="宋体" w:cs="宋体"/>
          <w:sz w:val="24"/>
          <w:szCs w:val="24"/>
          <w:color w:val="000000"/>
        </w:rPr>
        <w:t>等于都是在这个产业链上面去投资，只是有大有小。</w:t>
      </w:r>
    </w:p>
    <w:p>
      <w:pPr>
        <w:pStyle w:val="TranscriptBody"/>
        <w:spacing w:after="120" w:before="0" w:line="360" w:lineRule="exact"/>
        <w:ind w:firstLine="480"/>
      </w:pPr>
      <w:r>
        <w:rPr>
          <w:rFonts w:ascii="Calibri" w:hAnsi="Calibri" w:eastAsia="宋体" w:cs="宋体"/>
          <w:sz w:val="24"/>
          <w:szCs w:val="24"/>
          <w:color w:val="000000"/>
        </w:rPr>
        <w:t>所以你要说它跟产业引导基金很相似的，我觉得确实是这样。</w:t>
      </w:r>
    </w:p>
    <w:p>
      <w:pPr>
        <w:pStyle w:val="TranscriptBody"/>
        <w:spacing w:after="120" w:before="0" w:line="360" w:lineRule="exact"/>
        <w:ind w:firstLine="480"/>
      </w:pPr>
      <w:r>
        <w:rPr>
          <w:rFonts w:ascii="Calibri" w:hAnsi="Calibri" w:eastAsia="宋体" w:cs="宋体"/>
          <w:sz w:val="24"/>
          <w:szCs w:val="24"/>
          <w:color w:val="000000"/>
        </w:rPr>
        <w:t>OK，所以但是跟主权基金，传统的这个概念上主权基金不一样。</w:t>
      </w:r>
    </w:p>
    <w:p>
      <w:pPr>
        <w:pStyle w:val="TranscriptBody"/>
        <w:spacing w:after="120" w:before="0" w:line="360" w:lineRule="exact"/>
        <w:ind w:firstLine="480"/>
      </w:pPr>
      <w:r>
        <w:rPr>
          <w:rFonts w:ascii="Calibri" w:hAnsi="Calibri" w:eastAsia="宋体" w:cs="宋体"/>
          <w:sz w:val="24"/>
          <w:szCs w:val="24"/>
          <w:color w:val="000000"/>
        </w:rPr>
        <w:t>没有一毛钱关系。</w:t>
      </w:r>
    </w:p>
    <w:p>
      <w:pPr>
        <w:pStyle w:val="TranscriptBody"/>
        <w:spacing w:after="120" w:before="0" w:line="360" w:lineRule="exact"/>
        <w:ind w:firstLine="480"/>
      </w:pPr>
      <w:r>
        <w:rPr>
          <w:rFonts w:ascii="Calibri" w:hAnsi="Calibri" w:eastAsia="宋体" w:cs="宋体"/>
          <w:sz w:val="24"/>
          <w:szCs w:val="24"/>
          <w:color w:val="000000"/>
        </w:rPr>
        <w:t>最后是这个项目的国别上。这里我们可以举两个例子，首先是挪威，它的政府全球养老基金是全球最具代表性的主权财富基金之一，但是根据挪威法律，这个基金是不能在挪威国内去投资的，它必须全部投向海外的市场。</w:t>
      </w:r>
    </w:p>
    <w:p>
      <w:pPr>
        <w:pStyle w:val="TranscriptBody"/>
        <w:spacing w:after="120" w:before="0" w:line="360" w:lineRule="exact"/>
        <w:ind w:firstLine="480"/>
      </w:pPr>
      <w:r>
        <w:rPr>
          <w:rFonts w:ascii="Calibri" w:hAnsi="Calibri" w:eastAsia="宋体" w:cs="宋体"/>
          <w:sz w:val="24"/>
          <w:szCs w:val="24"/>
          <w:color w:val="000000"/>
        </w:rPr>
        <w:t>你不要在自己的圈子里面转。</w:t>
      </w:r>
    </w:p>
    <w:p>
      <w:pPr>
        <w:pStyle w:val="TranscriptBody"/>
        <w:spacing w:after="120" w:before="0" w:line="360" w:lineRule="exact"/>
        <w:ind w:firstLine="480"/>
      </w:pPr>
      <w:r>
        <w:rPr>
          <w:rFonts w:ascii="Calibri" w:hAnsi="Calibri" w:eastAsia="宋体" w:cs="宋体"/>
          <w:sz w:val="24"/>
          <w:szCs w:val="24"/>
          <w:color w:val="000000"/>
        </w:rPr>
        <w:t>是的。其次就是我们前面也提到新加坡的淡马锡，淡马锡是管理着现在是有 3200 多亿美元的资产，它其中只有 27% 是投在了新加坡本土的企业上面，然后相当于它有四分之三的水平都是投到海外市场上的。</w:t>
      </w:r>
    </w:p>
    <w:p>
      <w:pPr>
        <w:pStyle w:val="TranscriptBody"/>
        <w:spacing w:after="120" w:before="0" w:line="360" w:lineRule="exact"/>
        <w:ind w:firstLine="480"/>
      </w:pPr>
      <w:r>
        <w:rPr>
          <w:rFonts w:ascii="Calibri" w:hAnsi="Calibri" w:eastAsia="宋体" w:cs="宋体"/>
          <w:sz w:val="24"/>
          <w:szCs w:val="24"/>
          <w:color w:val="000000"/>
        </w:rPr>
        <w:t>我觉得这个其实从逻辑上也比较好理解，就你不管是资源型还是外贸型的国家，你国内的产业结构本来就高度地集中了，然后如果你这个基金还去投你国内的，重复投这些产业的话，那其实这个不管从风险也好，或者是多元发展角度也好，都是不太平衡的。你肯定是要去分散地投资一些海外的不同的产业，是更加符合你的需求的。</w:t>
      </w:r>
    </w:p>
    <w:p>
      <w:pPr>
        <w:pStyle w:val="TranscriptBody"/>
        <w:spacing w:after="120" w:before="0" w:line="360" w:lineRule="exact"/>
        <w:ind w:firstLine="480"/>
      </w:pPr>
      <w:r>
        <w:rPr>
          <w:rFonts w:ascii="Calibri" w:hAnsi="Calibri" w:eastAsia="宋体" w:cs="宋体"/>
          <w:sz w:val="24"/>
          <w:szCs w:val="24"/>
          <w:color w:val="000000"/>
        </w:rPr>
        <w:t>但我们反过来看美国呢，美国做法完全不一样。像英特尔、MP Materials 这些投资，是完全集中在美国本土的企业上。根据特朗普的说法，这些……</w:t>
      </w:r>
    </w:p>
    <w:p>
      <w:pPr>
        <w:pStyle w:val="TranscriptBody"/>
        <w:spacing w:after="120" w:before="0" w:line="360" w:lineRule="exact"/>
        <w:ind w:firstLine="480"/>
      </w:pPr>
      <w:r>
        <w:rPr>
          <w:rFonts w:ascii="Calibri" w:hAnsi="Calibri" w:eastAsia="宋体" w:cs="宋体"/>
          <w:sz w:val="24"/>
          <w:szCs w:val="24"/>
          <w:color w:val="000000"/>
        </w:rPr>
        <w:t>所以说，不管是从资金的来源、投资的周期逻辑，还是这个项目的国别来看，所谓的美国主权财富基金这一说，都跟这个词的常规实践的差别是非常大的。</w:t>
      </w:r>
    </w:p>
    <w:p>
      <w:pPr>
        <w:pStyle w:val="TranscriptBody"/>
        <w:spacing w:after="120" w:before="0" w:line="360" w:lineRule="exact"/>
        <w:ind w:firstLine="480"/>
      </w:pPr>
      <w:r>
        <w:rPr>
          <w:rFonts w:ascii="Calibri" w:hAnsi="Calibri" w:eastAsia="宋体" w:cs="宋体"/>
          <w:sz w:val="24"/>
          <w:szCs w:val="24"/>
          <w:color w:val="000000"/>
        </w:rPr>
        <w:t>所以有没有可能还是你前面讲到那个点，就是因为这个词听起来很酷，所以先这么用、这么叫了？</w:t>
      </w:r>
    </w:p>
    <w:p>
      <w:pPr>
        <w:pStyle w:val="TranscriptBody"/>
        <w:spacing w:after="120" w:before="0" w:line="360" w:lineRule="exact"/>
        <w:ind w:firstLine="480"/>
      </w:pPr>
      <w:r>
        <w:rPr>
          <w:rFonts w:ascii="Calibri" w:hAnsi="Calibri" w:eastAsia="宋体" w:cs="宋体"/>
          <w:sz w:val="24"/>
          <w:szCs w:val="24"/>
          <w:color w:val="000000"/>
        </w:rPr>
        <w:t>有可能特朗普在别的地方看到这个词，觉得这个词听上去很厉害，所以我也要搞一个。</w:t>
      </w:r>
    </w:p>
    <w:p>
      <w:pPr>
        <w:pStyle w:val="TranscriptBody"/>
        <w:spacing w:after="120" w:before="0" w:line="360" w:lineRule="exact"/>
        <w:ind w:firstLine="480"/>
      </w:pPr>
      <w:r>
        <w:rPr>
          <w:rFonts w:ascii="Calibri" w:hAnsi="Calibri" w:eastAsia="宋体" w:cs="宋体"/>
          <w:sz w:val="24"/>
          <w:szCs w:val="24"/>
          <w:color w:val="000000"/>
        </w:rPr>
        <w:t>非常大、完美的一个词，是吧？</w:t>
      </w:r>
    </w:p>
    <w:p>
      <w:pPr>
        <w:pStyle w:val="TranscriptBody"/>
        <w:spacing w:after="120" w:before="0" w:line="360" w:lineRule="exact"/>
        <w:ind w:firstLine="480"/>
      </w:pPr>
      <w:r>
        <w:rPr>
          <w:rFonts w:ascii="Calibri" w:hAnsi="Calibri" w:eastAsia="宋体" w:cs="宋体"/>
          <w:sz w:val="24"/>
          <w:szCs w:val="24"/>
          <w:color w:val="000000"/>
        </w:rPr>
        <w:t>所以我们还是觉得，更应该把这些投资，目前还是视为一个纯粹的产业投资，或者是带有强烈的特朗普色彩的产业投资，比较准确一些。</w:t>
      </w:r>
    </w:p>
    <w:p>
      <w:pPr>
        <w:pStyle w:val="TranscriptBody"/>
        <w:spacing w:after="120" w:before="0" w:line="360" w:lineRule="exact"/>
        <w:ind w:firstLine="480"/>
      </w:pPr>
      <w:r>
        <w:rPr>
          <w:rFonts w:ascii="Calibri" w:hAnsi="Calibri" w:eastAsia="宋体" w:cs="宋体"/>
          <w:sz w:val="24"/>
          <w:szCs w:val="24"/>
          <w:color w:val="000000"/>
        </w:rPr>
        <w:t>我觉得这里倒不是说非要纠结这个投资的性质具体是什么，或者这个基金叫什么。它核心还是我们前面提到的那个点，政府机构终归不是专业的投资机构，它的问题恰恰在于，它缺少很多完善的管制措施、投资策略和考核的指标。</w:t>
      </w:r>
    </w:p>
    <w:p>
      <w:pPr>
        <w:pStyle w:val="TranscriptBody"/>
        <w:spacing w:after="120" w:before="0" w:line="360" w:lineRule="exact"/>
        <w:ind w:firstLine="480"/>
      </w:pPr>
      <w:r>
        <w:rPr>
          <w:rFonts w:ascii="Calibri" w:hAnsi="Calibri" w:eastAsia="宋体" w:cs="宋体"/>
          <w:sz w:val="24"/>
          <w:szCs w:val="24"/>
          <w:color w:val="000000"/>
        </w:rPr>
        <w:t>如果这真的是一个主权财富基金来做出的投资决策，那我们其实可以非常客观来讨论，这个投资的效果怎么样，成败如何。但是如果这是一个政府机构，或者说一个强人首脑所做的一个独立的决策，那这个其中的主观成分是大大增加的。这其实不太利于我们去讨论这个投资事情的本身。</w:t>
      </w:r>
    </w:p>
    <w:p>
      <w:pPr>
        <w:pStyle w:val="TranscriptBody"/>
        <w:spacing w:after="120" w:before="0" w:line="360" w:lineRule="exact"/>
        <w:ind w:firstLine="480"/>
      </w:pPr>
      <w:r>
        <w:rPr>
          <w:rFonts w:ascii="Calibri" w:hAnsi="Calibri" w:eastAsia="宋体" w:cs="宋体"/>
          <w:sz w:val="24"/>
          <w:szCs w:val="24"/>
          <w:color w:val="000000"/>
        </w:rPr>
        <w:t>最后其实就进入到我们的第四个问题，就是特朗普的这些做法背后，他是不是有一个统一的思潮，或者说统一的想法的内核？这里我觉得用一个词来概括也最合适，这个其实在美国的媒体上面讨论已经比较多了，就是特朗普是一个所谓的新重商主义的代表。要理解新重商主义这个概念的话，我觉得就先得要理解一下重商主义。</w:t>
      </w:r>
    </w:p>
    <w:p>
      <w:pPr>
        <w:pStyle w:val="TranscriptBody"/>
        <w:spacing w:after="120" w:before="0" w:line="360" w:lineRule="exact"/>
        <w:ind w:firstLine="480"/>
      </w:pPr>
      <w:r>
        <w:rPr>
          <w:rFonts w:ascii="Calibri" w:hAnsi="Calibri" w:eastAsia="宋体" w:cs="宋体"/>
          <w:sz w:val="24"/>
          <w:szCs w:val="24"/>
          <w:color w:val="000000"/>
        </w:rPr>
        <w:t>这个其实是一个流行于 16 到 18 世纪的一个经济的思潮。它一个核心的一个思想，主要就是国家的财富是来自于贸易的顺差的，所以一个国家的富裕必然建立在他国的贫困之上，在那个时候的贸易理解上面。所以政府要通过像关税、配额，甚至是殖民的扩张，来保护本国的产业、本国的经济，来积累像黄金和白银这样的一些财富。</w:t>
      </w:r>
    </w:p>
    <w:p>
      <w:pPr>
        <w:pStyle w:val="TranscriptBody"/>
        <w:spacing w:after="120" w:before="0" w:line="360" w:lineRule="exact"/>
        <w:ind w:firstLine="480"/>
      </w:pPr>
      <w:r>
        <w:rPr>
          <w:rFonts w:ascii="Calibri" w:hAnsi="Calibri" w:eastAsia="宋体" w:cs="宋体"/>
          <w:sz w:val="24"/>
          <w:szCs w:val="24"/>
          <w:color w:val="000000"/>
        </w:rPr>
        <w:t>所以说，我们现在看到美国的关税战，还有贸易保护政策，其实部分也就是重商主义的影响的结果。所谓的贸易顺差，不就是进口多、出口少吗？这不就是特朗普很喜欢说的一些东西吗？</w:t>
      </w:r>
    </w:p>
    <w:p>
      <w:pPr>
        <w:pStyle w:val="TranscriptBody"/>
        <w:spacing w:after="120" w:before="0" w:line="360" w:lineRule="exact"/>
        <w:ind w:firstLine="480"/>
      </w:pPr>
      <w:r>
        <w:rPr>
          <w:rFonts w:ascii="Calibri" w:hAnsi="Calibri" w:eastAsia="宋体" w:cs="宋体"/>
          <w:sz w:val="24"/>
          <w:szCs w:val="24"/>
          <w:color w:val="000000"/>
        </w:rPr>
        <w:t>是的。而且从历史上来看的话，确实美国在很长一段时间里边，是沿着重商主义的思路来实践、来做的，尤其是开国阶段。大家比较知名的就是，从汉密尔顿 1791 年的那个《制造业报告》开始，其实美国就是坚持来通过关税保护，来发展本国的一些产业的。</w:t>
      </w:r>
    </w:p>
    <w:p>
      <w:pPr>
        <w:pStyle w:val="TranscriptBody"/>
        <w:spacing w:after="120" w:before="0" w:line="360" w:lineRule="exact"/>
        <w:ind w:firstLine="480"/>
      </w:pPr>
      <w:r>
        <w:rPr>
          <w:rFonts w:ascii="Calibri" w:hAnsi="Calibri" w:eastAsia="宋体" w:cs="宋体"/>
          <w:sz w:val="24"/>
          <w:szCs w:val="24"/>
          <w:color w:val="000000"/>
        </w:rPr>
        <w:t>然后像我们比较熟悉的林肯，他也是我们说贸易保护主义的一个坚定的支持者。他有句名言就是：“我不知道什么是关税的正确水平，但我知道，当我们购买英国制造的钢铁时，我们得到了钢铁，英国得到了钱；当我们购买美国制造的钢铁时，我们既得到了钢铁，也得到了钱。”</w:t>
      </w:r>
    </w:p>
    <w:p>
      <w:pPr>
        <w:pStyle w:val="TranscriptBody"/>
        <w:spacing w:after="120" w:before="0" w:line="360" w:lineRule="exact"/>
        <w:ind w:firstLine="480"/>
      </w:pPr>
      <w:r>
        <w:rPr>
          <w:rFonts w:ascii="Calibri" w:hAnsi="Calibri" w:eastAsia="宋体" w:cs="宋体"/>
          <w:sz w:val="24"/>
          <w:szCs w:val="24"/>
          <w:color w:val="000000"/>
        </w:rPr>
        <w:t>感觉特朗普就是把这个话抄了一遍，所以他决定保护美国钢铁。</w:t>
      </w:r>
    </w:p>
    <w:p>
      <w:pPr>
        <w:pStyle w:val="TranscriptBody"/>
        <w:spacing w:after="120" w:before="0" w:line="360" w:lineRule="exact"/>
        <w:ind w:firstLine="480"/>
      </w:pPr>
      <w:r>
        <w:rPr>
          <w:rFonts w:ascii="Calibri" w:hAnsi="Calibri" w:eastAsia="宋体" w:cs="宋体"/>
          <w:sz w:val="24"/>
          <w:szCs w:val="24"/>
          <w:color w:val="000000"/>
        </w:rPr>
        <w:t>非常耳熟。不过重商主义在 20 世纪下半叶是经历过明显的式微，这个关键的转折点就是 1980 年代里根的改革。里根经济学是重新拥抱了自由市场理念，比如说减税、放松管制、私有化、自由贸易。这套政策在冷战结束以后是达到顶峰，形成了所谓的华盛顿共识。而 1990 年代开始的全球化浪潮，本质上也是把这一套自由主义的模式推广到全世界。</w:t>
      </w:r>
    </w:p>
    <w:p>
      <w:pPr>
        <w:pStyle w:val="TranscriptBody"/>
        <w:spacing w:after="120" w:before="0" w:line="360" w:lineRule="exact"/>
        <w:ind w:firstLine="480"/>
      </w:pPr>
      <w:r>
        <w:rPr>
          <w:rFonts w:ascii="Calibri" w:hAnsi="Calibri" w:eastAsia="宋体" w:cs="宋体"/>
          <w:sz w:val="24"/>
          <w:szCs w:val="24"/>
          <w:color w:val="000000"/>
        </w:rPr>
        <w:t>那重商主义和政府管制，其实依然有它自己的历史空间。尤其是存在一些明显的外部威胁的时候，那过去有可能是战争，有可能是金融危机，那现在就有可能是地缘政治。</w:t>
      </w:r>
    </w:p>
    <w:p>
      <w:pPr>
        <w:pStyle w:val="TranscriptBody"/>
        <w:spacing w:after="120" w:before="0" w:line="360" w:lineRule="exact"/>
        <w:ind w:firstLine="480"/>
      </w:pPr>
      <w:r>
        <w:rPr>
          <w:rFonts w:ascii="Calibri" w:hAnsi="Calibri" w:eastAsia="宋体" w:cs="宋体"/>
          <w:sz w:val="24"/>
          <w:szCs w:val="24"/>
          <w:color w:val="000000"/>
        </w:rPr>
        <w:t>那你的意思是不是，正因为这种情况，所以在特朗普的主导下面，就出现了所谓的新重商主义？</w:t>
      </w:r>
    </w:p>
    <w:p>
      <w:pPr>
        <w:pStyle w:val="TranscriptBody"/>
        <w:spacing w:after="120" w:before="0" w:line="360" w:lineRule="exact"/>
        <w:ind w:firstLine="480"/>
      </w:pPr>
      <w:r>
        <w:rPr>
          <w:rFonts w:ascii="Calibri" w:hAnsi="Calibri" w:eastAsia="宋体" w:cs="宋体"/>
          <w:sz w:val="24"/>
          <w:szCs w:val="24"/>
          <w:color w:val="000000"/>
        </w:rPr>
        <w:t>是。新重商主义不仅继承了传统重商主义的这个零和思维和国家干预的理念，还有他喜欢的那个贸易顺差的部分，它也适应了全球化的一些新特点。它不再是传统的贸易保护，而是通过产业政策、技术管制、金融工具，一系列新的东西，来重塑全球的价值链。目前来看，特朗普的政策是完美体现了他在这方面的想法。入股英特尔不只是为了财务回报，更是要确保半导体产业的战略自主。</w:t>
      </w:r>
    </w:p>
    <w:p>
      <w:pPr>
        <w:pStyle w:val="TranscriptBody"/>
        <w:spacing w:after="120" w:before="0" w:line="360" w:lineRule="exact"/>
        <w:ind w:firstLine="480"/>
      </w:pPr>
      <w:r>
        <w:rPr>
          <w:rFonts w:ascii="Calibri" w:hAnsi="Calibri" w:eastAsia="宋体" w:cs="宋体"/>
          <w:sz w:val="24"/>
          <w:szCs w:val="24"/>
          <w:color w:val="000000"/>
        </w:rPr>
        <w:t>美国有些人口号背后，是对全球化红利分配不均的一些不满。而且我们可以看到，现在美国的民主党和共和党，他们的分歧已经不在于传统的，是政府干预这件事情本身了，就这个东西已经达成了某种共识。</w:t>
      </w:r>
    </w:p>
    <w:p>
      <w:pPr>
        <w:pStyle w:val="TranscriptBody"/>
        <w:spacing w:after="120" w:before="0" w:line="360" w:lineRule="exact"/>
        <w:ind w:firstLine="480"/>
      </w:pPr>
      <w:r>
        <w:rPr>
          <w:rFonts w:ascii="Calibri" w:hAnsi="Calibri" w:eastAsia="宋体" w:cs="宋体"/>
          <w:sz w:val="24"/>
          <w:szCs w:val="24"/>
          <w:color w:val="000000"/>
        </w:rPr>
        <w:t>是，他们在不同程度上面，都支持政府应该去扮演更积极的经济角色。</w:t>
      </w:r>
    </w:p>
    <w:p>
      <w:pPr>
        <w:pStyle w:val="TranscriptBody"/>
        <w:spacing w:after="120" w:before="0" w:line="360" w:lineRule="exact"/>
        <w:ind w:firstLine="480"/>
      </w:pPr>
      <w:r>
        <w:rPr>
          <w:rFonts w:ascii="Calibri" w:hAnsi="Calibri" w:eastAsia="宋体" w:cs="宋体"/>
          <w:sz w:val="24"/>
          <w:szCs w:val="24"/>
          <w:color w:val="000000"/>
        </w:rPr>
        <w:t>他们更希望政府来介入。他们在意的只是干预的方式和重点，这可能是有差异的。</w:t>
      </w:r>
    </w:p>
    <w:p>
      <w:pPr>
        <w:pStyle w:val="TranscriptBody"/>
        <w:spacing w:after="120" w:before="0" w:line="360" w:lineRule="exact"/>
        <w:ind w:firstLine="480"/>
      </w:pPr>
      <w:r>
        <w:rPr>
          <w:rFonts w:ascii="Calibri" w:hAnsi="Calibri" w:eastAsia="宋体" w:cs="宋体"/>
          <w:sz w:val="24"/>
          <w:szCs w:val="24"/>
          <w:color w:val="000000"/>
        </w:rPr>
        <w:t>那所有以上这些，都可能意味着一些新常态的开始。过去 40 年的新自由主义的共识正在瓦解，各国都在寻找政府与市场关系的新平衡点。那美国的新重商主义、中国的社会主义市场经济，包括欧盟的战略自主，其实都是这种战略的体现。</w:t>
      </w:r>
    </w:p>
    <w:p>
      <w:pPr>
        <w:pStyle w:val="TranscriptBody"/>
        <w:spacing w:after="120" w:before="0" w:line="360" w:lineRule="exact"/>
        <w:ind w:firstLine="480"/>
      </w:pPr>
      <w:r>
        <w:rPr>
          <w:rFonts w:ascii="Calibri" w:hAnsi="Calibri" w:eastAsia="宋体" w:cs="宋体"/>
          <w:sz w:val="24"/>
          <w:szCs w:val="24"/>
          <w:color w:val="000000"/>
        </w:rPr>
        <w:t>总结一下今天的讨论，我们是通过英特尔这个案例，看到了美国政府正在系统性地重新定义自己在经济运行当中的一个角色。它从监管者变成了投资者，从旁观者变成了参与者，这也带来了新的风险和挑战。短期来看，美国政府入股英特尔，确实有可能能帮助稳定这家巨头公司的财务状况，而且也有可能为它的技术研发和产能扩张提供资金的支持。但从长远来看，政府资金能不能真正解决英特尔所面临的深层次的挑战，还是有待观察的。</w:t>
      </w:r>
    </w:p>
    <w:p>
      <w:pPr>
        <w:pStyle w:val="TranscriptBody"/>
        <w:spacing w:after="120" w:before="0" w:line="360" w:lineRule="exact"/>
        <w:ind w:firstLine="480"/>
      </w:pPr>
      <w:r>
        <w:rPr>
          <w:rFonts w:ascii="Calibri" w:hAnsi="Calibri" w:eastAsia="宋体" w:cs="宋体"/>
          <w:sz w:val="24"/>
          <w:szCs w:val="24"/>
          <w:color w:val="000000"/>
        </w:rPr>
        <w:t>而从制度层面来看，美国政府显然已经开始通过各种方式，尝试对于企业做一些股权投资。这些举动非常大胆，但是目前还缺乏系统的制度设计和监督机制。这种摸着石头过河的做法，可能会带来一些意想不到的后果。因为从投资者的角度来看，政府入股带来的不确定性，必然是最大的风险。</w:t>
      </w:r>
    </w:p>
    <w:p>
      <w:pPr>
        <w:pStyle w:val="TranscriptBody"/>
        <w:spacing w:after="120" w:before="0" w:line="360" w:lineRule="exact"/>
        <w:ind w:firstLine="480"/>
      </w:pPr>
      <w:r>
        <w:rPr>
          <w:rFonts w:ascii="Calibri" w:hAnsi="Calibri" w:eastAsia="宋体" w:cs="宋体"/>
          <w:sz w:val="24"/>
          <w:szCs w:val="24"/>
          <w:color w:val="000000"/>
        </w:rPr>
        <w:t>历史从来不是简单的循环，我们正在告别过去几十年以自由贸易和最小政府干预为特征的全球化的模式，进入一个政府更加积极参与、国际经济竞争更加激烈的新的时代。那无论是企业还是投资者，都需要适应这种新的游戏规则。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Vol.225 美国会有更多“国企”吗？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Vol.225 美国会有更多“国企”吗？</dc:title>
  <dc:subject/>
  <dc:creator/>
  <cp:keywords/>
  <dc:description/>
  <cp:lastModifiedBy/>
  <cp:revision>1</cp:revision>
  <dcterms:created xsi:type="dcterms:W3CDTF">2013-12-23T23:15:00Z</dcterms:created>
  <dcterms:modified xsi:type="dcterms:W3CDTF">2013-12-23T23:15:00Z</dcterms:modified>
  <cp:category/>
  <dc:identifier/>
</cp:coreProperties>
</file>