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128F0" w14:textId="30BABAB2" w:rsidR="00F306DB" w:rsidRPr="009E5B0D" w:rsidRDefault="0091587F">
      <w:pPr>
        <w:tabs>
          <w:tab w:val="center" w:pos="4860"/>
          <w:tab w:val="right" w:pos="9000"/>
        </w:tabs>
        <w:spacing w:after="240" w:line="300" w:lineRule="atLeast"/>
        <w:jc w:val="both"/>
        <w:rPr>
          <w:b/>
          <w:sz w:val="24"/>
          <w:szCs w:val="24"/>
        </w:rPr>
      </w:pPr>
      <w:r w:rsidRPr="009E5B0D">
        <w:rPr>
          <w:b/>
          <w:sz w:val="24"/>
          <w:szCs w:val="24"/>
        </w:rPr>
        <w:t>Investment</w:t>
      </w:r>
      <w:r w:rsidR="005B7894">
        <w:rPr>
          <w:b/>
          <w:sz w:val="24"/>
          <w:szCs w:val="24"/>
        </w:rPr>
        <w:t>s</w:t>
      </w:r>
      <w:r w:rsidR="00F306DB" w:rsidRPr="009E5B0D">
        <w:rPr>
          <w:b/>
          <w:sz w:val="24"/>
          <w:szCs w:val="24"/>
        </w:rPr>
        <w:tab/>
        <w:t xml:space="preserve">Problem Sheet </w:t>
      </w:r>
      <w:r w:rsidR="005B7894">
        <w:rPr>
          <w:b/>
          <w:sz w:val="24"/>
          <w:szCs w:val="24"/>
        </w:rPr>
        <w:t>7</w:t>
      </w:r>
      <w:r w:rsidR="00F306DB" w:rsidRPr="009E5B0D">
        <w:rPr>
          <w:b/>
          <w:sz w:val="24"/>
          <w:szCs w:val="24"/>
        </w:rPr>
        <w:tab/>
      </w:r>
      <w:r w:rsidR="005B7894">
        <w:rPr>
          <w:b/>
          <w:sz w:val="24"/>
          <w:szCs w:val="24"/>
        </w:rPr>
        <w:t>Lent</w:t>
      </w:r>
      <w:r w:rsidR="00F306DB" w:rsidRPr="009E5B0D">
        <w:rPr>
          <w:b/>
          <w:sz w:val="24"/>
          <w:szCs w:val="24"/>
        </w:rPr>
        <w:t xml:space="preserve"> Term 20</w:t>
      </w:r>
      <w:r w:rsidR="0080523A">
        <w:rPr>
          <w:b/>
          <w:sz w:val="24"/>
          <w:szCs w:val="24"/>
        </w:rPr>
        <w:t>2</w:t>
      </w:r>
      <w:r w:rsidR="00D3158A">
        <w:rPr>
          <w:b/>
          <w:sz w:val="24"/>
          <w:szCs w:val="24"/>
        </w:rPr>
        <w:t>4</w:t>
      </w:r>
      <w:bookmarkStart w:id="0" w:name="_GoBack"/>
      <w:bookmarkEnd w:id="0"/>
    </w:p>
    <w:p w14:paraId="772C459E" w14:textId="77777777" w:rsidR="000261C6" w:rsidRPr="009E5B0D" w:rsidRDefault="000261C6" w:rsidP="00A60E27">
      <w:pPr>
        <w:spacing w:line="360" w:lineRule="exact"/>
        <w:ind w:left="360"/>
        <w:rPr>
          <w:b/>
          <w:sz w:val="24"/>
          <w:szCs w:val="24"/>
        </w:rPr>
      </w:pPr>
      <w:r w:rsidRPr="009E5B0D">
        <w:rPr>
          <w:b/>
          <w:sz w:val="24"/>
          <w:szCs w:val="24"/>
        </w:rPr>
        <w:t>True-false</w:t>
      </w:r>
    </w:p>
    <w:p w14:paraId="7877B4B5" w14:textId="77777777" w:rsidR="000261C6" w:rsidRPr="00096B18" w:rsidRDefault="000261C6" w:rsidP="00096B18">
      <w:pPr>
        <w:pStyle w:val="ListParagraph"/>
        <w:numPr>
          <w:ilvl w:val="0"/>
          <w:numId w:val="16"/>
        </w:numPr>
        <w:spacing w:line="360" w:lineRule="exact"/>
        <w:rPr>
          <w:sz w:val="24"/>
          <w:szCs w:val="24"/>
        </w:rPr>
      </w:pPr>
      <w:r w:rsidRPr="00096B18">
        <w:rPr>
          <w:sz w:val="24"/>
          <w:szCs w:val="24"/>
        </w:rPr>
        <w:t>If interest rates rise, bond prices fall.</w:t>
      </w:r>
    </w:p>
    <w:p w14:paraId="235C7CC4" w14:textId="77777777" w:rsidR="000261C6" w:rsidRPr="00096B18" w:rsidRDefault="000261C6" w:rsidP="00096B18">
      <w:pPr>
        <w:pStyle w:val="ListParagraph"/>
        <w:numPr>
          <w:ilvl w:val="0"/>
          <w:numId w:val="16"/>
        </w:numPr>
        <w:spacing w:line="360" w:lineRule="exact"/>
        <w:jc w:val="both"/>
        <w:rPr>
          <w:sz w:val="24"/>
          <w:szCs w:val="24"/>
        </w:rPr>
      </w:pPr>
      <w:r w:rsidRPr="00096B18">
        <w:rPr>
          <w:sz w:val="24"/>
          <w:szCs w:val="24"/>
        </w:rPr>
        <w:t>The value of a portfolio that has zero duration is unaffected by small interest rate changes.</w:t>
      </w:r>
    </w:p>
    <w:p w14:paraId="2E2B2C2B" w14:textId="77777777" w:rsidR="003B3D89" w:rsidRPr="00096B18" w:rsidRDefault="003B3D89" w:rsidP="00096B18">
      <w:pPr>
        <w:pStyle w:val="ListParagraph"/>
        <w:numPr>
          <w:ilvl w:val="0"/>
          <w:numId w:val="16"/>
        </w:numPr>
        <w:spacing w:line="360" w:lineRule="exact"/>
        <w:jc w:val="both"/>
        <w:rPr>
          <w:sz w:val="24"/>
          <w:szCs w:val="24"/>
        </w:rPr>
      </w:pPr>
      <w:r w:rsidRPr="00096B18">
        <w:rPr>
          <w:sz w:val="24"/>
          <w:szCs w:val="24"/>
        </w:rPr>
        <w:t>If a bond is trading above par (i.e. its market value exceeds its face value) then its interest or running yield is higher than its yield to maturity.</w:t>
      </w:r>
    </w:p>
    <w:p w14:paraId="494A339B" w14:textId="77777777" w:rsidR="003B3D89" w:rsidRPr="00096B18" w:rsidRDefault="003B3D89" w:rsidP="00096B18">
      <w:pPr>
        <w:pStyle w:val="ListParagraph"/>
        <w:numPr>
          <w:ilvl w:val="0"/>
          <w:numId w:val="16"/>
        </w:numPr>
        <w:tabs>
          <w:tab w:val="center" w:pos="4860"/>
          <w:tab w:val="right" w:pos="9000"/>
        </w:tabs>
        <w:spacing w:after="240" w:line="300" w:lineRule="atLeast"/>
        <w:jc w:val="both"/>
        <w:rPr>
          <w:sz w:val="24"/>
          <w:szCs w:val="24"/>
        </w:rPr>
      </w:pPr>
      <w:r w:rsidRPr="00096B18">
        <w:rPr>
          <w:sz w:val="24"/>
          <w:szCs w:val="24"/>
        </w:rPr>
        <w:t xml:space="preserve">The price of a </w:t>
      </w:r>
      <w:proofErr w:type="gramStart"/>
      <w:r w:rsidRPr="00096B18">
        <w:rPr>
          <w:sz w:val="24"/>
          <w:szCs w:val="24"/>
        </w:rPr>
        <w:t>five year</w:t>
      </w:r>
      <w:proofErr w:type="gramEnd"/>
      <w:r w:rsidRPr="00096B18">
        <w:rPr>
          <w:sz w:val="24"/>
          <w:szCs w:val="24"/>
        </w:rPr>
        <w:t xml:space="preserve"> bond with a 3% coupon should be exactly half way between the price of two other five year bonds, one with zero coupon, and one with and a 6% coupon.</w:t>
      </w:r>
    </w:p>
    <w:p w14:paraId="3EAA8DD0" w14:textId="77777777" w:rsidR="003B3D89" w:rsidRPr="00096B18" w:rsidRDefault="003B3D89" w:rsidP="00096B18">
      <w:pPr>
        <w:pStyle w:val="ListParagraph"/>
        <w:numPr>
          <w:ilvl w:val="0"/>
          <w:numId w:val="16"/>
        </w:numPr>
        <w:tabs>
          <w:tab w:val="center" w:pos="4860"/>
          <w:tab w:val="right" w:pos="9000"/>
        </w:tabs>
        <w:spacing w:after="240" w:line="300" w:lineRule="atLeast"/>
        <w:jc w:val="both"/>
        <w:rPr>
          <w:sz w:val="24"/>
          <w:szCs w:val="24"/>
        </w:rPr>
      </w:pPr>
      <w:r w:rsidRPr="00096B18">
        <w:rPr>
          <w:sz w:val="24"/>
          <w:szCs w:val="24"/>
        </w:rPr>
        <w:t>In general, you get a higher rate of return from long-dated bonds than from short-dated bonds.</w:t>
      </w:r>
    </w:p>
    <w:p w14:paraId="300F297F" w14:textId="77777777" w:rsidR="003B3D89" w:rsidRPr="00096B18" w:rsidRDefault="003B3D89" w:rsidP="00096B18">
      <w:pPr>
        <w:pStyle w:val="ListParagraph"/>
        <w:numPr>
          <w:ilvl w:val="0"/>
          <w:numId w:val="16"/>
        </w:numPr>
        <w:spacing w:after="240" w:line="300" w:lineRule="atLeast"/>
        <w:jc w:val="both"/>
        <w:rPr>
          <w:sz w:val="24"/>
          <w:szCs w:val="24"/>
        </w:rPr>
      </w:pPr>
      <w:r w:rsidRPr="00096B18">
        <w:rPr>
          <w:sz w:val="24"/>
          <w:szCs w:val="24"/>
        </w:rPr>
        <w:t>If forward rates are higher than spot rates, yields on longer-dated bonds are</w:t>
      </w:r>
      <w:r w:rsidR="00C465E8" w:rsidRPr="00096B18">
        <w:rPr>
          <w:sz w:val="24"/>
          <w:szCs w:val="24"/>
        </w:rPr>
        <w:t xml:space="preserve"> </w:t>
      </w:r>
      <w:r w:rsidRPr="00096B18">
        <w:rPr>
          <w:sz w:val="24"/>
          <w:szCs w:val="24"/>
        </w:rPr>
        <w:t>higher than yields on shorter-dated bonds.</w:t>
      </w:r>
    </w:p>
    <w:p w14:paraId="50B7CB2C" w14:textId="77777777" w:rsidR="003B3D89" w:rsidRPr="00096B18" w:rsidRDefault="003B3D89" w:rsidP="00096B18">
      <w:pPr>
        <w:pStyle w:val="ListParagraph"/>
        <w:numPr>
          <w:ilvl w:val="0"/>
          <w:numId w:val="16"/>
        </w:numPr>
        <w:tabs>
          <w:tab w:val="center" w:pos="4860"/>
          <w:tab w:val="right" w:pos="9000"/>
        </w:tabs>
        <w:spacing w:after="240" w:line="300" w:lineRule="atLeast"/>
        <w:jc w:val="both"/>
        <w:rPr>
          <w:sz w:val="24"/>
          <w:szCs w:val="24"/>
        </w:rPr>
      </w:pPr>
      <w:r w:rsidRPr="00096B18">
        <w:rPr>
          <w:sz w:val="24"/>
          <w:szCs w:val="24"/>
        </w:rPr>
        <w:t>The dirty price of a bond tends to be more variable than the clean price.</w:t>
      </w:r>
    </w:p>
    <w:p w14:paraId="35FA2F40" w14:textId="77777777" w:rsidR="003B3D89" w:rsidRPr="00B052A9" w:rsidRDefault="003B3D89" w:rsidP="003B3D89">
      <w:pPr>
        <w:tabs>
          <w:tab w:val="center" w:pos="4860"/>
          <w:tab w:val="right" w:pos="9000"/>
        </w:tabs>
        <w:spacing w:after="240" w:line="300" w:lineRule="atLeast"/>
        <w:ind w:left="709" w:hanging="709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</w:p>
    <w:p w14:paraId="59F3830A" w14:textId="77777777" w:rsidR="006D5E27" w:rsidRDefault="006D5E27" w:rsidP="006D5E27">
      <w:pPr>
        <w:keepNext/>
        <w:tabs>
          <w:tab w:val="center" w:pos="4860"/>
          <w:tab w:val="right" w:pos="9000"/>
        </w:tabs>
        <w:spacing w:after="240" w:line="300" w:lineRule="atLeast"/>
        <w:ind w:left="709" w:hanging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Problems</w:t>
      </w:r>
    </w:p>
    <w:p w14:paraId="6DF6F9D6" w14:textId="77777777" w:rsidR="006D5E27" w:rsidRPr="00A53C9D" w:rsidRDefault="006D5E27" w:rsidP="006D5E27">
      <w:pPr>
        <w:tabs>
          <w:tab w:val="center" w:pos="4860"/>
          <w:tab w:val="right" w:pos="9000"/>
        </w:tabs>
        <w:spacing w:after="240" w:line="300" w:lineRule="atLeast"/>
        <w:ind w:left="284" w:hanging="284"/>
        <w:jc w:val="both"/>
        <w:rPr>
          <w:sz w:val="24"/>
          <w:szCs w:val="24"/>
        </w:rPr>
      </w:pPr>
      <w:r w:rsidRPr="00A53C9D">
        <w:rPr>
          <w:sz w:val="24"/>
          <w:szCs w:val="24"/>
        </w:rPr>
        <w:t>1. The table below lists the prices of zero-coupon bonds of various maturities</w:t>
      </w:r>
      <w:r>
        <w:rPr>
          <w:sz w:val="24"/>
          <w:szCs w:val="24"/>
        </w:rPr>
        <w:t>, expressed as a price per $1000 of principal</w:t>
      </w:r>
      <w:r w:rsidRPr="00A53C9D">
        <w:rPr>
          <w:sz w:val="24"/>
          <w:szCs w:val="24"/>
        </w:rPr>
        <w:t>.  Calculate the yields to maturity of each bond and the sequence of implied forward rates.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28"/>
        <w:gridCol w:w="1728"/>
      </w:tblGrid>
      <w:tr w:rsidR="006D5E27" w:rsidRPr="00A53C9D" w14:paraId="63DF7F2E" w14:textId="77777777" w:rsidTr="00403200">
        <w:trPr>
          <w:jc w:val="center"/>
        </w:trPr>
        <w:tc>
          <w:tcPr>
            <w:tcW w:w="1728" w:type="dxa"/>
          </w:tcPr>
          <w:p w14:paraId="36DB7377" w14:textId="77777777" w:rsidR="006D5E27" w:rsidRPr="00A53C9D" w:rsidRDefault="006D5E27" w:rsidP="00403200">
            <w:pPr>
              <w:spacing w:after="60" w:line="300" w:lineRule="exact"/>
              <w:jc w:val="center"/>
              <w:rPr>
                <w:sz w:val="24"/>
                <w:szCs w:val="24"/>
              </w:rPr>
            </w:pPr>
            <w:r w:rsidRPr="00A53C9D">
              <w:rPr>
                <w:sz w:val="24"/>
                <w:szCs w:val="24"/>
              </w:rPr>
              <w:t>Maturity (years)</w:t>
            </w:r>
          </w:p>
        </w:tc>
        <w:tc>
          <w:tcPr>
            <w:tcW w:w="1728" w:type="dxa"/>
          </w:tcPr>
          <w:p w14:paraId="1BE9654A" w14:textId="77777777" w:rsidR="006D5E27" w:rsidRPr="00A53C9D" w:rsidRDefault="006D5E27" w:rsidP="00403200">
            <w:pPr>
              <w:spacing w:after="60" w:line="300" w:lineRule="exact"/>
              <w:jc w:val="center"/>
              <w:rPr>
                <w:sz w:val="24"/>
                <w:szCs w:val="24"/>
              </w:rPr>
            </w:pPr>
            <w:r w:rsidRPr="00A53C9D">
              <w:rPr>
                <w:sz w:val="24"/>
                <w:szCs w:val="24"/>
              </w:rPr>
              <w:t>Price of bond ($)</w:t>
            </w:r>
          </w:p>
        </w:tc>
      </w:tr>
      <w:tr w:rsidR="006D5E27" w:rsidRPr="00A53C9D" w14:paraId="06F27EBE" w14:textId="77777777" w:rsidTr="00403200">
        <w:trPr>
          <w:jc w:val="center"/>
        </w:trPr>
        <w:tc>
          <w:tcPr>
            <w:tcW w:w="1728" w:type="dxa"/>
          </w:tcPr>
          <w:p w14:paraId="101EE380" w14:textId="77777777" w:rsidR="006D5E27" w:rsidRPr="00A53C9D" w:rsidRDefault="006D5E27" w:rsidP="00403200">
            <w:pPr>
              <w:spacing w:after="60" w:line="300" w:lineRule="exact"/>
              <w:jc w:val="center"/>
              <w:rPr>
                <w:sz w:val="24"/>
                <w:szCs w:val="24"/>
              </w:rPr>
            </w:pPr>
            <w:r w:rsidRPr="00A53C9D">
              <w:rPr>
                <w:sz w:val="24"/>
                <w:szCs w:val="24"/>
              </w:rPr>
              <w:t>1</w:t>
            </w:r>
          </w:p>
        </w:tc>
        <w:tc>
          <w:tcPr>
            <w:tcW w:w="1728" w:type="dxa"/>
          </w:tcPr>
          <w:p w14:paraId="0C0A6C89" w14:textId="77777777" w:rsidR="006D5E27" w:rsidRPr="00A53C9D" w:rsidRDefault="006D5E27" w:rsidP="00403200">
            <w:pPr>
              <w:tabs>
                <w:tab w:val="decimal" w:pos="720"/>
              </w:tabs>
              <w:spacing w:after="60" w:line="300" w:lineRule="exact"/>
              <w:jc w:val="both"/>
              <w:rPr>
                <w:sz w:val="24"/>
                <w:szCs w:val="24"/>
              </w:rPr>
            </w:pPr>
            <w:r w:rsidRPr="00A53C9D">
              <w:rPr>
                <w:sz w:val="24"/>
                <w:szCs w:val="24"/>
              </w:rPr>
              <w:t>943.40</w:t>
            </w:r>
          </w:p>
        </w:tc>
      </w:tr>
      <w:tr w:rsidR="006D5E27" w:rsidRPr="00A53C9D" w14:paraId="6CCF1C1B" w14:textId="77777777" w:rsidTr="00403200">
        <w:trPr>
          <w:jc w:val="center"/>
        </w:trPr>
        <w:tc>
          <w:tcPr>
            <w:tcW w:w="1728" w:type="dxa"/>
          </w:tcPr>
          <w:p w14:paraId="1FF4F0A1" w14:textId="77777777" w:rsidR="006D5E27" w:rsidRPr="00A53C9D" w:rsidRDefault="006D5E27" w:rsidP="00403200">
            <w:pPr>
              <w:spacing w:after="60" w:line="300" w:lineRule="exact"/>
              <w:jc w:val="center"/>
              <w:rPr>
                <w:sz w:val="24"/>
                <w:szCs w:val="24"/>
              </w:rPr>
            </w:pPr>
            <w:r w:rsidRPr="00A53C9D">
              <w:rPr>
                <w:sz w:val="24"/>
                <w:szCs w:val="24"/>
              </w:rPr>
              <w:t>2</w:t>
            </w:r>
          </w:p>
        </w:tc>
        <w:tc>
          <w:tcPr>
            <w:tcW w:w="1728" w:type="dxa"/>
          </w:tcPr>
          <w:p w14:paraId="12C00D68" w14:textId="77777777" w:rsidR="006D5E27" w:rsidRPr="00A53C9D" w:rsidRDefault="006D5E27" w:rsidP="00403200">
            <w:pPr>
              <w:tabs>
                <w:tab w:val="decimal" w:pos="720"/>
              </w:tabs>
              <w:spacing w:after="60" w:line="300" w:lineRule="exact"/>
              <w:jc w:val="both"/>
              <w:rPr>
                <w:sz w:val="24"/>
                <w:szCs w:val="24"/>
              </w:rPr>
            </w:pPr>
            <w:r w:rsidRPr="00A53C9D">
              <w:rPr>
                <w:sz w:val="24"/>
                <w:szCs w:val="24"/>
              </w:rPr>
              <w:t>898.47</w:t>
            </w:r>
          </w:p>
        </w:tc>
      </w:tr>
      <w:tr w:rsidR="006D5E27" w:rsidRPr="00A53C9D" w14:paraId="163CCCB8" w14:textId="77777777" w:rsidTr="00403200">
        <w:trPr>
          <w:jc w:val="center"/>
        </w:trPr>
        <w:tc>
          <w:tcPr>
            <w:tcW w:w="1728" w:type="dxa"/>
          </w:tcPr>
          <w:p w14:paraId="60762308" w14:textId="77777777" w:rsidR="006D5E27" w:rsidRPr="00A53C9D" w:rsidRDefault="006D5E27" w:rsidP="00403200">
            <w:pPr>
              <w:spacing w:after="60" w:line="300" w:lineRule="exact"/>
              <w:jc w:val="center"/>
              <w:rPr>
                <w:sz w:val="24"/>
                <w:szCs w:val="24"/>
              </w:rPr>
            </w:pPr>
            <w:r w:rsidRPr="00A53C9D">
              <w:rPr>
                <w:sz w:val="24"/>
                <w:szCs w:val="24"/>
              </w:rPr>
              <w:t>3</w:t>
            </w:r>
          </w:p>
        </w:tc>
        <w:tc>
          <w:tcPr>
            <w:tcW w:w="1728" w:type="dxa"/>
          </w:tcPr>
          <w:p w14:paraId="2F2AC10D" w14:textId="77777777" w:rsidR="006D5E27" w:rsidRPr="00A53C9D" w:rsidRDefault="006D5E27" w:rsidP="00403200">
            <w:pPr>
              <w:tabs>
                <w:tab w:val="decimal" w:pos="720"/>
              </w:tabs>
              <w:spacing w:after="60" w:line="300" w:lineRule="exact"/>
              <w:jc w:val="both"/>
              <w:rPr>
                <w:sz w:val="24"/>
                <w:szCs w:val="24"/>
              </w:rPr>
            </w:pPr>
            <w:r w:rsidRPr="00A53C9D">
              <w:rPr>
                <w:sz w:val="24"/>
                <w:szCs w:val="24"/>
              </w:rPr>
              <w:t>847.62</w:t>
            </w:r>
          </w:p>
        </w:tc>
      </w:tr>
      <w:tr w:rsidR="006D5E27" w:rsidRPr="00A53C9D" w14:paraId="27C1AD59" w14:textId="77777777" w:rsidTr="00403200">
        <w:trPr>
          <w:jc w:val="center"/>
        </w:trPr>
        <w:tc>
          <w:tcPr>
            <w:tcW w:w="1728" w:type="dxa"/>
          </w:tcPr>
          <w:p w14:paraId="35865CC7" w14:textId="77777777" w:rsidR="006D5E27" w:rsidRPr="00A53C9D" w:rsidRDefault="006D5E27" w:rsidP="00403200">
            <w:pPr>
              <w:spacing w:after="60" w:line="300" w:lineRule="exact"/>
              <w:jc w:val="center"/>
              <w:rPr>
                <w:sz w:val="24"/>
                <w:szCs w:val="24"/>
              </w:rPr>
            </w:pPr>
            <w:r w:rsidRPr="00A53C9D">
              <w:rPr>
                <w:sz w:val="24"/>
                <w:szCs w:val="24"/>
              </w:rPr>
              <w:t>4</w:t>
            </w:r>
          </w:p>
        </w:tc>
        <w:tc>
          <w:tcPr>
            <w:tcW w:w="1728" w:type="dxa"/>
          </w:tcPr>
          <w:p w14:paraId="7EA1FF07" w14:textId="77777777" w:rsidR="006D5E27" w:rsidRPr="00A53C9D" w:rsidRDefault="006D5E27" w:rsidP="00403200">
            <w:pPr>
              <w:tabs>
                <w:tab w:val="decimal" w:pos="720"/>
              </w:tabs>
              <w:spacing w:after="60" w:line="300" w:lineRule="exact"/>
              <w:jc w:val="both"/>
              <w:rPr>
                <w:sz w:val="24"/>
                <w:szCs w:val="24"/>
              </w:rPr>
            </w:pPr>
            <w:r w:rsidRPr="00A53C9D">
              <w:rPr>
                <w:sz w:val="24"/>
                <w:szCs w:val="24"/>
              </w:rPr>
              <w:t>792.16</w:t>
            </w:r>
          </w:p>
        </w:tc>
      </w:tr>
    </w:tbl>
    <w:p w14:paraId="4C240846" w14:textId="77777777" w:rsidR="006D5E27" w:rsidRDefault="006D5E27" w:rsidP="006D5E27">
      <w:pPr>
        <w:pStyle w:val="BodyTextIndent2"/>
        <w:rPr>
          <w:sz w:val="24"/>
          <w:szCs w:val="24"/>
        </w:rPr>
      </w:pPr>
      <w:r w:rsidRPr="00A53C9D">
        <w:rPr>
          <w:sz w:val="24"/>
          <w:szCs w:val="24"/>
        </w:rPr>
        <w:t xml:space="preserve">Assuming that the </w:t>
      </w:r>
      <w:r w:rsidRPr="00A53C9D">
        <w:rPr>
          <w:i/>
          <w:iCs/>
          <w:sz w:val="24"/>
          <w:szCs w:val="24"/>
        </w:rPr>
        <w:t>pure expectations hypothesis</w:t>
      </w:r>
      <w:r w:rsidRPr="00A53C9D">
        <w:rPr>
          <w:sz w:val="24"/>
          <w:szCs w:val="24"/>
        </w:rPr>
        <w:t xml:space="preserve"> is valid, calculate the expected price path of the four-year bond as time passes.  What is the rate of return of the bond in each of the four years?</w:t>
      </w:r>
    </w:p>
    <w:p w14:paraId="1D5E3036" w14:textId="77777777" w:rsidR="00F475CC" w:rsidRDefault="00F475CC" w:rsidP="006D5E27">
      <w:pPr>
        <w:pStyle w:val="BodyTextIndent2"/>
        <w:rPr>
          <w:sz w:val="24"/>
          <w:szCs w:val="24"/>
        </w:rPr>
      </w:pPr>
    </w:p>
    <w:p w14:paraId="416C45BC" w14:textId="77777777" w:rsidR="006D5E27" w:rsidRDefault="006D5E27" w:rsidP="006D5E27">
      <w:pPr>
        <w:pStyle w:val="BodyTextIndent"/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   2. </w:t>
      </w:r>
      <w:r w:rsidRPr="006B55B5">
        <w:rPr>
          <w:sz w:val="24"/>
          <w:szCs w:val="24"/>
        </w:rPr>
        <w:t>The yield-to-maturity on one-year and two-year zero-coupon bonds is currently 7% and 8%, respectively.  The Treasury plans to issue a two-year bond that pays an annual coupon of 9% of face value.  The face value of the bond is £100.</w:t>
      </w:r>
    </w:p>
    <w:p w14:paraId="71BC0706" w14:textId="77777777" w:rsidR="00207C88" w:rsidRDefault="00207C88" w:rsidP="00207C88">
      <w:pPr>
        <w:spacing w:after="0" w:line="300" w:lineRule="exact"/>
        <w:ind w:left="360"/>
        <w:jc w:val="both"/>
        <w:rPr>
          <w:b/>
          <w:sz w:val="24"/>
          <w:szCs w:val="24"/>
        </w:rPr>
      </w:pPr>
      <w:r w:rsidRPr="006B55B5">
        <w:rPr>
          <w:sz w:val="24"/>
          <w:szCs w:val="24"/>
        </w:rPr>
        <w:t>a. At what price will the bond sell?</w:t>
      </w:r>
      <w:r w:rsidRPr="006B55B5">
        <w:rPr>
          <w:b/>
          <w:sz w:val="24"/>
          <w:szCs w:val="24"/>
        </w:rPr>
        <w:t xml:space="preserve"> </w:t>
      </w:r>
    </w:p>
    <w:p w14:paraId="55666731" w14:textId="77777777" w:rsidR="00207C88" w:rsidRDefault="00207C88" w:rsidP="00207C88">
      <w:pPr>
        <w:spacing w:after="0" w:line="300" w:lineRule="exact"/>
        <w:ind w:left="360"/>
        <w:jc w:val="both"/>
        <w:rPr>
          <w:sz w:val="24"/>
          <w:szCs w:val="24"/>
        </w:rPr>
      </w:pPr>
      <w:r w:rsidRPr="006B55B5">
        <w:rPr>
          <w:sz w:val="24"/>
          <w:szCs w:val="24"/>
        </w:rPr>
        <w:t>b. What will be the yield-to-maturity of the bond?</w:t>
      </w:r>
    </w:p>
    <w:p w14:paraId="54919FF0" w14:textId="77777777" w:rsidR="00207C88" w:rsidRPr="006B55B5" w:rsidRDefault="00207C88" w:rsidP="00207C88">
      <w:pPr>
        <w:spacing w:after="0" w:line="300" w:lineRule="exact"/>
        <w:ind w:left="360"/>
        <w:jc w:val="both"/>
        <w:rPr>
          <w:sz w:val="24"/>
          <w:szCs w:val="24"/>
        </w:rPr>
      </w:pPr>
      <w:r w:rsidRPr="006B55B5">
        <w:rPr>
          <w:sz w:val="24"/>
          <w:szCs w:val="24"/>
        </w:rPr>
        <w:t xml:space="preserve">c. If the </w:t>
      </w:r>
      <w:r w:rsidRPr="006B55B5">
        <w:rPr>
          <w:i/>
          <w:iCs/>
          <w:sz w:val="24"/>
          <w:szCs w:val="24"/>
        </w:rPr>
        <w:t>pure expectations hypothesis</w:t>
      </w:r>
      <w:r w:rsidRPr="006B55B5">
        <w:rPr>
          <w:sz w:val="24"/>
          <w:szCs w:val="24"/>
        </w:rPr>
        <w:t xml:space="preserve"> for the term structure of interest rates is correct, what is the market expectation of the price that the bond will sell for next year?</w:t>
      </w:r>
    </w:p>
    <w:p w14:paraId="71B18B8F" w14:textId="77777777" w:rsidR="009A7064" w:rsidRPr="006B55B5" w:rsidRDefault="009A7064" w:rsidP="009A7064">
      <w:pPr>
        <w:spacing w:line="300" w:lineRule="exact"/>
        <w:ind w:left="360"/>
        <w:jc w:val="both"/>
        <w:rPr>
          <w:sz w:val="24"/>
          <w:szCs w:val="24"/>
        </w:rPr>
      </w:pPr>
      <w:r w:rsidRPr="006B55B5">
        <w:rPr>
          <w:sz w:val="24"/>
          <w:szCs w:val="24"/>
        </w:rPr>
        <w:t xml:space="preserve">d. Repeat the calculation in (c) assuming the </w:t>
      </w:r>
      <w:r w:rsidRPr="006B55B5">
        <w:rPr>
          <w:i/>
          <w:iCs/>
          <w:sz w:val="24"/>
          <w:szCs w:val="24"/>
        </w:rPr>
        <w:t>liquidity preference hypothesis</w:t>
      </w:r>
      <w:r w:rsidRPr="006B55B5">
        <w:rPr>
          <w:sz w:val="24"/>
          <w:szCs w:val="24"/>
        </w:rPr>
        <w:t xml:space="preserve"> holds with a liquidity premium of 1%.</w:t>
      </w:r>
    </w:p>
    <w:p w14:paraId="4343D0D4" w14:textId="77777777" w:rsidR="00207C88" w:rsidRPr="006B55B5" w:rsidRDefault="00207C88" w:rsidP="00207C88">
      <w:pPr>
        <w:spacing w:after="0" w:line="300" w:lineRule="exact"/>
        <w:ind w:left="360"/>
        <w:jc w:val="both"/>
        <w:rPr>
          <w:sz w:val="24"/>
          <w:szCs w:val="24"/>
        </w:rPr>
      </w:pPr>
    </w:p>
    <w:p w14:paraId="1BAF33CD" w14:textId="77777777" w:rsidR="000261C6" w:rsidRPr="009E5B0D" w:rsidRDefault="000261C6" w:rsidP="00A60E27">
      <w:pPr>
        <w:spacing w:line="360" w:lineRule="exact"/>
        <w:ind w:left="360"/>
        <w:rPr>
          <w:sz w:val="24"/>
          <w:szCs w:val="24"/>
        </w:rPr>
      </w:pPr>
    </w:p>
    <w:p w14:paraId="2B6310B2" w14:textId="77777777" w:rsidR="00A60E27" w:rsidRPr="009E5B0D" w:rsidRDefault="00336A2A" w:rsidP="00A60E27">
      <w:pPr>
        <w:spacing w:line="3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A53C9D" w:rsidRPr="009E5B0D">
        <w:rPr>
          <w:sz w:val="24"/>
          <w:szCs w:val="24"/>
        </w:rPr>
        <w:t>.</w:t>
      </w:r>
      <w:r w:rsidR="00A60E27" w:rsidRPr="009E5B0D">
        <w:rPr>
          <w:sz w:val="24"/>
          <w:szCs w:val="24"/>
        </w:rPr>
        <w:tab/>
        <w:t xml:space="preserve">Without doing any </w:t>
      </w:r>
      <w:r w:rsidR="00A765D4" w:rsidRPr="009E5B0D">
        <w:rPr>
          <w:sz w:val="24"/>
          <w:szCs w:val="24"/>
        </w:rPr>
        <w:t xml:space="preserve">detailed </w:t>
      </w:r>
      <w:r w:rsidR="00A60E27" w:rsidRPr="009E5B0D">
        <w:rPr>
          <w:sz w:val="24"/>
          <w:szCs w:val="24"/>
        </w:rPr>
        <w:t>computations, and assuming that the term structure is flat at 5%, put the following bonds in order of increasing duration:</w:t>
      </w:r>
    </w:p>
    <w:p w14:paraId="1284529C" w14:textId="77777777" w:rsidR="00A60E27" w:rsidRPr="009E5B0D" w:rsidRDefault="00A60E27" w:rsidP="00A60E27">
      <w:pPr>
        <w:spacing w:line="360" w:lineRule="exact"/>
        <w:ind w:left="360"/>
        <w:rPr>
          <w:sz w:val="24"/>
          <w:szCs w:val="24"/>
        </w:rPr>
      </w:pPr>
      <w:r w:rsidRPr="009E5B0D">
        <w:rPr>
          <w:sz w:val="24"/>
          <w:szCs w:val="24"/>
        </w:rPr>
        <w:t>(a) a perpetual 5% coupon bond</w:t>
      </w:r>
    </w:p>
    <w:p w14:paraId="7961EB42" w14:textId="77777777" w:rsidR="00A60E27" w:rsidRPr="009E5B0D" w:rsidRDefault="00A60E27" w:rsidP="00A60E27">
      <w:pPr>
        <w:spacing w:line="360" w:lineRule="exact"/>
        <w:ind w:left="360"/>
        <w:rPr>
          <w:sz w:val="24"/>
          <w:szCs w:val="24"/>
        </w:rPr>
      </w:pPr>
      <w:r w:rsidRPr="009E5B0D">
        <w:rPr>
          <w:sz w:val="24"/>
          <w:szCs w:val="24"/>
        </w:rPr>
        <w:t>(b) a perpetual 3% coupon bond</w:t>
      </w:r>
    </w:p>
    <w:p w14:paraId="3C8B32D8" w14:textId="77777777" w:rsidR="00A60E27" w:rsidRPr="009E5B0D" w:rsidRDefault="00A60E27" w:rsidP="00A60E27">
      <w:pPr>
        <w:spacing w:line="360" w:lineRule="exact"/>
        <w:ind w:left="360"/>
        <w:rPr>
          <w:sz w:val="24"/>
          <w:szCs w:val="24"/>
        </w:rPr>
      </w:pPr>
      <w:r w:rsidRPr="009E5B0D">
        <w:rPr>
          <w:sz w:val="24"/>
          <w:szCs w:val="24"/>
        </w:rPr>
        <w:t>(c)</w:t>
      </w:r>
      <w:r w:rsidRPr="009E5B0D">
        <w:rPr>
          <w:sz w:val="24"/>
          <w:szCs w:val="24"/>
        </w:rPr>
        <w:tab/>
        <w:t xml:space="preserve">a </w:t>
      </w:r>
      <w:proofErr w:type="gramStart"/>
      <w:r w:rsidRPr="009E5B0D">
        <w:rPr>
          <w:sz w:val="24"/>
          <w:szCs w:val="24"/>
        </w:rPr>
        <w:t>25 year</w:t>
      </w:r>
      <w:proofErr w:type="gramEnd"/>
      <w:r w:rsidRPr="009E5B0D">
        <w:rPr>
          <w:sz w:val="24"/>
          <w:szCs w:val="24"/>
        </w:rPr>
        <w:t xml:space="preserve"> zero coupon bond </w:t>
      </w:r>
    </w:p>
    <w:p w14:paraId="432A69A7" w14:textId="77777777" w:rsidR="00A60E27" w:rsidRPr="009E5B0D" w:rsidRDefault="00A60E27" w:rsidP="00A60E27">
      <w:pPr>
        <w:spacing w:line="360" w:lineRule="exact"/>
        <w:ind w:left="360"/>
        <w:rPr>
          <w:sz w:val="24"/>
          <w:szCs w:val="24"/>
        </w:rPr>
      </w:pPr>
      <w:r w:rsidRPr="009E5B0D">
        <w:rPr>
          <w:sz w:val="24"/>
          <w:szCs w:val="24"/>
        </w:rPr>
        <w:t xml:space="preserve">(d) a </w:t>
      </w:r>
      <w:proofErr w:type="gramStart"/>
      <w:r w:rsidRPr="009E5B0D">
        <w:rPr>
          <w:sz w:val="24"/>
          <w:szCs w:val="24"/>
        </w:rPr>
        <w:t>10 year</w:t>
      </w:r>
      <w:proofErr w:type="gramEnd"/>
      <w:r w:rsidRPr="009E5B0D">
        <w:rPr>
          <w:sz w:val="24"/>
          <w:szCs w:val="24"/>
        </w:rPr>
        <w:t xml:space="preserve"> floating rate bond that pays LIBOR </w:t>
      </w:r>
    </w:p>
    <w:p w14:paraId="4D23F5B2" w14:textId="77777777" w:rsidR="00A60E27" w:rsidRPr="009E5B0D" w:rsidRDefault="00A60E27" w:rsidP="00A60E27">
      <w:pPr>
        <w:spacing w:line="360" w:lineRule="exact"/>
        <w:ind w:left="360"/>
        <w:rPr>
          <w:sz w:val="24"/>
          <w:szCs w:val="24"/>
        </w:rPr>
      </w:pPr>
      <w:r w:rsidRPr="009E5B0D">
        <w:rPr>
          <w:sz w:val="24"/>
          <w:szCs w:val="24"/>
        </w:rPr>
        <w:t xml:space="preserve">(e) a </w:t>
      </w:r>
      <w:proofErr w:type="gramStart"/>
      <w:r w:rsidRPr="009E5B0D">
        <w:rPr>
          <w:sz w:val="24"/>
          <w:szCs w:val="24"/>
        </w:rPr>
        <w:t>5 year</w:t>
      </w:r>
      <w:proofErr w:type="gramEnd"/>
      <w:r w:rsidRPr="009E5B0D">
        <w:rPr>
          <w:sz w:val="24"/>
          <w:szCs w:val="24"/>
        </w:rPr>
        <w:t xml:space="preserve"> 5% coupon bond</w:t>
      </w:r>
    </w:p>
    <w:p w14:paraId="7795992F" w14:textId="77777777" w:rsidR="00A60E27" w:rsidRDefault="00A60E27" w:rsidP="00A60E27">
      <w:pPr>
        <w:spacing w:line="360" w:lineRule="exact"/>
        <w:ind w:left="360"/>
        <w:rPr>
          <w:sz w:val="24"/>
          <w:szCs w:val="24"/>
        </w:rPr>
      </w:pPr>
      <w:r w:rsidRPr="009E5B0D">
        <w:rPr>
          <w:sz w:val="24"/>
          <w:szCs w:val="24"/>
        </w:rPr>
        <w:t xml:space="preserve">(f) a </w:t>
      </w:r>
      <w:proofErr w:type="gramStart"/>
      <w:r w:rsidRPr="009E5B0D">
        <w:rPr>
          <w:sz w:val="24"/>
          <w:szCs w:val="24"/>
        </w:rPr>
        <w:t>5 year</w:t>
      </w:r>
      <w:proofErr w:type="gramEnd"/>
      <w:r w:rsidRPr="009E5B0D">
        <w:rPr>
          <w:sz w:val="24"/>
          <w:szCs w:val="24"/>
        </w:rPr>
        <w:t xml:space="preserve"> 6% coupon bond</w:t>
      </w:r>
    </w:p>
    <w:p w14:paraId="41229304" w14:textId="77777777" w:rsidR="00C367AF" w:rsidRDefault="00C367AF" w:rsidP="00A60E27">
      <w:pPr>
        <w:spacing w:line="360" w:lineRule="exact"/>
        <w:ind w:left="360"/>
        <w:rPr>
          <w:sz w:val="24"/>
          <w:szCs w:val="24"/>
        </w:rPr>
      </w:pPr>
    </w:p>
    <w:p w14:paraId="666ECC81" w14:textId="77777777" w:rsidR="00C367AF" w:rsidRPr="009E5B0D" w:rsidRDefault="00C367AF" w:rsidP="00A60E27">
      <w:pPr>
        <w:spacing w:line="3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>4.</w:t>
      </w:r>
      <w:r w:rsidRPr="008268F8">
        <w:rPr>
          <w:sz w:val="24"/>
          <w:szCs w:val="24"/>
        </w:rPr>
        <w:t>The YTM on 1-year zero-coupon bonds is 5% and the YTM on 2-year zero-coupon is 6%. The YTM on 2-year coupon bonds with coupon rates of 12% (paid annually) is 5.8%. What arbitrage opportunity is available for an investment banking firm? What is the profit on the activity?</w:t>
      </w:r>
    </w:p>
    <w:sectPr w:rsidR="00C367AF" w:rsidRPr="009E5B0D" w:rsidSect="008A72C3">
      <w:pgSz w:w="11909" w:h="16834" w:code="9"/>
      <w:pgMar w:top="1440" w:right="1440" w:bottom="1440" w:left="1440" w:header="720" w:footer="864" w:gutter="0"/>
      <w:paperSrc w:first="1" w:other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62F9E"/>
    <w:multiLevelType w:val="hybridMultilevel"/>
    <w:tmpl w:val="F90C0B0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1068F0"/>
    <w:multiLevelType w:val="hybridMultilevel"/>
    <w:tmpl w:val="391E9A5C"/>
    <w:lvl w:ilvl="0" w:tplc="080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 w15:restartNumberingAfterBreak="0">
    <w:nsid w:val="31B522CC"/>
    <w:multiLevelType w:val="hybridMultilevel"/>
    <w:tmpl w:val="5D08726A"/>
    <w:lvl w:ilvl="0" w:tplc="E48A21D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32F76051"/>
    <w:multiLevelType w:val="singleLevel"/>
    <w:tmpl w:val="7E60AD2C"/>
    <w:lvl w:ilvl="0">
      <w:start w:val="1"/>
      <w:numFmt w:val="lowerLetter"/>
      <w:lvlText w:val="(%1)"/>
      <w:legacy w:legacy="1" w:legacySpace="0" w:legacyIndent="432"/>
      <w:lvlJc w:val="left"/>
      <w:pPr>
        <w:ind w:left="432" w:hanging="432"/>
      </w:pPr>
    </w:lvl>
  </w:abstractNum>
  <w:abstractNum w:abstractNumId="4" w15:restartNumberingAfterBreak="0">
    <w:nsid w:val="353B4ABD"/>
    <w:multiLevelType w:val="hybridMultilevel"/>
    <w:tmpl w:val="E528DDFE"/>
    <w:lvl w:ilvl="0" w:tplc="080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 w15:restartNumberingAfterBreak="0">
    <w:nsid w:val="37091A9A"/>
    <w:multiLevelType w:val="hybridMultilevel"/>
    <w:tmpl w:val="5E043E22"/>
    <w:lvl w:ilvl="0" w:tplc="D1E283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2D199F"/>
    <w:multiLevelType w:val="hybridMultilevel"/>
    <w:tmpl w:val="1E7003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792396"/>
    <w:multiLevelType w:val="hybridMultilevel"/>
    <w:tmpl w:val="EC46F1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F3390"/>
    <w:multiLevelType w:val="hybridMultilevel"/>
    <w:tmpl w:val="D0C8294A"/>
    <w:lvl w:ilvl="0" w:tplc="E48A21D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62466798"/>
    <w:multiLevelType w:val="hybridMultilevel"/>
    <w:tmpl w:val="36E2D456"/>
    <w:lvl w:ilvl="0" w:tplc="A0D0E546">
      <w:start w:val="1"/>
      <w:numFmt w:val="lowerLetter"/>
      <w:lvlText w:val="(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5F2B03"/>
    <w:multiLevelType w:val="hybridMultilevel"/>
    <w:tmpl w:val="A3685CA2"/>
    <w:lvl w:ilvl="0" w:tplc="DE0042F2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3C844EC"/>
    <w:multiLevelType w:val="hybridMultilevel"/>
    <w:tmpl w:val="C5587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969E9"/>
    <w:multiLevelType w:val="hybridMultilevel"/>
    <w:tmpl w:val="D32A7EF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B009D"/>
    <w:multiLevelType w:val="hybridMultilevel"/>
    <w:tmpl w:val="1332A402"/>
    <w:lvl w:ilvl="0" w:tplc="F03273EE">
      <w:start w:val="1"/>
      <w:numFmt w:val="lowerLetter"/>
      <w:lvlText w:val="(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243A85"/>
    <w:multiLevelType w:val="multilevel"/>
    <w:tmpl w:val="E528DDFE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>
    <w:abstractNumId w:val="3"/>
  </w:num>
  <w:num w:numId="2">
    <w:abstractNumId w:val="3"/>
    <w:lvlOverride w:ilvl="0">
      <w:lvl w:ilvl="0">
        <w:start w:val="1"/>
        <w:numFmt w:val="lowerLetter"/>
        <w:lvlText w:val="(%1)"/>
        <w:legacy w:legacy="1" w:legacySpace="0" w:legacyIndent="432"/>
        <w:lvlJc w:val="left"/>
        <w:pPr>
          <w:ind w:left="432" w:hanging="432"/>
        </w:pPr>
      </w:lvl>
    </w:lvlOverride>
  </w:num>
  <w:num w:numId="3">
    <w:abstractNumId w:val="1"/>
  </w:num>
  <w:num w:numId="4">
    <w:abstractNumId w:val="4"/>
  </w:num>
  <w:num w:numId="5">
    <w:abstractNumId w:val="14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10"/>
  </w:num>
  <w:num w:numId="11">
    <w:abstractNumId w:val="13"/>
  </w:num>
  <w:num w:numId="12">
    <w:abstractNumId w:val="6"/>
  </w:num>
  <w:num w:numId="13">
    <w:abstractNumId w:val="0"/>
  </w:num>
  <w:num w:numId="14">
    <w:abstractNumId w:val="11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1A1"/>
    <w:rsid w:val="000261C6"/>
    <w:rsid w:val="00053386"/>
    <w:rsid w:val="00095A5D"/>
    <w:rsid w:val="000968D8"/>
    <w:rsid w:val="00096B18"/>
    <w:rsid w:val="00096B9A"/>
    <w:rsid w:val="000B74DC"/>
    <w:rsid w:val="00120AA4"/>
    <w:rsid w:val="001904D0"/>
    <w:rsid w:val="001E445C"/>
    <w:rsid w:val="00207C88"/>
    <w:rsid w:val="00277A85"/>
    <w:rsid w:val="002B2647"/>
    <w:rsid w:val="00314A28"/>
    <w:rsid w:val="00336A2A"/>
    <w:rsid w:val="0038202B"/>
    <w:rsid w:val="00394BCD"/>
    <w:rsid w:val="003B3D89"/>
    <w:rsid w:val="00481F18"/>
    <w:rsid w:val="00496FD3"/>
    <w:rsid w:val="004A379B"/>
    <w:rsid w:val="004C452C"/>
    <w:rsid w:val="004E6E08"/>
    <w:rsid w:val="00522C53"/>
    <w:rsid w:val="0054062D"/>
    <w:rsid w:val="00591E4B"/>
    <w:rsid w:val="005B7894"/>
    <w:rsid w:val="005C671C"/>
    <w:rsid w:val="005E3469"/>
    <w:rsid w:val="006045DE"/>
    <w:rsid w:val="00610117"/>
    <w:rsid w:val="006942BB"/>
    <w:rsid w:val="006C6B82"/>
    <w:rsid w:val="006D5E27"/>
    <w:rsid w:val="007A0085"/>
    <w:rsid w:val="007B59B4"/>
    <w:rsid w:val="0080523A"/>
    <w:rsid w:val="008A72C3"/>
    <w:rsid w:val="008E070E"/>
    <w:rsid w:val="009154C5"/>
    <w:rsid w:val="0091587F"/>
    <w:rsid w:val="00946F40"/>
    <w:rsid w:val="009A7064"/>
    <w:rsid w:val="009C02DF"/>
    <w:rsid w:val="009E5B0D"/>
    <w:rsid w:val="00A53C9D"/>
    <w:rsid w:val="00A60E27"/>
    <w:rsid w:val="00A765D4"/>
    <w:rsid w:val="00A82BEC"/>
    <w:rsid w:val="00AC1D5B"/>
    <w:rsid w:val="00B571C8"/>
    <w:rsid w:val="00B658EA"/>
    <w:rsid w:val="00BD451E"/>
    <w:rsid w:val="00BF0B71"/>
    <w:rsid w:val="00C0632B"/>
    <w:rsid w:val="00C254D0"/>
    <w:rsid w:val="00C367AF"/>
    <w:rsid w:val="00C465E8"/>
    <w:rsid w:val="00C62912"/>
    <w:rsid w:val="00C74BFE"/>
    <w:rsid w:val="00C819A2"/>
    <w:rsid w:val="00C926D0"/>
    <w:rsid w:val="00CB3FD7"/>
    <w:rsid w:val="00D3158A"/>
    <w:rsid w:val="00DA2B27"/>
    <w:rsid w:val="00DE7BF1"/>
    <w:rsid w:val="00DF31A1"/>
    <w:rsid w:val="00E53975"/>
    <w:rsid w:val="00E707E3"/>
    <w:rsid w:val="00E8408E"/>
    <w:rsid w:val="00E9498E"/>
    <w:rsid w:val="00F306DB"/>
    <w:rsid w:val="00F475CC"/>
    <w:rsid w:val="00F5772F"/>
    <w:rsid w:val="00FC1B7A"/>
    <w:rsid w:val="00FD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034E1"/>
  <w15:docId w15:val="{E18D8200-013C-42EB-8592-425E1BB1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72C3"/>
    <w:pPr>
      <w:spacing w:after="120" w:line="360" w:lineRule="auto"/>
    </w:pPr>
    <w:rPr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A72C3"/>
    <w:pPr>
      <w:spacing w:line="300" w:lineRule="atLeast"/>
      <w:ind w:left="284" w:hanging="284"/>
    </w:pPr>
  </w:style>
  <w:style w:type="paragraph" w:styleId="BodyTextIndent2">
    <w:name w:val="Body Text Indent 2"/>
    <w:basedOn w:val="Normal"/>
    <w:rsid w:val="008A72C3"/>
    <w:pPr>
      <w:spacing w:line="300" w:lineRule="exact"/>
      <w:ind w:left="284"/>
      <w:jc w:val="both"/>
    </w:pPr>
  </w:style>
  <w:style w:type="paragraph" w:styleId="BodyTextIndent3">
    <w:name w:val="Body Text Indent 3"/>
    <w:basedOn w:val="Normal"/>
    <w:rsid w:val="00A53C9D"/>
    <w:pPr>
      <w:ind w:left="283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B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Management (IB 357)	Problem Sheet 2	Spring Term 1997</vt:lpstr>
    </vt:vector>
  </TitlesOfParts>
  <Company>University of Warwick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Management (IB 357)	Problem Sheet 2	Spring Term 1997</dc:title>
  <dc:creator>CGC Pitts: Authorized User</dc:creator>
  <cp:lastModifiedBy>Raman, Vikas</cp:lastModifiedBy>
  <cp:revision>24</cp:revision>
  <cp:lastPrinted>2001-04-26T09:56:00Z</cp:lastPrinted>
  <dcterms:created xsi:type="dcterms:W3CDTF">2012-11-06T22:06:00Z</dcterms:created>
  <dcterms:modified xsi:type="dcterms:W3CDTF">2024-02-24T13:40:00Z</dcterms:modified>
</cp:coreProperties>
</file>