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2C25" w14:textId="26905F4B" w:rsidR="00353AB4" w:rsidRPr="00CC181E" w:rsidRDefault="00353AB4" w:rsidP="00353AB4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noProof/>
          <w:color w:val="000000"/>
          <w:lang w:eastAsia="en-US"/>
        </w:rPr>
        <w:drawing>
          <wp:anchor distT="0" distB="0" distL="114300" distR="114300" simplePos="0" relativeHeight="251659264" behindDoc="0" locked="0" layoutInCell="1" allowOverlap="1" wp14:anchorId="7C54069C" wp14:editId="3E8E8CDA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242185" cy="6686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 - Logo - Positive (Mono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055" cy="6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202</w:t>
      </w:r>
      <w:r w:rsidR="0008307F">
        <w:rPr>
          <w:rFonts w:ascii="Times New Roman" w:eastAsia="Times New Roman" w:hAnsi="Times New Roman" w:cs="Palatino Linotype"/>
          <w:color w:val="000000"/>
          <w:lang w:eastAsia="en-US"/>
        </w:rPr>
        <w:t>2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EXAMINATIONS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br w:type="textWrapping" w:clear="all"/>
      </w:r>
    </w:p>
    <w:p w14:paraId="2E467FB0" w14:textId="77777777" w:rsidR="00353AB4" w:rsidRPr="00CC181E" w:rsidRDefault="00353AB4" w:rsidP="00353AB4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5E3B969" w14:textId="41CE74DB" w:rsidR="0075533D" w:rsidRPr="00CC181E" w:rsidRDefault="0075533D" w:rsidP="006A233A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PART II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ab/>
        <w:t>FINAL YEAR</w:t>
      </w:r>
    </w:p>
    <w:p w14:paraId="167317E3" w14:textId="77777777" w:rsidR="00354A0E" w:rsidRPr="00CC181E" w:rsidRDefault="00354A0E" w:rsidP="00354A0E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ACCOUNTING AND FINANCE</w:t>
      </w:r>
    </w:p>
    <w:p w14:paraId="5FDFD090" w14:textId="0E9DF18C" w:rsidR="006A233A" w:rsidRPr="00CC181E" w:rsidRDefault="00351203" w:rsidP="006A233A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proofErr w:type="gramStart"/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A</w:t>
      </w:r>
      <w:r w:rsidR="002B641B">
        <w:rPr>
          <w:rFonts w:ascii="Times New Roman" w:eastAsia="Times New Roman" w:hAnsi="Times New Roman" w:cs="Palatino Linotype"/>
          <w:color w:val="000000"/>
          <w:lang w:eastAsia="en-US"/>
        </w:rPr>
        <w:t>C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.F</w:t>
      </w:r>
      <w:proofErr w:type="gramEnd"/>
      <w:r w:rsidR="00B52100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304 F</w:t>
      </w:r>
      <w:r w:rsidR="00A1378C">
        <w:rPr>
          <w:rFonts w:ascii="Times New Roman" w:eastAsia="Times New Roman" w:hAnsi="Times New Roman" w:cs="Palatino Linotype"/>
          <w:color w:val="000000"/>
          <w:lang w:eastAsia="en-US"/>
        </w:rPr>
        <w:t xml:space="preserve">INANCIAL MARKETS </w:t>
      </w:r>
      <w:r w:rsidR="00B52100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5690FBC8" w14:textId="7111C6BE" w:rsidR="00761A8C" w:rsidRPr="00CC181E" w:rsidRDefault="00761A8C" w:rsidP="00761A8C">
      <w:pPr>
        <w:spacing w:after="200" w:line="276" w:lineRule="auto"/>
        <w:jc w:val="right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(DURATION: </w:t>
      </w:r>
      <w:r w:rsidR="00061333" w:rsidRPr="00CC181E">
        <w:rPr>
          <w:rFonts w:ascii="Times New Roman" w:eastAsia="Times New Roman" w:hAnsi="Times New Roman" w:cs="Palatino Linotype"/>
          <w:color w:val="000000"/>
          <w:lang w:eastAsia="en-US"/>
        </w:rPr>
        <w:t>2.5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HOURS</w:t>
      </w:r>
      <w:r w:rsidR="00061333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plus </w:t>
      </w:r>
      <w:r w:rsidR="004A6C5A" w:rsidRPr="00CC181E">
        <w:rPr>
          <w:rFonts w:ascii="Times New Roman" w:eastAsia="Times New Roman" w:hAnsi="Times New Roman" w:cs="Palatino Linotype"/>
          <w:color w:val="000000"/>
          <w:lang w:eastAsia="en-US"/>
        </w:rPr>
        <w:t>30 minutes upload time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)</w:t>
      </w:r>
    </w:p>
    <w:p w14:paraId="5550678E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________________________________________________________________</w:t>
      </w:r>
    </w:p>
    <w:p w14:paraId="08A1A6CE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This examination paper consists of </w:t>
      </w:r>
      <w:r w:rsidRPr="00CC181E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four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sections.</w:t>
      </w:r>
    </w:p>
    <w:p w14:paraId="3C88D5BF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All Sections (A, B, C and D) are compulsory.</w:t>
      </w:r>
    </w:p>
    <w:p w14:paraId="687CE0F8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All 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Section answers should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be 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uploaded via </w:t>
      </w:r>
      <w:r w:rsidRPr="00CC181E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one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document to Moodle.</w:t>
      </w:r>
    </w:p>
    <w:p w14:paraId="19CF691B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Ensure that the start and end of each question is clearly identifiable.  </w:t>
      </w:r>
    </w:p>
    <w:p w14:paraId="44FFF093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The use of standard calculators with scientific, and standard arithmetic and statistical functions, is permitted.</w:t>
      </w:r>
    </w:p>
    <w:p w14:paraId="29BD00FC" w14:textId="77777777" w:rsidR="00C74FD0" w:rsidRPr="00CC181E" w:rsidRDefault="00C74FD0" w:rsidP="00C74FD0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The exam is open-book.</w:t>
      </w:r>
    </w:p>
    <w:p w14:paraId="4A941A47" w14:textId="645E5B32" w:rsidR="00CD7948" w:rsidRDefault="00CD7948">
      <w:pPr>
        <w:rPr>
          <w:rFonts w:ascii="Calibri" w:eastAsia="Calibri" w:hAnsi="Calibri" w:cs="Times New Roman"/>
          <w:sz w:val="24"/>
          <w:szCs w:val="28"/>
          <w:lang w:val="en-GB" w:eastAsia="en-US"/>
        </w:rPr>
      </w:pPr>
      <w:r>
        <w:rPr>
          <w:rFonts w:ascii="Calibri" w:eastAsia="Calibri" w:hAnsi="Calibri" w:cs="Times New Roman"/>
          <w:sz w:val="24"/>
          <w:szCs w:val="28"/>
          <w:lang w:val="en-GB" w:eastAsia="en-US"/>
        </w:rPr>
        <w:br w:type="page"/>
      </w:r>
    </w:p>
    <w:p w14:paraId="12DD8833" w14:textId="77777777" w:rsidR="00C74FD0" w:rsidRPr="00353AB4" w:rsidRDefault="00C74FD0" w:rsidP="00C74FD0">
      <w:pPr>
        <w:spacing w:after="200" w:line="276" w:lineRule="auto"/>
        <w:rPr>
          <w:rFonts w:ascii="Calibri" w:eastAsia="Calibri" w:hAnsi="Calibri" w:cs="Times New Roman"/>
          <w:sz w:val="24"/>
          <w:szCs w:val="28"/>
          <w:lang w:val="en-GB" w:eastAsia="en-US"/>
        </w:rPr>
      </w:pPr>
    </w:p>
    <w:p w14:paraId="50CC830F" w14:textId="5D80FA1D" w:rsidR="00F51B05" w:rsidRDefault="00F51B05">
      <w:r>
        <w:br w:type="page"/>
      </w:r>
    </w:p>
    <w:p w14:paraId="6ABFEE6B" w14:textId="5DCC8043" w:rsidR="00A62F48" w:rsidRPr="00CC181E" w:rsidRDefault="00A62F48" w:rsidP="00A62F48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E403F5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lastRenderedPageBreak/>
        <w:t>SECTION A</w:t>
      </w:r>
      <w:r w:rsidR="004C2321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(30 marks)</w:t>
      </w:r>
    </w:p>
    <w:p w14:paraId="0AB0BBD0" w14:textId="77777777" w:rsidR="00453B6E" w:rsidRPr="00CC181E" w:rsidRDefault="00A62F48" w:rsidP="00453B6E">
      <w:pPr>
        <w:pStyle w:val="a4"/>
        <w:numPr>
          <w:ilvl w:val="0"/>
          <w:numId w:val="20"/>
        </w:numPr>
        <w:rPr>
          <w:rFonts w:ascii="Times New Roman" w:eastAsia="Times New Roman" w:hAnsi="Times New Roman" w:cs="Palatino Linotype"/>
          <w:color w:val="000000"/>
          <w:lang w:val="en-US"/>
        </w:rPr>
      </w:pPr>
      <w:r w:rsidRPr="00CC181E">
        <w:rPr>
          <w:rFonts w:ascii="Times New Roman" w:eastAsia="Times New Roman" w:hAnsi="Times New Roman" w:cs="Palatino Linotype"/>
          <w:color w:val="000000"/>
          <w:lang w:val="en-US"/>
        </w:rPr>
        <w:t>S</w:t>
      </w:r>
      <w:r w:rsidR="004C2321" w:rsidRPr="00CC181E">
        <w:rPr>
          <w:rFonts w:ascii="Times New Roman" w:eastAsia="Times New Roman" w:hAnsi="Times New Roman" w:cs="Palatino Linotype"/>
          <w:color w:val="000000"/>
          <w:lang w:val="en-US"/>
        </w:rPr>
        <w:t xml:space="preserve">ection </w:t>
      </w:r>
      <w:r w:rsidRPr="00CC181E">
        <w:rPr>
          <w:rFonts w:ascii="Times New Roman" w:eastAsia="Times New Roman" w:hAnsi="Times New Roman" w:cs="Palatino Linotype"/>
          <w:color w:val="000000"/>
          <w:lang w:val="en-US"/>
        </w:rPr>
        <w:t xml:space="preserve">A </w:t>
      </w:r>
      <w:r w:rsidR="004C2321" w:rsidRPr="00CC181E">
        <w:rPr>
          <w:rFonts w:ascii="Times New Roman" w:eastAsia="Times New Roman" w:hAnsi="Times New Roman" w:cs="Palatino Linotype"/>
          <w:color w:val="000000"/>
          <w:lang w:val="en-US"/>
        </w:rPr>
        <w:t>consists of 30 MCQ (Multiple Choice Questions)</w:t>
      </w:r>
      <w:r w:rsidR="00453B6E" w:rsidRPr="00CC181E">
        <w:rPr>
          <w:rFonts w:ascii="Times New Roman" w:eastAsia="Times New Roman" w:hAnsi="Times New Roman" w:cs="Palatino Linotype"/>
          <w:color w:val="000000"/>
          <w:lang w:val="en-US"/>
        </w:rPr>
        <w:t xml:space="preserve"> worth 1 mark each.</w:t>
      </w:r>
    </w:p>
    <w:p w14:paraId="6A5763FC" w14:textId="77777777" w:rsidR="00453B6E" w:rsidRPr="00CC181E" w:rsidRDefault="004C2321" w:rsidP="00453B6E">
      <w:pPr>
        <w:pStyle w:val="a4"/>
        <w:numPr>
          <w:ilvl w:val="0"/>
          <w:numId w:val="20"/>
        </w:numPr>
        <w:rPr>
          <w:rFonts w:ascii="Times New Roman" w:eastAsia="Times New Roman" w:hAnsi="Times New Roman" w:cs="Palatino Linotype"/>
          <w:color w:val="000000"/>
          <w:lang w:val="en-US"/>
        </w:rPr>
      </w:pPr>
      <w:r w:rsidRPr="00CC181E">
        <w:rPr>
          <w:rFonts w:ascii="Times New Roman" w:eastAsia="Times New Roman" w:hAnsi="Times New Roman" w:cs="Palatino Linotype"/>
          <w:color w:val="000000"/>
          <w:lang w:val="en-US"/>
        </w:rPr>
        <w:t>Answer all questions.</w:t>
      </w:r>
      <w:r w:rsidR="00453B6E" w:rsidRPr="00CC181E">
        <w:rPr>
          <w:rFonts w:ascii="Times New Roman" w:eastAsia="Times New Roman" w:hAnsi="Times New Roman" w:cs="Palatino Linotype"/>
          <w:color w:val="000000"/>
          <w:lang w:val="en-US"/>
        </w:rPr>
        <w:t xml:space="preserve"> Choose only one answer for each question. </w:t>
      </w:r>
    </w:p>
    <w:p w14:paraId="63322116" w14:textId="021AFEC3" w:rsidR="00453B6E" w:rsidRPr="00CC181E" w:rsidRDefault="00453B6E" w:rsidP="00453B6E">
      <w:pPr>
        <w:pStyle w:val="a4"/>
        <w:numPr>
          <w:ilvl w:val="0"/>
          <w:numId w:val="20"/>
        </w:numPr>
        <w:rPr>
          <w:rFonts w:ascii="Times New Roman" w:eastAsia="Times New Roman" w:hAnsi="Times New Roman" w:cs="Palatino Linotype"/>
          <w:color w:val="000000"/>
          <w:lang w:val="en-US"/>
        </w:rPr>
      </w:pPr>
      <w:r w:rsidRPr="00CC181E">
        <w:rPr>
          <w:rFonts w:ascii="Times New Roman" w:eastAsia="Times New Roman" w:hAnsi="Times New Roman" w:cs="Palatino Linotype"/>
          <w:color w:val="000000"/>
          <w:lang w:val="en-US"/>
        </w:rPr>
        <w:t xml:space="preserve">Two or more answers provided, illegible answers, are considered as incorrect answers. </w:t>
      </w:r>
    </w:p>
    <w:p w14:paraId="61AFAC2D" w14:textId="114CCF5C" w:rsidR="004C2321" w:rsidRDefault="00453B6E" w:rsidP="00453B6E">
      <w:pPr>
        <w:pStyle w:val="a4"/>
        <w:numPr>
          <w:ilvl w:val="0"/>
          <w:numId w:val="20"/>
        </w:numPr>
        <w:rPr>
          <w:rFonts w:ascii="Times New Roman" w:eastAsia="Times New Roman" w:hAnsi="Times New Roman" w:cs="Palatino Linotype"/>
          <w:color w:val="000000"/>
          <w:lang w:val="en-US"/>
        </w:rPr>
      </w:pPr>
      <w:r w:rsidRPr="00CC181E">
        <w:rPr>
          <w:rFonts w:ascii="Times New Roman" w:eastAsia="Times New Roman" w:hAnsi="Times New Roman" w:cs="Palatino Linotype"/>
          <w:color w:val="000000"/>
          <w:lang w:val="en-US"/>
        </w:rPr>
        <w:t>There are no marks deducted for an incorrect answer.</w:t>
      </w:r>
    </w:p>
    <w:p w14:paraId="4ABBBF42" w14:textId="77777777" w:rsidR="009D189E" w:rsidRPr="009D189E" w:rsidRDefault="009D189E" w:rsidP="009D189E">
      <w:pPr>
        <w:rPr>
          <w:rFonts w:ascii="Times New Roman" w:eastAsia="Times New Roman" w:hAnsi="Times New Roman" w:cs="Palatino Linotype"/>
          <w:color w:val="000000"/>
        </w:rPr>
      </w:pPr>
    </w:p>
    <w:p w14:paraId="0520087B" w14:textId="04722FAA" w:rsidR="009F41DA" w:rsidRPr="00CC181E" w:rsidRDefault="009F41DA" w:rsidP="009F41DA">
      <w:pPr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6E7091B5" w14:textId="03927098" w:rsidR="002C4E4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 w:rsidR="002C4E4F" w:rsidRPr="00FA18CD">
        <w:rPr>
          <w:rFonts w:ascii="Times New Roman" w:hAnsi="Times New Roman"/>
          <w:sz w:val="22"/>
          <w:szCs w:val="22"/>
        </w:rPr>
        <w:t xml:space="preserve">) If today is Monday 1st </w:t>
      </w:r>
      <w:r w:rsidR="007B1ABB">
        <w:rPr>
          <w:rFonts w:ascii="Times New Roman" w:hAnsi="Times New Roman"/>
          <w:sz w:val="22"/>
          <w:szCs w:val="22"/>
        </w:rPr>
        <w:t>February</w:t>
      </w:r>
      <w:r w:rsidR="002C4E4F" w:rsidRPr="00FA18CD">
        <w:rPr>
          <w:rFonts w:ascii="Times New Roman" w:hAnsi="Times New Roman"/>
          <w:sz w:val="22"/>
          <w:szCs w:val="22"/>
        </w:rPr>
        <w:t xml:space="preserve">, and I enter into a </w:t>
      </w:r>
      <w:r w:rsidR="007B1ABB">
        <w:rPr>
          <w:rFonts w:ascii="Times New Roman" w:hAnsi="Times New Roman"/>
          <w:sz w:val="22"/>
          <w:szCs w:val="22"/>
        </w:rPr>
        <w:t>2</w:t>
      </w:r>
      <w:r w:rsidR="002C4E4F" w:rsidRPr="00FA18CD">
        <w:rPr>
          <w:rFonts w:ascii="Times New Roman" w:hAnsi="Times New Roman"/>
          <w:sz w:val="22"/>
          <w:szCs w:val="22"/>
        </w:rPr>
        <w:t>-month forward Foreign Exchange transaction. The value date will be</w:t>
      </w:r>
    </w:p>
    <w:p w14:paraId="6F92C72F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6CF04EC8" w14:textId="76426113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</w:t>
      </w:r>
      <w:r w:rsidR="00B90B04" w:rsidRPr="00FA18CD">
        <w:rPr>
          <w:rFonts w:ascii="Times New Roman" w:hAnsi="Times New Roman"/>
          <w:sz w:val="22"/>
          <w:szCs w:val="22"/>
        </w:rPr>
        <w:t xml:space="preserve">April 3rd </w:t>
      </w:r>
    </w:p>
    <w:p w14:paraId="5A0B4079" w14:textId="77777777" w:rsidR="002C4E4F" w:rsidRPr="00C01978" w:rsidRDefault="002C4E4F" w:rsidP="002C4E4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C01978">
        <w:rPr>
          <w:rFonts w:ascii="Times New Roman" w:hAnsi="Times New Roman"/>
          <w:b/>
          <w:bCs/>
          <w:sz w:val="22"/>
          <w:szCs w:val="22"/>
        </w:rPr>
        <w:t xml:space="preserve">B) April 1st  </w:t>
      </w:r>
    </w:p>
    <w:p w14:paraId="7CB5387F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C) April 2nd  </w:t>
      </w:r>
    </w:p>
    <w:p w14:paraId="4F455879" w14:textId="6B930325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D) </w:t>
      </w:r>
      <w:r w:rsidR="00B90B04" w:rsidRPr="00FA18CD">
        <w:rPr>
          <w:rFonts w:ascii="Times New Roman" w:hAnsi="Times New Roman"/>
          <w:sz w:val="22"/>
          <w:szCs w:val="22"/>
        </w:rPr>
        <w:t>March 31st</w:t>
      </w:r>
    </w:p>
    <w:p w14:paraId="247ABD68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3C103CB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6EBB4162" w14:textId="3054A038" w:rsidR="002C4E4F" w:rsidRPr="00CC181E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</w:t>
      </w:r>
      <w:r w:rsidR="002C4E4F" w:rsidRPr="00CC181E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="00611D0C">
        <w:rPr>
          <w:rFonts w:ascii="Times New Roman" w:hAnsi="Times New Roman"/>
          <w:sz w:val="22"/>
          <w:szCs w:val="22"/>
        </w:rPr>
        <w:t>TimeSmith</w:t>
      </w:r>
      <w:proofErr w:type="spellEnd"/>
      <w:r w:rsidR="00611D0C">
        <w:rPr>
          <w:rFonts w:ascii="Times New Roman" w:hAnsi="Times New Roman"/>
          <w:sz w:val="22"/>
          <w:szCs w:val="22"/>
        </w:rPr>
        <w:t xml:space="preserve"> </w:t>
      </w:r>
      <w:r w:rsidR="002C4E4F" w:rsidRPr="00CC181E">
        <w:rPr>
          <w:rFonts w:ascii="Times New Roman" w:hAnsi="Times New Roman"/>
          <w:sz w:val="22"/>
          <w:szCs w:val="22"/>
        </w:rPr>
        <w:t>Corp is in the process of launching an IPO. Last year the company had revenues of $</w:t>
      </w:r>
      <w:r w:rsidR="00611D0C">
        <w:rPr>
          <w:rFonts w:ascii="Times New Roman" w:hAnsi="Times New Roman"/>
          <w:sz w:val="22"/>
          <w:szCs w:val="22"/>
        </w:rPr>
        <w:t>2</w:t>
      </w:r>
      <w:r w:rsidR="002C4E4F" w:rsidRPr="00CC181E">
        <w:rPr>
          <w:rFonts w:ascii="Times New Roman" w:hAnsi="Times New Roman"/>
          <w:sz w:val="22"/>
          <w:szCs w:val="22"/>
        </w:rPr>
        <w:t>25 million and earnings of $</w:t>
      </w:r>
      <w:r w:rsidR="00611D0C">
        <w:rPr>
          <w:rFonts w:ascii="Times New Roman" w:hAnsi="Times New Roman"/>
          <w:sz w:val="22"/>
          <w:szCs w:val="22"/>
        </w:rPr>
        <w:t>18</w:t>
      </w:r>
      <w:r w:rsidR="002C4E4F" w:rsidRPr="00CC181E">
        <w:rPr>
          <w:rFonts w:ascii="Times New Roman" w:hAnsi="Times New Roman"/>
          <w:sz w:val="22"/>
          <w:szCs w:val="22"/>
        </w:rPr>
        <w:t xml:space="preserve"> million. </w:t>
      </w:r>
      <w:proofErr w:type="spellStart"/>
      <w:r w:rsidR="00611D0C">
        <w:rPr>
          <w:rFonts w:ascii="Times New Roman" w:hAnsi="Times New Roman"/>
          <w:sz w:val="22"/>
          <w:szCs w:val="22"/>
        </w:rPr>
        <w:t>TimeSmith</w:t>
      </w:r>
      <w:r w:rsidR="002C4E4F">
        <w:rPr>
          <w:rFonts w:ascii="Times New Roman" w:hAnsi="Times New Roman"/>
          <w:sz w:val="22"/>
          <w:szCs w:val="22"/>
        </w:rPr>
        <w:t>’s</w:t>
      </w:r>
      <w:proofErr w:type="spellEnd"/>
      <w:r w:rsidR="002C4E4F">
        <w:rPr>
          <w:rFonts w:ascii="Times New Roman" w:hAnsi="Times New Roman"/>
          <w:sz w:val="22"/>
          <w:szCs w:val="22"/>
        </w:rPr>
        <w:t xml:space="preserve"> </w:t>
      </w:r>
      <w:r w:rsidR="002C4E4F" w:rsidRPr="00CC181E">
        <w:rPr>
          <w:rFonts w:ascii="Times New Roman" w:hAnsi="Times New Roman"/>
          <w:sz w:val="22"/>
          <w:szCs w:val="22"/>
        </w:rPr>
        <w:t xml:space="preserve">investment bankers would like to estimate the value of the company using comparable companies. The investment bankers have assembled the following data for 5 representative companies in the same industry sector that have recently gone public. In each case the ratios are based on the IPO price.   </w:t>
      </w:r>
    </w:p>
    <w:p w14:paraId="20C8471D" w14:textId="77777777" w:rsidR="002C4E4F" w:rsidRPr="00CC181E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tbl>
      <w:tblPr>
        <w:tblStyle w:val="ae"/>
        <w:tblW w:w="0" w:type="auto"/>
        <w:tblInd w:w="541" w:type="dxa"/>
        <w:tblLook w:val="04A0" w:firstRow="1" w:lastRow="0" w:firstColumn="1" w:lastColumn="0" w:noHBand="0" w:noVBand="1"/>
      </w:tblPr>
      <w:tblGrid>
        <w:gridCol w:w="2311"/>
        <w:gridCol w:w="1822"/>
      </w:tblGrid>
      <w:tr w:rsidR="002C4E4F" w:rsidRPr="00FA18CD" w14:paraId="5F80461A" w14:textId="77777777" w:rsidTr="00154E52">
        <w:trPr>
          <w:trHeight w:val="278"/>
        </w:trPr>
        <w:tc>
          <w:tcPr>
            <w:tcW w:w="2311" w:type="dxa"/>
          </w:tcPr>
          <w:p w14:paraId="3E5CD669" w14:textId="77777777" w:rsidR="002C4E4F" w:rsidRPr="00CC181E" w:rsidRDefault="002C4E4F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 xml:space="preserve">Company </w:t>
            </w:r>
          </w:p>
        </w:tc>
        <w:tc>
          <w:tcPr>
            <w:tcW w:w="1822" w:type="dxa"/>
          </w:tcPr>
          <w:p w14:paraId="0A9A60CD" w14:textId="77777777" w:rsidR="002C4E4F" w:rsidRPr="00CC181E" w:rsidRDefault="002C4E4F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 xml:space="preserve">Price / Earnings </w:t>
            </w:r>
          </w:p>
        </w:tc>
      </w:tr>
      <w:tr w:rsidR="002C4E4F" w:rsidRPr="00FA18CD" w14:paraId="6B0D1F87" w14:textId="77777777" w:rsidTr="00154E52">
        <w:trPr>
          <w:trHeight w:val="278"/>
        </w:trPr>
        <w:tc>
          <w:tcPr>
            <w:tcW w:w="2311" w:type="dxa"/>
          </w:tcPr>
          <w:p w14:paraId="570E4509" w14:textId="7A657F9F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>
              <w:rPr>
                <w:rFonts w:ascii="Times New Roman" w:hAnsi="Times New Roman" w:cs="Palatino Linotype"/>
                <w:color w:val="000000"/>
                <w:szCs w:val="22"/>
              </w:rPr>
              <w:t xml:space="preserve">Astra </w:t>
            </w:r>
          </w:p>
        </w:tc>
        <w:tc>
          <w:tcPr>
            <w:tcW w:w="1822" w:type="dxa"/>
          </w:tcPr>
          <w:p w14:paraId="597B5232" w14:textId="413DA894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>
              <w:rPr>
                <w:rFonts w:ascii="Times New Roman" w:hAnsi="Times New Roman" w:cs="Palatino Linotype"/>
                <w:color w:val="000000"/>
                <w:szCs w:val="22"/>
              </w:rPr>
              <w:t>22.5</w:t>
            </w:r>
          </w:p>
        </w:tc>
      </w:tr>
      <w:tr w:rsidR="002C4E4F" w:rsidRPr="00FA18CD" w14:paraId="55FF36DF" w14:textId="77777777" w:rsidTr="00154E52">
        <w:trPr>
          <w:trHeight w:val="278"/>
        </w:trPr>
        <w:tc>
          <w:tcPr>
            <w:tcW w:w="2311" w:type="dxa"/>
          </w:tcPr>
          <w:p w14:paraId="717F764D" w14:textId="27D47493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proofErr w:type="spellStart"/>
            <w:r>
              <w:rPr>
                <w:rFonts w:ascii="Times New Roman" w:hAnsi="Times New Roman" w:cs="Palatino Linotype"/>
                <w:color w:val="000000"/>
                <w:szCs w:val="22"/>
              </w:rPr>
              <w:t>Zenica</w:t>
            </w:r>
            <w:proofErr w:type="spellEnd"/>
          </w:p>
        </w:tc>
        <w:tc>
          <w:tcPr>
            <w:tcW w:w="1822" w:type="dxa"/>
          </w:tcPr>
          <w:p w14:paraId="41EA5658" w14:textId="4A8AEB0C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>
              <w:rPr>
                <w:rFonts w:ascii="Times New Roman" w:hAnsi="Times New Roman" w:cs="Palatino Linotype"/>
                <w:color w:val="000000"/>
                <w:szCs w:val="22"/>
              </w:rPr>
              <w:t>16.2</w:t>
            </w:r>
          </w:p>
        </w:tc>
      </w:tr>
      <w:tr w:rsidR="002C4E4F" w:rsidRPr="00FA18CD" w14:paraId="6E818CD1" w14:textId="77777777" w:rsidTr="00154E52">
        <w:trPr>
          <w:trHeight w:val="269"/>
        </w:trPr>
        <w:tc>
          <w:tcPr>
            <w:tcW w:w="2311" w:type="dxa"/>
          </w:tcPr>
          <w:p w14:paraId="3AE8FF19" w14:textId="463894F1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proofErr w:type="spellStart"/>
            <w:r>
              <w:rPr>
                <w:rFonts w:ascii="Times New Roman" w:hAnsi="Times New Roman" w:cs="Palatino Linotype"/>
                <w:color w:val="000000"/>
                <w:szCs w:val="22"/>
              </w:rPr>
              <w:t>NiFi</w:t>
            </w:r>
            <w:proofErr w:type="spellEnd"/>
          </w:p>
        </w:tc>
        <w:tc>
          <w:tcPr>
            <w:tcW w:w="1822" w:type="dxa"/>
          </w:tcPr>
          <w:p w14:paraId="178F461D" w14:textId="77777777" w:rsidR="002C4E4F" w:rsidRPr="00CC181E" w:rsidRDefault="002C4E4F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>19.8</w:t>
            </w:r>
          </w:p>
        </w:tc>
      </w:tr>
      <w:tr w:rsidR="002C4E4F" w:rsidRPr="00FA18CD" w14:paraId="16557880" w14:textId="77777777" w:rsidTr="00154E52">
        <w:trPr>
          <w:trHeight w:val="278"/>
        </w:trPr>
        <w:tc>
          <w:tcPr>
            <w:tcW w:w="2311" w:type="dxa"/>
          </w:tcPr>
          <w:p w14:paraId="7B04164C" w14:textId="352994D1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>
              <w:rPr>
                <w:rFonts w:ascii="Times New Roman" w:hAnsi="Times New Roman" w:cs="Palatino Linotype"/>
                <w:color w:val="000000"/>
                <w:szCs w:val="22"/>
              </w:rPr>
              <w:t>Electron</w:t>
            </w:r>
          </w:p>
        </w:tc>
        <w:tc>
          <w:tcPr>
            <w:tcW w:w="1822" w:type="dxa"/>
          </w:tcPr>
          <w:p w14:paraId="66D862DC" w14:textId="462F7E46" w:rsidR="002C4E4F" w:rsidRPr="00CC181E" w:rsidRDefault="002C4E4F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>2</w:t>
            </w:r>
            <w:r w:rsidR="00611D0C">
              <w:rPr>
                <w:rFonts w:ascii="Times New Roman" w:hAnsi="Times New Roman" w:cs="Palatino Linotype"/>
                <w:color w:val="000000"/>
                <w:szCs w:val="22"/>
              </w:rPr>
              <w:t>3.9</w:t>
            </w:r>
          </w:p>
        </w:tc>
      </w:tr>
      <w:tr w:rsidR="002C4E4F" w:rsidRPr="00FA18CD" w14:paraId="286EF0E1" w14:textId="77777777" w:rsidTr="00154E52">
        <w:trPr>
          <w:trHeight w:val="288"/>
        </w:trPr>
        <w:tc>
          <w:tcPr>
            <w:tcW w:w="2311" w:type="dxa"/>
          </w:tcPr>
          <w:p w14:paraId="67FC9386" w14:textId="0768FE2E" w:rsidR="002C4E4F" w:rsidRPr="00CC181E" w:rsidRDefault="00611D0C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>
              <w:rPr>
                <w:rFonts w:ascii="Times New Roman" w:hAnsi="Times New Roman" w:cs="Palatino Linotype"/>
                <w:color w:val="000000"/>
                <w:szCs w:val="22"/>
              </w:rPr>
              <w:t>Blackberry</w:t>
            </w:r>
          </w:p>
        </w:tc>
        <w:tc>
          <w:tcPr>
            <w:tcW w:w="1822" w:type="dxa"/>
          </w:tcPr>
          <w:p w14:paraId="5FB47164" w14:textId="77777777" w:rsidR="002C4E4F" w:rsidRPr="00CC181E" w:rsidRDefault="002C4E4F" w:rsidP="00154E52">
            <w:pPr>
              <w:pStyle w:val="T1"/>
              <w:keepNext w:val="0"/>
              <w:spacing w:before="80"/>
              <w:rPr>
                <w:rFonts w:ascii="Times New Roman" w:hAnsi="Times New Roman" w:cs="Palatino Linotype"/>
                <w:color w:val="000000"/>
                <w:szCs w:val="22"/>
              </w:rPr>
            </w:pP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>2</w:t>
            </w:r>
            <w:r>
              <w:rPr>
                <w:rFonts w:ascii="Times New Roman" w:hAnsi="Times New Roman" w:cs="Palatino Linotype"/>
                <w:color w:val="000000"/>
                <w:szCs w:val="22"/>
              </w:rPr>
              <w:t>2</w:t>
            </w:r>
            <w:r w:rsidRPr="00CC181E">
              <w:rPr>
                <w:rFonts w:ascii="Times New Roman" w:hAnsi="Times New Roman" w:cs="Palatino Linotype"/>
                <w:color w:val="000000"/>
                <w:szCs w:val="22"/>
              </w:rPr>
              <w:t>.8</w:t>
            </w:r>
          </w:p>
        </w:tc>
      </w:tr>
    </w:tbl>
    <w:p w14:paraId="431BC2A0" w14:textId="77777777" w:rsidR="002C4E4F" w:rsidRPr="00CC181E" w:rsidRDefault="002C4E4F" w:rsidP="002C4E4F">
      <w:pPr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B065AA1" w14:textId="68C519C2" w:rsidR="002C4E4F" w:rsidRPr="00CC181E" w:rsidRDefault="002C4E4F" w:rsidP="002C4E4F">
      <w:pPr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After the IPO, </w:t>
      </w:r>
      <w:proofErr w:type="spellStart"/>
      <w:r w:rsidR="00611D0C">
        <w:rPr>
          <w:rFonts w:ascii="Times New Roman" w:eastAsia="Times New Roman" w:hAnsi="Times New Roman" w:cs="Palatino Linotype"/>
          <w:color w:val="000000"/>
          <w:lang w:eastAsia="en-US"/>
        </w:rPr>
        <w:t>TimeSmith</w:t>
      </w:r>
      <w:proofErr w:type="spellEnd"/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will have </w:t>
      </w:r>
      <w:r w:rsidR="00611D0C">
        <w:rPr>
          <w:rFonts w:ascii="Times New Roman" w:eastAsia="Times New Roman" w:hAnsi="Times New Roman" w:cs="Palatino Linotype"/>
          <w:color w:val="000000"/>
          <w:lang w:eastAsia="en-US"/>
        </w:rPr>
        <w:t>25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million shares outstanding. What would </w:t>
      </w:r>
      <w:proofErr w:type="spellStart"/>
      <w:r w:rsidR="00611D0C">
        <w:rPr>
          <w:rFonts w:ascii="Times New Roman" w:eastAsia="Times New Roman" w:hAnsi="Times New Roman" w:cs="Palatino Linotype"/>
          <w:color w:val="000000"/>
          <w:lang w:eastAsia="en-US"/>
        </w:rPr>
        <w:t>TimeSmith</w:t>
      </w:r>
      <w:r w:rsidR="00AF33AD">
        <w:rPr>
          <w:rFonts w:ascii="Times New Roman" w:eastAsia="Times New Roman" w:hAnsi="Times New Roman" w:cs="Palatino Linotype"/>
          <w:color w:val="000000"/>
          <w:lang w:eastAsia="en-US"/>
        </w:rPr>
        <w:t>’s</w:t>
      </w:r>
      <w:proofErr w:type="spellEnd"/>
      <w:r w:rsidR="00611D0C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IPO price be if it was issued in line with the industry mean?</w:t>
      </w:r>
    </w:p>
    <w:p w14:paraId="5DCF988B" w14:textId="5A460C49" w:rsidR="002C4E4F" w:rsidRPr="00CC181E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CC181E">
        <w:rPr>
          <w:rFonts w:ascii="Times New Roman" w:hAnsi="Times New Roman"/>
          <w:sz w:val="22"/>
          <w:szCs w:val="22"/>
        </w:rPr>
        <w:t>A) $</w:t>
      </w:r>
      <w:r>
        <w:rPr>
          <w:rFonts w:ascii="Times New Roman" w:hAnsi="Times New Roman"/>
          <w:sz w:val="22"/>
          <w:szCs w:val="22"/>
        </w:rPr>
        <w:t>1</w:t>
      </w:r>
      <w:r w:rsidR="00611D0C">
        <w:rPr>
          <w:rFonts w:ascii="Times New Roman" w:hAnsi="Times New Roman"/>
          <w:sz w:val="22"/>
          <w:szCs w:val="22"/>
        </w:rPr>
        <w:t>5.15</w:t>
      </w:r>
    </w:p>
    <w:p w14:paraId="001C0655" w14:textId="07963D96" w:rsidR="002C4E4F" w:rsidRPr="00CC181E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CC181E">
        <w:rPr>
          <w:rFonts w:ascii="Times New Roman" w:hAnsi="Times New Roman"/>
          <w:sz w:val="22"/>
          <w:szCs w:val="22"/>
        </w:rPr>
        <w:t xml:space="preserve">B) </w:t>
      </w:r>
      <w:r w:rsidR="00DD5E67" w:rsidRPr="00CC181E">
        <w:rPr>
          <w:rFonts w:ascii="Times New Roman" w:hAnsi="Times New Roman"/>
          <w:sz w:val="22"/>
          <w:szCs w:val="22"/>
        </w:rPr>
        <w:t>$</w:t>
      </w:r>
      <w:r w:rsidR="00DD5E67">
        <w:rPr>
          <w:rFonts w:ascii="Times New Roman" w:hAnsi="Times New Roman"/>
          <w:sz w:val="22"/>
          <w:szCs w:val="22"/>
        </w:rPr>
        <w:t>1</w:t>
      </w:r>
      <w:r w:rsidR="00611D0C">
        <w:rPr>
          <w:rFonts w:ascii="Times New Roman" w:hAnsi="Times New Roman"/>
          <w:sz w:val="22"/>
          <w:szCs w:val="22"/>
        </w:rPr>
        <w:t>6</w:t>
      </w:r>
      <w:r w:rsidR="00DD5E67" w:rsidRPr="00CC181E">
        <w:rPr>
          <w:rFonts w:ascii="Times New Roman" w:hAnsi="Times New Roman"/>
          <w:sz w:val="22"/>
          <w:szCs w:val="22"/>
        </w:rPr>
        <w:t>.83</w:t>
      </w:r>
    </w:p>
    <w:p w14:paraId="4E2BABB1" w14:textId="57F0C7DA" w:rsidR="002C4E4F" w:rsidRPr="00CC181E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CC181E">
        <w:rPr>
          <w:rFonts w:ascii="Times New Roman" w:hAnsi="Times New Roman"/>
          <w:sz w:val="22"/>
          <w:szCs w:val="22"/>
        </w:rPr>
        <w:t>C) $</w:t>
      </w:r>
      <w:r>
        <w:rPr>
          <w:rFonts w:ascii="Times New Roman" w:hAnsi="Times New Roman"/>
          <w:sz w:val="22"/>
          <w:szCs w:val="22"/>
        </w:rPr>
        <w:t>1</w:t>
      </w:r>
      <w:r w:rsidR="00C755B5">
        <w:rPr>
          <w:rFonts w:ascii="Times New Roman" w:hAnsi="Times New Roman"/>
          <w:sz w:val="22"/>
          <w:szCs w:val="22"/>
        </w:rPr>
        <w:t>6</w:t>
      </w:r>
      <w:r w:rsidRPr="00CC181E">
        <w:rPr>
          <w:rFonts w:ascii="Times New Roman" w:hAnsi="Times New Roman"/>
          <w:sz w:val="22"/>
          <w:szCs w:val="22"/>
        </w:rPr>
        <w:t xml:space="preserve">.30 </w:t>
      </w:r>
    </w:p>
    <w:p w14:paraId="7C6683B5" w14:textId="5BB623EF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CC181E">
        <w:rPr>
          <w:rFonts w:ascii="Times New Roman" w:hAnsi="Times New Roman"/>
          <w:sz w:val="22"/>
          <w:szCs w:val="22"/>
        </w:rPr>
        <w:t xml:space="preserve">D) </w:t>
      </w:r>
      <w:r w:rsidR="00DD5E67" w:rsidRPr="00CC181E">
        <w:rPr>
          <w:rFonts w:ascii="Times New Roman" w:hAnsi="Times New Roman"/>
          <w:sz w:val="22"/>
          <w:szCs w:val="22"/>
        </w:rPr>
        <w:t>$</w:t>
      </w:r>
      <w:r w:rsidR="00DD5E67">
        <w:rPr>
          <w:rFonts w:ascii="Times New Roman" w:hAnsi="Times New Roman"/>
          <w:sz w:val="22"/>
          <w:szCs w:val="22"/>
        </w:rPr>
        <w:t>15.62</w:t>
      </w:r>
    </w:p>
    <w:p w14:paraId="06F716B8" w14:textId="77777777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502F3E8D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3F7F796B" w14:textId="063840D7" w:rsidR="002C4E4F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3</w:t>
      </w:r>
      <w:r w:rsidR="002C4E4F" w:rsidRPr="00CC181E">
        <w:rPr>
          <w:rFonts w:ascii="Times New Roman" w:eastAsia="Times New Roman" w:hAnsi="Times New Roman" w:cs="Palatino Linotype"/>
          <w:color w:val="000000"/>
          <w:lang w:eastAsia="en-US"/>
        </w:rPr>
        <w:t>) A Treasury Inflation-Protected Security (TIPS) has a real coupon rate of 3.5% per annum.</w:t>
      </w:r>
      <w:r w:rsidR="000641BB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="002C4E4F" w:rsidRPr="00CC181E">
        <w:rPr>
          <w:rFonts w:ascii="Times New Roman" w:eastAsia="Times New Roman" w:hAnsi="Times New Roman" w:cs="Palatino Linotype"/>
          <w:color w:val="000000"/>
          <w:lang w:eastAsia="en-US"/>
        </w:rPr>
        <w:t>An investor purchases $100,000 as soon as the bond is issued. Inflation after 6 months is 3% per annum.</w:t>
      </w:r>
    </w:p>
    <w:p w14:paraId="1861E1AE" w14:textId="1DEC1D99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Inflation over the </w:t>
      </w:r>
      <w:proofErr w:type="spellStart"/>
      <w:r>
        <w:rPr>
          <w:rFonts w:ascii="Times New Roman" w:eastAsia="Times New Roman" w:hAnsi="Times New Roman" w:cs="Palatino Linotype"/>
          <w:color w:val="000000"/>
          <w:lang w:eastAsia="en-US"/>
        </w:rPr>
        <w:t>the</w:t>
      </w:r>
      <w:proofErr w:type="spellEnd"/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 following six</w:t>
      </w:r>
      <w:r w:rsidR="000641BB">
        <w:rPr>
          <w:rFonts w:ascii="Times New Roman" w:eastAsia="Times New Roman" w:hAnsi="Times New Roman" w:cs="Palatino Linotype"/>
          <w:color w:val="000000"/>
          <w:lang w:eastAsia="en-US"/>
        </w:rPr>
        <w:t>-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month period is 2% per annum.</w:t>
      </w:r>
      <w:r w:rsidRPr="006961E2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What dollar amount of coupon will the investor receive at the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12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-month period?  </w:t>
      </w:r>
    </w:p>
    <w:p w14:paraId="7E1B8196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79DE0BC9" w14:textId="5B771923" w:rsidR="00DD5E67" w:rsidRPr="00CE2F14" w:rsidRDefault="002C4E4F" w:rsidP="00DD5E67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CE2F14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A) $</w:t>
      </w:r>
      <w:r w:rsidR="00DD5E67" w:rsidRPr="00CE2F14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1794.01</w:t>
      </w:r>
    </w:p>
    <w:p w14:paraId="4A444D46" w14:textId="77777777" w:rsidR="002C4E4F" w:rsidRPr="00CC181E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B) $1750.00 </w:t>
      </w:r>
    </w:p>
    <w:p w14:paraId="3955481B" w14:textId="77777777" w:rsidR="002C4E4F" w:rsidRPr="00CC181E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C) $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1786.04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17BBF539" w14:textId="6C7A0895" w:rsidR="002C4E4F" w:rsidRPr="00CC181E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D) </w:t>
      </w:r>
      <w:r w:rsidR="00AF33AD">
        <w:rPr>
          <w:rFonts w:ascii="Times New Roman" w:eastAsia="Times New Roman" w:hAnsi="Times New Roman" w:cs="Palatino Linotype"/>
          <w:color w:val="000000"/>
          <w:lang w:eastAsia="en-US"/>
        </w:rPr>
        <w:t>$</w:t>
      </w:r>
      <w:r w:rsidR="00DD5E67" w:rsidRPr="00CC181E">
        <w:rPr>
          <w:rFonts w:ascii="Times New Roman" w:eastAsia="Times New Roman" w:hAnsi="Times New Roman" w:cs="Palatino Linotype"/>
          <w:color w:val="000000"/>
          <w:lang w:eastAsia="en-US"/>
        </w:rPr>
        <w:t>1776.25</w:t>
      </w:r>
    </w:p>
    <w:p w14:paraId="4DBDF9DA" w14:textId="653CA794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62F5D6DE" w14:textId="0C40F764" w:rsidR="0098529F" w:rsidRDefault="0098529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7AF5153" w14:textId="1AFF93BA" w:rsidR="002C4E4F" w:rsidRPr="00FA18CD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4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A Federal Reserve open market purchase of bonds leads to </w:t>
      </w:r>
    </w:p>
    <w:p w14:paraId="6BCF82D7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2DB59F6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A)  An increase in the banking system’s balance sheet and an increase in the Federal Reserve’s balance sheet </w:t>
      </w:r>
    </w:p>
    <w:p w14:paraId="0416DC8E" w14:textId="77777777" w:rsidR="002C4E4F" w:rsidRPr="00C01978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B) No change in the banking system’s balance sheet and no change in the Federal Reserve’s balance sheet </w:t>
      </w:r>
    </w:p>
    <w:p w14:paraId="7C17F12C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C) An increase in the banking system’s balance sheet and no change in the Federal Reserve’s balance sheet </w:t>
      </w:r>
    </w:p>
    <w:p w14:paraId="3D8C3107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D) No change in the banking system’s balance sheet and an increase in the Federal Reserve’s balance sheet </w:t>
      </w:r>
    </w:p>
    <w:p w14:paraId="69D33B60" w14:textId="78B49415" w:rsidR="00A66879" w:rsidRDefault="00A66879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42A1E1AA" w14:textId="77777777" w:rsidR="0098529F" w:rsidRDefault="0098529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3D8F6EDA" w14:textId="3DDB0FBB" w:rsidR="00A66879" w:rsidRPr="00FA18CD" w:rsidRDefault="00D3126F" w:rsidP="00A66879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A66879" w:rsidRPr="00FA18CD">
        <w:rPr>
          <w:rFonts w:ascii="Times New Roman" w:hAnsi="Times New Roman"/>
          <w:sz w:val="22"/>
          <w:szCs w:val="22"/>
        </w:rPr>
        <w:t xml:space="preserve">) The following statements regarding the ‘Yen Carry Trade’ are true EXCEPT </w:t>
      </w:r>
    </w:p>
    <w:p w14:paraId="429C68FA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0574191D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A) The ‘Yen carry trade’ existed when investors borrowed </w:t>
      </w:r>
      <w:r>
        <w:rPr>
          <w:rFonts w:ascii="Times New Roman" w:hAnsi="Times New Roman"/>
          <w:sz w:val="22"/>
          <w:szCs w:val="22"/>
        </w:rPr>
        <w:t>Y</w:t>
      </w:r>
      <w:r w:rsidRPr="00FA18CD">
        <w:rPr>
          <w:rFonts w:ascii="Times New Roman" w:hAnsi="Times New Roman"/>
          <w:sz w:val="22"/>
          <w:szCs w:val="22"/>
        </w:rPr>
        <w:t>en at a low-interest rate then purchase either U.S. dollars or a currency in a country that pays a high interest rate on its bonds</w:t>
      </w:r>
    </w:p>
    <w:p w14:paraId="51F41C4A" w14:textId="072B50FE" w:rsidR="00A66879" w:rsidRPr="00C01978" w:rsidRDefault="00A66879" w:rsidP="00A66879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C01978">
        <w:rPr>
          <w:rFonts w:ascii="Times New Roman" w:hAnsi="Times New Roman"/>
          <w:b/>
          <w:bCs/>
          <w:sz w:val="22"/>
          <w:szCs w:val="22"/>
        </w:rPr>
        <w:t xml:space="preserve">B) </w:t>
      </w:r>
      <w:r w:rsidR="003608A1" w:rsidRPr="00C01978">
        <w:rPr>
          <w:rFonts w:ascii="Times New Roman" w:hAnsi="Times New Roman"/>
          <w:b/>
          <w:bCs/>
          <w:sz w:val="22"/>
          <w:szCs w:val="22"/>
        </w:rPr>
        <w:t xml:space="preserve">The ‘Yen </w:t>
      </w:r>
      <w:proofErr w:type="gramStart"/>
      <w:r w:rsidR="003608A1" w:rsidRPr="00C01978">
        <w:rPr>
          <w:rFonts w:ascii="Times New Roman" w:hAnsi="Times New Roman"/>
          <w:b/>
          <w:bCs/>
          <w:sz w:val="22"/>
          <w:szCs w:val="22"/>
        </w:rPr>
        <w:t>carry</w:t>
      </w:r>
      <w:proofErr w:type="gramEnd"/>
      <w:r w:rsidR="003608A1" w:rsidRPr="00C01978">
        <w:rPr>
          <w:rFonts w:ascii="Times New Roman" w:hAnsi="Times New Roman"/>
          <w:b/>
          <w:bCs/>
          <w:sz w:val="22"/>
          <w:szCs w:val="22"/>
        </w:rPr>
        <w:t xml:space="preserve"> trade’ is still a viable investment option versus the US Dollar today </w:t>
      </w:r>
    </w:p>
    <w:p w14:paraId="1CEE29E9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Most Japanese high street banks offered the facility for private investors to access foreign currency deposit accounts</w:t>
      </w:r>
    </w:p>
    <w:p w14:paraId="23CEC2AB" w14:textId="77777777" w:rsidR="003608A1" w:rsidRPr="00FA18CD" w:rsidRDefault="00A66879" w:rsidP="003608A1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D) </w:t>
      </w:r>
      <w:r w:rsidR="003608A1" w:rsidRPr="00FA18CD">
        <w:rPr>
          <w:rFonts w:ascii="Times New Roman" w:hAnsi="Times New Roman"/>
          <w:sz w:val="22"/>
          <w:szCs w:val="22"/>
        </w:rPr>
        <w:t xml:space="preserve">The ‘Yen carry trade’ ultimately resulted in losses in the wake of 2008 financial crisis as the Yen strengthened in value versus the US Dollar </w:t>
      </w:r>
    </w:p>
    <w:p w14:paraId="109EF7A7" w14:textId="77777777" w:rsidR="00A66879" w:rsidRPr="00FA18CD" w:rsidRDefault="00A66879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5B8D0FC5" w14:textId="77777777" w:rsidR="0098529F" w:rsidRDefault="0098529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B463764" w14:textId="575B104C" w:rsidR="002C4E4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</w:t>
      </w:r>
      <w:r w:rsidR="002C4E4F" w:rsidRPr="00FA18CD">
        <w:rPr>
          <w:rFonts w:ascii="Times New Roman" w:hAnsi="Times New Roman"/>
          <w:sz w:val="22"/>
          <w:szCs w:val="22"/>
        </w:rPr>
        <w:t xml:space="preserve">) All of the following </w:t>
      </w:r>
      <w:r>
        <w:rPr>
          <w:rFonts w:ascii="Times New Roman" w:hAnsi="Times New Roman"/>
          <w:sz w:val="22"/>
          <w:szCs w:val="22"/>
        </w:rPr>
        <w:t xml:space="preserve">are likely to </w:t>
      </w:r>
      <w:r w:rsidR="002C4E4F" w:rsidRPr="00FA18CD">
        <w:rPr>
          <w:rFonts w:ascii="Times New Roman" w:hAnsi="Times New Roman"/>
          <w:sz w:val="22"/>
          <w:szCs w:val="22"/>
        </w:rPr>
        <w:t xml:space="preserve">contribute to a mortgage-backed security prepayment EXCEPT </w:t>
      </w:r>
    </w:p>
    <w:p w14:paraId="6FC7C507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424F547" w14:textId="77777777" w:rsidR="00277FAD" w:rsidRPr="00CE2F14" w:rsidRDefault="002C4E4F" w:rsidP="00277FAD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CE2F14">
        <w:rPr>
          <w:rFonts w:ascii="Times New Roman" w:hAnsi="Times New Roman"/>
          <w:b/>
          <w:bCs/>
          <w:sz w:val="22"/>
          <w:szCs w:val="22"/>
        </w:rPr>
        <w:t xml:space="preserve">A) </w:t>
      </w:r>
      <w:r w:rsidR="00277FAD" w:rsidRPr="00CE2F14">
        <w:rPr>
          <w:rFonts w:ascii="Times New Roman" w:hAnsi="Times New Roman"/>
          <w:b/>
          <w:bCs/>
          <w:sz w:val="22"/>
          <w:szCs w:val="22"/>
        </w:rPr>
        <w:t xml:space="preserve">a rise in interest rates </w:t>
      </w:r>
    </w:p>
    <w:p w14:paraId="3CAA8459" w14:textId="34FB054B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B) </w:t>
      </w:r>
      <w:r w:rsidR="00FC1D33">
        <w:rPr>
          <w:rFonts w:ascii="Times New Roman" w:hAnsi="Times New Roman"/>
          <w:sz w:val="22"/>
          <w:szCs w:val="22"/>
        </w:rPr>
        <w:t>a</w:t>
      </w:r>
      <w:r w:rsidRPr="00FA18CD">
        <w:rPr>
          <w:rFonts w:ascii="Times New Roman" w:hAnsi="Times New Roman"/>
          <w:sz w:val="22"/>
          <w:szCs w:val="22"/>
        </w:rPr>
        <w:t xml:space="preserve"> natural disaster insurance payment </w:t>
      </w:r>
    </w:p>
    <w:p w14:paraId="0FED0CCD" w14:textId="77777777" w:rsidR="00277FAD" w:rsidRPr="00FA18CD" w:rsidRDefault="002C4E4F" w:rsidP="00277FAD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C) </w:t>
      </w:r>
      <w:r w:rsidR="00277FAD">
        <w:rPr>
          <w:rFonts w:ascii="Times New Roman" w:hAnsi="Times New Roman"/>
          <w:sz w:val="22"/>
          <w:szCs w:val="22"/>
        </w:rPr>
        <w:t>e</w:t>
      </w:r>
      <w:r w:rsidR="00277FAD" w:rsidRPr="00FA18CD">
        <w:rPr>
          <w:rFonts w:ascii="Times New Roman" w:hAnsi="Times New Roman"/>
          <w:sz w:val="22"/>
          <w:szCs w:val="22"/>
        </w:rPr>
        <w:t>arly sale of the property</w:t>
      </w:r>
    </w:p>
    <w:p w14:paraId="58B61606" w14:textId="1C6D4D10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D) </w:t>
      </w:r>
      <w:r w:rsidR="00FC1D33">
        <w:rPr>
          <w:rFonts w:ascii="Times New Roman" w:hAnsi="Times New Roman"/>
          <w:sz w:val="22"/>
          <w:szCs w:val="22"/>
        </w:rPr>
        <w:t>a</w:t>
      </w:r>
      <w:r w:rsidRPr="00FA18CD">
        <w:rPr>
          <w:rFonts w:ascii="Times New Roman" w:hAnsi="Times New Roman"/>
          <w:sz w:val="22"/>
          <w:szCs w:val="22"/>
        </w:rPr>
        <w:t xml:space="preserve"> fall in interest rates   </w:t>
      </w:r>
    </w:p>
    <w:p w14:paraId="7C81AC4A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5BB9749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58A77D7F" w14:textId="29F3A904" w:rsidR="002C4E4F" w:rsidRPr="00FA18CD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7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>) The advantage of forward contracts over futures contracts is that forward contracts</w:t>
      </w:r>
    </w:p>
    <w:p w14:paraId="2C8650E6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37DA4047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A) are </w:t>
      </w:r>
      <w:proofErr w:type="spell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standardised</w:t>
      </w:r>
      <w:proofErr w:type="spellEnd"/>
    </w:p>
    <w:p w14:paraId="4AE0AA86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B) have lower default risk</w:t>
      </w:r>
    </w:p>
    <w:p w14:paraId="27FAC281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C) are more liquid</w:t>
      </w:r>
    </w:p>
    <w:p w14:paraId="5A0490F3" w14:textId="77777777" w:rsidR="002C4E4F" w:rsidRPr="00C01978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D) are none of the above</w:t>
      </w:r>
    </w:p>
    <w:p w14:paraId="4924C6DD" w14:textId="77777777" w:rsidR="002C4E4F" w:rsidRPr="00CC181E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22EDD6D7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957C5AF" w14:textId="252D282F" w:rsidR="002C4E4F" w:rsidRPr="00FA18CD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8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Under an Interest Rate Swap agreement </w:t>
      </w:r>
      <w:proofErr w:type="gramStart"/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>Party</w:t>
      </w:r>
      <w:proofErr w:type="gramEnd"/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A agrees to pay Party B periodic interest rate payments of LIBOR + 50 bps in exchange for periodic interest rate payments of 3%. If LIBOR is </w:t>
      </w:r>
      <w:r w:rsidR="00F50132">
        <w:rPr>
          <w:rFonts w:ascii="Times New Roman" w:eastAsia="Times New Roman" w:hAnsi="Times New Roman" w:cs="Palatino Linotype"/>
          <w:color w:val="000000"/>
          <w:lang w:eastAsia="en-US"/>
        </w:rPr>
        <w:t>2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% what is the net payment between the two parties? </w:t>
      </w:r>
    </w:p>
    <w:p w14:paraId="57477A4D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6C2BD0DC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A) A receives 2.0% and pays B nothing</w:t>
      </w:r>
    </w:p>
    <w:p w14:paraId="67F86F8C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B) B receives 2.0% and pays A nothing</w:t>
      </w:r>
    </w:p>
    <w:p w14:paraId="40DC2FCA" w14:textId="34B84204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C) B receives </w:t>
      </w:r>
      <w:r w:rsidR="00F50132">
        <w:rPr>
          <w:rFonts w:ascii="Times New Roman" w:eastAsia="Times New Roman" w:hAnsi="Times New Roman" w:cs="Palatino Linotype"/>
          <w:color w:val="000000"/>
          <w:lang w:eastAsia="en-US"/>
        </w:rPr>
        <w:t>0.5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% and pays A nothing</w:t>
      </w:r>
    </w:p>
    <w:p w14:paraId="5A2241BB" w14:textId="783822CC" w:rsidR="002C4E4F" w:rsidRPr="00C01978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D) A receives </w:t>
      </w:r>
      <w:r w:rsidR="00F50132"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0.5</w:t>
      </w: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% and pays B nothing</w:t>
      </w:r>
    </w:p>
    <w:p w14:paraId="5B712C07" w14:textId="4DA2E271" w:rsidR="00A66879" w:rsidRDefault="00A66879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7CD5D5C6" w14:textId="77777777" w:rsidR="0098529F" w:rsidRDefault="0098529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250B1A24" w14:textId="7893142D" w:rsidR="00A66879" w:rsidRPr="00FA18CD" w:rsidRDefault="00D3126F" w:rsidP="00A66879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  <w:r w:rsidR="00A66879" w:rsidRPr="00FA18CD">
        <w:rPr>
          <w:rFonts w:ascii="Times New Roman" w:hAnsi="Times New Roman"/>
          <w:sz w:val="22"/>
          <w:szCs w:val="22"/>
        </w:rPr>
        <w:t>) All the following are true of the MiFID 2 regulation EXCEPT</w:t>
      </w:r>
    </w:p>
    <w:p w14:paraId="35F69C03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50CBFD20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A) It may make banks more reluctant to trade securities</w:t>
      </w:r>
    </w:p>
    <w:p w14:paraId="3CBA8CE4" w14:textId="4BC5C310" w:rsidR="00A66879" w:rsidRPr="00C01978" w:rsidRDefault="00A66879" w:rsidP="00A66879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C01978">
        <w:rPr>
          <w:rFonts w:ascii="Times New Roman" w:hAnsi="Times New Roman"/>
          <w:b/>
          <w:bCs/>
          <w:sz w:val="22"/>
          <w:szCs w:val="22"/>
        </w:rPr>
        <w:t>B)</w:t>
      </w:r>
      <w:r w:rsidR="00277FAD" w:rsidRPr="00C01978">
        <w:rPr>
          <w:rFonts w:ascii="Times New Roman" w:hAnsi="Times New Roman"/>
          <w:b/>
          <w:bCs/>
          <w:sz w:val="22"/>
          <w:szCs w:val="22"/>
        </w:rPr>
        <w:t xml:space="preserve"> It has led to an increase in Investment Bank research hiring</w:t>
      </w:r>
      <w:r w:rsidRPr="00C01978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5BBBDF9E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C) It has led to increased research revenue for Investment Banks </w:t>
      </w:r>
    </w:p>
    <w:p w14:paraId="517E939A" w14:textId="7CD90DE2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lastRenderedPageBreak/>
        <w:t xml:space="preserve">D) </w:t>
      </w:r>
      <w:r w:rsidR="00277FAD" w:rsidRPr="00FA18CD">
        <w:rPr>
          <w:rFonts w:ascii="Times New Roman" w:hAnsi="Times New Roman"/>
          <w:sz w:val="22"/>
          <w:szCs w:val="22"/>
        </w:rPr>
        <w:t>It ensures Buy Side ‘Best Execution’</w:t>
      </w:r>
    </w:p>
    <w:p w14:paraId="6B22D419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322FC04A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6CF09E70" w14:textId="16A50FB0" w:rsidR="00A66879" w:rsidRPr="00CC181E" w:rsidRDefault="00D3126F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10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>) You pay $9</w:t>
      </w:r>
      <w:r w:rsidR="00E96FD8">
        <w:rPr>
          <w:rFonts w:ascii="Times New Roman" w:eastAsia="Times New Roman" w:hAnsi="Times New Roman" w:cs="Palatino Linotype"/>
          <w:color w:val="000000"/>
          <w:lang w:eastAsia="en-US"/>
        </w:rPr>
        <w:t>63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.73 for a </w:t>
      </w:r>
      <w:r w:rsidR="00A66879">
        <w:rPr>
          <w:rFonts w:ascii="Times New Roman" w:eastAsia="Times New Roman" w:hAnsi="Times New Roman" w:cs="Palatino Linotype"/>
          <w:color w:val="000000"/>
          <w:lang w:eastAsia="en-US"/>
        </w:rPr>
        <w:t>14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>-day T-bill. It is worth $1,000 at maturity. What is its investment rate?</w:t>
      </w:r>
    </w:p>
    <w:p w14:paraId="65FB1A6F" w14:textId="77777777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6D31F5F4" w14:textId="6020E77F" w:rsidR="00A66879" w:rsidRPr="00C01978" w:rsidRDefault="00A66879" w:rsidP="00A66879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A) </w:t>
      </w:r>
      <w:r w:rsidR="00E96FD8"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9.811982</w:t>
      </w:r>
      <w:r w:rsidRPr="00C0197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%</w:t>
      </w:r>
    </w:p>
    <w:p w14:paraId="30B5857B" w14:textId="470C7F09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B) </w:t>
      </w:r>
      <w:r w:rsidR="00E96FD8">
        <w:rPr>
          <w:rFonts w:ascii="Times New Roman" w:eastAsia="Times New Roman" w:hAnsi="Times New Roman" w:cs="Palatino Linotype"/>
          <w:color w:val="000000"/>
          <w:lang w:eastAsia="en-US"/>
        </w:rPr>
        <w:t>9.456107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%</w:t>
      </w:r>
    </w:p>
    <w:p w14:paraId="3ECE92A1" w14:textId="50D98543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C) </w:t>
      </w:r>
      <w:r w:rsidR="00E96FD8">
        <w:rPr>
          <w:rFonts w:ascii="Times New Roman" w:eastAsia="Times New Roman" w:hAnsi="Times New Roman" w:cs="Palatino Linotype"/>
          <w:color w:val="000000"/>
          <w:lang w:eastAsia="en-US"/>
        </w:rPr>
        <w:t>9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.05518%</w:t>
      </w:r>
    </w:p>
    <w:p w14:paraId="15DC0741" w14:textId="26A406F6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D) </w:t>
      </w:r>
      <w:r w:rsidR="00E96FD8">
        <w:rPr>
          <w:rFonts w:ascii="Times New Roman" w:eastAsia="Times New Roman" w:hAnsi="Times New Roman" w:cs="Palatino Linotype"/>
          <w:color w:val="000000"/>
          <w:lang w:eastAsia="en-US"/>
        </w:rPr>
        <w:t>9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.24326</w:t>
      </w: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>%</w:t>
      </w:r>
    </w:p>
    <w:p w14:paraId="1A2C1891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28B72927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15B272AB" w14:textId="51D99F69" w:rsidR="00A66879" w:rsidRPr="00FA18CD" w:rsidRDefault="00D3126F" w:rsidP="00A66879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11</w:t>
      </w:r>
      <w:r w:rsidR="00A66879" w:rsidRPr="00FA18CD">
        <w:rPr>
          <w:rFonts w:ascii="Times New Roman" w:hAnsi="Times New Roman"/>
          <w:sz w:val="22"/>
          <w:szCs w:val="22"/>
        </w:rPr>
        <w:t>) A UK firm knows it is going to receive $</w:t>
      </w:r>
      <w:r w:rsidR="00583647">
        <w:rPr>
          <w:rFonts w:ascii="Times New Roman" w:hAnsi="Times New Roman"/>
          <w:sz w:val="22"/>
          <w:szCs w:val="22"/>
        </w:rPr>
        <w:t>4</w:t>
      </w:r>
      <w:r w:rsidR="00A66879" w:rsidRPr="00FA18CD">
        <w:rPr>
          <w:rFonts w:ascii="Times New Roman" w:hAnsi="Times New Roman"/>
          <w:sz w:val="22"/>
          <w:szCs w:val="22"/>
        </w:rPr>
        <w:t xml:space="preserve">00,000 in September. The current spot and future exchange rates are  </w:t>
      </w:r>
    </w:p>
    <w:p w14:paraId="79E5D81E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01A0FA7A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2160" w:type="dxa"/>
        <w:tblLook w:val="04A0" w:firstRow="1" w:lastRow="0" w:firstColumn="1" w:lastColumn="0" w:noHBand="0" w:noVBand="1"/>
      </w:tblPr>
      <w:tblGrid>
        <w:gridCol w:w="1056"/>
        <w:gridCol w:w="2274"/>
      </w:tblGrid>
      <w:tr w:rsidR="00A66879" w:rsidRPr="00FA18CD" w14:paraId="346B5F5F" w14:textId="77777777" w:rsidTr="00206623"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7B5CC4D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 xml:space="preserve">Exchange Rates GBP/USD </w:t>
            </w:r>
          </w:p>
        </w:tc>
      </w:tr>
      <w:tr w:rsidR="00A66879" w:rsidRPr="00FA18CD" w14:paraId="7BB61114" w14:textId="77777777" w:rsidTr="00206623"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63683BD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Period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446898AD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Rate</w:t>
            </w:r>
          </w:p>
        </w:tc>
      </w:tr>
      <w:tr w:rsidR="00A66879" w:rsidRPr="00FA18CD" w14:paraId="3B9C9381" w14:textId="77777777" w:rsidTr="00206623"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2BA27E7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Spot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A99714F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1.3550</w:t>
            </w:r>
          </w:p>
        </w:tc>
      </w:tr>
      <w:tr w:rsidR="00A66879" w:rsidRPr="00FA18CD" w14:paraId="6AD2FD8B" w14:textId="77777777" w:rsidTr="00206623">
        <w:tc>
          <w:tcPr>
            <w:tcW w:w="1056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0D3915C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March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4F7C3390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1.3680</w:t>
            </w:r>
          </w:p>
        </w:tc>
      </w:tr>
      <w:tr w:rsidR="00A66879" w:rsidRPr="00FA18CD" w14:paraId="7872BD36" w14:textId="77777777" w:rsidTr="00206623">
        <w:tc>
          <w:tcPr>
            <w:tcW w:w="1056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3B55A7D2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June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6013F389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1.3790</w:t>
            </w:r>
          </w:p>
        </w:tc>
      </w:tr>
      <w:tr w:rsidR="00A66879" w:rsidRPr="00FA18CD" w14:paraId="17B56E48" w14:textId="77777777" w:rsidTr="00206623">
        <w:tc>
          <w:tcPr>
            <w:tcW w:w="1056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64D1B6C7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September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5C5DDB5D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1.3830</w:t>
            </w:r>
          </w:p>
        </w:tc>
      </w:tr>
      <w:tr w:rsidR="00A66879" w:rsidRPr="00FA18CD" w14:paraId="3EFB8153" w14:textId="77777777" w:rsidTr="00206623"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26547E6C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December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282CCE7" w14:textId="77777777" w:rsidR="00A66879" w:rsidRPr="00FA18CD" w:rsidRDefault="00A66879" w:rsidP="00206623">
            <w:pPr>
              <w:pStyle w:val="NormalText"/>
              <w:rPr>
                <w:rFonts w:ascii="Times New Roman" w:hAnsi="Times New Roman"/>
                <w:sz w:val="22"/>
                <w:szCs w:val="22"/>
              </w:rPr>
            </w:pPr>
            <w:r w:rsidRPr="00FA18CD">
              <w:rPr>
                <w:rFonts w:ascii="Times New Roman" w:hAnsi="Times New Roman"/>
                <w:sz w:val="22"/>
                <w:szCs w:val="22"/>
              </w:rPr>
              <w:t>1.3980</w:t>
            </w:r>
          </w:p>
        </w:tc>
      </w:tr>
    </w:tbl>
    <w:p w14:paraId="519D2AF6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15860918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The UK firm decides to fully hedge the position. When September arrives, the actual exchange rate is GBP/USD rate is 1.3740. How much did the UK firm gain or lose by this strategy?</w:t>
      </w:r>
    </w:p>
    <w:p w14:paraId="52179C82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6EDC094E" w14:textId="271B8E1E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</w:t>
      </w:r>
      <w:r w:rsidR="00583647" w:rsidRPr="00FA18CD">
        <w:rPr>
          <w:rFonts w:ascii="Times New Roman" w:hAnsi="Times New Roman"/>
          <w:sz w:val="22"/>
          <w:szCs w:val="22"/>
        </w:rPr>
        <w:t>$</w:t>
      </w:r>
      <w:r w:rsidR="00583647">
        <w:rPr>
          <w:rFonts w:ascii="Times New Roman" w:hAnsi="Times New Roman"/>
          <w:sz w:val="22"/>
          <w:szCs w:val="22"/>
        </w:rPr>
        <w:t xml:space="preserve">1,894.50 </w:t>
      </w:r>
      <w:r w:rsidR="00583647" w:rsidRPr="00FA18CD">
        <w:rPr>
          <w:rFonts w:ascii="Times New Roman" w:hAnsi="Times New Roman"/>
          <w:sz w:val="22"/>
          <w:szCs w:val="22"/>
        </w:rPr>
        <w:t>gain</w:t>
      </w:r>
    </w:p>
    <w:p w14:paraId="0A5DECA0" w14:textId="355E48BA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B) £</w:t>
      </w:r>
      <w:r w:rsidR="00583647">
        <w:rPr>
          <w:rFonts w:ascii="Times New Roman" w:hAnsi="Times New Roman"/>
          <w:sz w:val="22"/>
          <w:szCs w:val="22"/>
        </w:rPr>
        <w:t>1,894.50</w:t>
      </w:r>
      <w:r w:rsidRPr="00FA18CD">
        <w:rPr>
          <w:rFonts w:ascii="Times New Roman" w:hAnsi="Times New Roman"/>
          <w:sz w:val="22"/>
          <w:szCs w:val="22"/>
        </w:rPr>
        <w:t xml:space="preserve"> gain </w:t>
      </w:r>
    </w:p>
    <w:p w14:paraId="504B7032" w14:textId="047CE99C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$</w:t>
      </w:r>
      <w:r w:rsidR="00583647">
        <w:rPr>
          <w:rFonts w:ascii="Times New Roman" w:hAnsi="Times New Roman"/>
          <w:sz w:val="22"/>
          <w:szCs w:val="22"/>
        </w:rPr>
        <w:t>1</w:t>
      </w:r>
      <w:r w:rsidR="00AE0C82">
        <w:rPr>
          <w:rFonts w:ascii="Times New Roman" w:hAnsi="Times New Roman"/>
          <w:sz w:val="22"/>
          <w:szCs w:val="22"/>
        </w:rPr>
        <w:t>,</w:t>
      </w:r>
      <w:r w:rsidR="00583647">
        <w:rPr>
          <w:rFonts w:ascii="Times New Roman" w:hAnsi="Times New Roman"/>
          <w:sz w:val="22"/>
          <w:szCs w:val="22"/>
        </w:rPr>
        <w:t>894.50</w:t>
      </w:r>
      <w:r w:rsidRPr="00FA18CD">
        <w:rPr>
          <w:rFonts w:ascii="Times New Roman" w:hAnsi="Times New Roman"/>
          <w:sz w:val="22"/>
          <w:szCs w:val="22"/>
        </w:rPr>
        <w:t xml:space="preserve"> loss</w:t>
      </w:r>
    </w:p>
    <w:p w14:paraId="791BFF3C" w14:textId="1694427F" w:rsidR="00A66879" w:rsidRPr="0046638B" w:rsidRDefault="00A66879" w:rsidP="00A66879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46638B">
        <w:rPr>
          <w:rFonts w:ascii="Times New Roman" w:hAnsi="Times New Roman"/>
          <w:b/>
          <w:bCs/>
          <w:sz w:val="22"/>
          <w:szCs w:val="22"/>
        </w:rPr>
        <w:t xml:space="preserve">D) </w:t>
      </w:r>
      <w:r w:rsidR="00583647" w:rsidRPr="0046638B">
        <w:rPr>
          <w:rFonts w:ascii="Times New Roman" w:hAnsi="Times New Roman"/>
          <w:b/>
          <w:bCs/>
          <w:sz w:val="22"/>
          <w:szCs w:val="22"/>
        </w:rPr>
        <w:t>£1,894.50 loss</w:t>
      </w:r>
    </w:p>
    <w:p w14:paraId="2EA903FF" w14:textId="77777777" w:rsidR="00A66879" w:rsidRPr="0046638B" w:rsidRDefault="00A66879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</w:p>
    <w:p w14:paraId="0BC498B1" w14:textId="77777777" w:rsidR="002C4E4F" w:rsidRPr="00CC181E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824B302" w14:textId="06D1227F" w:rsidR="00310486" w:rsidRDefault="00D3126F" w:rsidP="00310486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12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>)</w:t>
      </w:r>
      <w:r w:rsidR="002F69EC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="00310486">
        <w:rPr>
          <w:rFonts w:ascii="Times New Roman" w:eastAsia="Times New Roman" w:hAnsi="Times New Roman" w:cs="Palatino Linotype"/>
          <w:color w:val="000000"/>
          <w:lang w:eastAsia="en-US"/>
        </w:rPr>
        <w:t>T</w:t>
      </w:r>
      <w:r w:rsidR="00310486"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he Federal Reserve </w:t>
      </w:r>
      <w:r w:rsid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would like </w:t>
      </w:r>
      <w:r w:rsidR="00310486" w:rsidRPr="00310486">
        <w:rPr>
          <w:rFonts w:ascii="Times New Roman" w:eastAsia="Times New Roman" w:hAnsi="Times New Roman" w:cs="Palatino Linotype"/>
          <w:color w:val="000000"/>
          <w:lang w:eastAsia="en-US"/>
        </w:rPr>
        <w:t>to ‘</w:t>
      </w:r>
      <w:proofErr w:type="spellStart"/>
      <w:r w:rsidR="00310486" w:rsidRPr="00310486">
        <w:rPr>
          <w:rFonts w:ascii="Times New Roman" w:eastAsia="Times New Roman" w:hAnsi="Times New Roman" w:cs="Palatino Linotype"/>
          <w:color w:val="000000"/>
          <w:lang w:eastAsia="en-US"/>
        </w:rPr>
        <w:t>normalise</w:t>
      </w:r>
      <w:proofErr w:type="spellEnd"/>
      <w:r w:rsidR="00310486"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’ interest rates because </w:t>
      </w:r>
    </w:p>
    <w:p w14:paraId="025E7D68" w14:textId="77777777" w:rsidR="00310486" w:rsidRPr="00310486" w:rsidRDefault="00310486" w:rsidP="00310486">
      <w:pPr>
        <w:pStyle w:val="af"/>
        <w:rPr>
          <w:rFonts w:ascii="Times New Roman" w:eastAsia="Times New Roman" w:hAnsi="Times New Roman" w:cs="Palatino Linotype"/>
          <w:color w:val="000000"/>
          <w:lang w:val="en-GB" w:eastAsia="en-US"/>
        </w:rPr>
      </w:pPr>
    </w:p>
    <w:p w14:paraId="02F40974" w14:textId="2F87797C" w:rsidR="00310486" w:rsidRPr="00310486" w:rsidRDefault="00310486" w:rsidP="00310486">
      <w:pPr>
        <w:pStyle w:val="af"/>
        <w:rPr>
          <w:rFonts w:ascii="Times New Roman" w:eastAsia="Times New Roman" w:hAnsi="Times New Roman" w:cs="Palatino Linotype"/>
          <w:color w:val="000000"/>
          <w:lang w:val="en-GB" w:eastAsia="en-US"/>
        </w:rPr>
      </w:pP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>A) it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s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debt liabilities are 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>becoming too much of a financial burden</w:t>
      </w:r>
    </w:p>
    <w:p w14:paraId="671B63AE" w14:textId="52F895E9" w:rsidR="00310486" w:rsidRPr="00310486" w:rsidRDefault="00310486" w:rsidP="00310486">
      <w:pPr>
        <w:pStyle w:val="af"/>
        <w:rPr>
          <w:rFonts w:ascii="Times New Roman" w:eastAsia="Times New Roman" w:hAnsi="Times New Roman" w:cs="Palatino Linotype"/>
          <w:color w:val="000000"/>
          <w:lang w:val="en-GB" w:eastAsia="en-US"/>
        </w:rPr>
      </w:pP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B) too many people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can 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>access cheap loans and speculat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e 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>in the stock market</w:t>
      </w:r>
    </w:p>
    <w:p w14:paraId="20CC016D" w14:textId="55D732CB" w:rsidR="00310486" w:rsidRPr="00CE2F14" w:rsidRDefault="00310486" w:rsidP="00310486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val="en-GB" w:eastAsia="en-US"/>
        </w:rPr>
      </w:pPr>
      <w:r w:rsidRPr="00CE2F14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C) current interest rates leave the Fed with little ‘firepower’</w:t>
      </w:r>
    </w:p>
    <w:p w14:paraId="4D5F7CB4" w14:textId="768B117F" w:rsidR="00310486" w:rsidRPr="00310486" w:rsidRDefault="00310486" w:rsidP="00310486">
      <w:pPr>
        <w:pStyle w:val="af"/>
        <w:rPr>
          <w:rFonts w:ascii="Times New Roman" w:eastAsia="Times New Roman" w:hAnsi="Times New Roman" w:cs="Palatino Linotype"/>
          <w:color w:val="000000"/>
          <w:lang w:val="en-GB" w:eastAsia="en-US"/>
        </w:rPr>
      </w:pP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>D) the Fed believe</w:t>
      </w:r>
      <w:r w:rsidR="002F69EC">
        <w:rPr>
          <w:rFonts w:ascii="Times New Roman" w:eastAsia="Times New Roman" w:hAnsi="Times New Roman" w:cs="Palatino Linotype"/>
          <w:color w:val="000000"/>
          <w:lang w:eastAsia="en-US"/>
        </w:rPr>
        <w:t>s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="002F69EC">
        <w:rPr>
          <w:rFonts w:ascii="Times New Roman" w:eastAsia="Times New Roman" w:hAnsi="Times New Roman" w:cs="Palatino Linotype"/>
          <w:color w:val="000000"/>
          <w:lang w:eastAsia="en-US"/>
        </w:rPr>
        <w:t xml:space="preserve">it is normal for the market to determine </w:t>
      </w:r>
      <w:r w:rsidRPr="00310486">
        <w:rPr>
          <w:rFonts w:ascii="Times New Roman" w:eastAsia="Times New Roman" w:hAnsi="Times New Roman" w:cs="Palatino Linotype"/>
          <w:color w:val="000000"/>
          <w:lang w:eastAsia="en-US"/>
        </w:rPr>
        <w:t xml:space="preserve">interest rates  </w:t>
      </w:r>
    </w:p>
    <w:p w14:paraId="0F4E163D" w14:textId="32770D22" w:rsidR="00310486" w:rsidRDefault="00310486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C3FA31A" w14:textId="5060D670" w:rsidR="0098529F" w:rsidRDefault="0098529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DEFECC6" w14:textId="1522B005" w:rsidR="002C4E4F" w:rsidRPr="00FA18CD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13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>) (I) The Principal Strip and the Coupon Strip matching the maturity of the bond will likely trade at the same yield</w:t>
      </w:r>
    </w:p>
    <w:p w14:paraId="485B1C28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(II) 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The Principal Strip and the Coupon Strip matching the maturity of the bond will likely trade at the different yields</w:t>
      </w:r>
    </w:p>
    <w:p w14:paraId="6A53F528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(</w:t>
      </w: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III) 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The Duration of a </w:t>
      </w:r>
      <w:proofErr w:type="gram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Zero Coupon</w:t>
      </w:r>
      <w:proofErr w:type="gramEnd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bond is the same as the life of the bond </w:t>
      </w:r>
    </w:p>
    <w:p w14:paraId="31F0FC70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51126AA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A) (I) is true, (II) false, (III) is false.</w:t>
      </w:r>
    </w:p>
    <w:p w14:paraId="7E04F04A" w14:textId="77777777" w:rsidR="002C4E4F" w:rsidRPr="0046638B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B) (I) is false, (II) true, (III) is true.</w:t>
      </w:r>
    </w:p>
    <w:p w14:paraId="1E83515A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C) (I) is true, (II) false, (III) is true</w:t>
      </w:r>
    </w:p>
    <w:p w14:paraId="2ED4B6F3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D) (I) is false, (II) false, (III) true</w:t>
      </w:r>
    </w:p>
    <w:p w14:paraId="613FBACF" w14:textId="77777777" w:rsidR="002C4E4F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64EE7336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2AC6BA8E" w14:textId="5703D392" w:rsidR="002C4E4F" w:rsidRPr="00FA18CD" w:rsidRDefault="00D3126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14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A bank decides to </w:t>
      </w:r>
      <w:proofErr w:type="gramStart"/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>insure</w:t>
      </w:r>
      <w:proofErr w:type="gramEnd"/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its exposure to a Brazilian government bond and buys a 10-year Brazilian CDS contract on the 30th December 2019 at a CDS spread of 550 bps and for a $</w:t>
      </w:r>
      <w:r w:rsidR="00BB6EF3">
        <w:rPr>
          <w:rFonts w:ascii="Times New Roman" w:eastAsia="Times New Roman" w:hAnsi="Times New Roman" w:cs="Palatino Linotype"/>
          <w:color w:val="000000"/>
          <w:lang w:eastAsia="en-US"/>
        </w:rPr>
        <w:t>15</w:t>
      </w:r>
      <w:r w:rsidR="002C4E4F"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million notional amount. How much does the bank pay for this protection?</w:t>
      </w:r>
    </w:p>
    <w:p w14:paraId="24EFAE8E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A0856AE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A) A one-off payment of $550,000 </w:t>
      </w:r>
    </w:p>
    <w:p w14:paraId="4CF20390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B) An annual payment of $550,000</w:t>
      </w:r>
    </w:p>
    <w:p w14:paraId="7B7F878C" w14:textId="08702398" w:rsidR="002C4E4F" w:rsidRPr="0046638B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C) An annual payment of $</w:t>
      </w:r>
      <w:r w:rsidR="00BB6EF3"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825,000</w:t>
      </w: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 </w:t>
      </w:r>
    </w:p>
    <w:p w14:paraId="667FF6B3" w14:textId="7BCBBF9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D) A one-off payment of $</w:t>
      </w:r>
      <w:r w:rsidR="00BB6EF3">
        <w:rPr>
          <w:rFonts w:ascii="Times New Roman" w:eastAsia="Times New Roman" w:hAnsi="Times New Roman" w:cs="Palatino Linotype"/>
          <w:color w:val="000000"/>
          <w:lang w:eastAsia="en-US"/>
        </w:rPr>
        <w:t>825,000</w:t>
      </w:r>
    </w:p>
    <w:p w14:paraId="5C661397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530A7420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5315DB85" w14:textId="045C20DD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1</w:t>
      </w:r>
      <w:r w:rsidR="00D3126F">
        <w:rPr>
          <w:rFonts w:ascii="Times New Roman" w:eastAsia="Times New Roman" w:hAnsi="Times New Roman" w:cs="Palatino Linotype"/>
          <w:color w:val="000000"/>
          <w:lang w:eastAsia="en-US"/>
        </w:rPr>
        <w:t>5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</w:t>
      </w: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(I) 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The Federal Reserve has a dual mandate </w:t>
      </w:r>
      <w:proofErr w:type="spell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focussed</w:t>
      </w:r>
      <w:proofErr w:type="spellEnd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on price </w:t>
      </w:r>
      <w:proofErr w:type="spell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stabilty</w:t>
      </w:r>
      <w:proofErr w:type="spellEnd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and full employment </w:t>
      </w:r>
    </w:p>
    <w:p w14:paraId="08936CBD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(II) The European Central Bank has a dual mandate </w:t>
      </w:r>
      <w:proofErr w:type="spell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focussed</w:t>
      </w:r>
      <w:proofErr w:type="spellEnd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on price </w:t>
      </w:r>
      <w:proofErr w:type="spellStart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stabilty</w:t>
      </w:r>
      <w:proofErr w:type="spellEnd"/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and full employment </w:t>
      </w:r>
    </w:p>
    <w:p w14:paraId="1ABF45F6" w14:textId="7D703391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(III)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  <w:r w:rsidR="00267F3B">
        <w:rPr>
          <w:rFonts w:ascii="Times New Roman" w:eastAsia="Times New Roman" w:hAnsi="Times New Roman" w:cs="Palatino Linotype"/>
          <w:color w:val="000000"/>
          <w:lang w:eastAsia="en-US"/>
        </w:rPr>
        <w:t>The ‘Beige Book’ is a s</w:t>
      </w:r>
      <w:r w:rsidR="00267F3B" w:rsidRPr="00307D2B">
        <w:rPr>
          <w:rFonts w:ascii="Times New Roman" w:eastAsia="Times New Roman" w:hAnsi="Times New Roman" w:cs="Palatino Linotype"/>
          <w:color w:val="000000"/>
          <w:lang w:eastAsia="en-US"/>
        </w:rPr>
        <w:t xml:space="preserve">ummary of current </w:t>
      </w:r>
      <w:r w:rsidR="00307D2B" w:rsidRPr="00307D2B">
        <w:rPr>
          <w:rFonts w:ascii="Times New Roman" w:eastAsia="Times New Roman" w:hAnsi="Times New Roman" w:cs="Palatino Linotype"/>
          <w:color w:val="000000"/>
          <w:lang w:eastAsia="en-US"/>
        </w:rPr>
        <w:t>e</w:t>
      </w:r>
      <w:r w:rsidR="00267F3B" w:rsidRPr="00307D2B">
        <w:rPr>
          <w:rFonts w:ascii="Times New Roman" w:eastAsia="Times New Roman" w:hAnsi="Times New Roman" w:cs="Palatino Linotype"/>
          <w:color w:val="000000"/>
          <w:lang w:eastAsia="en-US"/>
        </w:rPr>
        <w:t xml:space="preserve">conomic conditions </w:t>
      </w:r>
      <w:r w:rsidR="00307D2B" w:rsidRPr="00307D2B">
        <w:rPr>
          <w:rFonts w:ascii="Times New Roman" w:eastAsia="Times New Roman" w:hAnsi="Times New Roman" w:cs="Palatino Linotype"/>
          <w:color w:val="000000"/>
          <w:lang w:eastAsia="en-US"/>
        </w:rPr>
        <w:t xml:space="preserve">across the 12 </w:t>
      </w:r>
      <w:r w:rsidR="00267F3B" w:rsidRPr="00307D2B">
        <w:rPr>
          <w:rFonts w:ascii="Times New Roman" w:eastAsia="Times New Roman" w:hAnsi="Times New Roman" w:cs="Palatino Linotype"/>
          <w:color w:val="000000"/>
          <w:lang w:eastAsia="en-US"/>
        </w:rPr>
        <w:t>Federal Reserve District</w:t>
      </w:r>
      <w:r w:rsidR="00307D2B" w:rsidRPr="00307D2B">
        <w:rPr>
          <w:rFonts w:ascii="Times New Roman" w:eastAsia="Times New Roman" w:hAnsi="Times New Roman" w:cs="Palatino Linotype"/>
          <w:color w:val="000000"/>
          <w:lang w:eastAsia="en-US"/>
        </w:rPr>
        <w:t>s</w:t>
      </w:r>
    </w:p>
    <w:p w14:paraId="36EBA3CB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8F769C8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A) (I) is true, (II) false, (III) is false</w:t>
      </w:r>
    </w:p>
    <w:p w14:paraId="16A1D8A1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B) (I) is false, (II) true, (III) is true</w:t>
      </w:r>
    </w:p>
    <w:p w14:paraId="5A004A17" w14:textId="77777777" w:rsidR="002C4E4F" w:rsidRPr="0046638B" w:rsidRDefault="002C4E4F" w:rsidP="002C4E4F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46638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C) (I) is true, (II) false, (III) is true</w:t>
      </w:r>
    </w:p>
    <w:p w14:paraId="582737A2" w14:textId="77777777" w:rsidR="002C4E4F" w:rsidRPr="00FA18CD" w:rsidRDefault="002C4E4F" w:rsidP="002C4E4F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D) (I) is false, (II) false, (III) true</w:t>
      </w:r>
    </w:p>
    <w:p w14:paraId="6A5EB4D2" w14:textId="225B05A9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8F4ECDA" w14:textId="77777777" w:rsidR="0098529F" w:rsidRPr="00FA18CD" w:rsidRDefault="0098529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4E4BC736" w14:textId="3370B008" w:rsidR="002C4E4F" w:rsidRPr="00FA18CD" w:rsidRDefault="00CE2F14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</w:t>
      </w:r>
      <w:r w:rsidRPr="00FA18CD">
        <w:rPr>
          <w:rFonts w:ascii="Times New Roman" w:hAnsi="Times New Roman"/>
          <w:sz w:val="22"/>
          <w:szCs w:val="22"/>
        </w:rPr>
        <w:t>)</w:t>
      </w:r>
      <w:r w:rsidR="002C4E4F" w:rsidRPr="00FA18CD">
        <w:rPr>
          <w:rFonts w:ascii="Times New Roman" w:hAnsi="Times New Roman"/>
          <w:sz w:val="22"/>
          <w:szCs w:val="22"/>
        </w:rPr>
        <w:t xml:space="preserve"> Consider a central bank policy to maintain 8</w:t>
      </w:r>
      <w:r w:rsidR="003854FF">
        <w:rPr>
          <w:rFonts w:ascii="Times New Roman" w:hAnsi="Times New Roman"/>
          <w:sz w:val="22"/>
          <w:szCs w:val="22"/>
        </w:rPr>
        <w:t>.5</w:t>
      </w:r>
      <w:r w:rsidR="002C4E4F" w:rsidRPr="00FA18CD">
        <w:rPr>
          <w:rFonts w:ascii="Times New Roman" w:hAnsi="Times New Roman"/>
          <w:sz w:val="22"/>
          <w:szCs w:val="22"/>
        </w:rPr>
        <w:t>% reserves on deposits held by commercial banks. A bank, ALFA, currently has $10 million in deposits and holds $8</w:t>
      </w:r>
      <w:r w:rsidR="003854FF">
        <w:rPr>
          <w:rFonts w:ascii="Times New Roman" w:hAnsi="Times New Roman"/>
          <w:sz w:val="22"/>
          <w:szCs w:val="22"/>
        </w:rPr>
        <w:t>75</w:t>
      </w:r>
      <w:r w:rsidR="002C4E4F" w:rsidRPr="00FA18CD">
        <w:rPr>
          <w:rFonts w:ascii="Times New Roman" w:hAnsi="Times New Roman"/>
          <w:sz w:val="22"/>
          <w:szCs w:val="22"/>
        </w:rPr>
        <w:t>,000 in reserves at the central bank. What is the excess reserve ratio? What will be the requirements if the bank is to add $1,000,000 additional deposits?</w:t>
      </w:r>
    </w:p>
    <w:p w14:paraId="4C26442C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731238DA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A) Excess Reserve Ratio 0% and $30,000 additional reserve requirement</w:t>
      </w:r>
    </w:p>
    <w:p w14:paraId="1D1C007A" w14:textId="285518E5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B) Excess Reserve Ratio 0.</w:t>
      </w:r>
      <w:r w:rsidR="003854FF">
        <w:rPr>
          <w:rFonts w:ascii="Times New Roman" w:hAnsi="Times New Roman"/>
          <w:sz w:val="22"/>
          <w:szCs w:val="22"/>
        </w:rPr>
        <w:t>25</w:t>
      </w:r>
      <w:r w:rsidRPr="00FA18CD">
        <w:rPr>
          <w:rFonts w:ascii="Times New Roman" w:hAnsi="Times New Roman"/>
          <w:sz w:val="22"/>
          <w:szCs w:val="22"/>
        </w:rPr>
        <w:t>% and $</w:t>
      </w:r>
      <w:r w:rsidR="003854FF">
        <w:rPr>
          <w:rFonts w:ascii="Times New Roman" w:hAnsi="Times New Roman"/>
          <w:sz w:val="22"/>
          <w:szCs w:val="22"/>
        </w:rPr>
        <w:t>6</w:t>
      </w:r>
      <w:r w:rsidRPr="00FA18CD">
        <w:rPr>
          <w:rFonts w:ascii="Times New Roman" w:hAnsi="Times New Roman"/>
          <w:sz w:val="22"/>
          <w:szCs w:val="22"/>
        </w:rPr>
        <w:t>0,000 additional reserve requirement</w:t>
      </w:r>
    </w:p>
    <w:p w14:paraId="564B16C5" w14:textId="7E115CA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Excess Reserve Ratio 0.</w:t>
      </w:r>
      <w:r w:rsidR="003854FF">
        <w:rPr>
          <w:rFonts w:ascii="Times New Roman" w:hAnsi="Times New Roman"/>
          <w:sz w:val="22"/>
          <w:szCs w:val="22"/>
        </w:rPr>
        <w:t>25</w:t>
      </w:r>
      <w:r w:rsidRPr="00FA18CD">
        <w:rPr>
          <w:rFonts w:ascii="Times New Roman" w:hAnsi="Times New Roman"/>
          <w:sz w:val="22"/>
          <w:szCs w:val="22"/>
        </w:rPr>
        <w:t>% and no additional reserve requirement</w:t>
      </w:r>
    </w:p>
    <w:p w14:paraId="19B5643A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D) Excess Reserve Ratio 0% and no additional reserve requirement</w:t>
      </w:r>
    </w:p>
    <w:p w14:paraId="56D04F94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089D116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2C93386F" w14:textId="7E242B00" w:rsidR="00CB235B" w:rsidRPr="00122D57" w:rsidRDefault="00CB235B" w:rsidP="00CB235B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122D57">
        <w:rPr>
          <w:rFonts w:ascii="Times New Roman" w:hAnsi="Times New Roman" w:cs="Times New Roman"/>
          <w:sz w:val="22"/>
          <w:szCs w:val="22"/>
        </w:rPr>
        <w:t>) Which of the following can be described as involving direct finance?</w:t>
      </w:r>
    </w:p>
    <w:p w14:paraId="26E8B705" w14:textId="77777777" w:rsidR="00CB235B" w:rsidRPr="00122D57" w:rsidRDefault="00CB235B" w:rsidP="00CB235B">
      <w:pPr>
        <w:pStyle w:val="NormalText"/>
        <w:rPr>
          <w:rFonts w:ascii="Times New Roman" w:hAnsi="Times New Roman" w:cs="Times New Roman"/>
          <w:sz w:val="22"/>
          <w:szCs w:val="22"/>
        </w:rPr>
      </w:pPr>
    </w:p>
    <w:p w14:paraId="48C1F33D" w14:textId="5B7D7867" w:rsidR="00CB235B" w:rsidRPr="00122D57" w:rsidRDefault="00CB235B" w:rsidP="00CB235B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 xml:space="preserve">A) A corporation's stock is traded in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DF0A1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econdary market </w:t>
      </w:r>
    </w:p>
    <w:p w14:paraId="539D3C62" w14:textId="7780FF26" w:rsidR="00CB235B" w:rsidRPr="00122D57" w:rsidRDefault="00CB235B" w:rsidP="00CB235B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B) A pension fund manager buys commercial paper in the secondary market</w:t>
      </w:r>
    </w:p>
    <w:p w14:paraId="5222518B" w14:textId="2AC95F0D" w:rsidR="00CB235B" w:rsidRPr="00122D57" w:rsidRDefault="00CB235B" w:rsidP="00CB235B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C) An insurance company buys shares of common stock in the over-the-counter markets</w:t>
      </w:r>
    </w:p>
    <w:p w14:paraId="099F2874" w14:textId="0A502E26" w:rsidR="00CB235B" w:rsidRPr="0046638B" w:rsidRDefault="00CB235B" w:rsidP="00CB235B">
      <w:pPr>
        <w:pStyle w:val="NormalText"/>
        <w:rPr>
          <w:rFonts w:ascii="Times New Roman" w:hAnsi="Times New Roman" w:cs="Times New Roman"/>
          <w:b/>
          <w:bCs/>
          <w:sz w:val="22"/>
          <w:szCs w:val="22"/>
        </w:rPr>
      </w:pPr>
      <w:r w:rsidRPr="0046638B">
        <w:rPr>
          <w:rFonts w:ascii="Times New Roman" w:hAnsi="Times New Roman" w:cs="Times New Roman"/>
          <w:b/>
          <w:bCs/>
          <w:sz w:val="22"/>
          <w:szCs w:val="22"/>
        </w:rPr>
        <w:t>D) None of the above</w:t>
      </w:r>
    </w:p>
    <w:p w14:paraId="4CB6B5CB" w14:textId="378CA3B6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269301A4" w14:textId="77777777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70B2A64D" w14:textId="3D188322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1</w:t>
      </w:r>
      <w:r w:rsidR="00D3126F">
        <w:rPr>
          <w:rFonts w:ascii="Times New Roman" w:eastAsia="Times New Roman" w:hAnsi="Times New Roman" w:cs="Palatino Linotype"/>
          <w:color w:val="000000"/>
          <w:lang w:eastAsia="en-US"/>
        </w:rPr>
        <w:t>8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Japan has a Debt/GDP ratio of over 200%. The financial markets are </w:t>
      </w:r>
    </w:p>
    <w:p w14:paraId="10A2BAE2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4DE81A96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A)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Concerned by this and it is likely this could eventually lead to a financial crisis in Japan  </w:t>
      </w:r>
    </w:p>
    <w:p w14:paraId="5C50C5F5" w14:textId="2EA8E438" w:rsidR="00A66879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B)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Concerned by this so it is likely the Yen currency will weaken as a result</w:t>
      </w:r>
    </w:p>
    <w:p w14:paraId="21C71D33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C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Unconcerned by this as Japan has </w:t>
      </w:r>
      <w:proofErr w:type="spellStart"/>
      <w:r>
        <w:rPr>
          <w:rFonts w:ascii="Times New Roman" w:eastAsia="Times New Roman" w:hAnsi="Times New Roman" w:cs="Palatino Linotype"/>
          <w:color w:val="000000"/>
          <w:lang w:eastAsia="en-US"/>
        </w:rPr>
        <w:t>promissed</w:t>
      </w:r>
      <w:proofErr w:type="spellEnd"/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 to reduce this debt level over time 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6EB7F528" w14:textId="77777777" w:rsidR="00A66879" w:rsidRPr="0035342B" w:rsidRDefault="00A66879" w:rsidP="00A66879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35342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D) Unconcerned by this as most debt is owned by Japanese savers </w:t>
      </w:r>
    </w:p>
    <w:p w14:paraId="4A0E3852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E938F09" w14:textId="77777777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1DE31FAB" w14:textId="2A2BEA3A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1</w:t>
      </w:r>
      <w:r w:rsidR="00D3126F">
        <w:rPr>
          <w:rFonts w:ascii="Times New Roman" w:eastAsia="Times New Roman" w:hAnsi="Times New Roman" w:cs="Palatino Linotype"/>
          <w:color w:val="000000"/>
          <w:lang w:eastAsia="en-US"/>
        </w:rPr>
        <w:t>9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) You, a UK client wish to undertake a Forward foreign exchange transaction buying </w:t>
      </w:r>
    </w:p>
    <w:p w14:paraId="2D429CF8" w14:textId="54335E45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USD and selling GBP. Interest rates in the UK are 2% lower than in the US</w:t>
      </w:r>
      <w:r w:rsidR="007456B6">
        <w:rPr>
          <w:rFonts w:ascii="Times New Roman" w:eastAsia="Times New Roman" w:hAnsi="Times New Roman" w:cs="Palatino Linotype"/>
          <w:color w:val="000000"/>
          <w:lang w:eastAsia="en-US"/>
        </w:rPr>
        <w:t>.</w:t>
      </w: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   </w:t>
      </w:r>
    </w:p>
    <w:p w14:paraId="6F8C9242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The current GBP/USD spot rate is 1.3000</w:t>
      </w:r>
    </w:p>
    <w:p w14:paraId="7ED3E8B5" w14:textId="37926B92" w:rsidR="00A66879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What will be the approximate 1-year forward rate?</w:t>
      </w:r>
    </w:p>
    <w:p w14:paraId="073594F0" w14:textId="2D9F66F2" w:rsidR="005E4834" w:rsidRDefault="005E4834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95612CB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A) GBP/USD 1.2740</w:t>
      </w:r>
    </w:p>
    <w:p w14:paraId="461BA759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B) GBP/USD 1.3260</w:t>
      </w:r>
    </w:p>
    <w:p w14:paraId="2DEFE49D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 xml:space="preserve">C) GBP/USD 1.2840 </w:t>
      </w:r>
    </w:p>
    <w:p w14:paraId="6722285C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FA18CD">
        <w:rPr>
          <w:rFonts w:ascii="Times New Roman" w:eastAsia="Times New Roman" w:hAnsi="Times New Roman" w:cs="Palatino Linotype"/>
          <w:color w:val="000000"/>
          <w:lang w:eastAsia="en-US"/>
        </w:rPr>
        <w:t>D) GBP/USD 1.3000 as the interest rate differential payment will be calculated separately</w:t>
      </w:r>
    </w:p>
    <w:p w14:paraId="73EA5D01" w14:textId="77777777" w:rsidR="00A66879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0FEF21E" w14:textId="77777777" w:rsidR="00A66879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4F9B1B06" w14:textId="20382F53" w:rsidR="00A66879" w:rsidRPr="00122D57" w:rsidRDefault="00D3126F" w:rsidP="00A66879">
      <w:pPr>
        <w:pStyle w:val="af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20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) </w:t>
      </w:r>
      <w:r w:rsidR="00A66879" w:rsidRPr="00122D57">
        <w:rPr>
          <w:rFonts w:ascii="Times New Roman" w:hAnsi="Times New Roman" w:cs="Times New Roman"/>
        </w:rPr>
        <w:t xml:space="preserve">An FX Swap is when  </w:t>
      </w:r>
    </w:p>
    <w:p w14:paraId="0C68A2E1" w14:textId="77777777" w:rsidR="00A66879" w:rsidRPr="00122D57" w:rsidRDefault="00A66879" w:rsidP="00A66879">
      <w:pPr>
        <w:pStyle w:val="NormalText"/>
        <w:rPr>
          <w:rFonts w:ascii="Times New Roman" w:hAnsi="Times New Roman" w:cs="Times New Roman"/>
          <w:sz w:val="22"/>
          <w:szCs w:val="22"/>
        </w:rPr>
      </w:pPr>
    </w:p>
    <w:p w14:paraId="253D4DAF" w14:textId="77777777" w:rsidR="00A66879" w:rsidRPr="00122D57" w:rsidRDefault="00A66879" w:rsidP="00A66879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 xml:space="preserve">A) One currency is permanently swapped for another </w:t>
      </w:r>
    </w:p>
    <w:p w14:paraId="3BD9F20A" w14:textId="77777777" w:rsidR="00A66879" w:rsidRPr="0035342B" w:rsidRDefault="00A66879" w:rsidP="00A66879">
      <w:pPr>
        <w:pStyle w:val="NormalText"/>
        <w:rPr>
          <w:rFonts w:ascii="Times New Roman" w:hAnsi="Times New Roman" w:cs="Times New Roman"/>
          <w:b/>
          <w:bCs/>
          <w:sz w:val="22"/>
          <w:szCs w:val="22"/>
        </w:rPr>
      </w:pPr>
      <w:r w:rsidRPr="0035342B">
        <w:rPr>
          <w:rFonts w:ascii="Times New Roman" w:hAnsi="Times New Roman" w:cs="Times New Roman"/>
          <w:b/>
          <w:bCs/>
          <w:sz w:val="22"/>
          <w:szCs w:val="22"/>
        </w:rPr>
        <w:t>B) Two trades take place with the second being the reverse of the first</w:t>
      </w:r>
    </w:p>
    <w:p w14:paraId="33273DB4" w14:textId="77777777" w:rsidR="00A66879" w:rsidRPr="00122D57" w:rsidRDefault="00A66879" w:rsidP="00A66879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C) One currency is swa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122D57">
        <w:rPr>
          <w:rFonts w:ascii="Times New Roman" w:hAnsi="Times New Roman" w:cs="Times New Roman"/>
          <w:sz w:val="22"/>
          <w:szCs w:val="22"/>
        </w:rPr>
        <w:t>ped with the seller having the right to swap it back in the future</w:t>
      </w:r>
    </w:p>
    <w:p w14:paraId="0376F497" w14:textId="77777777" w:rsidR="00A66879" w:rsidRPr="00122D57" w:rsidRDefault="00A66879" w:rsidP="00A66879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 xml:space="preserve">D) Two trades take place with the second one within 3 months of the first </w:t>
      </w:r>
    </w:p>
    <w:p w14:paraId="4D6EF55A" w14:textId="77777777" w:rsidR="00A66879" w:rsidRPr="00FA18CD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5CBE283A" w14:textId="77777777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61A232C" w14:textId="06D02DB6" w:rsidR="00A66879" w:rsidRDefault="00D3126F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>
        <w:rPr>
          <w:rFonts w:ascii="Times New Roman" w:eastAsia="Times New Roman" w:hAnsi="Times New Roman" w:cs="Palatino Linotype"/>
          <w:color w:val="000000"/>
          <w:lang w:eastAsia="en-US"/>
        </w:rPr>
        <w:t>21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) What would be the </w:t>
      </w:r>
      <w:proofErr w:type="spellStart"/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>annualised</w:t>
      </w:r>
      <w:proofErr w:type="spellEnd"/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discount rate % if a Treasury Bill was purchased for $9,</w:t>
      </w:r>
      <w:r w:rsidR="00762A3F">
        <w:rPr>
          <w:rFonts w:ascii="Times New Roman" w:eastAsia="Times New Roman" w:hAnsi="Times New Roman" w:cs="Palatino Linotype"/>
          <w:color w:val="000000"/>
          <w:lang w:eastAsia="en-US"/>
        </w:rPr>
        <w:t>650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maturing in </w:t>
      </w:r>
      <w:r w:rsidR="00762A3F">
        <w:rPr>
          <w:rFonts w:ascii="Times New Roman" w:eastAsia="Times New Roman" w:hAnsi="Times New Roman" w:cs="Palatino Linotype"/>
          <w:color w:val="000000"/>
          <w:lang w:eastAsia="en-US"/>
        </w:rPr>
        <w:t>182</w:t>
      </w:r>
      <w:r w:rsidR="00A66879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 days for $10,000?   </w:t>
      </w:r>
    </w:p>
    <w:p w14:paraId="33C40A41" w14:textId="77777777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02CA2D18" w14:textId="06255B50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A) </w:t>
      </w:r>
      <w:r w:rsidR="00277FAD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Discount Rate </w:t>
      </w:r>
      <w:r w:rsidR="00762A3F">
        <w:rPr>
          <w:rFonts w:ascii="Times New Roman" w:eastAsia="Times New Roman" w:hAnsi="Times New Roman" w:cs="Palatino Linotype"/>
          <w:color w:val="000000"/>
          <w:lang w:eastAsia="en-US"/>
        </w:rPr>
        <w:t>7.1</w:t>
      </w:r>
      <w:r w:rsidR="001B6435">
        <w:rPr>
          <w:rFonts w:ascii="Times New Roman" w:eastAsia="Times New Roman" w:hAnsi="Times New Roman" w:cs="Palatino Linotype"/>
          <w:color w:val="000000"/>
          <w:lang w:eastAsia="en-US"/>
        </w:rPr>
        <w:t>9</w:t>
      </w:r>
      <w:r w:rsidR="00277FAD" w:rsidRPr="00CC181E">
        <w:rPr>
          <w:rFonts w:ascii="Times New Roman" w:eastAsia="Times New Roman" w:hAnsi="Times New Roman" w:cs="Palatino Linotype"/>
          <w:color w:val="000000"/>
          <w:lang w:eastAsia="en-US"/>
        </w:rPr>
        <w:t>%</w:t>
      </w:r>
    </w:p>
    <w:p w14:paraId="21309E27" w14:textId="2CA635D9" w:rsidR="00A66879" w:rsidRPr="009F3E2A" w:rsidRDefault="00A66879" w:rsidP="00A66879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9F3E2A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B) Discount Rate </w:t>
      </w:r>
      <w:r w:rsidR="00762A3F" w:rsidRPr="009F3E2A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7.02</w:t>
      </w:r>
      <w:r w:rsidRPr="009F3E2A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% </w:t>
      </w:r>
    </w:p>
    <w:p w14:paraId="61300CFE" w14:textId="0238109B" w:rsidR="00A66879" w:rsidRPr="00CC181E" w:rsidRDefault="00A66879" w:rsidP="00A66879">
      <w:pPr>
        <w:pStyle w:val="af"/>
        <w:rPr>
          <w:rFonts w:ascii="Times New Roman" w:eastAsia="Times New Roman" w:hAnsi="Times New Roman" w:cs="Palatino Linotype"/>
          <w:color w:val="000000"/>
          <w:lang w:eastAsia="en-US"/>
        </w:rPr>
      </w:pPr>
      <w:r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C) </w:t>
      </w:r>
      <w:r w:rsidR="00277FAD" w:rsidRPr="00CC181E">
        <w:rPr>
          <w:rFonts w:ascii="Times New Roman" w:eastAsia="Times New Roman" w:hAnsi="Times New Roman" w:cs="Palatino Linotype"/>
          <w:color w:val="000000"/>
          <w:lang w:eastAsia="en-US"/>
        </w:rPr>
        <w:t xml:space="preserve">Discount Rate </w:t>
      </w:r>
      <w:r w:rsidR="00762A3F">
        <w:rPr>
          <w:rFonts w:ascii="Times New Roman" w:eastAsia="Times New Roman" w:hAnsi="Times New Roman" w:cs="Palatino Linotype"/>
          <w:color w:val="000000"/>
          <w:lang w:eastAsia="en-US"/>
        </w:rPr>
        <w:t>7.17</w:t>
      </w:r>
      <w:r w:rsidR="00277FAD" w:rsidRPr="00CC181E">
        <w:rPr>
          <w:rFonts w:ascii="Times New Roman" w:eastAsia="Times New Roman" w:hAnsi="Times New Roman" w:cs="Palatino Linotype"/>
          <w:color w:val="000000"/>
          <w:lang w:eastAsia="en-US"/>
        </w:rPr>
        <w:t>%</w:t>
      </w:r>
    </w:p>
    <w:p w14:paraId="0B6F606A" w14:textId="6FECF12E" w:rsidR="00A66879" w:rsidRPr="0035342B" w:rsidRDefault="00A66879" w:rsidP="00A66879">
      <w:pPr>
        <w:pStyle w:val="af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35342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D) Discount Rate </w:t>
      </w:r>
      <w:r w:rsidR="00762A3F" w:rsidRPr="0035342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6.92%</w:t>
      </w:r>
      <w:r w:rsidRPr="0035342B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 </w:t>
      </w:r>
    </w:p>
    <w:p w14:paraId="48D53C7C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869070A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FE0F394" w14:textId="51B470FB" w:rsidR="00C3618E" w:rsidRPr="00122D57" w:rsidRDefault="002C4E4F" w:rsidP="00C3618E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22) </w:t>
      </w:r>
      <w:r w:rsidR="00C3618E" w:rsidRPr="00122D57">
        <w:rPr>
          <w:rFonts w:ascii="Times New Roman" w:hAnsi="Times New Roman" w:cs="Times New Roman"/>
          <w:sz w:val="22"/>
          <w:szCs w:val="22"/>
        </w:rPr>
        <w:t>According to the liquidity premium theory of the term structure</w:t>
      </w:r>
    </w:p>
    <w:p w14:paraId="43ED264B" w14:textId="77777777" w:rsidR="00C3618E" w:rsidRPr="00122D57" w:rsidRDefault="00C3618E" w:rsidP="00C3618E">
      <w:pPr>
        <w:pStyle w:val="NormalText"/>
        <w:rPr>
          <w:rFonts w:ascii="Times New Roman" w:hAnsi="Times New Roman" w:cs="Times New Roman"/>
          <w:sz w:val="22"/>
          <w:szCs w:val="22"/>
        </w:rPr>
      </w:pPr>
    </w:p>
    <w:p w14:paraId="7BE2E78E" w14:textId="7F6C9062" w:rsidR="00C3618E" w:rsidRPr="00122D57" w:rsidRDefault="00C3618E" w:rsidP="00C3618E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A) the interest rate on long-term bonds will equal an average of short-term interest rates that people expect to occur over the life of the long-term bonds plus a liquidity premium</w:t>
      </w:r>
    </w:p>
    <w:p w14:paraId="4ADA2A65" w14:textId="02EBF58B" w:rsidR="00C3618E" w:rsidRPr="00122D57" w:rsidRDefault="00C3618E" w:rsidP="00C3618E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B) buyers of bonds may prefer bonds of one maturity over another, yet interest rates on bonds of different maturities move together over time</w:t>
      </w:r>
    </w:p>
    <w:p w14:paraId="2E994F9E" w14:textId="31378560" w:rsidR="00C3618E" w:rsidRPr="00122D57" w:rsidRDefault="00C3618E" w:rsidP="00C3618E">
      <w:pPr>
        <w:pStyle w:val="NormalText"/>
        <w:rPr>
          <w:rFonts w:ascii="Times New Roman" w:hAnsi="Times New Roman" w:cs="Times New Roman"/>
          <w:sz w:val="22"/>
          <w:szCs w:val="22"/>
        </w:rPr>
      </w:pPr>
      <w:r w:rsidRPr="00122D57">
        <w:rPr>
          <w:rFonts w:ascii="Times New Roman" w:hAnsi="Times New Roman" w:cs="Times New Roman"/>
          <w:sz w:val="22"/>
          <w:szCs w:val="22"/>
        </w:rPr>
        <w:t>C) even with a positive liquidity premium, if future short-term interest rates are expected to fall significantly, then the yield curve will be downward-sloping</w:t>
      </w:r>
    </w:p>
    <w:p w14:paraId="4A901B97" w14:textId="3A049057" w:rsidR="00C3618E" w:rsidRPr="009F3E2A" w:rsidRDefault="00C3618E" w:rsidP="00C3618E">
      <w:pPr>
        <w:pStyle w:val="NormalText"/>
        <w:rPr>
          <w:rFonts w:ascii="Times New Roman" w:hAnsi="Times New Roman" w:cs="Times New Roman"/>
          <w:b/>
          <w:bCs/>
          <w:sz w:val="22"/>
          <w:szCs w:val="22"/>
        </w:rPr>
      </w:pPr>
      <w:r w:rsidRPr="009F3E2A">
        <w:rPr>
          <w:rFonts w:ascii="Times New Roman" w:hAnsi="Times New Roman" w:cs="Times New Roman"/>
          <w:b/>
          <w:bCs/>
          <w:sz w:val="22"/>
          <w:szCs w:val="22"/>
        </w:rPr>
        <w:t xml:space="preserve">D) </w:t>
      </w:r>
      <w:proofErr w:type="gramStart"/>
      <w:r w:rsidRPr="009F3E2A">
        <w:rPr>
          <w:rFonts w:ascii="Times New Roman" w:hAnsi="Times New Roman" w:cs="Times New Roman"/>
          <w:b/>
          <w:bCs/>
          <w:sz w:val="22"/>
          <w:szCs w:val="22"/>
        </w:rPr>
        <w:t>all of</w:t>
      </w:r>
      <w:proofErr w:type="gramEnd"/>
      <w:r w:rsidRPr="009F3E2A">
        <w:rPr>
          <w:rFonts w:ascii="Times New Roman" w:hAnsi="Times New Roman" w:cs="Times New Roman"/>
          <w:b/>
          <w:bCs/>
          <w:sz w:val="22"/>
          <w:szCs w:val="22"/>
        </w:rPr>
        <w:t xml:space="preserve"> the above</w:t>
      </w:r>
    </w:p>
    <w:p w14:paraId="5D8CAFA7" w14:textId="3448D62B" w:rsidR="002C4E4F" w:rsidRDefault="002C4E4F" w:rsidP="00C3618E">
      <w:pPr>
        <w:pStyle w:val="NormalText"/>
        <w:rPr>
          <w:rFonts w:ascii="Times New Roman" w:hAnsi="Times New Roman"/>
          <w:sz w:val="22"/>
          <w:szCs w:val="22"/>
        </w:rPr>
      </w:pPr>
    </w:p>
    <w:p w14:paraId="694D070F" w14:textId="77777777" w:rsidR="00FA04AE" w:rsidRDefault="00FA04AE" w:rsidP="00C3618E">
      <w:pPr>
        <w:pStyle w:val="NormalText"/>
        <w:rPr>
          <w:rFonts w:ascii="Times New Roman" w:hAnsi="Times New Roman"/>
          <w:sz w:val="22"/>
          <w:szCs w:val="22"/>
        </w:rPr>
      </w:pPr>
    </w:p>
    <w:p w14:paraId="32AF2105" w14:textId="2BC8AEB9" w:rsidR="00A66879" w:rsidRPr="00C3618E" w:rsidRDefault="00D3126F" w:rsidP="00A66879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23</w:t>
      </w:r>
      <w:r w:rsidR="00A66879" w:rsidRPr="00FA18CD">
        <w:rPr>
          <w:rFonts w:ascii="Times New Roman" w:hAnsi="Times New Roman"/>
          <w:sz w:val="22"/>
          <w:szCs w:val="22"/>
        </w:rPr>
        <w:t xml:space="preserve">) </w:t>
      </w:r>
      <w:r w:rsidR="00A66879" w:rsidRPr="00C3618E">
        <w:rPr>
          <w:rFonts w:ascii="Times New Roman" w:hAnsi="Times New Roman"/>
          <w:sz w:val="22"/>
          <w:szCs w:val="22"/>
        </w:rPr>
        <w:t xml:space="preserve">Using a Eurobond 360-day year and </w:t>
      </w:r>
      <w:r w:rsidR="00EC433D">
        <w:rPr>
          <w:rFonts w:ascii="Times New Roman" w:hAnsi="Times New Roman"/>
          <w:sz w:val="22"/>
          <w:szCs w:val="22"/>
        </w:rPr>
        <w:t>4</w:t>
      </w:r>
      <w:r w:rsidR="00A66879" w:rsidRPr="00C3618E">
        <w:rPr>
          <w:rFonts w:ascii="Times New Roman" w:hAnsi="Times New Roman"/>
          <w:sz w:val="22"/>
          <w:szCs w:val="22"/>
        </w:rPr>
        <w:t xml:space="preserve">.75% annual coupon, coupon payment date July 1st and 100,000 face </w:t>
      </w:r>
      <w:proofErr w:type="gramStart"/>
      <w:r w:rsidR="00A66879" w:rsidRPr="00C3618E">
        <w:rPr>
          <w:rFonts w:ascii="Times New Roman" w:hAnsi="Times New Roman"/>
          <w:sz w:val="22"/>
          <w:szCs w:val="22"/>
        </w:rPr>
        <w:t>amount</w:t>
      </w:r>
      <w:proofErr w:type="gramEnd"/>
      <w:r w:rsidR="001B6435">
        <w:rPr>
          <w:rFonts w:ascii="Times New Roman" w:hAnsi="Times New Roman"/>
          <w:sz w:val="22"/>
          <w:szCs w:val="22"/>
        </w:rPr>
        <w:t>,</w:t>
      </w:r>
      <w:r w:rsidR="00A66879" w:rsidRPr="00C3618E">
        <w:rPr>
          <w:rFonts w:ascii="Times New Roman" w:hAnsi="Times New Roman"/>
          <w:sz w:val="22"/>
          <w:szCs w:val="22"/>
        </w:rPr>
        <w:t xml:space="preserve"> </w:t>
      </w:r>
      <w:r w:rsidR="001B6435">
        <w:rPr>
          <w:rFonts w:ascii="Times New Roman" w:hAnsi="Times New Roman"/>
          <w:sz w:val="22"/>
          <w:szCs w:val="22"/>
        </w:rPr>
        <w:t>a</w:t>
      </w:r>
      <w:r w:rsidR="00A66879" w:rsidRPr="00C3618E">
        <w:rPr>
          <w:rFonts w:ascii="Times New Roman" w:hAnsi="Times New Roman"/>
          <w:sz w:val="22"/>
          <w:szCs w:val="22"/>
        </w:rPr>
        <w:t xml:space="preserve"> customer sells </w:t>
      </w:r>
      <w:r w:rsidR="001B6435">
        <w:rPr>
          <w:rFonts w:ascii="Times New Roman" w:hAnsi="Times New Roman"/>
          <w:sz w:val="22"/>
          <w:szCs w:val="22"/>
        </w:rPr>
        <w:t xml:space="preserve">a </w:t>
      </w:r>
      <w:r w:rsidR="00A66879" w:rsidRPr="00C3618E">
        <w:rPr>
          <w:rFonts w:ascii="Times New Roman" w:hAnsi="Times New Roman"/>
          <w:sz w:val="22"/>
          <w:szCs w:val="22"/>
        </w:rPr>
        <w:t xml:space="preserve">bond with a Settlement Date of 15th </w:t>
      </w:r>
      <w:r w:rsidR="00EC433D">
        <w:rPr>
          <w:rFonts w:ascii="Times New Roman" w:hAnsi="Times New Roman"/>
          <w:sz w:val="22"/>
          <w:szCs w:val="22"/>
        </w:rPr>
        <w:t>October</w:t>
      </w:r>
      <w:r w:rsidR="00A66879" w:rsidRPr="00C3618E">
        <w:rPr>
          <w:rFonts w:ascii="Times New Roman" w:hAnsi="Times New Roman"/>
          <w:sz w:val="22"/>
          <w:szCs w:val="22"/>
        </w:rPr>
        <w:t>. What is the amount of Accrued Interest due to the customer?</w:t>
      </w:r>
    </w:p>
    <w:p w14:paraId="03929755" w14:textId="77777777" w:rsidR="00A66879" w:rsidRPr="00C3618E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29C45B8A" w14:textId="71E86694" w:rsidR="00A66879" w:rsidRPr="00C3618E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C3618E">
        <w:rPr>
          <w:rFonts w:ascii="Times New Roman" w:hAnsi="Times New Roman"/>
          <w:sz w:val="22"/>
          <w:szCs w:val="22"/>
        </w:rPr>
        <w:t>A) $1,</w:t>
      </w:r>
      <w:r w:rsidR="00EC433D">
        <w:rPr>
          <w:rFonts w:ascii="Times New Roman" w:hAnsi="Times New Roman"/>
          <w:sz w:val="22"/>
          <w:szCs w:val="22"/>
        </w:rPr>
        <w:t>4</w:t>
      </w:r>
      <w:r w:rsidRPr="00C3618E">
        <w:rPr>
          <w:rFonts w:ascii="Times New Roman" w:hAnsi="Times New Roman"/>
          <w:sz w:val="22"/>
          <w:szCs w:val="22"/>
        </w:rPr>
        <w:t>70.50</w:t>
      </w:r>
    </w:p>
    <w:p w14:paraId="6CF897CB" w14:textId="2513CE55" w:rsidR="00A66879" w:rsidRPr="00C3618E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C3618E">
        <w:rPr>
          <w:rFonts w:ascii="Times New Roman" w:hAnsi="Times New Roman"/>
          <w:sz w:val="22"/>
          <w:szCs w:val="22"/>
        </w:rPr>
        <w:t>B) $</w:t>
      </w:r>
      <w:r w:rsidR="00EC433D">
        <w:rPr>
          <w:rFonts w:ascii="Times New Roman" w:hAnsi="Times New Roman"/>
          <w:sz w:val="22"/>
          <w:szCs w:val="22"/>
        </w:rPr>
        <w:t>9</w:t>
      </w:r>
      <w:r w:rsidRPr="00C3618E">
        <w:rPr>
          <w:rFonts w:ascii="Times New Roman" w:hAnsi="Times New Roman"/>
          <w:sz w:val="22"/>
          <w:szCs w:val="22"/>
        </w:rPr>
        <w:t>92.63</w:t>
      </w:r>
    </w:p>
    <w:p w14:paraId="17E43EB6" w14:textId="03DF545F" w:rsidR="00A66879" w:rsidRPr="00C3618E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C3618E">
        <w:rPr>
          <w:rFonts w:ascii="Times New Roman" w:hAnsi="Times New Roman"/>
          <w:sz w:val="22"/>
          <w:szCs w:val="22"/>
        </w:rPr>
        <w:t xml:space="preserve">C) </w:t>
      </w:r>
      <w:r w:rsidR="00277FAD" w:rsidRPr="00C3618E">
        <w:rPr>
          <w:rFonts w:ascii="Times New Roman" w:hAnsi="Times New Roman"/>
          <w:sz w:val="22"/>
          <w:szCs w:val="22"/>
        </w:rPr>
        <w:t>$1</w:t>
      </w:r>
      <w:r w:rsidR="008F0676">
        <w:rPr>
          <w:rFonts w:ascii="Times New Roman" w:hAnsi="Times New Roman"/>
          <w:sz w:val="22"/>
          <w:szCs w:val="22"/>
        </w:rPr>
        <w:t>,</w:t>
      </w:r>
      <w:r w:rsidR="00EC433D">
        <w:rPr>
          <w:rFonts w:ascii="Times New Roman" w:hAnsi="Times New Roman"/>
          <w:sz w:val="22"/>
          <w:szCs w:val="22"/>
        </w:rPr>
        <w:t>3</w:t>
      </w:r>
      <w:r w:rsidR="00277FAD" w:rsidRPr="00C3618E">
        <w:rPr>
          <w:rFonts w:ascii="Times New Roman" w:hAnsi="Times New Roman"/>
          <w:sz w:val="22"/>
          <w:szCs w:val="22"/>
        </w:rPr>
        <w:t>00.15</w:t>
      </w:r>
    </w:p>
    <w:p w14:paraId="7C665F28" w14:textId="23A94D85" w:rsidR="00277FAD" w:rsidRPr="00C3618E" w:rsidRDefault="00A66879" w:rsidP="00277FAD">
      <w:pPr>
        <w:pStyle w:val="NormalText"/>
        <w:rPr>
          <w:rFonts w:ascii="Times New Roman" w:hAnsi="Times New Roman"/>
          <w:sz w:val="22"/>
          <w:szCs w:val="22"/>
        </w:rPr>
      </w:pPr>
      <w:r w:rsidRPr="00C3618E">
        <w:rPr>
          <w:rFonts w:ascii="Times New Roman" w:hAnsi="Times New Roman"/>
          <w:sz w:val="22"/>
          <w:szCs w:val="22"/>
        </w:rPr>
        <w:t xml:space="preserve">D) </w:t>
      </w:r>
      <w:r w:rsidR="00277FAD" w:rsidRPr="00C3618E">
        <w:rPr>
          <w:rFonts w:ascii="Times New Roman" w:hAnsi="Times New Roman"/>
          <w:sz w:val="22"/>
          <w:szCs w:val="22"/>
        </w:rPr>
        <w:t>$</w:t>
      </w:r>
      <w:r w:rsidR="00EC433D">
        <w:rPr>
          <w:rFonts w:ascii="Times New Roman" w:hAnsi="Times New Roman"/>
          <w:sz w:val="22"/>
          <w:szCs w:val="22"/>
        </w:rPr>
        <w:t>1,385.42</w:t>
      </w:r>
    </w:p>
    <w:p w14:paraId="2A467840" w14:textId="7E5D6BED" w:rsidR="00A66879" w:rsidRPr="00C3618E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7789DC05" w14:textId="77777777" w:rsidR="00FA04AE" w:rsidRDefault="00FA04AE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826E74A" w14:textId="4B14C9AD" w:rsidR="002C4E4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24</w:t>
      </w:r>
      <w:r w:rsidR="002C4E4F" w:rsidRPr="00FA18CD">
        <w:rPr>
          <w:rFonts w:ascii="Times New Roman" w:hAnsi="Times New Roman"/>
          <w:sz w:val="22"/>
          <w:szCs w:val="22"/>
        </w:rPr>
        <w:t>) The relationship between the Prime Rate and the return on commercial paper can be described best by which of the following statements?</w:t>
      </w:r>
    </w:p>
    <w:p w14:paraId="5783BEA6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BE1225A" w14:textId="77777777" w:rsidR="00DA39BE" w:rsidRPr="00FA18CD" w:rsidRDefault="002C4E4F" w:rsidP="00DA39BE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</w:t>
      </w:r>
      <w:r w:rsidR="00DA39BE" w:rsidRPr="00FA18CD">
        <w:rPr>
          <w:rFonts w:ascii="Times New Roman" w:hAnsi="Times New Roman"/>
          <w:sz w:val="22"/>
          <w:szCs w:val="22"/>
        </w:rPr>
        <w:t>The Prime Rate has no relationship with the return on commercial paper</w:t>
      </w:r>
    </w:p>
    <w:p w14:paraId="7435CC0E" w14:textId="5230C4F5" w:rsidR="002C4E4F" w:rsidRPr="009F3E2A" w:rsidRDefault="00DA39BE" w:rsidP="002C4E4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 xml:space="preserve">B) </w:t>
      </w:r>
      <w:r w:rsidR="002C4E4F" w:rsidRPr="009F3E2A">
        <w:rPr>
          <w:rFonts w:ascii="Times New Roman" w:hAnsi="Times New Roman"/>
          <w:b/>
          <w:bCs/>
          <w:sz w:val="22"/>
          <w:szCs w:val="22"/>
        </w:rPr>
        <w:t>The Prime Rate is usually a few percentage points higher than the return on commercial paper, and both move up/down in a similar fashion</w:t>
      </w:r>
    </w:p>
    <w:p w14:paraId="553A7F9D" w14:textId="451A01D3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C) The Prime Rate and the return on commercial paper are </w:t>
      </w:r>
      <w:r w:rsidR="007456B6">
        <w:rPr>
          <w:rFonts w:ascii="Times New Roman" w:hAnsi="Times New Roman"/>
          <w:sz w:val="22"/>
          <w:szCs w:val="22"/>
        </w:rPr>
        <w:t xml:space="preserve">usually about the same interest rate </w:t>
      </w:r>
      <w:r w:rsidRPr="00FA18CD">
        <w:rPr>
          <w:rFonts w:ascii="Times New Roman" w:hAnsi="Times New Roman"/>
          <w:sz w:val="22"/>
          <w:szCs w:val="22"/>
        </w:rPr>
        <w:t xml:space="preserve"> </w:t>
      </w:r>
    </w:p>
    <w:p w14:paraId="403E946F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D) Because commercial paper is riskier, returns on commercial paper always exceed the Prime Rate </w:t>
      </w:r>
    </w:p>
    <w:p w14:paraId="652FE195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78EE0BC9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5F47051F" w14:textId="7ECA946A" w:rsidR="002C4E4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25</w:t>
      </w:r>
      <w:r w:rsidR="00FA04AE">
        <w:rPr>
          <w:rFonts w:ascii="Times New Roman" w:hAnsi="Times New Roman"/>
          <w:sz w:val="22"/>
          <w:szCs w:val="22"/>
        </w:rPr>
        <w:t>)</w:t>
      </w:r>
      <w:r w:rsidR="002C4E4F" w:rsidRPr="00FA18CD">
        <w:rPr>
          <w:rFonts w:ascii="Times New Roman" w:hAnsi="Times New Roman"/>
          <w:sz w:val="22"/>
          <w:szCs w:val="22"/>
        </w:rPr>
        <w:t xml:space="preserve"> Preferred stockholders hold a claim on assets that has priority over the claims of</w:t>
      </w:r>
    </w:p>
    <w:p w14:paraId="429C4DB4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15DCB42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A) both common stockholders and bondholders</w:t>
      </w:r>
    </w:p>
    <w:p w14:paraId="064B66CA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B) neither common stockholders nor bondholders</w:t>
      </w:r>
    </w:p>
    <w:p w14:paraId="15B315A0" w14:textId="0F88BF6F" w:rsidR="002C4E4F" w:rsidRPr="009F3E2A" w:rsidRDefault="002C4E4F" w:rsidP="002C4E4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>C</w:t>
      </w:r>
      <w:r w:rsidR="00DA39BE" w:rsidRPr="009F3E2A">
        <w:rPr>
          <w:rFonts w:ascii="Times New Roman" w:hAnsi="Times New Roman"/>
          <w:b/>
          <w:bCs/>
          <w:sz w:val="22"/>
          <w:szCs w:val="22"/>
        </w:rPr>
        <w:t>) bondholders, but after that of common stockholders</w:t>
      </w:r>
    </w:p>
    <w:p w14:paraId="0A27AB38" w14:textId="390B0D51" w:rsidR="00DA39BE" w:rsidRPr="00FA18CD" w:rsidRDefault="002C4E4F" w:rsidP="00DA39BE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D) </w:t>
      </w:r>
      <w:r w:rsidR="00DA39BE" w:rsidRPr="00FA18CD">
        <w:rPr>
          <w:rFonts w:ascii="Times New Roman" w:hAnsi="Times New Roman"/>
          <w:sz w:val="22"/>
          <w:szCs w:val="22"/>
        </w:rPr>
        <w:t>common stockholders,</w:t>
      </w:r>
      <w:r w:rsidR="007E3C24">
        <w:rPr>
          <w:rFonts w:ascii="Times New Roman" w:hAnsi="Times New Roman"/>
          <w:sz w:val="22"/>
          <w:szCs w:val="22"/>
        </w:rPr>
        <w:t xml:space="preserve"> </w:t>
      </w:r>
      <w:r w:rsidR="00DA39BE" w:rsidRPr="00FA18CD">
        <w:rPr>
          <w:rFonts w:ascii="Times New Roman" w:hAnsi="Times New Roman"/>
          <w:sz w:val="22"/>
          <w:szCs w:val="22"/>
        </w:rPr>
        <w:t>but after that of bondholders</w:t>
      </w:r>
    </w:p>
    <w:p w14:paraId="396A3B6F" w14:textId="3CAC963A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440C0251" w14:textId="77777777" w:rsidR="00FA04AE" w:rsidRDefault="00FA04AE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37EBB40D" w14:textId="2301945F" w:rsidR="002C4E4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26</w:t>
      </w:r>
      <w:r w:rsidR="002C4E4F" w:rsidRPr="00FA18CD">
        <w:rPr>
          <w:rFonts w:ascii="Times New Roman" w:hAnsi="Times New Roman"/>
          <w:sz w:val="22"/>
          <w:szCs w:val="22"/>
        </w:rPr>
        <w:t xml:space="preserve">) </w:t>
      </w:r>
      <w:r w:rsidR="00D973E9">
        <w:rPr>
          <w:rFonts w:ascii="Times New Roman" w:hAnsi="Times New Roman"/>
          <w:sz w:val="22"/>
          <w:szCs w:val="22"/>
        </w:rPr>
        <w:t xml:space="preserve">The extraordinary rise in </w:t>
      </w:r>
      <w:r w:rsidR="002C4E4F" w:rsidRPr="00FA18CD">
        <w:rPr>
          <w:rFonts w:ascii="Times New Roman" w:hAnsi="Times New Roman"/>
          <w:sz w:val="22"/>
          <w:szCs w:val="22"/>
        </w:rPr>
        <w:t xml:space="preserve">GameStop shares </w:t>
      </w:r>
      <w:r w:rsidR="00D973E9">
        <w:rPr>
          <w:rFonts w:ascii="Times New Roman" w:hAnsi="Times New Roman"/>
          <w:sz w:val="22"/>
          <w:szCs w:val="22"/>
        </w:rPr>
        <w:t xml:space="preserve">in 2021 is a good </w:t>
      </w:r>
      <w:proofErr w:type="spellStart"/>
      <w:r w:rsidR="00D973E9">
        <w:rPr>
          <w:rFonts w:ascii="Times New Roman" w:hAnsi="Times New Roman"/>
          <w:sz w:val="22"/>
          <w:szCs w:val="22"/>
        </w:rPr>
        <w:t>exampe</w:t>
      </w:r>
      <w:proofErr w:type="spellEnd"/>
      <w:r w:rsidR="00D973E9">
        <w:rPr>
          <w:rFonts w:ascii="Times New Roman" w:hAnsi="Times New Roman"/>
          <w:sz w:val="22"/>
          <w:szCs w:val="22"/>
        </w:rPr>
        <w:t xml:space="preserve"> of </w:t>
      </w:r>
      <w:r w:rsidR="002C4E4F" w:rsidRPr="00FA18CD">
        <w:rPr>
          <w:rFonts w:ascii="Times New Roman" w:hAnsi="Times New Roman"/>
          <w:sz w:val="22"/>
          <w:szCs w:val="22"/>
        </w:rPr>
        <w:t xml:space="preserve">  </w:t>
      </w:r>
    </w:p>
    <w:p w14:paraId="6867173C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55F341B2" w14:textId="467830CE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</w:t>
      </w:r>
      <w:r w:rsidR="00D973E9">
        <w:rPr>
          <w:rFonts w:ascii="Times New Roman" w:hAnsi="Times New Roman"/>
          <w:sz w:val="22"/>
          <w:szCs w:val="22"/>
        </w:rPr>
        <w:t xml:space="preserve">Day Trading </w:t>
      </w:r>
      <w:r w:rsidRPr="00FA18CD">
        <w:rPr>
          <w:rFonts w:ascii="Times New Roman" w:hAnsi="Times New Roman"/>
          <w:sz w:val="22"/>
          <w:szCs w:val="22"/>
        </w:rPr>
        <w:t xml:space="preserve"> </w:t>
      </w:r>
    </w:p>
    <w:p w14:paraId="702C2EE4" w14:textId="155469E4" w:rsidR="002C4E4F" w:rsidRPr="009F3E2A" w:rsidRDefault="002C4E4F" w:rsidP="002C4E4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 xml:space="preserve">B) </w:t>
      </w:r>
      <w:r w:rsidR="00D973E9" w:rsidRPr="009F3E2A">
        <w:rPr>
          <w:rFonts w:ascii="Times New Roman" w:hAnsi="Times New Roman"/>
          <w:b/>
          <w:bCs/>
          <w:sz w:val="22"/>
          <w:szCs w:val="22"/>
        </w:rPr>
        <w:t xml:space="preserve">A trading Short-Squeeze </w:t>
      </w:r>
      <w:r w:rsidRPr="009F3E2A">
        <w:rPr>
          <w:rFonts w:ascii="Times New Roman" w:hAnsi="Times New Roman"/>
          <w:b/>
          <w:bCs/>
          <w:sz w:val="22"/>
          <w:szCs w:val="22"/>
        </w:rPr>
        <w:t xml:space="preserve">  </w:t>
      </w:r>
    </w:p>
    <w:p w14:paraId="2200D8DC" w14:textId="48BBF344" w:rsidR="00D973E9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C) </w:t>
      </w:r>
      <w:r w:rsidR="00D973E9">
        <w:rPr>
          <w:rFonts w:ascii="Times New Roman" w:hAnsi="Times New Roman"/>
          <w:sz w:val="22"/>
          <w:szCs w:val="22"/>
        </w:rPr>
        <w:t xml:space="preserve">Hedge Funds </w:t>
      </w:r>
      <w:bookmarkStart w:id="0" w:name="_Hlk94871650"/>
      <w:r w:rsidR="00D973E9">
        <w:rPr>
          <w:rFonts w:ascii="Times New Roman" w:hAnsi="Times New Roman"/>
          <w:sz w:val="22"/>
          <w:szCs w:val="22"/>
        </w:rPr>
        <w:t>deploying successful short trading strategies</w:t>
      </w:r>
      <w:bookmarkEnd w:id="0"/>
    </w:p>
    <w:p w14:paraId="7AC089B0" w14:textId="7CE1BEA8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D) R</w:t>
      </w:r>
      <w:r w:rsidR="00D973E9">
        <w:rPr>
          <w:rFonts w:ascii="Times New Roman" w:hAnsi="Times New Roman"/>
          <w:sz w:val="22"/>
          <w:szCs w:val="22"/>
        </w:rPr>
        <w:t>etail Investors</w:t>
      </w:r>
      <w:r w:rsidRPr="00FA18CD">
        <w:rPr>
          <w:rFonts w:ascii="Times New Roman" w:hAnsi="Times New Roman"/>
          <w:sz w:val="22"/>
          <w:szCs w:val="22"/>
        </w:rPr>
        <w:t xml:space="preserve"> </w:t>
      </w:r>
      <w:r w:rsidR="00D973E9">
        <w:rPr>
          <w:rFonts w:ascii="Times New Roman" w:hAnsi="Times New Roman"/>
          <w:sz w:val="22"/>
          <w:szCs w:val="22"/>
        </w:rPr>
        <w:t>deploying successful short trading strategies</w:t>
      </w:r>
    </w:p>
    <w:p w14:paraId="6F5D859B" w14:textId="1BC1AFB3" w:rsidR="00A66879" w:rsidRDefault="00A66879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707E2A6F" w14:textId="77777777" w:rsidR="00FA04AE" w:rsidRDefault="00FA04AE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59526AE2" w14:textId="0ACACAFA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2</w:t>
      </w:r>
      <w:r w:rsidR="00D3126F">
        <w:rPr>
          <w:rFonts w:ascii="Times New Roman" w:hAnsi="Times New Roman"/>
          <w:sz w:val="22"/>
          <w:szCs w:val="22"/>
        </w:rPr>
        <w:t>7</w:t>
      </w:r>
      <w:r w:rsidRPr="00FA18CD">
        <w:rPr>
          <w:rFonts w:ascii="Times New Roman" w:hAnsi="Times New Roman"/>
          <w:sz w:val="22"/>
          <w:szCs w:val="22"/>
        </w:rPr>
        <w:t>) If your noncompetitive bid for a Treasury bill is successful, then you will</w:t>
      </w:r>
    </w:p>
    <w:p w14:paraId="49DB4627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7C1F2F24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</w:t>
      </w:r>
      <w:proofErr w:type="gramStart"/>
      <w:r w:rsidRPr="00FA18CD">
        <w:rPr>
          <w:rFonts w:ascii="Times New Roman" w:hAnsi="Times New Roman"/>
          <w:sz w:val="22"/>
          <w:szCs w:val="22"/>
        </w:rPr>
        <w:t>certainly</w:t>
      </w:r>
      <w:proofErr w:type="gramEnd"/>
      <w:r w:rsidRPr="00FA18CD">
        <w:rPr>
          <w:rFonts w:ascii="Times New Roman" w:hAnsi="Times New Roman"/>
          <w:sz w:val="22"/>
          <w:szCs w:val="22"/>
        </w:rPr>
        <w:t xml:space="preserve"> pay less than if you had submitted a competitive bid</w:t>
      </w:r>
    </w:p>
    <w:p w14:paraId="53606446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B) </w:t>
      </w:r>
      <w:proofErr w:type="gramStart"/>
      <w:r w:rsidRPr="00FA18CD">
        <w:rPr>
          <w:rFonts w:ascii="Times New Roman" w:hAnsi="Times New Roman"/>
          <w:sz w:val="22"/>
          <w:szCs w:val="22"/>
        </w:rPr>
        <w:t>certainly</w:t>
      </w:r>
      <w:proofErr w:type="gramEnd"/>
      <w:r w:rsidRPr="00FA18CD">
        <w:rPr>
          <w:rFonts w:ascii="Times New Roman" w:hAnsi="Times New Roman"/>
          <w:sz w:val="22"/>
          <w:szCs w:val="22"/>
        </w:rPr>
        <w:t xml:space="preserve"> pay more than if you had submitted a competitive bid</w:t>
      </w:r>
    </w:p>
    <w:p w14:paraId="33F3B65C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pay the average of prices offered in other noncompetitive bids</w:t>
      </w:r>
    </w:p>
    <w:p w14:paraId="27A7B49A" w14:textId="77777777" w:rsidR="00A66879" w:rsidRPr="009F203B" w:rsidRDefault="00A66879" w:rsidP="00A66879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203B">
        <w:rPr>
          <w:rFonts w:ascii="Times New Roman" w:hAnsi="Times New Roman"/>
          <w:b/>
          <w:bCs/>
          <w:sz w:val="22"/>
          <w:szCs w:val="22"/>
        </w:rPr>
        <w:t>D) pay the same as other successful noncompetitive bidders</w:t>
      </w:r>
    </w:p>
    <w:p w14:paraId="05BAD9F6" w14:textId="77777777" w:rsidR="00A66879" w:rsidRPr="00FA18CD" w:rsidRDefault="00A66879" w:rsidP="00A66879">
      <w:pPr>
        <w:pStyle w:val="NormalText"/>
        <w:rPr>
          <w:rFonts w:ascii="Times New Roman" w:hAnsi="Times New Roman"/>
          <w:sz w:val="22"/>
          <w:szCs w:val="22"/>
        </w:rPr>
      </w:pPr>
    </w:p>
    <w:p w14:paraId="0B52E609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064FA95C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28) According to the Gordon growth model, what is an investor's valuation of a stock whose current dividend is $1.00 per year if dividends are expected to grow at a constant rate of 10 percent over a long period of time and the investor's required return is 11 percent?</w:t>
      </w:r>
    </w:p>
    <w:p w14:paraId="3920E9D7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3EB7B885" w14:textId="77777777" w:rsidR="002C4E4F" w:rsidRPr="009F3E2A" w:rsidRDefault="002C4E4F" w:rsidP="002C4E4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>A) $110</w:t>
      </w:r>
    </w:p>
    <w:p w14:paraId="292E90DF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B) $100</w:t>
      </w:r>
    </w:p>
    <w:p w14:paraId="7A788A95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$11</w:t>
      </w:r>
    </w:p>
    <w:p w14:paraId="7D697295" w14:textId="77777777" w:rsidR="002C4E4F" w:rsidRPr="00FA18CD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D) $10</w:t>
      </w:r>
    </w:p>
    <w:p w14:paraId="3779E3B3" w14:textId="332EDE4F" w:rsidR="00D3126F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28134B73" w14:textId="77777777" w:rsidR="00FA04AE" w:rsidRDefault="00FA04AE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616799E4" w14:textId="4BABC3FF" w:rsidR="00D3126F" w:rsidRPr="00FA18CD" w:rsidRDefault="00D3126F" w:rsidP="00D3126F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29</w:t>
      </w:r>
      <w:r w:rsidRPr="00FA18CD">
        <w:rPr>
          <w:rFonts w:ascii="Times New Roman" w:hAnsi="Times New Roman"/>
          <w:sz w:val="22"/>
          <w:szCs w:val="22"/>
        </w:rPr>
        <w:t xml:space="preserve">) If, as a financial professional, I believe US interest rates are going to gradually </w:t>
      </w:r>
      <w:r w:rsidRPr="009F3E2A">
        <w:rPr>
          <w:rFonts w:ascii="Times New Roman" w:hAnsi="Times New Roman"/>
          <w:b/>
          <w:bCs/>
          <w:sz w:val="22"/>
          <w:szCs w:val="22"/>
        </w:rPr>
        <w:t>fall over t</w:t>
      </w:r>
      <w:r w:rsidRPr="00FA18CD">
        <w:rPr>
          <w:rFonts w:ascii="Times New Roman" w:hAnsi="Times New Roman"/>
          <w:sz w:val="22"/>
          <w:szCs w:val="22"/>
        </w:rPr>
        <w:t>he next two weeks, which investment strategies would it make sense to engage in?</w:t>
      </w:r>
    </w:p>
    <w:p w14:paraId="5E879E16" w14:textId="77777777" w:rsidR="00D3126F" w:rsidRPr="00FA18CD" w:rsidRDefault="00D3126F" w:rsidP="00D3126F">
      <w:pPr>
        <w:pStyle w:val="NormalText"/>
        <w:rPr>
          <w:rFonts w:ascii="Times New Roman" w:hAnsi="Times New Roman"/>
          <w:sz w:val="22"/>
          <w:szCs w:val="22"/>
        </w:rPr>
      </w:pPr>
    </w:p>
    <w:p w14:paraId="13C89F2A" w14:textId="77777777" w:rsidR="00D3126F" w:rsidRPr="00FA18CD" w:rsidRDefault="00D3126F" w:rsidP="00D3126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 xml:space="preserve">A) Sell short-maturity US Government Bonds </w:t>
      </w:r>
    </w:p>
    <w:p w14:paraId="128EDAB0" w14:textId="77777777" w:rsidR="00D3126F" w:rsidRPr="00FA18CD" w:rsidRDefault="00D3126F" w:rsidP="00D3126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B) Buy US Dollars</w:t>
      </w:r>
    </w:p>
    <w:p w14:paraId="0D684FE8" w14:textId="77777777" w:rsidR="00D3126F" w:rsidRPr="00FA18CD" w:rsidRDefault="00D3126F" w:rsidP="00D3126F">
      <w:pPr>
        <w:pStyle w:val="NormalText"/>
        <w:rPr>
          <w:rFonts w:ascii="Times New Roman" w:hAnsi="Times New Roman"/>
          <w:sz w:val="22"/>
          <w:szCs w:val="22"/>
        </w:rPr>
      </w:pPr>
      <w:r w:rsidRPr="00FA18CD">
        <w:rPr>
          <w:rFonts w:ascii="Times New Roman" w:hAnsi="Times New Roman"/>
          <w:sz w:val="22"/>
          <w:szCs w:val="22"/>
        </w:rPr>
        <w:t>C) Engage in a 14-day REPO and fund myself on an overnight basis</w:t>
      </w:r>
    </w:p>
    <w:p w14:paraId="75CE3312" w14:textId="77777777" w:rsidR="00D3126F" w:rsidRPr="009F3E2A" w:rsidRDefault="00D3126F" w:rsidP="00D3126F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>D) Engage in a 14-day REVERSE REPO and fund myself on an overnight basis</w:t>
      </w:r>
    </w:p>
    <w:p w14:paraId="42982245" w14:textId="77777777" w:rsidR="00D3126F" w:rsidRPr="00FA18CD" w:rsidRDefault="00D3126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12AC6807" w14:textId="074250F3" w:rsidR="002C4E4F" w:rsidRDefault="002C4E4F" w:rsidP="002C4E4F">
      <w:pPr>
        <w:pStyle w:val="NormalText"/>
        <w:rPr>
          <w:rFonts w:ascii="Times New Roman" w:hAnsi="Times New Roman"/>
          <w:sz w:val="22"/>
          <w:szCs w:val="22"/>
        </w:rPr>
      </w:pPr>
    </w:p>
    <w:p w14:paraId="68F862D8" w14:textId="4CE3BB42" w:rsidR="00397DE3" w:rsidRDefault="00D3126F" w:rsidP="00DE37A7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30</w:t>
      </w:r>
      <w:r w:rsidR="002C4E4F" w:rsidRPr="00FA18CD">
        <w:rPr>
          <w:rFonts w:ascii="Times New Roman" w:hAnsi="Times New Roman"/>
          <w:sz w:val="22"/>
          <w:szCs w:val="22"/>
        </w:rPr>
        <w:t xml:space="preserve">) </w:t>
      </w:r>
      <w:r w:rsidR="00397DE3">
        <w:rPr>
          <w:rFonts w:ascii="Times New Roman" w:hAnsi="Times New Roman"/>
          <w:sz w:val="22"/>
          <w:szCs w:val="22"/>
        </w:rPr>
        <w:t xml:space="preserve">Bond Issue </w:t>
      </w:r>
      <w:r w:rsidR="00DE37A7">
        <w:rPr>
          <w:rFonts w:ascii="Times New Roman" w:hAnsi="Times New Roman"/>
          <w:sz w:val="22"/>
          <w:szCs w:val="22"/>
        </w:rPr>
        <w:t>Restrictive Covenant</w:t>
      </w:r>
      <w:r w:rsidR="00397DE3">
        <w:rPr>
          <w:rFonts w:ascii="Times New Roman" w:hAnsi="Times New Roman"/>
          <w:sz w:val="22"/>
          <w:szCs w:val="22"/>
        </w:rPr>
        <w:t>s</w:t>
      </w:r>
      <w:r w:rsidR="00DE37A7">
        <w:rPr>
          <w:rFonts w:ascii="Times New Roman" w:hAnsi="Times New Roman"/>
          <w:sz w:val="22"/>
          <w:szCs w:val="22"/>
        </w:rPr>
        <w:t xml:space="preserve"> </w:t>
      </w:r>
      <w:r w:rsidR="00397DE3">
        <w:rPr>
          <w:rFonts w:ascii="Times New Roman" w:hAnsi="Times New Roman"/>
          <w:sz w:val="22"/>
          <w:szCs w:val="22"/>
        </w:rPr>
        <w:t xml:space="preserve">are </w:t>
      </w:r>
      <w:r w:rsidR="00AA6102">
        <w:rPr>
          <w:rFonts w:ascii="Times New Roman" w:hAnsi="Times New Roman"/>
          <w:sz w:val="22"/>
          <w:szCs w:val="22"/>
        </w:rPr>
        <w:t xml:space="preserve">related to </w:t>
      </w:r>
      <w:r w:rsidR="00397DE3">
        <w:rPr>
          <w:rFonts w:ascii="Times New Roman" w:hAnsi="Times New Roman"/>
          <w:sz w:val="22"/>
          <w:szCs w:val="22"/>
        </w:rPr>
        <w:t xml:space="preserve"> </w:t>
      </w:r>
    </w:p>
    <w:p w14:paraId="5793BAD3" w14:textId="77777777" w:rsidR="001B6435" w:rsidRDefault="001B6435" w:rsidP="00DE37A7">
      <w:pPr>
        <w:pStyle w:val="NormalText"/>
        <w:rPr>
          <w:rFonts w:ascii="Times New Roman" w:hAnsi="Times New Roman"/>
          <w:sz w:val="22"/>
          <w:szCs w:val="22"/>
        </w:rPr>
      </w:pPr>
    </w:p>
    <w:p w14:paraId="2C99B88C" w14:textId="77777777" w:rsidR="00397DE3" w:rsidRDefault="00397DE3" w:rsidP="00DE37A7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A) Adverse Selection</w:t>
      </w:r>
    </w:p>
    <w:p w14:paraId="666B4E1E" w14:textId="51333C78" w:rsidR="00397DE3" w:rsidRPr="009F3E2A" w:rsidRDefault="00397DE3" w:rsidP="00DE37A7">
      <w:pPr>
        <w:pStyle w:val="NormalText"/>
        <w:rPr>
          <w:rFonts w:ascii="Times New Roman" w:hAnsi="Times New Roman"/>
          <w:b/>
          <w:bCs/>
          <w:sz w:val="22"/>
          <w:szCs w:val="22"/>
        </w:rPr>
      </w:pPr>
      <w:r w:rsidRPr="009F3E2A">
        <w:rPr>
          <w:rFonts w:ascii="Times New Roman" w:hAnsi="Times New Roman"/>
          <w:b/>
          <w:bCs/>
          <w:sz w:val="22"/>
          <w:szCs w:val="22"/>
        </w:rPr>
        <w:t xml:space="preserve">B) Moral Hazard </w:t>
      </w:r>
    </w:p>
    <w:p w14:paraId="11497D65" w14:textId="4B5C5199" w:rsidR="00397DE3" w:rsidRDefault="00397DE3" w:rsidP="00DE37A7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C) Direct Finance </w:t>
      </w:r>
    </w:p>
    <w:p w14:paraId="0C3E963C" w14:textId="77777777" w:rsidR="00397DE3" w:rsidRDefault="00397DE3" w:rsidP="00DE37A7">
      <w:pPr>
        <w:pStyle w:val="Normal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D) Indirect Finance </w:t>
      </w:r>
    </w:p>
    <w:p w14:paraId="720DBEEA" w14:textId="77777777" w:rsidR="00397DE3" w:rsidRPr="00FA18CD" w:rsidRDefault="00397DE3" w:rsidP="00DE37A7">
      <w:pPr>
        <w:pStyle w:val="NormalText"/>
        <w:rPr>
          <w:rFonts w:ascii="Times New Roman" w:hAnsi="Times New Roman"/>
          <w:sz w:val="22"/>
          <w:szCs w:val="22"/>
        </w:rPr>
      </w:pPr>
    </w:p>
    <w:p w14:paraId="21733837" w14:textId="1597BA1F" w:rsidR="00A62F48" w:rsidRDefault="00CD7948" w:rsidP="00CD7948">
      <w:pPr>
        <w:jc w:val="right"/>
        <w:rPr>
          <w:rFonts w:ascii="Calibri" w:eastAsia="Calibri" w:hAnsi="Calibri" w:cs="Times New Roman"/>
          <w:b/>
          <w:bCs/>
          <w:lang w:val="en-GB" w:eastAsia="en-US"/>
        </w:rPr>
      </w:pPr>
      <w:r>
        <w:rPr>
          <w:rFonts w:ascii="Palatino Linotype" w:eastAsia="Times New Roman" w:hAnsi="Palatino Linotype" w:cs="Palatino Linotype"/>
          <w:b/>
          <w:color w:val="000000"/>
          <w:lang w:eastAsia="en-US"/>
        </w:rPr>
        <w:t xml:space="preserve">Total </w:t>
      </w:r>
      <w:r w:rsidR="00453B6E" w:rsidRPr="00CD7948">
        <w:rPr>
          <w:rFonts w:ascii="Palatino Linotype" w:eastAsia="Times New Roman" w:hAnsi="Palatino Linotype" w:cs="Palatino Linotype"/>
          <w:b/>
          <w:color w:val="000000"/>
          <w:lang w:eastAsia="en-US"/>
        </w:rPr>
        <w:t xml:space="preserve">30 </w:t>
      </w:r>
      <w:r>
        <w:rPr>
          <w:rFonts w:ascii="Palatino Linotype" w:eastAsia="Times New Roman" w:hAnsi="Palatino Linotype" w:cs="Palatino Linotype"/>
          <w:b/>
          <w:color w:val="000000"/>
          <w:lang w:eastAsia="en-US"/>
        </w:rPr>
        <w:t>marks</w:t>
      </w:r>
      <w:r w:rsidR="00A62F48">
        <w:rPr>
          <w:rFonts w:ascii="Calibri" w:eastAsia="Calibri" w:hAnsi="Calibri" w:cs="Times New Roman"/>
          <w:b/>
          <w:bCs/>
          <w:lang w:val="en-GB" w:eastAsia="en-US"/>
        </w:rPr>
        <w:br w:type="page"/>
      </w:r>
    </w:p>
    <w:p w14:paraId="0F96C1ED" w14:textId="57BEC9BE" w:rsidR="00CD7948" w:rsidRDefault="00CD7948" w:rsidP="00CD7948">
      <w:pPr>
        <w:jc w:val="right"/>
        <w:rPr>
          <w:rFonts w:ascii="Calibri" w:eastAsia="Calibri" w:hAnsi="Calibri" w:cs="Times New Roman"/>
          <w:b/>
          <w:bCs/>
          <w:lang w:val="en-GB" w:eastAsia="en-US"/>
        </w:rPr>
      </w:pPr>
      <w:r>
        <w:rPr>
          <w:rFonts w:ascii="Calibri" w:eastAsia="Calibri" w:hAnsi="Calibri" w:cs="Times New Roman"/>
          <w:b/>
          <w:bCs/>
          <w:lang w:val="en-GB" w:eastAsia="en-US"/>
        </w:rPr>
        <w:lastRenderedPageBreak/>
        <w:br w:type="page"/>
      </w:r>
    </w:p>
    <w:p w14:paraId="4D4E6739" w14:textId="77777777" w:rsidR="00C62CDB" w:rsidRDefault="00C62CDB" w:rsidP="005B1332">
      <w:pPr>
        <w:jc w:val="right"/>
        <w:rPr>
          <w:rFonts w:ascii="Calibri" w:eastAsia="Calibri" w:hAnsi="Calibri" w:cs="Times New Roman"/>
          <w:b/>
          <w:bCs/>
          <w:lang w:val="en-GB" w:eastAsia="en-US"/>
        </w:rPr>
      </w:pPr>
    </w:p>
    <w:p w14:paraId="2D0758F0" w14:textId="0DEBB7CC" w:rsidR="00C62CDB" w:rsidRDefault="00C62CDB" w:rsidP="005B1332">
      <w:pPr>
        <w:jc w:val="right"/>
        <w:rPr>
          <w:rFonts w:ascii="Calibri" w:eastAsia="Calibri" w:hAnsi="Calibri" w:cs="Times New Roman"/>
          <w:b/>
          <w:bCs/>
          <w:lang w:val="en-GB" w:eastAsia="en-US"/>
        </w:rPr>
      </w:pPr>
    </w:p>
    <w:p w14:paraId="26F6C0F6" w14:textId="77777777" w:rsidR="00C62CDB" w:rsidRDefault="00C62CDB" w:rsidP="005B1332">
      <w:pPr>
        <w:jc w:val="right"/>
        <w:rPr>
          <w:rFonts w:ascii="Calibri" w:eastAsia="Calibri" w:hAnsi="Calibri" w:cs="Times New Roman"/>
          <w:b/>
          <w:bCs/>
          <w:lang w:val="en-GB" w:eastAsia="en-US"/>
        </w:rPr>
      </w:pPr>
    </w:p>
    <w:p w14:paraId="7A804434" w14:textId="3126613F" w:rsidR="00353AB4" w:rsidRPr="00523F20" w:rsidRDefault="00353AB4" w:rsidP="00353AB4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SECTION B</w:t>
      </w:r>
      <w:r w:rsidR="006D7722"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(40 MARKS)</w:t>
      </w:r>
    </w:p>
    <w:p w14:paraId="25C57D5F" w14:textId="238BF332" w:rsidR="00353AB4" w:rsidRPr="00523F20" w:rsidRDefault="00353AB4" w:rsidP="00353AB4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SECTION B CONSISTS OF </w:t>
      </w:r>
      <w:r w:rsidR="006D7722"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10 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>QUESTIONS</w:t>
      </w:r>
      <w:r w:rsidR="006D7722"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(1-10)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2467705E" w14:textId="7CE6A6BA" w:rsidR="00353AB4" w:rsidRPr="00523F20" w:rsidRDefault="00353AB4" w:rsidP="00353AB4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ANSWER </w:t>
      </w:r>
      <w:r w:rsidR="006D7722"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8</w:t>
      </w:r>
      <w:r w:rsidR="006D7722"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OUT OF THE 10 QUESTIONS </w:t>
      </w:r>
    </w:p>
    <w:p w14:paraId="3797338B" w14:textId="37179241" w:rsidR="006D7722" w:rsidRPr="00523F20" w:rsidRDefault="006D7722" w:rsidP="00353AB4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5 MARKS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PER QUESTION </w:t>
      </w:r>
    </w:p>
    <w:p w14:paraId="1E52989D" w14:textId="61B58012" w:rsidR="00CC181E" w:rsidRDefault="00CC181E" w:rsidP="00353AB4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603E6165" w14:textId="77777777" w:rsidR="0057478E" w:rsidRPr="002A63CE" w:rsidRDefault="00CC181E" w:rsidP="0057478E">
      <w:pPr>
        <w:pStyle w:val="af"/>
        <w:rPr>
          <w:rFonts w:ascii="Times New Roman" w:eastAsia="Times New Roman" w:hAnsi="Times New Roman" w:cs="Times New Roman"/>
          <w:color w:val="000000" w:themeColor="text1"/>
        </w:rPr>
      </w:pPr>
      <w:r w:rsidRPr="002A63CE">
        <w:rPr>
          <w:rFonts w:cs="Palatino Linotype"/>
          <w:color w:val="000000" w:themeColor="text1"/>
          <w:lang w:eastAsia="en-US"/>
        </w:rPr>
        <w:t xml:space="preserve">1) </w:t>
      </w:r>
      <w:r w:rsidR="0057478E" w:rsidRPr="002A63CE">
        <w:rPr>
          <w:rFonts w:ascii="Times New Roman" w:eastAsia="Times New Roman" w:hAnsi="Times New Roman" w:cs="Times New Roman"/>
          <w:color w:val="000000" w:themeColor="text1"/>
        </w:rPr>
        <w:t>How does the Market Segmentation Theory of the yield curve explain a ‘humped’ shaped yield curve?</w:t>
      </w:r>
    </w:p>
    <w:p w14:paraId="542B53E7" w14:textId="77777777" w:rsidR="0057478E" w:rsidRPr="002A63CE" w:rsidRDefault="0057478E" w:rsidP="0057478E">
      <w:pPr>
        <w:pStyle w:val="af"/>
        <w:rPr>
          <w:rFonts w:ascii="Times New Roman" w:eastAsia="Times New Roman" w:hAnsi="Times New Roman" w:cs="Times New Roman"/>
          <w:color w:val="000000" w:themeColor="text1"/>
        </w:rPr>
      </w:pPr>
    </w:p>
    <w:p w14:paraId="5D791D9D" w14:textId="77777777" w:rsidR="00CC181E" w:rsidRPr="002A63CE" w:rsidRDefault="00CC181E" w:rsidP="00CC181E">
      <w:pPr>
        <w:pStyle w:val="3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A63CE">
        <w:rPr>
          <w:color w:val="000000" w:themeColor="text1"/>
          <w:sz w:val="22"/>
          <w:szCs w:val="22"/>
        </w:rPr>
        <w:t xml:space="preserve"> </w:t>
      </w:r>
    </w:p>
    <w:p w14:paraId="3CEF2EE9" w14:textId="77777777" w:rsidR="007D3AEB" w:rsidRPr="002A63CE" w:rsidRDefault="00CC181E" w:rsidP="007D3AE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  <w:lang w:val="en-US" w:eastAsia="en-US"/>
        </w:rPr>
      </w:pPr>
      <w:r w:rsidRPr="00EB20C5">
        <w:rPr>
          <w:b w:val="0"/>
          <w:bCs w:val="0"/>
          <w:color w:val="000000" w:themeColor="text1"/>
          <w:sz w:val="22"/>
          <w:szCs w:val="22"/>
        </w:rPr>
        <w:t>2)</w:t>
      </w:r>
      <w:r w:rsidRPr="002A63CE">
        <w:rPr>
          <w:color w:val="000000" w:themeColor="text1"/>
          <w:sz w:val="22"/>
          <w:szCs w:val="22"/>
        </w:rPr>
        <w:t xml:space="preserve"> </w:t>
      </w:r>
      <w:r w:rsidR="007D3AEB" w:rsidRPr="002A63CE">
        <w:rPr>
          <w:b w:val="0"/>
          <w:bCs w:val="0"/>
          <w:color w:val="000000" w:themeColor="text1"/>
          <w:sz w:val="22"/>
          <w:szCs w:val="22"/>
          <w:lang w:val="en-US" w:eastAsia="en-US"/>
        </w:rPr>
        <w:t xml:space="preserve">What are ‘Closet Index </w:t>
      </w:r>
      <w:proofErr w:type="spellStart"/>
      <w:r w:rsidR="007D3AEB" w:rsidRPr="002A63CE">
        <w:rPr>
          <w:b w:val="0"/>
          <w:bCs w:val="0"/>
          <w:color w:val="000000" w:themeColor="text1"/>
          <w:sz w:val="22"/>
          <w:szCs w:val="22"/>
          <w:lang w:val="en-US" w:eastAsia="en-US"/>
        </w:rPr>
        <w:t>Funds’and</w:t>
      </w:r>
      <w:proofErr w:type="spellEnd"/>
      <w:r w:rsidR="007D3AEB" w:rsidRPr="002A63CE">
        <w:rPr>
          <w:b w:val="0"/>
          <w:bCs w:val="0"/>
          <w:color w:val="000000" w:themeColor="text1"/>
          <w:sz w:val="22"/>
          <w:szCs w:val="22"/>
          <w:lang w:val="en-US" w:eastAsia="en-US"/>
        </w:rPr>
        <w:t xml:space="preserve"> why are they a concern for regulators?</w:t>
      </w:r>
    </w:p>
    <w:p w14:paraId="39F59A2D" w14:textId="7D81B516" w:rsidR="00CC181E" w:rsidRPr="002A63CE" w:rsidRDefault="00CC181E" w:rsidP="007D3AEB">
      <w:pPr>
        <w:pStyle w:val="NormalText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E2889E4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</w:rPr>
      </w:pPr>
      <w:r w:rsidRPr="00632234">
        <w:rPr>
          <w:rFonts w:ascii="Times New Roman" w:hAnsi="Times New Roman"/>
          <w:color w:val="000000" w:themeColor="text1"/>
          <w:sz w:val="22"/>
          <w:szCs w:val="22"/>
          <w:lang w:val="en-GB"/>
        </w:rPr>
        <w:t xml:space="preserve">  </w:t>
      </w: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Pr="002A63CE">
        <w:rPr>
          <w:rFonts w:ascii="Times New Roman" w:hAnsi="Times New Roman"/>
          <w:color w:val="000000" w:themeColor="text1"/>
        </w:rPr>
        <w:t xml:space="preserve"> </w:t>
      </w:r>
    </w:p>
    <w:p w14:paraId="4264D500" w14:textId="71FC90B1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 3)Why would ‘haircuts’ on collateral increase sharply during a financial crisis?</w:t>
      </w:r>
    </w:p>
    <w:p w14:paraId="314C2DBA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7AD601C8" w14:textId="7F0F4DB0" w:rsidR="004D3604" w:rsidRPr="002A63CE" w:rsidRDefault="004D3604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12B47AF5" w14:textId="2B768333" w:rsidR="00F44DDF" w:rsidRPr="002A63CE" w:rsidRDefault="00CC181E" w:rsidP="00BC30A5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color w:val="000000" w:themeColor="text1"/>
          <w:sz w:val="22"/>
          <w:szCs w:val="22"/>
        </w:rPr>
        <w:t>4)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 In January 2022 US inflation hit an annual rate of 7%. Explain the implications for short term inter</w:t>
      </w:r>
      <w:r w:rsidR="00F44DDF" w:rsidRPr="002A63CE">
        <w:rPr>
          <w:rFonts w:ascii="Times New Roman" w:hAnsi="Times New Roman"/>
          <w:color w:val="000000" w:themeColor="text1"/>
          <w:sz w:val="22"/>
          <w:szCs w:val="22"/>
        </w:rPr>
        <w:t>e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st rates (Fed Funds Rate), </w:t>
      </w:r>
      <w:r w:rsidR="006B6CAC">
        <w:rPr>
          <w:rFonts w:ascii="Times New Roman" w:hAnsi="Times New Roman"/>
          <w:color w:val="000000" w:themeColor="text1"/>
          <w:sz w:val="22"/>
          <w:szCs w:val="22"/>
        </w:rPr>
        <w:t xml:space="preserve">the 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>10-year US bond</w:t>
      </w:r>
      <w:r w:rsidR="00F44DDF"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>yi</w:t>
      </w:r>
      <w:r w:rsidR="00F44DDF" w:rsidRPr="002A63CE">
        <w:rPr>
          <w:rFonts w:ascii="Times New Roman" w:hAnsi="Times New Roman"/>
          <w:color w:val="000000" w:themeColor="text1"/>
          <w:sz w:val="22"/>
          <w:szCs w:val="22"/>
        </w:rPr>
        <w:t>e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>ld and the US stock market</w:t>
      </w:r>
      <w:r w:rsidR="00F44DDF" w:rsidRPr="002A63CE">
        <w:rPr>
          <w:rFonts w:ascii="Times New Roman" w:hAnsi="Times New Roman"/>
          <w:color w:val="000000" w:themeColor="text1"/>
          <w:sz w:val="22"/>
          <w:szCs w:val="22"/>
        </w:rPr>
        <w:t>s</w:t>
      </w:r>
      <w:r w:rsidR="00BC30A5" w:rsidRPr="002A63CE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8D0671C" w14:textId="77777777" w:rsidR="00F44DDF" w:rsidRPr="002A63CE" w:rsidRDefault="00F44DDF" w:rsidP="00BC30A5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7A2F0B7B" w14:textId="03E01663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61F8CC53" w14:textId="0C2EC6EF" w:rsidR="0013407B" w:rsidRPr="002A63CE" w:rsidRDefault="00CC181E" w:rsidP="001340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A63CE">
        <w:rPr>
          <w:rFonts w:ascii="Times New Roman" w:hAnsi="Times New Roman"/>
          <w:color w:val="000000" w:themeColor="text1"/>
        </w:rPr>
        <w:t>5</w:t>
      </w:r>
      <w:r w:rsidR="0013407B" w:rsidRPr="002A63CE">
        <w:rPr>
          <w:rFonts w:ascii="Times New Roman" w:hAnsi="Times New Roman"/>
          <w:color w:val="000000" w:themeColor="text1"/>
        </w:rPr>
        <w:t xml:space="preserve">) </w:t>
      </w:r>
      <w:r w:rsidR="0013407B" w:rsidRPr="002A63CE">
        <w:rPr>
          <w:rFonts w:ascii="Times New Roman" w:eastAsia="Times New Roman" w:hAnsi="Times New Roman" w:cs="Times New Roman"/>
          <w:color w:val="000000" w:themeColor="text1"/>
        </w:rPr>
        <w:t>Explain why interest rates on bank deposits can be negative</w:t>
      </w:r>
      <w:r w:rsidR="006B6CA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13407B" w:rsidRPr="002A63CE">
        <w:rPr>
          <w:rFonts w:ascii="Times New Roman" w:eastAsia="Times New Roman" w:hAnsi="Times New Roman" w:cs="Times New Roman"/>
          <w:color w:val="000000" w:themeColor="text1"/>
        </w:rPr>
        <w:t>Explain whether negative interest rates on deposits always have an expansionary effect</w:t>
      </w:r>
      <w:r w:rsidR="006B6CA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0C37EA5" w14:textId="77777777" w:rsidR="0013407B" w:rsidRPr="002A63CE" w:rsidRDefault="0013407B" w:rsidP="001340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A63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2783D1" w14:textId="77777777" w:rsidR="004D3604" w:rsidRPr="002A63CE" w:rsidRDefault="004D3604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20D36D7C" w14:textId="39BA5318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6) Why is there a Corporate Bond Liquidity problem today that didn’t exist before the </w:t>
      </w:r>
      <w:r w:rsidR="00BA7188"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2008 </w:t>
      </w:r>
      <w:r w:rsidRPr="002A63CE">
        <w:rPr>
          <w:rFonts w:ascii="Times New Roman" w:hAnsi="Times New Roman"/>
          <w:color w:val="000000" w:themeColor="text1"/>
          <w:sz w:val="22"/>
          <w:szCs w:val="22"/>
        </w:rPr>
        <w:t>Financial Crisis?</w:t>
      </w:r>
    </w:p>
    <w:p w14:paraId="6A1BF2FB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04A0A7F7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3DA59AC8" w14:textId="4C588293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b/>
          <w:color w:val="000000" w:themeColor="text1"/>
          <w:sz w:val="22"/>
          <w:szCs w:val="22"/>
        </w:rPr>
        <w:t>7</w:t>
      </w:r>
      <w:r w:rsidRPr="002A63CE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84364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What do corporate bond ratings represent? How do they relate to corporate bond risk premium, yield and overall risk? </w:t>
      </w:r>
    </w:p>
    <w:p w14:paraId="152FD2F6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42C58553" w14:textId="77777777" w:rsidR="002A63CE" w:rsidRPr="002A63CE" w:rsidRDefault="002A63C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5B0531AC" w14:textId="2E988710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8) Explain why Floating Rate Note (FRN) price volatility is typically significantly less than for non-FRNs. </w:t>
      </w:r>
    </w:p>
    <w:p w14:paraId="2C823659" w14:textId="77777777" w:rsidR="002A63CE" w:rsidRPr="002A63CE" w:rsidRDefault="002A63C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</w:p>
    <w:p w14:paraId="7DE0EDB0" w14:textId="77777777" w:rsidR="00CC181E" w:rsidRPr="002A63CE" w:rsidRDefault="00CC181E" w:rsidP="00CC181E">
      <w:pPr>
        <w:pStyle w:val="NormalText"/>
        <w:rPr>
          <w:rFonts w:ascii="Times New Roman" w:hAnsi="Times New Roman"/>
          <w:color w:val="000000" w:themeColor="text1"/>
          <w:sz w:val="22"/>
          <w:szCs w:val="22"/>
        </w:rPr>
      </w:pPr>
      <w:r w:rsidRPr="002A63CE">
        <w:rPr>
          <w:rFonts w:ascii="Times New Roman" w:hAnsi="Times New Roman"/>
          <w:color w:val="000000" w:themeColor="text1"/>
          <w:sz w:val="22"/>
          <w:szCs w:val="22"/>
        </w:rPr>
        <w:t xml:space="preserve">        </w:t>
      </w:r>
    </w:p>
    <w:p w14:paraId="68A62A02" w14:textId="77777777" w:rsidR="0013407B" w:rsidRPr="002A63CE" w:rsidRDefault="00CC181E" w:rsidP="001340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A63CE">
        <w:rPr>
          <w:rFonts w:ascii="Times New Roman" w:hAnsi="Times New Roman"/>
          <w:color w:val="000000" w:themeColor="text1"/>
        </w:rPr>
        <w:t xml:space="preserve">9) </w:t>
      </w:r>
      <w:r w:rsidR="0013407B" w:rsidRPr="002A63CE">
        <w:rPr>
          <w:rFonts w:ascii="Times New Roman" w:eastAsia="Times New Roman" w:hAnsi="Times New Roman" w:cs="Times New Roman"/>
          <w:color w:val="000000" w:themeColor="text1"/>
        </w:rPr>
        <w:t>What is meant by the Eurodollar market? Why is it an important source of financing?</w:t>
      </w:r>
    </w:p>
    <w:p w14:paraId="49A674A1" w14:textId="33E90CA7" w:rsidR="0013407B" w:rsidRDefault="0013407B" w:rsidP="001340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3BD014" w14:textId="77777777" w:rsidR="00CC181E" w:rsidRPr="002A63CE" w:rsidRDefault="00CC181E" w:rsidP="00CC181E">
      <w:pPr>
        <w:pStyle w:val="MCQList1a"/>
        <w:spacing w:before="160"/>
        <w:ind w:left="446" w:hanging="446"/>
        <w:rPr>
          <w:rFonts w:ascii="Times New Roman" w:hAnsi="Times New Roman"/>
          <w:color w:val="000000" w:themeColor="text1"/>
          <w:szCs w:val="22"/>
        </w:rPr>
      </w:pPr>
      <w:r w:rsidRPr="002A63CE">
        <w:rPr>
          <w:rFonts w:ascii="Times New Roman" w:hAnsi="Times New Roman"/>
          <w:color w:val="000000" w:themeColor="text1"/>
          <w:szCs w:val="22"/>
        </w:rPr>
        <w:t>10) How did the structure of US Mortgage Bonds instigate the 2008 Financial Crisis?</w:t>
      </w:r>
    </w:p>
    <w:p w14:paraId="19AA5374" w14:textId="77777777" w:rsidR="00CC181E" w:rsidRPr="002A63CE" w:rsidRDefault="00CC181E" w:rsidP="00CC181E">
      <w:pPr>
        <w:pStyle w:val="af"/>
        <w:rPr>
          <w:rFonts w:ascii="Times New Roman" w:eastAsia="Times New Roman" w:hAnsi="Times New Roman" w:cs="Times New Roman"/>
          <w:color w:val="000000" w:themeColor="text1"/>
        </w:rPr>
      </w:pPr>
    </w:p>
    <w:p w14:paraId="2F27EAD8" w14:textId="77777777" w:rsidR="00CC181E" w:rsidRPr="00663932" w:rsidRDefault="00CC181E" w:rsidP="00CC181E">
      <w:pPr>
        <w:pStyle w:val="NormalText"/>
        <w:rPr>
          <w:rFonts w:ascii="Times New Roman" w:hAnsi="Times New Roman"/>
          <w:sz w:val="22"/>
          <w:szCs w:val="22"/>
        </w:rPr>
      </w:pPr>
    </w:p>
    <w:p w14:paraId="34FC4890" w14:textId="77777777" w:rsidR="00CC181E" w:rsidRPr="00663932" w:rsidRDefault="00CC181E" w:rsidP="00CC181E">
      <w:pPr>
        <w:pStyle w:val="NormalText"/>
        <w:jc w:val="right"/>
        <w:rPr>
          <w:b/>
          <w:sz w:val="22"/>
          <w:szCs w:val="22"/>
        </w:rPr>
      </w:pPr>
      <w:r w:rsidRPr="00663932">
        <w:rPr>
          <w:sz w:val="22"/>
          <w:szCs w:val="22"/>
        </w:rPr>
        <w:t xml:space="preserve"> </w:t>
      </w:r>
      <w:r w:rsidRPr="00663932">
        <w:rPr>
          <w:b/>
          <w:sz w:val="22"/>
          <w:szCs w:val="22"/>
        </w:rPr>
        <w:t xml:space="preserve">Total 40 marks </w:t>
      </w:r>
    </w:p>
    <w:p w14:paraId="74943F0C" w14:textId="53DAD072" w:rsidR="00CD7948" w:rsidRDefault="00CD7948">
      <w:pPr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br w:type="page"/>
      </w:r>
    </w:p>
    <w:p w14:paraId="0C7B7DFC" w14:textId="77777777" w:rsidR="004D3604" w:rsidRDefault="004D3604" w:rsidP="009C0E84">
      <w:pPr>
        <w:spacing w:after="200" w:line="276" w:lineRule="auto"/>
        <w:jc w:val="center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</w:p>
    <w:p w14:paraId="1C3D49E0" w14:textId="77777777" w:rsidR="004D3604" w:rsidRDefault="004D3604" w:rsidP="009C0E84">
      <w:pPr>
        <w:spacing w:after="200" w:line="276" w:lineRule="auto"/>
        <w:jc w:val="center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</w:p>
    <w:p w14:paraId="5B322C0E" w14:textId="7647CF18" w:rsidR="009C0E84" w:rsidRPr="00523F20" w:rsidRDefault="009C0E84" w:rsidP="009C0E84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SECTION </w:t>
      </w:r>
      <w:r w:rsidR="00A51A74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C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(</w:t>
      </w:r>
      <w:r w:rsidR="00A51A74">
        <w:rPr>
          <w:rFonts w:ascii="Times New Roman" w:eastAsia="Times New Roman" w:hAnsi="Times New Roman" w:cs="Palatino Linotype"/>
          <w:color w:val="000000"/>
          <w:lang w:eastAsia="en-US"/>
        </w:rPr>
        <w:t>15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MARKS)</w:t>
      </w:r>
    </w:p>
    <w:p w14:paraId="39BB7F58" w14:textId="5F2DE911" w:rsidR="00A51A74" w:rsidRPr="00E57735" w:rsidRDefault="00A51A74" w:rsidP="00A51A74">
      <w:pPr>
        <w:pStyle w:val="NormalText"/>
        <w:tabs>
          <w:tab w:val="left" w:pos="1152"/>
        </w:tabs>
        <w:jc w:val="right"/>
        <w:rPr>
          <w:rFonts w:ascii="Times New Roman" w:hAnsi="Times New Roman"/>
          <w:b/>
          <w:sz w:val="22"/>
          <w:szCs w:val="22"/>
        </w:rPr>
      </w:pPr>
    </w:p>
    <w:p w14:paraId="2DAA55F1" w14:textId="77777777" w:rsidR="00A51A74" w:rsidRDefault="00A51A74" w:rsidP="00A51A74">
      <w:pPr>
        <w:spacing w:after="200" w:line="276" w:lineRule="auto"/>
        <w:rPr>
          <w:rFonts w:ascii="Times New Roman" w:eastAsia="Times New Roman" w:hAnsi="Times New Roman" w:cs="Palatino Linotype"/>
          <w:color w:val="000000"/>
          <w:lang w:eastAsia="en-US"/>
        </w:rPr>
      </w:pPr>
    </w:p>
    <w:p w14:paraId="31CE93A0" w14:textId="5E28A6E4" w:rsidR="004B1824" w:rsidRPr="004B1824" w:rsidRDefault="004B1824" w:rsidP="00A51A74">
      <w:pPr>
        <w:spacing w:after="200" w:line="276" w:lineRule="auto"/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</w:pPr>
      <w:r w:rsidRPr="004B1824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2022 Section C has been deleted as 2024 Section C is very different. Pls see guidance in 2024 Mock Examination.</w:t>
      </w:r>
    </w:p>
    <w:p w14:paraId="4D7895C7" w14:textId="44C768B2" w:rsidR="00CC181E" w:rsidRDefault="00CC181E" w:rsidP="00CC181E">
      <w:pPr>
        <w:pStyle w:val="NormalText"/>
        <w:rPr>
          <w:sz w:val="22"/>
          <w:szCs w:val="22"/>
        </w:rPr>
      </w:pPr>
    </w:p>
    <w:p w14:paraId="31084A75" w14:textId="789CD47B" w:rsidR="00CD7948" w:rsidRDefault="00CD7948">
      <w:pPr>
        <w:rPr>
          <w:rFonts w:ascii="Palatino Linotype" w:eastAsia="Times New Roman" w:hAnsi="Palatino Linotype" w:cs="Palatino Linotype"/>
          <w:color w:val="000000"/>
          <w:lang w:eastAsia="en-US"/>
        </w:rPr>
      </w:pPr>
      <w:r>
        <w:br w:type="page"/>
      </w:r>
    </w:p>
    <w:p w14:paraId="33906BC5" w14:textId="77777777" w:rsidR="009D768E" w:rsidRDefault="009D768E" w:rsidP="00CC181E">
      <w:pPr>
        <w:pStyle w:val="NormalText"/>
        <w:rPr>
          <w:sz w:val="22"/>
          <w:szCs w:val="22"/>
        </w:rPr>
      </w:pPr>
    </w:p>
    <w:p w14:paraId="4BB41710" w14:textId="77777777" w:rsidR="009D768E" w:rsidRPr="00663932" w:rsidRDefault="009D768E" w:rsidP="00CC181E">
      <w:pPr>
        <w:pStyle w:val="NormalText"/>
        <w:rPr>
          <w:sz w:val="22"/>
          <w:szCs w:val="22"/>
        </w:rPr>
      </w:pPr>
    </w:p>
    <w:p w14:paraId="337FB964" w14:textId="184CAA30" w:rsidR="00B01B59" w:rsidRPr="00523F20" w:rsidRDefault="00B01B59" w:rsidP="00B01B59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SECTION </w:t>
      </w:r>
      <w:r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D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(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15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MARKS)</w:t>
      </w:r>
    </w:p>
    <w:p w14:paraId="45F7FEE1" w14:textId="549ADE65" w:rsidR="00B01B59" w:rsidRPr="00523F20" w:rsidRDefault="00B01B59" w:rsidP="00B01B59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SECTION </w:t>
      </w:r>
      <w:r w:rsidR="001F1C23">
        <w:rPr>
          <w:rFonts w:ascii="Times New Roman" w:eastAsia="Times New Roman" w:hAnsi="Times New Roman" w:cs="Palatino Linotype"/>
          <w:color w:val="000000"/>
          <w:lang w:eastAsia="en-US"/>
        </w:rPr>
        <w:t>D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CONSISTS OF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4 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QUESTIONS 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>12 a) – 12 d)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55F9D780" w14:textId="7B2E0564" w:rsidR="00B01B59" w:rsidRDefault="00B01B59" w:rsidP="00B01B59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D24F0E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ANSWER </w:t>
      </w:r>
      <w:r w:rsidR="005E0268" w:rsidRPr="00D24F0E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3</w:t>
      </w:r>
      <w:r w:rsidR="005E026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 </w:t>
      </w:r>
      <w:r w:rsidR="005E0268" w:rsidRPr="00D24F0E">
        <w:rPr>
          <w:rFonts w:ascii="Times New Roman" w:eastAsia="Times New Roman" w:hAnsi="Times New Roman" w:cs="Palatino Linotype"/>
          <w:color w:val="000000"/>
          <w:lang w:eastAsia="en-US"/>
        </w:rPr>
        <w:t>OUT OF THE 4 QUESTIONS</w:t>
      </w:r>
      <w:r w:rsidR="005E0268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 xml:space="preserve"> </w:t>
      </w:r>
      <w:r w:rsidRPr="00523F20">
        <w:rPr>
          <w:rFonts w:ascii="Times New Roman" w:eastAsia="Times New Roman" w:hAnsi="Times New Roman" w:cs="Palatino Linotype"/>
          <w:color w:val="000000"/>
          <w:lang w:eastAsia="en-US"/>
        </w:rPr>
        <w:t xml:space="preserve"> </w:t>
      </w:r>
    </w:p>
    <w:p w14:paraId="2F91CAE9" w14:textId="0D68733E" w:rsidR="005E0268" w:rsidRDefault="002A29D3" w:rsidP="00B01B59">
      <w:pPr>
        <w:spacing w:after="200" w:line="276" w:lineRule="auto"/>
        <w:jc w:val="center"/>
        <w:rPr>
          <w:rFonts w:ascii="Times New Roman" w:eastAsia="Times New Roman" w:hAnsi="Times New Roman" w:cs="Palatino Linotype"/>
          <w:color w:val="000000"/>
          <w:lang w:eastAsia="en-US"/>
        </w:rPr>
      </w:pPr>
      <w:r w:rsidRPr="002A29D3">
        <w:rPr>
          <w:rFonts w:ascii="Times New Roman" w:eastAsia="Times New Roman" w:hAnsi="Times New Roman" w:cs="Palatino Linotype"/>
          <w:b/>
          <w:bCs/>
          <w:color w:val="000000"/>
          <w:lang w:eastAsia="en-US"/>
        </w:rPr>
        <w:t>FIVE MARKS</w:t>
      </w:r>
      <w:r>
        <w:rPr>
          <w:rFonts w:ascii="Times New Roman" w:eastAsia="Times New Roman" w:hAnsi="Times New Roman" w:cs="Palatino Linotype"/>
          <w:color w:val="000000"/>
          <w:lang w:eastAsia="en-US"/>
        </w:rPr>
        <w:t xml:space="preserve"> FOR EACH QUESTION </w:t>
      </w:r>
    </w:p>
    <w:p w14:paraId="51D954C2" w14:textId="77777777" w:rsidR="00DC7840" w:rsidRDefault="00DC7840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75656788" w14:textId="3C8EEAFA" w:rsidR="005E0268" w:rsidRPr="00886AE4" w:rsidRDefault="005E0268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886AE4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QUESTION 1</w:t>
      </w: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2</w:t>
      </w:r>
    </w:p>
    <w:p w14:paraId="4E41C9B0" w14:textId="77777777" w:rsidR="005E0268" w:rsidRDefault="005E0268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sz w:val="22"/>
          <w:szCs w:val="22"/>
        </w:rPr>
      </w:pPr>
    </w:p>
    <w:p w14:paraId="53A9DD7E" w14:textId="77777777" w:rsidR="001D4AD9" w:rsidRDefault="001D4AD9" w:rsidP="001D4AD9">
      <w:pPr>
        <w:pStyle w:val="NormalText"/>
        <w:tabs>
          <w:tab w:val="left" w:pos="1152"/>
        </w:tabs>
        <w:rPr>
          <w:rFonts w:ascii="Times New Roman" w:hAnsi="Times New Roman" w:cs="Times New Roman"/>
          <w:sz w:val="22"/>
          <w:szCs w:val="22"/>
        </w:rPr>
      </w:pPr>
      <w:r w:rsidRPr="001D4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3 out of the 4 questions below, write two paragraphs - one </w:t>
      </w:r>
      <w:proofErr w:type="gramStart"/>
      <w:r w:rsidRPr="001D4AD9">
        <w:rPr>
          <w:rFonts w:ascii="Times New Roman" w:hAnsi="Times New Roman" w:cs="Times New Roman"/>
          <w:color w:val="000000" w:themeColor="text1"/>
          <w:sz w:val="22"/>
          <w:szCs w:val="22"/>
        </w:rPr>
        <w:t>paragraph</w:t>
      </w:r>
      <w:proofErr w:type="gramEnd"/>
      <w:r w:rsidRPr="001D4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explaining the concept and one explaining the consequences or implications being asked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CE33363" w14:textId="64971FB7" w:rsidR="005E0268" w:rsidRDefault="005E0268" w:rsidP="005E0268">
      <w:pPr>
        <w:pStyle w:val="NormalText"/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14:paraId="457526B0" w14:textId="77777777" w:rsidR="00457061" w:rsidRPr="00C72B84" w:rsidRDefault="00457061" w:rsidP="005E0268">
      <w:pPr>
        <w:pStyle w:val="NormalText"/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14:paraId="43373D9F" w14:textId="77777777" w:rsidR="005E0268" w:rsidRPr="00C72B84" w:rsidRDefault="005E0268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0E2339" w14:textId="56E5A12B" w:rsidR="00A3674D" w:rsidRPr="00C72B84" w:rsidRDefault="00A3674D" w:rsidP="00A3674D">
      <w:pPr>
        <w:pStyle w:val="NormalText"/>
        <w:numPr>
          <w:ilvl w:val="0"/>
          <w:numId w:val="30"/>
        </w:numPr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2B84">
        <w:rPr>
          <w:rFonts w:ascii="Times New Roman" w:hAnsi="Times New Roman" w:cs="Times New Roman"/>
          <w:color w:val="000000" w:themeColor="text1"/>
          <w:sz w:val="22"/>
          <w:szCs w:val="22"/>
        </w:rPr>
        <w:t>Exchange Traded Funds and their popularity with investors over the last several years</w:t>
      </w:r>
    </w:p>
    <w:p w14:paraId="756A44E7" w14:textId="77777777" w:rsidR="00A3674D" w:rsidRPr="00C72B84" w:rsidRDefault="00A3674D" w:rsidP="00A3674D">
      <w:pPr>
        <w:pStyle w:val="NormalText"/>
        <w:tabs>
          <w:tab w:val="left" w:pos="1152"/>
        </w:tabs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2B8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CAE0BF8" w14:textId="77777777" w:rsidR="00A3674D" w:rsidRPr="00C72B84" w:rsidRDefault="00A3674D" w:rsidP="005E0268">
      <w:pPr>
        <w:pStyle w:val="NormalText"/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14:paraId="3A562CB7" w14:textId="77777777" w:rsidR="0053151E" w:rsidRPr="00C72B84" w:rsidRDefault="0053151E" w:rsidP="005E0268">
      <w:pPr>
        <w:pStyle w:val="NormalText"/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14:paraId="69B8E8B7" w14:textId="5A4600D5" w:rsidR="00007625" w:rsidRPr="00C72B84" w:rsidRDefault="00A3674D" w:rsidP="00A3674D">
      <w:pPr>
        <w:pStyle w:val="NormalText"/>
        <w:numPr>
          <w:ilvl w:val="0"/>
          <w:numId w:val="30"/>
        </w:numPr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  <w:r w:rsidRPr="00C72B84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007625" w:rsidRPr="00C72B84">
        <w:rPr>
          <w:rFonts w:ascii="Times New Roman" w:hAnsi="Times New Roman"/>
          <w:color w:val="000000" w:themeColor="text1"/>
          <w:sz w:val="22"/>
          <w:szCs w:val="22"/>
        </w:rPr>
        <w:t>he significance of US Non-Farm Payroll data</w:t>
      </w:r>
    </w:p>
    <w:p w14:paraId="4C1EE463" w14:textId="75C4A039" w:rsidR="00007625" w:rsidRPr="00C72B84" w:rsidRDefault="00007625" w:rsidP="00007625">
      <w:pPr>
        <w:pStyle w:val="NormalText"/>
        <w:tabs>
          <w:tab w:val="left" w:pos="1152"/>
        </w:tabs>
        <w:ind w:left="420"/>
        <w:rPr>
          <w:rFonts w:ascii="Times New Roman" w:hAnsi="Times New Roman"/>
          <w:color w:val="000000" w:themeColor="text1"/>
          <w:sz w:val="22"/>
          <w:szCs w:val="22"/>
        </w:rPr>
      </w:pPr>
      <w:r w:rsidRPr="00C72B8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38202D9A" w14:textId="77777777" w:rsidR="005E0268" w:rsidRPr="00C72B84" w:rsidRDefault="005E0268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FC36D2" w14:textId="77777777" w:rsidR="00476C6B" w:rsidRPr="00C72B84" w:rsidRDefault="00476C6B" w:rsidP="005E0268">
      <w:pPr>
        <w:pStyle w:val="NormalText"/>
        <w:tabs>
          <w:tab w:val="left" w:pos="1152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698934" w14:textId="4264DF17" w:rsidR="005E0268" w:rsidRPr="00C72B84" w:rsidRDefault="00A3674D" w:rsidP="00A3674D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72B84">
        <w:rPr>
          <w:rFonts w:ascii="Times New Roman" w:eastAsia="Times New Roman" w:hAnsi="Times New Roman" w:cs="Times New Roman"/>
          <w:color w:val="000000" w:themeColor="text1"/>
          <w:lang w:val="en-US"/>
        </w:rPr>
        <w:t>T</w:t>
      </w:r>
      <w:r w:rsidR="005E0268" w:rsidRPr="00C72B84">
        <w:rPr>
          <w:rFonts w:ascii="Times New Roman" w:eastAsia="Times New Roman" w:hAnsi="Times New Roman" w:cs="Times New Roman"/>
          <w:color w:val="000000" w:themeColor="text1"/>
          <w:lang w:val="en-US"/>
        </w:rPr>
        <w:t>he main influences on the price of oil including consideration of price performance during the Covid-19 Financial crisis</w:t>
      </w:r>
    </w:p>
    <w:p w14:paraId="14472487" w14:textId="2B08D902" w:rsidR="007336B5" w:rsidRDefault="007336B5" w:rsidP="005E02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D79EC22" w14:textId="196495FE" w:rsidR="00457061" w:rsidRDefault="00457061" w:rsidP="005E02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2DAE93F" w14:textId="6332E3A9" w:rsidR="00457061" w:rsidRDefault="00457061" w:rsidP="005E02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F53C0F4" w14:textId="32CF417C" w:rsidR="005E0268" w:rsidRPr="00C72B84" w:rsidRDefault="007336B5" w:rsidP="00A3674D">
      <w:pPr>
        <w:pStyle w:val="NormalText"/>
        <w:numPr>
          <w:ilvl w:val="0"/>
          <w:numId w:val="30"/>
        </w:numPr>
        <w:tabs>
          <w:tab w:val="left" w:pos="1152"/>
        </w:tabs>
        <w:rPr>
          <w:rFonts w:ascii="Times New Roman" w:hAnsi="Times New Roman"/>
          <w:color w:val="000000" w:themeColor="text1"/>
        </w:rPr>
      </w:pPr>
      <w:r w:rsidRPr="00457061">
        <w:rPr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Pr="00C72B84">
        <w:rPr>
          <w:rFonts w:ascii="Times New Roman" w:hAnsi="Times New Roman"/>
          <w:color w:val="000000" w:themeColor="text1"/>
          <w:sz w:val="22"/>
          <w:szCs w:val="22"/>
        </w:rPr>
        <w:t xml:space="preserve">iFID2 and its Buy/Sell side implications </w:t>
      </w:r>
    </w:p>
    <w:p w14:paraId="779E4E31" w14:textId="0F2AA949" w:rsidR="00937DA1" w:rsidRPr="00C72B84" w:rsidRDefault="00937DA1" w:rsidP="00937DA1">
      <w:pPr>
        <w:pStyle w:val="NormalText"/>
        <w:tabs>
          <w:tab w:val="left" w:pos="1152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14:paraId="72AD162E" w14:textId="77777777" w:rsidR="00937DA1" w:rsidRPr="007336B5" w:rsidRDefault="00937DA1" w:rsidP="00937DA1">
      <w:pPr>
        <w:pStyle w:val="NormalText"/>
        <w:tabs>
          <w:tab w:val="left" w:pos="1152"/>
        </w:tabs>
        <w:rPr>
          <w:rFonts w:ascii="Times New Roman" w:hAnsi="Times New Roman"/>
        </w:rPr>
      </w:pPr>
    </w:p>
    <w:p w14:paraId="6ECA7A6E" w14:textId="68C7BBCE" w:rsidR="007336B5" w:rsidRDefault="007336B5" w:rsidP="007336B5">
      <w:pPr>
        <w:pStyle w:val="NormalText"/>
        <w:tabs>
          <w:tab w:val="left" w:pos="1152"/>
        </w:tabs>
        <w:rPr>
          <w:rFonts w:ascii="Times New Roman" w:hAnsi="Times New Roman"/>
          <w:sz w:val="22"/>
          <w:szCs w:val="22"/>
        </w:rPr>
      </w:pPr>
    </w:p>
    <w:p w14:paraId="36405FA0" w14:textId="4A013A63" w:rsidR="005E0268" w:rsidRPr="00E57735" w:rsidRDefault="009D768E" w:rsidP="00CD7948">
      <w:pPr>
        <w:pStyle w:val="NormalText"/>
        <w:tabs>
          <w:tab w:val="left" w:pos="1152"/>
        </w:tabs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Tot</w:t>
      </w:r>
      <w:r w:rsidR="005E0268" w:rsidRPr="00E57735">
        <w:rPr>
          <w:rFonts w:ascii="Times New Roman" w:hAnsi="Times New Roman" w:cs="Times New Roman"/>
          <w:b/>
          <w:sz w:val="22"/>
          <w:szCs w:val="22"/>
        </w:rPr>
        <w:t xml:space="preserve">al 15 marks  </w:t>
      </w:r>
    </w:p>
    <w:p w14:paraId="39FA77FC" w14:textId="58D9C13B" w:rsidR="00B01B59" w:rsidRDefault="00B01B59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34D6E799" w14:textId="4ADC9CC9" w:rsidR="00B01B59" w:rsidRDefault="00B01B59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0C77ABD5" w14:textId="6607B190" w:rsidR="006A28EA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5033E170" w14:textId="715C76C0" w:rsidR="006A28EA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0344A7A1" w14:textId="7BDF72F9" w:rsidR="006A28EA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464AB019" w14:textId="3A528061" w:rsidR="006A28EA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0A13E627" w14:textId="387122A3" w:rsidR="006A28EA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p w14:paraId="32AD234E" w14:textId="77777777" w:rsidR="006A28EA" w:rsidRPr="00E57735" w:rsidRDefault="006A28EA" w:rsidP="006A28EA">
      <w:pPr>
        <w:pStyle w:val="NormalText"/>
        <w:tabs>
          <w:tab w:val="left" w:pos="1152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E57735">
        <w:rPr>
          <w:rFonts w:ascii="Times New Roman" w:hAnsi="Times New Roman" w:cs="Times New Roman"/>
          <w:sz w:val="22"/>
          <w:szCs w:val="22"/>
        </w:rPr>
        <w:t>END OF EXAM</w:t>
      </w:r>
    </w:p>
    <w:p w14:paraId="674A9118" w14:textId="77777777" w:rsidR="006A28EA" w:rsidRPr="00952663" w:rsidRDefault="006A28EA" w:rsidP="00CC181E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GB" w:eastAsia="en-US"/>
        </w:rPr>
      </w:pPr>
    </w:p>
    <w:sectPr w:rsidR="006A28EA" w:rsidRPr="00952663" w:rsidSect="000115B4">
      <w:footerReference w:type="default" r:id="rId12"/>
      <w:type w:val="continuous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206D" w14:textId="77777777" w:rsidR="00FA7C62" w:rsidRDefault="00FA7C62" w:rsidP="00207CCA">
      <w:pPr>
        <w:spacing w:after="0" w:line="240" w:lineRule="auto"/>
      </w:pPr>
      <w:r>
        <w:separator/>
      </w:r>
    </w:p>
  </w:endnote>
  <w:endnote w:type="continuationSeparator" w:id="0">
    <w:p w14:paraId="4EEA9772" w14:textId="77777777" w:rsidR="00FA7C62" w:rsidRDefault="00FA7C62" w:rsidP="0020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9134" w14:textId="63D6AAFD" w:rsidR="000115B4" w:rsidRPr="000A7054" w:rsidRDefault="000115B4">
    <w:pPr>
      <w:pStyle w:val="ab"/>
      <w:rPr>
        <w:i/>
        <w:iCs/>
      </w:rPr>
    </w:pPr>
    <w:r>
      <w:rPr>
        <w:i/>
        <w:iCs/>
      </w:rPr>
      <w:t xml:space="preserve">                                                                                                                                                      </w:t>
    </w:r>
  </w:p>
  <w:p w14:paraId="0B865D92" w14:textId="77777777" w:rsidR="000115B4" w:rsidRDefault="00011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8D87" w14:textId="77777777" w:rsidR="00FA7C62" w:rsidRDefault="00FA7C62" w:rsidP="00207CCA">
      <w:pPr>
        <w:spacing w:after="0" w:line="240" w:lineRule="auto"/>
      </w:pPr>
      <w:r>
        <w:separator/>
      </w:r>
    </w:p>
  </w:footnote>
  <w:footnote w:type="continuationSeparator" w:id="0">
    <w:p w14:paraId="6CB4C7CF" w14:textId="77777777" w:rsidR="00FA7C62" w:rsidRDefault="00FA7C62" w:rsidP="0020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0C3"/>
    <w:multiLevelType w:val="hybridMultilevel"/>
    <w:tmpl w:val="0A48B12C"/>
    <w:lvl w:ilvl="0" w:tplc="2000EE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7755"/>
    <w:multiLevelType w:val="hybridMultilevel"/>
    <w:tmpl w:val="19CE661C"/>
    <w:lvl w:ilvl="0" w:tplc="163EAD3A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FBA"/>
    <w:multiLevelType w:val="hybridMultilevel"/>
    <w:tmpl w:val="5ABE7CDE"/>
    <w:lvl w:ilvl="0" w:tplc="26E2F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3721"/>
    <w:multiLevelType w:val="hybridMultilevel"/>
    <w:tmpl w:val="1140328A"/>
    <w:lvl w:ilvl="0" w:tplc="C11E36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3788"/>
    <w:multiLevelType w:val="hybridMultilevel"/>
    <w:tmpl w:val="2E8AB2E4"/>
    <w:lvl w:ilvl="0" w:tplc="9A6A80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C682D"/>
    <w:multiLevelType w:val="hybridMultilevel"/>
    <w:tmpl w:val="C3D2E6D2"/>
    <w:lvl w:ilvl="0" w:tplc="18724AE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F4631"/>
    <w:multiLevelType w:val="hybridMultilevel"/>
    <w:tmpl w:val="E7CE734E"/>
    <w:lvl w:ilvl="0" w:tplc="F8A20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562D0"/>
    <w:multiLevelType w:val="hybridMultilevel"/>
    <w:tmpl w:val="A1CEE2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7114"/>
    <w:multiLevelType w:val="hybridMultilevel"/>
    <w:tmpl w:val="A82E7230"/>
    <w:lvl w:ilvl="0" w:tplc="2BDACCB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B5DFB"/>
    <w:multiLevelType w:val="hybridMultilevel"/>
    <w:tmpl w:val="571A0B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55C42"/>
    <w:multiLevelType w:val="hybridMultilevel"/>
    <w:tmpl w:val="19CE661C"/>
    <w:lvl w:ilvl="0" w:tplc="163EAD3A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C3E9F"/>
    <w:multiLevelType w:val="hybridMultilevel"/>
    <w:tmpl w:val="5770C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618B3"/>
    <w:multiLevelType w:val="hybridMultilevel"/>
    <w:tmpl w:val="815E6C8E"/>
    <w:lvl w:ilvl="0" w:tplc="8F681742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83DE4"/>
    <w:multiLevelType w:val="hybridMultilevel"/>
    <w:tmpl w:val="6872503C"/>
    <w:lvl w:ilvl="0" w:tplc="73F2785A">
      <w:start w:val="1"/>
      <w:numFmt w:val="lowerLetter"/>
      <w:lvlText w:val="%1)"/>
      <w:lvlJc w:val="left"/>
      <w:pPr>
        <w:ind w:left="927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719B"/>
    <w:multiLevelType w:val="hybridMultilevel"/>
    <w:tmpl w:val="350421B4"/>
    <w:lvl w:ilvl="0" w:tplc="2000EE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E100B"/>
    <w:multiLevelType w:val="hybridMultilevel"/>
    <w:tmpl w:val="1C182762"/>
    <w:lvl w:ilvl="0" w:tplc="86B203C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77574D3"/>
    <w:multiLevelType w:val="hybridMultilevel"/>
    <w:tmpl w:val="CDC0BD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04281"/>
    <w:multiLevelType w:val="hybridMultilevel"/>
    <w:tmpl w:val="11EAC07E"/>
    <w:lvl w:ilvl="0" w:tplc="48BEF5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74628"/>
    <w:multiLevelType w:val="hybridMultilevel"/>
    <w:tmpl w:val="60F4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B5786"/>
    <w:multiLevelType w:val="hybridMultilevel"/>
    <w:tmpl w:val="75C0BEEC"/>
    <w:lvl w:ilvl="0" w:tplc="C12E9A36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83D3F"/>
    <w:multiLevelType w:val="hybridMultilevel"/>
    <w:tmpl w:val="72B898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1F1D"/>
    <w:multiLevelType w:val="hybridMultilevel"/>
    <w:tmpl w:val="F4367F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93148"/>
    <w:multiLevelType w:val="hybridMultilevel"/>
    <w:tmpl w:val="8D8CA7B8"/>
    <w:lvl w:ilvl="0" w:tplc="E26E4416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787319BE"/>
    <w:multiLevelType w:val="hybridMultilevel"/>
    <w:tmpl w:val="350421B4"/>
    <w:lvl w:ilvl="0" w:tplc="2000EE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2D81"/>
    <w:multiLevelType w:val="hybridMultilevel"/>
    <w:tmpl w:val="D55472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16C41"/>
    <w:multiLevelType w:val="hybridMultilevel"/>
    <w:tmpl w:val="6DD63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85223"/>
    <w:multiLevelType w:val="hybridMultilevel"/>
    <w:tmpl w:val="C41260D4"/>
    <w:lvl w:ilvl="0" w:tplc="163EAD3A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96E92"/>
    <w:multiLevelType w:val="hybridMultilevel"/>
    <w:tmpl w:val="EF5A14EE"/>
    <w:lvl w:ilvl="0" w:tplc="2E748C02">
      <w:start w:val="1"/>
      <w:numFmt w:val="lowerRoman"/>
      <w:lvlText w:val="%1."/>
      <w:lvlJc w:val="left"/>
      <w:pPr>
        <w:ind w:left="1080" w:hanging="72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76034"/>
    <w:multiLevelType w:val="hybridMultilevel"/>
    <w:tmpl w:val="2F8C7D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608F7"/>
    <w:multiLevelType w:val="hybridMultilevel"/>
    <w:tmpl w:val="176E4568"/>
    <w:lvl w:ilvl="0" w:tplc="50205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78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38051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71959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23280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995310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35119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127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19208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6405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6334726">
    <w:abstractNumId w:val="8"/>
  </w:num>
  <w:num w:numId="11" w16cid:durableId="16567605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78508">
    <w:abstractNumId w:val="16"/>
  </w:num>
  <w:num w:numId="13" w16cid:durableId="498735566">
    <w:abstractNumId w:val="23"/>
  </w:num>
  <w:num w:numId="14" w16cid:durableId="1309288928">
    <w:abstractNumId w:val="14"/>
  </w:num>
  <w:num w:numId="15" w16cid:durableId="1625844868">
    <w:abstractNumId w:val="27"/>
  </w:num>
  <w:num w:numId="16" w16cid:durableId="1863546689">
    <w:abstractNumId w:val="0"/>
  </w:num>
  <w:num w:numId="17" w16cid:durableId="1578633232">
    <w:abstractNumId w:val="5"/>
  </w:num>
  <w:num w:numId="18" w16cid:durableId="1848866439">
    <w:abstractNumId w:val="20"/>
  </w:num>
  <w:num w:numId="19" w16cid:durableId="2011173288">
    <w:abstractNumId w:val="6"/>
  </w:num>
  <w:num w:numId="20" w16cid:durableId="2089882914">
    <w:abstractNumId w:val="18"/>
  </w:num>
  <w:num w:numId="21" w16cid:durableId="137576361">
    <w:abstractNumId w:val="2"/>
  </w:num>
  <w:num w:numId="22" w16cid:durableId="1216157799">
    <w:abstractNumId w:val="22"/>
  </w:num>
  <w:num w:numId="23" w16cid:durableId="21335506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0052382">
    <w:abstractNumId w:val="3"/>
  </w:num>
  <w:num w:numId="25" w16cid:durableId="863249430">
    <w:abstractNumId w:val="4"/>
  </w:num>
  <w:num w:numId="26" w16cid:durableId="2095741867">
    <w:abstractNumId w:val="7"/>
  </w:num>
  <w:num w:numId="27" w16cid:durableId="728848873">
    <w:abstractNumId w:val="21"/>
  </w:num>
  <w:num w:numId="28" w16cid:durableId="389426704">
    <w:abstractNumId w:val="17"/>
  </w:num>
  <w:num w:numId="29" w16cid:durableId="690839079">
    <w:abstractNumId w:val="15"/>
  </w:num>
  <w:num w:numId="30" w16cid:durableId="11113156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B4"/>
    <w:rsid w:val="00007625"/>
    <w:rsid w:val="000115B4"/>
    <w:rsid w:val="00014A88"/>
    <w:rsid w:val="00015EB3"/>
    <w:rsid w:val="00016D0E"/>
    <w:rsid w:val="00021D1A"/>
    <w:rsid w:val="00035CC4"/>
    <w:rsid w:val="00046948"/>
    <w:rsid w:val="0004722D"/>
    <w:rsid w:val="00052B40"/>
    <w:rsid w:val="000538C7"/>
    <w:rsid w:val="00056E1F"/>
    <w:rsid w:val="00061333"/>
    <w:rsid w:val="000641BB"/>
    <w:rsid w:val="00064B67"/>
    <w:rsid w:val="0008307F"/>
    <w:rsid w:val="0008364B"/>
    <w:rsid w:val="000A7054"/>
    <w:rsid w:val="000B427C"/>
    <w:rsid w:val="000C419E"/>
    <w:rsid w:val="000D25E6"/>
    <w:rsid w:val="000E5981"/>
    <w:rsid w:val="0012739D"/>
    <w:rsid w:val="0013008B"/>
    <w:rsid w:val="0013407B"/>
    <w:rsid w:val="0013632D"/>
    <w:rsid w:val="00152EE2"/>
    <w:rsid w:val="00162C22"/>
    <w:rsid w:val="00165912"/>
    <w:rsid w:val="00181D92"/>
    <w:rsid w:val="00195A60"/>
    <w:rsid w:val="001A0066"/>
    <w:rsid w:val="001B6435"/>
    <w:rsid w:val="001D4AD9"/>
    <w:rsid w:val="001F1C23"/>
    <w:rsid w:val="00202A7D"/>
    <w:rsid w:val="00207CCA"/>
    <w:rsid w:val="002110F7"/>
    <w:rsid w:val="002305CC"/>
    <w:rsid w:val="00246E8C"/>
    <w:rsid w:val="00267F3B"/>
    <w:rsid w:val="00275F05"/>
    <w:rsid w:val="00277FAD"/>
    <w:rsid w:val="002A29D3"/>
    <w:rsid w:val="002A63CE"/>
    <w:rsid w:val="002B641B"/>
    <w:rsid w:val="002C3817"/>
    <w:rsid w:val="002C4E4F"/>
    <w:rsid w:val="002D24A9"/>
    <w:rsid w:val="002E156A"/>
    <w:rsid w:val="002F4EF4"/>
    <w:rsid w:val="002F69EC"/>
    <w:rsid w:val="0030416C"/>
    <w:rsid w:val="003067B6"/>
    <w:rsid w:val="00307D2B"/>
    <w:rsid w:val="00310486"/>
    <w:rsid w:val="003161F2"/>
    <w:rsid w:val="003243CC"/>
    <w:rsid w:val="003305BC"/>
    <w:rsid w:val="003328B1"/>
    <w:rsid w:val="003469CD"/>
    <w:rsid w:val="00351203"/>
    <w:rsid w:val="0035342B"/>
    <w:rsid w:val="00353AB4"/>
    <w:rsid w:val="00354A0E"/>
    <w:rsid w:val="003608A1"/>
    <w:rsid w:val="003854FF"/>
    <w:rsid w:val="00397DE3"/>
    <w:rsid w:val="003A798F"/>
    <w:rsid w:val="003B111B"/>
    <w:rsid w:val="003C0575"/>
    <w:rsid w:val="0040009D"/>
    <w:rsid w:val="004013E3"/>
    <w:rsid w:val="00437AC1"/>
    <w:rsid w:val="00453B6E"/>
    <w:rsid w:val="0045446D"/>
    <w:rsid w:val="00456A3C"/>
    <w:rsid w:val="00457061"/>
    <w:rsid w:val="0046638B"/>
    <w:rsid w:val="00476C6B"/>
    <w:rsid w:val="00476F39"/>
    <w:rsid w:val="00484C5C"/>
    <w:rsid w:val="00486C9F"/>
    <w:rsid w:val="004A2408"/>
    <w:rsid w:val="004A5EC1"/>
    <w:rsid w:val="004A6C5A"/>
    <w:rsid w:val="004A75EC"/>
    <w:rsid w:val="004B1824"/>
    <w:rsid w:val="004C2321"/>
    <w:rsid w:val="004D3604"/>
    <w:rsid w:val="00500095"/>
    <w:rsid w:val="005019C5"/>
    <w:rsid w:val="005156C9"/>
    <w:rsid w:val="0052385A"/>
    <w:rsid w:val="00523F20"/>
    <w:rsid w:val="0053151E"/>
    <w:rsid w:val="00535226"/>
    <w:rsid w:val="00563FB3"/>
    <w:rsid w:val="0057478E"/>
    <w:rsid w:val="00583647"/>
    <w:rsid w:val="00591FC5"/>
    <w:rsid w:val="005A719E"/>
    <w:rsid w:val="005B1332"/>
    <w:rsid w:val="005C0CD0"/>
    <w:rsid w:val="005C2394"/>
    <w:rsid w:val="005C2F6B"/>
    <w:rsid w:val="005D25F3"/>
    <w:rsid w:val="005E0268"/>
    <w:rsid w:val="005E1E66"/>
    <w:rsid w:val="005E4834"/>
    <w:rsid w:val="005F78BA"/>
    <w:rsid w:val="0060112B"/>
    <w:rsid w:val="00611D0C"/>
    <w:rsid w:val="0061367C"/>
    <w:rsid w:val="006174BE"/>
    <w:rsid w:val="00627D90"/>
    <w:rsid w:val="00632234"/>
    <w:rsid w:val="006339DE"/>
    <w:rsid w:val="00666254"/>
    <w:rsid w:val="00671C92"/>
    <w:rsid w:val="006A233A"/>
    <w:rsid w:val="006A28EA"/>
    <w:rsid w:val="006B6CAC"/>
    <w:rsid w:val="006B7C6F"/>
    <w:rsid w:val="006C31FF"/>
    <w:rsid w:val="006D7722"/>
    <w:rsid w:val="006E76A3"/>
    <w:rsid w:val="006F67FD"/>
    <w:rsid w:val="007067EF"/>
    <w:rsid w:val="007336B5"/>
    <w:rsid w:val="007366EE"/>
    <w:rsid w:val="007456B6"/>
    <w:rsid w:val="0075533D"/>
    <w:rsid w:val="00761A8C"/>
    <w:rsid w:val="00762A3F"/>
    <w:rsid w:val="00763E3B"/>
    <w:rsid w:val="007706C7"/>
    <w:rsid w:val="0077085C"/>
    <w:rsid w:val="00794378"/>
    <w:rsid w:val="007A3E12"/>
    <w:rsid w:val="007B1ABB"/>
    <w:rsid w:val="007C2746"/>
    <w:rsid w:val="007D3AEB"/>
    <w:rsid w:val="007E3C24"/>
    <w:rsid w:val="00812BB1"/>
    <w:rsid w:val="008371C7"/>
    <w:rsid w:val="00843649"/>
    <w:rsid w:val="008438C2"/>
    <w:rsid w:val="00844424"/>
    <w:rsid w:val="00887ECF"/>
    <w:rsid w:val="008B0210"/>
    <w:rsid w:val="008C32DD"/>
    <w:rsid w:val="008C4902"/>
    <w:rsid w:val="008D55FF"/>
    <w:rsid w:val="008D7AA6"/>
    <w:rsid w:val="008F0676"/>
    <w:rsid w:val="008F5CD4"/>
    <w:rsid w:val="00937DA1"/>
    <w:rsid w:val="009459BA"/>
    <w:rsid w:val="00952663"/>
    <w:rsid w:val="009569BE"/>
    <w:rsid w:val="009813EC"/>
    <w:rsid w:val="0098529F"/>
    <w:rsid w:val="009A34EE"/>
    <w:rsid w:val="009B7E34"/>
    <w:rsid w:val="009C0E84"/>
    <w:rsid w:val="009C1FCB"/>
    <w:rsid w:val="009C4AEF"/>
    <w:rsid w:val="009D189E"/>
    <w:rsid w:val="009D768E"/>
    <w:rsid w:val="009E7616"/>
    <w:rsid w:val="009F0CA4"/>
    <w:rsid w:val="009F1FB3"/>
    <w:rsid w:val="009F203B"/>
    <w:rsid w:val="009F3E2A"/>
    <w:rsid w:val="009F41DA"/>
    <w:rsid w:val="00A0085D"/>
    <w:rsid w:val="00A058AE"/>
    <w:rsid w:val="00A06DC4"/>
    <w:rsid w:val="00A1378C"/>
    <w:rsid w:val="00A3674D"/>
    <w:rsid w:val="00A51A74"/>
    <w:rsid w:val="00A62F48"/>
    <w:rsid w:val="00A66879"/>
    <w:rsid w:val="00AA6102"/>
    <w:rsid w:val="00AB1967"/>
    <w:rsid w:val="00AC0332"/>
    <w:rsid w:val="00AD0CCC"/>
    <w:rsid w:val="00AE0C82"/>
    <w:rsid w:val="00AE1199"/>
    <w:rsid w:val="00AF33AD"/>
    <w:rsid w:val="00B01B59"/>
    <w:rsid w:val="00B14E7D"/>
    <w:rsid w:val="00B252CD"/>
    <w:rsid w:val="00B26B1A"/>
    <w:rsid w:val="00B30A33"/>
    <w:rsid w:val="00B52100"/>
    <w:rsid w:val="00B5730B"/>
    <w:rsid w:val="00B603E5"/>
    <w:rsid w:val="00B636A9"/>
    <w:rsid w:val="00B85B47"/>
    <w:rsid w:val="00B90B04"/>
    <w:rsid w:val="00B964B7"/>
    <w:rsid w:val="00BA7188"/>
    <w:rsid w:val="00BB1AD4"/>
    <w:rsid w:val="00BB6EF3"/>
    <w:rsid w:val="00BC30A5"/>
    <w:rsid w:val="00BE034C"/>
    <w:rsid w:val="00BF60FC"/>
    <w:rsid w:val="00C01978"/>
    <w:rsid w:val="00C03167"/>
    <w:rsid w:val="00C153AB"/>
    <w:rsid w:val="00C32E20"/>
    <w:rsid w:val="00C3618E"/>
    <w:rsid w:val="00C520A7"/>
    <w:rsid w:val="00C55FE9"/>
    <w:rsid w:val="00C5706D"/>
    <w:rsid w:val="00C62CDB"/>
    <w:rsid w:val="00C64517"/>
    <w:rsid w:val="00C72B84"/>
    <w:rsid w:val="00C74FD0"/>
    <w:rsid w:val="00C755B5"/>
    <w:rsid w:val="00C82A16"/>
    <w:rsid w:val="00C93522"/>
    <w:rsid w:val="00C975D6"/>
    <w:rsid w:val="00CA19B7"/>
    <w:rsid w:val="00CB235B"/>
    <w:rsid w:val="00CB37CE"/>
    <w:rsid w:val="00CC181E"/>
    <w:rsid w:val="00CC4D3D"/>
    <w:rsid w:val="00CD7948"/>
    <w:rsid w:val="00CE2F14"/>
    <w:rsid w:val="00D24F0E"/>
    <w:rsid w:val="00D3126F"/>
    <w:rsid w:val="00D67416"/>
    <w:rsid w:val="00D76950"/>
    <w:rsid w:val="00D76E4C"/>
    <w:rsid w:val="00D90C6D"/>
    <w:rsid w:val="00D973E9"/>
    <w:rsid w:val="00DA39BE"/>
    <w:rsid w:val="00DA40F1"/>
    <w:rsid w:val="00DC1FD0"/>
    <w:rsid w:val="00DC7840"/>
    <w:rsid w:val="00DD5E67"/>
    <w:rsid w:val="00DD6BA3"/>
    <w:rsid w:val="00DE37A7"/>
    <w:rsid w:val="00DE5FE9"/>
    <w:rsid w:val="00DF0227"/>
    <w:rsid w:val="00DF0A1D"/>
    <w:rsid w:val="00DF3CCB"/>
    <w:rsid w:val="00E030E1"/>
    <w:rsid w:val="00E3176A"/>
    <w:rsid w:val="00E403F5"/>
    <w:rsid w:val="00E5041F"/>
    <w:rsid w:val="00E543FE"/>
    <w:rsid w:val="00E67D59"/>
    <w:rsid w:val="00E73CF0"/>
    <w:rsid w:val="00E96FD8"/>
    <w:rsid w:val="00EA04C3"/>
    <w:rsid w:val="00EB20C5"/>
    <w:rsid w:val="00EC433D"/>
    <w:rsid w:val="00ED08BD"/>
    <w:rsid w:val="00ED4A0B"/>
    <w:rsid w:val="00EE36D6"/>
    <w:rsid w:val="00EF37C3"/>
    <w:rsid w:val="00F0651E"/>
    <w:rsid w:val="00F158FD"/>
    <w:rsid w:val="00F42C87"/>
    <w:rsid w:val="00F44DDF"/>
    <w:rsid w:val="00F50132"/>
    <w:rsid w:val="00F51995"/>
    <w:rsid w:val="00F51B05"/>
    <w:rsid w:val="00F53636"/>
    <w:rsid w:val="00F57578"/>
    <w:rsid w:val="00F626D6"/>
    <w:rsid w:val="00F65176"/>
    <w:rsid w:val="00F66567"/>
    <w:rsid w:val="00F85E64"/>
    <w:rsid w:val="00F93BDA"/>
    <w:rsid w:val="00FA04AE"/>
    <w:rsid w:val="00FA1D32"/>
    <w:rsid w:val="00FA6B90"/>
    <w:rsid w:val="00FA7C62"/>
    <w:rsid w:val="00FC1D33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F8171"/>
  <w15:chartTrackingRefBased/>
  <w15:docId w15:val="{534F176F-C06E-4581-A34A-53883673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CC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1">
    <w:name w:val="Table Grid Light1"/>
    <w:basedOn w:val="a1"/>
    <w:next w:val="a3"/>
    <w:uiPriority w:val="40"/>
    <w:rsid w:val="00ED08BD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a3">
    <w:name w:val="Grid Table Light"/>
    <w:basedOn w:val="a1"/>
    <w:uiPriority w:val="40"/>
    <w:rsid w:val="00ED08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link w:val="a5"/>
    <w:uiPriority w:val="34"/>
    <w:qFormat/>
    <w:rsid w:val="00B964B7"/>
    <w:pPr>
      <w:spacing w:after="200" w:line="276" w:lineRule="auto"/>
      <w:ind w:left="720"/>
      <w:contextualSpacing/>
    </w:pPr>
    <w:rPr>
      <w:rFonts w:eastAsiaTheme="minorHAnsi"/>
      <w:lang w:val="en-GB" w:eastAsia="en-US"/>
    </w:rPr>
  </w:style>
  <w:style w:type="paragraph" w:styleId="a6">
    <w:name w:val="footnote text"/>
    <w:basedOn w:val="a"/>
    <w:link w:val="a7"/>
    <w:uiPriority w:val="99"/>
    <w:semiHidden/>
    <w:unhideWhenUsed/>
    <w:rsid w:val="00207CCA"/>
    <w:pPr>
      <w:spacing w:after="0" w:line="240" w:lineRule="auto"/>
    </w:pPr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sid w:val="00207CCA"/>
    <w:rPr>
      <w:sz w:val="20"/>
      <w:szCs w:val="20"/>
      <w:lang w:val="en-US"/>
    </w:rPr>
  </w:style>
  <w:style w:type="character" w:styleId="a8">
    <w:name w:val="footnote reference"/>
    <w:basedOn w:val="a0"/>
    <w:uiPriority w:val="99"/>
    <w:semiHidden/>
    <w:unhideWhenUsed/>
    <w:rsid w:val="00207CC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207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207CCA"/>
    <w:rPr>
      <w:lang w:val="en-US"/>
    </w:rPr>
  </w:style>
  <w:style w:type="paragraph" w:styleId="ab">
    <w:name w:val="footer"/>
    <w:basedOn w:val="a"/>
    <w:link w:val="ac"/>
    <w:uiPriority w:val="99"/>
    <w:unhideWhenUsed/>
    <w:rsid w:val="00207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207CCA"/>
    <w:rPr>
      <w:lang w:val="en-US"/>
    </w:rPr>
  </w:style>
  <w:style w:type="paragraph" w:customStyle="1" w:styleId="NormalText">
    <w:name w:val="Normal Text"/>
    <w:rsid w:val="009F41DA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paragraph" w:customStyle="1" w:styleId="MCQList1">
    <w:name w:val="MCQ_List1"/>
    <w:basedOn w:val="a"/>
    <w:rsid w:val="009F41DA"/>
    <w:pPr>
      <w:keepNext/>
      <w:keepLines/>
      <w:snapToGrid w:val="0"/>
      <w:spacing w:before="200" w:after="60" w:line="240" w:lineRule="auto"/>
      <w:ind w:left="450" w:hanging="450"/>
      <w:outlineLvl w:val="2"/>
    </w:pPr>
    <w:rPr>
      <w:rFonts w:ascii="Times" w:eastAsia="Times New Roman" w:hAnsi="Times" w:cs="Times New Roman"/>
      <w:szCs w:val="20"/>
      <w:lang w:eastAsia="en-US"/>
    </w:rPr>
  </w:style>
  <w:style w:type="paragraph" w:styleId="ad">
    <w:name w:val="Normal (Web)"/>
    <w:basedOn w:val="a"/>
    <w:uiPriority w:val="99"/>
    <w:semiHidden/>
    <w:unhideWhenUsed/>
    <w:rsid w:val="009F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1">
    <w:name w:val="T1"/>
    <w:basedOn w:val="a"/>
    <w:rsid w:val="009F41DA"/>
    <w:pPr>
      <w:keepNext/>
      <w:spacing w:after="0" w:line="240" w:lineRule="auto"/>
    </w:pPr>
    <w:rPr>
      <w:rFonts w:ascii="Times" w:eastAsia="Times New Roman" w:hAnsi="Times" w:cs="Times New Roman"/>
      <w:szCs w:val="20"/>
      <w:lang w:eastAsia="en-US"/>
    </w:rPr>
  </w:style>
  <w:style w:type="paragraph" w:customStyle="1" w:styleId="MCQAns1">
    <w:name w:val="MCQ_Ans1"/>
    <w:basedOn w:val="a"/>
    <w:rsid w:val="009F41DA"/>
    <w:pPr>
      <w:keepNext/>
      <w:keepLines/>
      <w:snapToGrid w:val="0"/>
      <w:spacing w:before="120" w:after="0" w:line="240" w:lineRule="auto"/>
      <w:ind w:left="1413" w:hanging="963"/>
      <w:outlineLvl w:val="2"/>
    </w:pPr>
    <w:rPr>
      <w:rFonts w:ascii="Times" w:eastAsia="Times New Roman" w:hAnsi="Times" w:cs="Times New Roman"/>
      <w:szCs w:val="20"/>
      <w:lang w:eastAsia="en-US"/>
    </w:rPr>
  </w:style>
  <w:style w:type="table" w:styleId="ae">
    <w:name w:val="Table Grid"/>
    <w:basedOn w:val="a1"/>
    <w:uiPriority w:val="59"/>
    <w:rsid w:val="009F41D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9F41DA"/>
    <w:pPr>
      <w:spacing w:after="0" w:line="240" w:lineRule="auto"/>
    </w:pPr>
    <w:rPr>
      <w:lang w:val="en-US"/>
    </w:rPr>
  </w:style>
  <w:style w:type="character" w:customStyle="1" w:styleId="30">
    <w:name w:val="标题 3 字符"/>
    <w:basedOn w:val="a0"/>
    <w:link w:val="3"/>
    <w:uiPriority w:val="9"/>
    <w:rsid w:val="00CC18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5">
    <w:name w:val="列表段落 字符"/>
    <w:basedOn w:val="a0"/>
    <w:link w:val="a4"/>
    <w:uiPriority w:val="34"/>
    <w:rsid w:val="00CC181E"/>
    <w:rPr>
      <w:rFonts w:eastAsiaTheme="minorHAnsi"/>
      <w:lang w:eastAsia="en-US"/>
    </w:rPr>
  </w:style>
  <w:style w:type="paragraph" w:customStyle="1" w:styleId="MCQList1a">
    <w:name w:val="MCQ_List1a"/>
    <w:basedOn w:val="a"/>
    <w:rsid w:val="00CC181E"/>
    <w:pPr>
      <w:keepNext/>
      <w:keepLines/>
      <w:tabs>
        <w:tab w:val="left" w:pos="101"/>
      </w:tabs>
      <w:snapToGrid w:val="0"/>
      <w:spacing w:before="200" w:after="40" w:line="240" w:lineRule="auto"/>
      <w:ind w:left="450" w:hanging="450"/>
      <w:outlineLvl w:val="2"/>
    </w:pPr>
    <w:rPr>
      <w:rFonts w:ascii="Times" w:eastAsia="Times New Roman" w:hAnsi="Times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419CDF4BCD64F8CCDC7305373F5B4" ma:contentTypeVersion="4" ma:contentTypeDescription="Create a new document." ma:contentTypeScope="" ma:versionID="23fe2e73895d001b0305da73dce3f294">
  <xsd:schema xmlns:xsd="http://www.w3.org/2001/XMLSchema" xmlns:xs="http://www.w3.org/2001/XMLSchema" xmlns:p="http://schemas.microsoft.com/office/2006/metadata/properties" xmlns:ns2="104af987-cb02-411c-a3a4-2d1d8732d735" targetNamespace="http://schemas.microsoft.com/office/2006/metadata/properties" ma:root="true" ma:fieldsID="44b1a1d4a21e8ea9a2a6e11b621d0519" ns2:_="">
    <xsd:import namespace="104af987-cb02-411c-a3a4-2d1d8732d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af987-cb02-411c-a3a4-2d1d8732d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E2650-AFAF-477E-BC8C-B4E5FFFA4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ECC8AD-A35C-4A20-8183-CBC8806EC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af987-cb02-411c-a3a4-2d1d8732d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89E391-5365-4B9B-9B1E-D4F0E6D9B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E2E586-E990-49D5-896A-F1C9E529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2131</Words>
  <Characters>12151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2) What are ‘Closet Index Funds’and why are they a concern for regulators?</vt:lpstr>
      <vt:lpstr>        10) How did the structure of US Mortgage Bonds instigate the 2008 Financial Cris</vt:lpstr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YAN</dc:creator>
  <cp:keywords/>
  <dc:description/>
  <cp:lastModifiedBy>Wang, Kangrui (Student)</cp:lastModifiedBy>
  <cp:revision>4</cp:revision>
  <dcterms:created xsi:type="dcterms:W3CDTF">2024-05-07T12:11:00Z</dcterms:created>
  <dcterms:modified xsi:type="dcterms:W3CDTF">2024-06-05T22:30:00Z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0x0101003D1419CDF4BCD64F8CCDC7305373F5B4</vt:lpwstr>
  </property>
</Properties>
</file>