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2B20" w14:textId="3E9C0F68" w:rsidR="0013075F" w:rsidRPr="00FB32F1" w:rsidRDefault="007D4540" w:rsidP="0013075F">
      <w:pPr>
        <w:spacing w:afterLines="50" w:after="156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>
        <w:rPr>
          <w:rFonts w:ascii="方正小标宋简体" w:eastAsia="方正小标宋简体" w:hint="eastAsia"/>
          <w:sz w:val="44"/>
          <w:szCs w:val="44"/>
        </w:rPr>
        <w:t>x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年x月x日至x月x日洪涝灾害灾情综述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 w:hint="eastAsia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47EEC60D" w14:textId="722C15C3" w:rsidR="0013075F" w:rsidRPr="00FB32F1" w:rsidRDefault="008D7963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x</w:t>
      </w:r>
      <w:r w:rsidR="0013075F" w:rsidRPr="00FB32F1">
        <w:rPr>
          <w:rFonts w:ascii="楷体" w:eastAsia="楷体" w:hAnsi="楷体" w:hint="eastAsia"/>
          <w:sz w:val="28"/>
          <w:szCs w:val="32"/>
        </w:rPr>
        <w:t>年</w:t>
      </w:r>
      <w:r w:rsidRPr="00FB32F1">
        <w:rPr>
          <w:rFonts w:ascii="楷体" w:eastAsia="楷体" w:hAnsi="楷体" w:hint="eastAsia"/>
          <w:sz w:val="28"/>
          <w:szCs w:val="32"/>
        </w:rPr>
        <w:t>x</w:t>
      </w:r>
      <w:r w:rsidR="0013075F" w:rsidRPr="00FB32F1">
        <w:rPr>
          <w:rFonts w:ascii="楷体" w:eastAsia="楷体" w:hAnsi="楷体" w:hint="eastAsia"/>
          <w:sz w:val="28"/>
          <w:szCs w:val="32"/>
        </w:rPr>
        <w:t>月</w:t>
      </w:r>
      <w:r w:rsidRPr="00FB32F1">
        <w:rPr>
          <w:rFonts w:ascii="楷体" w:eastAsia="楷体" w:hAnsi="楷体" w:hint="eastAsia"/>
          <w:sz w:val="28"/>
          <w:szCs w:val="32"/>
        </w:rPr>
        <w:t>x</w:t>
      </w:r>
      <w:r w:rsidR="0013075F" w:rsidRPr="00FB32F1">
        <w:rPr>
          <w:rFonts w:ascii="楷体" w:eastAsia="楷体" w:hAnsi="楷体" w:hint="eastAsia"/>
          <w:sz w:val="28"/>
          <w:szCs w:val="32"/>
        </w:rPr>
        <w:t>日</w:t>
      </w:r>
    </w:p>
    <w:bookmarkEnd w:id="0"/>
    <w:p w14:paraId="7A4950D1" w14:textId="77777777" w:rsidR="00982511" w:rsidRPr="00982511" w:rsidRDefault="00982511" w:rsidP="00AB2FC0">
      <w:pPr>
        <w:spacing w:before="100" w:beforeAutospacing="1" w:after="100" w:afterAutospacing="1"/>
        <w:outlineLvl w:val="0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一、灾害概况</w:t>
      </w:r>
    </w:p>
    <w:p w14:paraId="69AE4B46" w14:textId="77777777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[时间段]，[地区名称]遭受严重干旱灾害影响。根据农业灾情及抗旱情况统计，本年度累计播种面积[具体数字]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，其中粮食作物[具体数字]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，经济作物[具体数字]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。作物累计受旱面积达[具体数字]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，作物累计受灾面积[具体数字]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，其中成灾面积[具体数字]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，绝收面积[具体数字]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</w:t>
      </w:r>
      <w:proofErr w:type="gramStart"/>
      <w:r w:rsidRPr="00982511">
        <w:rPr>
          <w:rFonts w:ascii="仿宋" w:eastAsia="仿宋" w:hAnsi="仿宋"/>
          <w:sz w:val="28"/>
          <w:szCs w:val="28"/>
        </w:rPr>
        <w:t>累计因旱造成</w:t>
      </w:r>
      <w:proofErr w:type="gramEnd"/>
      <w:r w:rsidRPr="00982511">
        <w:rPr>
          <w:rFonts w:ascii="仿宋" w:eastAsia="仿宋" w:hAnsi="仿宋"/>
          <w:sz w:val="28"/>
          <w:szCs w:val="28"/>
        </w:rPr>
        <w:t>人畜饮水困难，涉及人口[具体数字]万人，大牲畜[具体数字]万头。本次干旱灾害造成本年度粮食总产量[具体数字]万吨，粮食因</w:t>
      </w:r>
      <w:proofErr w:type="gramStart"/>
      <w:r w:rsidRPr="00982511">
        <w:rPr>
          <w:rFonts w:ascii="仿宋" w:eastAsia="仿宋" w:hAnsi="仿宋"/>
          <w:sz w:val="28"/>
          <w:szCs w:val="28"/>
        </w:rPr>
        <w:t>旱损失</w:t>
      </w:r>
      <w:proofErr w:type="gramEnd"/>
      <w:r w:rsidRPr="00982511">
        <w:rPr>
          <w:rFonts w:ascii="仿宋" w:eastAsia="仿宋" w:hAnsi="仿宋"/>
          <w:sz w:val="28"/>
          <w:szCs w:val="28"/>
        </w:rPr>
        <w:t>[具体数字]万吨，经济作物因</w:t>
      </w:r>
      <w:proofErr w:type="gramStart"/>
      <w:r w:rsidRPr="00982511">
        <w:rPr>
          <w:rFonts w:ascii="仿宋" w:eastAsia="仿宋" w:hAnsi="仿宋"/>
          <w:sz w:val="28"/>
          <w:szCs w:val="28"/>
        </w:rPr>
        <w:t>旱损失</w:t>
      </w:r>
      <w:proofErr w:type="gramEnd"/>
      <w:r w:rsidRPr="00982511">
        <w:rPr>
          <w:rFonts w:ascii="仿宋" w:eastAsia="仿宋" w:hAnsi="仿宋"/>
          <w:sz w:val="28"/>
          <w:szCs w:val="28"/>
        </w:rPr>
        <w:t>[具体数字]亿元，对当地农业生产和群众生活造成严重影响。</w:t>
      </w:r>
    </w:p>
    <w:p w14:paraId="5E8AA541" w14:textId="77777777" w:rsidR="00982511" w:rsidRPr="00982511" w:rsidRDefault="00982511" w:rsidP="00AB2FC0">
      <w:pPr>
        <w:spacing w:before="100" w:beforeAutospacing="1" w:after="100" w:afterAutospacing="1"/>
        <w:outlineLvl w:val="0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二、当前农业旱情状况</w:t>
      </w:r>
    </w:p>
    <w:p w14:paraId="07F28CE0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2.1 作物受旱情况分析</w:t>
      </w:r>
    </w:p>
    <w:p w14:paraId="7F13342E" w14:textId="620A3D42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根据农业旱情及抗旱情况统计数据，本季作物实际播种面积[具体数字]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，本季作物最大受旱面积[具体数字]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，当前作物受旱面积[具体数字]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。当前受旱作物中，</w:t>
      </w:r>
      <w:proofErr w:type="gramStart"/>
      <w:r w:rsidRPr="00982511">
        <w:rPr>
          <w:rFonts w:ascii="仿宋" w:eastAsia="仿宋" w:hAnsi="仿宋"/>
          <w:sz w:val="28"/>
          <w:szCs w:val="28"/>
        </w:rPr>
        <w:t>轻旱面积</w:t>
      </w:r>
      <w:proofErr w:type="gramEnd"/>
      <w:r w:rsidRPr="00982511">
        <w:rPr>
          <w:rFonts w:ascii="仿宋" w:eastAsia="仿宋" w:hAnsi="仿宋"/>
          <w:sz w:val="28"/>
          <w:szCs w:val="28"/>
        </w:rPr>
        <w:t>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</w:t>
      </w:r>
      <w:proofErr w:type="gramStart"/>
      <w:r w:rsidRPr="00982511">
        <w:rPr>
          <w:rFonts w:ascii="仿宋" w:eastAsia="仿宋" w:hAnsi="仿宋"/>
          <w:sz w:val="28"/>
          <w:szCs w:val="28"/>
        </w:rPr>
        <w:t>中旱面积</w:t>
      </w:r>
      <w:proofErr w:type="gramEnd"/>
      <w:r w:rsidRPr="00982511">
        <w:rPr>
          <w:rFonts w:ascii="仿宋" w:eastAsia="仿宋" w:hAnsi="仿宋"/>
          <w:sz w:val="28"/>
          <w:szCs w:val="28"/>
        </w:rPr>
        <w:t>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，重旱面积[具体数字]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</w:t>
      </w:r>
      <w:proofErr w:type="gramStart"/>
      <w:r w:rsidRPr="00982511">
        <w:rPr>
          <w:rFonts w:ascii="仿宋" w:eastAsia="仿宋" w:hAnsi="仿宋"/>
          <w:sz w:val="28"/>
          <w:szCs w:val="28"/>
        </w:rPr>
        <w:t>特旱面积</w:t>
      </w:r>
      <w:proofErr w:type="gramEnd"/>
      <w:r w:rsidRPr="00982511">
        <w:rPr>
          <w:rFonts w:ascii="仿宋" w:eastAsia="仿宋" w:hAnsi="仿宋"/>
          <w:sz w:val="28"/>
          <w:szCs w:val="28"/>
        </w:rPr>
        <w:t>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。待播耕地缺水缺墒面积[具体数字]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，其中水田缺水[具体数字]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，旱地缺墒[具体数字]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</w:t>
      </w:r>
      <w:r w:rsidRPr="00982511">
        <w:rPr>
          <w:rFonts w:ascii="仿宋" w:eastAsia="仿宋" w:hAnsi="仿宋"/>
          <w:sz w:val="28"/>
          <w:szCs w:val="28"/>
        </w:rPr>
        <w:lastRenderedPageBreak/>
        <w:t>顷</w:t>
      </w:r>
      <w:proofErr w:type="gramEnd"/>
      <w:r w:rsidRPr="00982511">
        <w:rPr>
          <w:rFonts w:ascii="仿宋" w:eastAsia="仿宋" w:hAnsi="仿宋"/>
          <w:sz w:val="28"/>
          <w:szCs w:val="28"/>
        </w:rPr>
        <w:t>。</w:t>
      </w:r>
    </w:p>
    <w:p w14:paraId="1EC5BB81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2.2 旱情动态变化情况</w:t>
      </w:r>
    </w:p>
    <w:p w14:paraId="22B701D5" w14:textId="6578581E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根据农业旱情动态统计</w:t>
      </w:r>
      <w:r w:rsidR="00AB2FC0">
        <w:rPr>
          <w:rFonts w:ascii="仿宋" w:eastAsia="仿宋" w:hAnsi="仿宋" w:hint="eastAsia"/>
          <w:sz w:val="28"/>
          <w:szCs w:val="28"/>
        </w:rPr>
        <w:t>数据</w:t>
      </w:r>
      <w:r w:rsidRPr="00982511">
        <w:rPr>
          <w:rFonts w:ascii="仿宋" w:eastAsia="仿宋" w:hAnsi="仿宋"/>
          <w:sz w:val="28"/>
          <w:szCs w:val="28"/>
        </w:rPr>
        <w:t>，在田作物面积[具体数字]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，作物受旱面积[具体数字]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，其中无抗旱条件面积[具体数字]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。受旱作物按旱情程度分类，</w:t>
      </w:r>
      <w:proofErr w:type="gramStart"/>
      <w:r w:rsidRPr="00982511">
        <w:rPr>
          <w:rFonts w:ascii="仿宋" w:eastAsia="仿宋" w:hAnsi="仿宋"/>
          <w:sz w:val="28"/>
          <w:szCs w:val="28"/>
        </w:rPr>
        <w:t>轻旱面积</w:t>
      </w:r>
      <w:proofErr w:type="gramEnd"/>
      <w:r w:rsidRPr="00982511">
        <w:rPr>
          <w:rFonts w:ascii="仿宋" w:eastAsia="仿宋" w:hAnsi="仿宋"/>
          <w:sz w:val="28"/>
          <w:szCs w:val="28"/>
        </w:rPr>
        <w:t>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，重旱面积[具体数字]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，干枯面积[具体数字]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。缺水缺墒情</w:t>
      </w:r>
      <w:proofErr w:type="gramStart"/>
      <w:r w:rsidRPr="00982511">
        <w:rPr>
          <w:rFonts w:ascii="仿宋" w:eastAsia="仿宋" w:hAnsi="仿宋"/>
          <w:sz w:val="28"/>
          <w:szCs w:val="28"/>
        </w:rPr>
        <w:t>况</w:t>
      </w:r>
      <w:proofErr w:type="gramEnd"/>
      <w:r w:rsidRPr="00982511">
        <w:rPr>
          <w:rFonts w:ascii="仿宋" w:eastAsia="仿宋" w:hAnsi="仿宋"/>
          <w:sz w:val="28"/>
          <w:szCs w:val="28"/>
        </w:rPr>
        <w:t>表现为水田缺水[具体数字]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，旱地缺墒[具体数字]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。牧区受旱面积[具体数字]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万平方公里</w:t>
      </w:r>
      <w:proofErr w:type="gramEnd"/>
      <w:r w:rsidRPr="00982511">
        <w:rPr>
          <w:rFonts w:ascii="仿宋" w:eastAsia="仿宋" w:hAnsi="仿宋"/>
          <w:sz w:val="28"/>
          <w:szCs w:val="28"/>
        </w:rPr>
        <w:t>。</w:t>
      </w:r>
    </w:p>
    <w:p w14:paraId="61CE042C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2.3 人畜饮水困难现状</w:t>
      </w:r>
    </w:p>
    <w:p w14:paraId="3782E3E0" w14:textId="3DDCF833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当前因旱人畜饮水困难涉及人口[具体数字]万人，大牲畜[具体数字]万头。饮水困难主要集中在[具体地区]，问题突出表现在水源短缺、供水设施不足等方面。</w:t>
      </w:r>
    </w:p>
    <w:p w14:paraId="336CE4B0" w14:textId="77777777" w:rsidR="00982511" w:rsidRPr="00982511" w:rsidRDefault="00982511" w:rsidP="00AB2FC0">
      <w:pPr>
        <w:spacing w:before="100" w:beforeAutospacing="1" w:after="100" w:afterAutospacing="1"/>
        <w:outlineLvl w:val="0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三、水利工程蓄水及水源状况</w:t>
      </w:r>
    </w:p>
    <w:p w14:paraId="738E0562" w14:textId="1F7A8FBB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根据农业旱情动态统计数据，当前水利工程蓄水总量[具体数字]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亿立方米</w:t>
      </w:r>
      <w:proofErr w:type="gramEnd"/>
      <w:r w:rsidRPr="00982511">
        <w:rPr>
          <w:rFonts w:ascii="仿宋" w:eastAsia="仿宋" w:hAnsi="仿宋"/>
          <w:sz w:val="28"/>
          <w:szCs w:val="28"/>
        </w:rPr>
        <w:t>，比多年同期增减[具体数字]%。水源紧缺状况突出表现在河道断流[具体数字]条，水库干涸[具体数字]座，机电井出水不足[具体数字]眼。</w:t>
      </w:r>
    </w:p>
    <w:p w14:paraId="2A716B73" w14:textId="77777777" w:rsidR="00982511" w:rsidRPr="00982511" w:rsidRDefault="00982511" w:rsidP="00AB2FC0">
      <w:pPr>
        <w:spacing w:before="100" w:beforeAutospacing="1" w:after="100" w:afterAutospacing="1"/>
        <w:outlineLvl w:val="0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四、抗旱投入及组织情况</w:t>
      </w:r>
    </w:p>
    <w:p w14:paraId="5C33F584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4.1 抗旱人力投入</w:t>
      </w:r>
    </w:p>
    <w:p w14:paraId="505EA185" w14:textId="3BE8CA4E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根据农业灾情及抗旱情况统计，本年度投入抗旱人数[具体数字]万人。根据农业抗旱情况统计，统计时段投入抗旱人数[具体数字]万人。</w:t>
      </w:r>
    </w:p>
    <w:p w14:paraId="5967399E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lastRenderedPageBreak/>
        <w:t>4.2 抗旱设施设备投入</w:t>
      </w:r>
    </w:p>
    <w:p w14:paraId="681A351E" w14:textId="77777777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本年度投入抗旱设施包括机电井[具体数字]万眼，泵站[具体数字]处，机动抗旱设备[具体数字]万台套，机动运水车辆[具体数字]辆。统计时段投入的抗旱设施中，机电井[具体数字]万眼，泵站[具体数字]处，机动抗旱设备[具体数字]万台套，装机容量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万千瓦</w:t>
      </w:r>
      <w:proofErr w:type="gramEnd"/>
      <w:r w:rsidRPr="00982511">
        <w:rPr>
          <w:rFonts w:ascii="仿宋" w:eastAsia="仿宋" w:hAnsi="仿宋"/>
          <w:sz w:val="28"/>
          <w:szCs w:val="28"/>
        </w:rPr>
        <w:t>，机动运水车辆[具体数字]万辆。这些抗旱设施设备的投入使用，有效缓解了部分地区的旱情，为农业抗旱和应急供水发挥了重要作用。</w:t>
      </w:r>
    </w:p>
    <w:p w14:paraId="5074AE1E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4.3 抗旱资金保障情况</w:t>
      </w:r>
    </w:p>
    <w:p w14:paraId="27489628" w14:textId="72C932FF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累计投入抗旱资金[具体数字]万元，其中中央拨款[具体数字]万元，各级财政拨款[具体数字]万元。统计时段投入抗旱资金[具体数字]万元，资金来源包括中央拨款[具体数字]万元，省级财政拨款[具体数字]万元，地县级财政拨款[具体数字]万元，群众自筹[具体数字]万元。抗旱用电[具体数字]万度，抗旱用油[具体数字]吨。</w:t>
      </w:r>
    </w:p>
    <w:p w14:paraId="26B54D88" w14:textId="77777777" w:rsidR="00982511" w:rsidRPr="00982511" w:rsidRDefault="00982511" w:rsidP="00AB2FC0">
      <w:pPr>
        <w:spacing w:before="100" w:beforeAutospacing="1" w:after="100" w:afterAutospacing="1"/>
        <w:outlineLvl w:val="0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五、</w:t>
      </w:r>
      <w:proofErr w:type="gramStart"/>
      <w:r w:rsidRPr="00982511">
        <w:rPr>
          <w:rFonts w:ascii="仿宋" w:eastAsia="仿宋" w:hAnsi="仿宋"/>
          <w:b/>
          <w:bCs/>
          <w:sz w:val="28"/>
          <w:szCs w:val="28"/>
        </w:rPr>
        <w:t>抗旱成效</w:t>
      </w:r>
      <w:proofErr w:type="gramEnd"/>
      <w:r w:rsidRPr="00982511">
        <w:rPr>
          <w:rFonts w:ascii="仿宋" w:eastAsia="仿宋" w:hAnsi="仿宋"/>
          <w:b/>
          <w:bCs/>
          <w:sz w:val="28"/>
          <w:szCs w:val="28"/>
        </w:rPr>
        <w:t>及减灾效益</w:t>
      </w:r>
    </w:p>
    <w:p w14:paraId="146C1B72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5.1 抗旱浇灌成效</w:t>
      </w:r>
    </w:p>
    <w:p w14:paraId="1265B15E" w14:textId="4A1DEF9B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累计完成抗旱浇灌面积[具体数字]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，浇灌次数达[具体数字]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次。</w:t>
      </w:r>
    </w:p>
    <w:p w14:paraId="62522B87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5.2 饮水困难解决成效</w:t>
      </w:r>
    </w:p>
    <w:p w14:paraId="055CC5B8" w14:textId="0F948491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累计解决因旱人畜饮水困难人口[具体数字]万人，大牲畜[具体数字]万头。临时解决人畜饮水困难人口[具体数字]万人，大牲畜[具体数字]万头。</w:t>
      </w:r>
    </w:p>
    <w:p w14:paraId="5319D7FE" w14:textId="77777777" w:rsidR="00982511" w:rsidRPr="00982511" w:rsidRDefault="00982511" w:rsidP="00AB2FC0">
      <w:pPr>
        <w:outlineLvl w:val="1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5.3 全年抗旱减灾经济效益</w:t>
      </w:r>
    </w:p>
    <w:p w14:paraId="2180154D" w14:textId="13BB9434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lastRenderedPageBreak/>
        <w:t>全年抗旱减灾效益达[具体数字]亿元，其中挽回粮食损失[具体数字]万吨，挽回经济作物损失[具体数字]亿元。</w:t>
      </w:r>
    </w:p>
    <w:p w14:paraId="49BDDF46" w14:textId="77777777" w:rsidR="00982511" w:rsidRPr="00982511" w:rsidRDefault="00982511" w:rsidP="00AB2FC0">
      <w:pPr>
        <w:spacing w:before="100" w:beforeAutospacing="1" w:after="100" w:afterAutospacing="1"/>
        <w:outlineLvl w:val="0"/>
        <w:rPr>
          <w:rFonts w:ascii="仿宋" w:eastAsia="仿宋" w:hAnsi="仿宋"/>
          <w:b/>
          <w:bCs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六、重点受旱地区情况</w:t>
      </w:r>
    </w:p>
    <w:p w14:paraId="142B5208" w14:textId="6CA5F637" w:rsidR="00982511" w:rsidRPr="00982511" w:rsidRDefault="00982511" w:rsidP="00AB2FC0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根据统计数据分析，[地区名称]、[地区名称]、[地区名称]等地区旱情相对严重。[地区名称]受旱面积[具体数字]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，因旱饮水困难人口[具体数字]万人，投入抗旱资金[具体数字]万元；[地区名称]成灾面积[具体数字]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，绝收面积[具体数字]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千公顷</w:t>
      </w:r>
      <w:proofErr w:type="gramEnd"/>
      <w:r w:rsidRPr="00982511">
        <w:rPr>
          <w:rFonts w:ascii="仿宋" w:eastAsia="仿宋" w:hAnsi="仿宋"/>
          <w:sz w:val="28"/>
          <w:szCs w:val="28"/>
        </w:rPr>
        <w:t>，粮食损失[具体数字]万吨；[地区名称]牧区受旱面积[具体数字]</w:t>
      </w:r>
      <w:proofErr w:type="gramStart"/>
      <w:r w:rsidRPr="00982511">
        <w:rPr>
          <w:rFonts w:ascii="仿宋" w:eastAsia="仿宋" w:hAnsi="仿宋"/>
          <w:sz w:val="28"/>
          <w:szCs w:val="28"/>
        </w:rPr>
        <w:t>万平方公里</w:t>
      </w:r>
      <w:proofErr w:type="gramEnd"/>
      <w:r w:rsidRPr="00982511">
        <w:rPr>
          <w:rFonts w:ascii="仿宋" w:eastAsia="仿宋" w:hAnsi="仿宋"/>
          <w:sz w:val="28"/>
          <w:szCs w:val="28"/>
        </w:rPr>
        <w:t>，大牲畜饮水困难[具体数字]万头。</w:t>
      </w:r>
    </w:p>
    <w:p w14:paraId="57B632EE" w14:textId="77777777" w:rsidR="00982511" w:rsidRPr="00982511" w:rsidRDefault="00982511" w:rsidP="00982511">
      <w:p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b/>
          <w:bCs/>
          <w:sz w:val="28"/>
          <w:szCs w:val="28"/>
        </w:rPr>
        <w:t>附件：</w:t>
      </w:r>
    </w:p>
    <w:p w14:paraId="03CCB2CD" w14:textId="5EC1F0D2" w:rsidR="00982511" w:rsidRPr="00982511" w:rsidRDefault="00982511" w:rsidP="00982511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农业灾情及抗旱情况统计表</w:t>
      </w:r>
    </w:p>
    <w:p w14:paraId="5EF409E2" w14:textId="51408B15" w:rsidR="00982511" w:rsidRPr="00982511" w:rsidRDefault="00982511" w:rsidP="00982511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农业旱情及抗旱情况统计表</w:t>
      </w:r>
    </w:p>
    <w:p w14:paraId="532C11C5" w14:textId="34247E3F" w:rsidR="00982511" w:rsidRPr="00982511" w:rsidRDefault="00982511" w:rsidP="00982511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农业抗旱情况统计表</w:t>
      </w:r>
    </w:p>
    <w:p w14:paraId="2F9A73C1" w14:textId="4FCD9A56" w:rsidR="00982511" w:rsidRPr="00982511" w:rsidRDefault="00982511" w:rsidP="002460EE">
      <w:pPr>
        <w:numPr>
          <w:ilvl w:val="0"/>
          <w:numId w:val="11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农业旱情动态统计表</w:t>
      </w:r>
    </w:p>
    <w:sectPr w:rsidR="00982511" w:rsidRPr="0098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0A2F8" w14:textId="77777777" w:rsidR="0065473F" w:rsidRDefault="0065473F" w:rsidP="0013075F">
      <w:pPr>
        <w:rPr>
          <w:rFonts w:hint="eastAsia"/>
        </w:rPr>
      </w:pPr>
      <w:r>
        <w:separator/>
      </w:r>
    </w:p>
  </w:endnote>
  <w:endnote w:type="continuationSeparator" w:id="0">
    <w:p w14:paraId="167FAA65" w14:textId="77777777" w:rsidR="0065473F" w:rsidRDefault="0065473F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16B4F" w14:textId="77777777" w:rsidR="0065473F" w:rsidRDefault="0065473F" w:rsidP="0013075F">
      <w:pPr>
        <w:rPr>
          <w:rFonts w:hint="eastAsia"/>
        </w:rPr>
      </w:pPr>
      <w:r>
        <w:separator/>
      </w:r>
    </w:p>
  </w:footnote>
  <w:footnote w:type="continuationSeparator" w:id="0">
    <w:p w14:paraId="48762B3F" w14:textId="77777777" w:rsidR="0065473F" w:rsidRDefault="0065473F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557"/>
    <w:multiLevelType w:val="multilevel"/>
    <w:tmpl w:val="3EF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923DD"/>
    <w:multiLevelType w:val="multilevel"/>
    <w:tmpl w:val="4148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146399">
    <w:abstractNumId w:val="4"/>
  </w:num>
  <w:num w:numId="2" w16cid:durableId="1053192513">
    <w:abstractNumId w:val="7"/>
  </w:num>
  <w:num w:numId="3" w16cid:durableId="365133173">
    <w:abstractNumId w:val="0"/>
  </w:num>
  <w:num w:numId="4" w16cid:durableId="272368263">
    <w:abstractNumId w:val="9"/>
  </w:num>
  <w:num w:numId="5" w16cid:durableId="919875177">
    <w:abstractNumId w:val="2"/>
  </w:num>
  <w:num w:numId="6" w16cid:durableId="44112752">
    <w:abstractNumId w:val="3"/>
  </w:num>
  <w:num w:numId="7" w16cid:durableId="833299953">
    <w:abstractNumId w:val="6"/>
  </w:num>
  <w:num w:numId="8" w16cid:durableId="238902862">
    <w:abstractNumId w:val="5"/>
  </w:num>
  <w:num w:numId="9" w16cid:durableId="776019912">
    <w:abstractNumId w:val="1"/>
  </w:num>
  <w:num w:numId="10" w16cid:durableId="1298803375">
    <w:abstractNumId w:val="10"/>
  </w:num>
  <w:num w:numId="11" w16cid:durableId="2005813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1D"/>
    <w:rsid w:val="000C0DD2"/>
    <w:rsid w:val="001104E0"/>
    <w:rsid w:val="001220FE"/>
    <w:rsid w:val="0013075F"/>
    <w:rsid w:val="002A6958"/>
    <w:rsid w:val="005D4AAF"/>
    <w:rsid w:val="00623D75"/>
    <w:rsid w:val="0065473F"/>
    <w:rsid w:val="00782FA3"/>
    <w:rsid w:val="007D4540"/>
    <w:rsid w:val="007F5417"/>
    <w:rsid w:val="008D7963"/>
    <w:rsid w:val="00982511"/>
    <w:rsid w:val="00AB2FC0"/>
    <w:rsid w:val="00BD0793"/>
    <w:rsid w:val="00CE4346"/>
    <w:rsid w:val="00CF35E6"/>
    <w:rsid w:val="00D00B1D"/>
    <w:rsid w:val="00D94CAC"/>
    <w:rsid w:val="00E10D5E"/>
    <w:rsid w:val="00EB6BA3"/>
    <w:rsid w:val="00EC1261"/>
    <w:rsid w:val="00ED397D"/>
    <w:rsid w:val="00F5377A"/>
    <w:rsid w:val="00F66F65"/>
    <w:rsid w:val="00FB32F1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836</Words>
  <Characters>980</Characters>
  <Application>Microsoft Office Word</Application>
  <DocSecurity>0</DocSecurity>
  <Lines>44</Lines>
  <Paragraphs>41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天 夏</cp:lastModifiedBy>
  <cp:revision>4</cp:revision>
  <dcterms:created xsi:type="dcterms:W3CDTF">2025-06-11T09:30:00Z</dcterms:created>
  <dcterms:modified xsi:type="dcterms:W3CDTF">2025-06-11T09:55:00Z</dcterms:modified>
</cp:coreProperties>
</file>