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D7A9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  <w:r w:rsidRPr="0022262B">
        <w:rPr>
          <w:rFonts w:ascii="Phetsarath OT" w:hAnsi="Phetsarath OT" w:cs="Phetsarath OT"/>
          <w:sz w:val="24"/>
          <w:szCs w:val="24"/>
          <w:lang w:bidi="lo-LA"/>
        </w:rPr>
        <w:t>Episode 3. THE BCG BOX</w:t>
      </w:r>
    </w:p>
    <w:p w14:paraId="64475485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ວິທີຄໍານວນມູນຄ່າລາຄາ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ຜົນຕອບແທນ</w:t>
      </w:r>
    </w:p>
    <w:p w14:paraId="1F826243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800660D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36D00A54" w14:textId="31206433" w:rsidR="0043755E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ໃນຊຸມປີ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  <w:lang w:bidi="lo-LA"/>
        </w:rPr>
        <w:t xml:space="preserve">1970, Boston Consulting Group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ຄິດຄົ້ນວິທີຕີມູນຄ່າການລົງທຶນຢູ່ໃນ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  <w:lang w:bidi="lo-LA"/>
        </w:rPr>
        <w:t xml:space="preserve">port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ຂອງບໍລິສັດໃດໜຶ່ງ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ໃນແຜນພາບ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  <w:lang w:bidi="lo-LA"/>
        </w:rPr>
        <w:t xml:space="preserve">4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ຕາລາງ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Pr="0022262B">
        <w:rPr>
          <w:rFonts w:ascii="Phetsarath OT" w:hAnsi="Phetsarath OT" w:cs="Phetsarath OT"/>
          <w:sz w:val="24"/>
          <w:szCs w:val="24"/>
          <w:lang w:bidi="lo-LA"/>
        </w:rPr>
        <w:t xml:space="preserve">The four-field matrix)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ໄດ້ຈຳແນກຄວາມແຕກຕ່າງ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  <w:lang w:bidi="lo-LA"/>
        </w:rPr>
        <w:t xml:space="preserve">4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ປະເພດຂອງການລົງທຶນ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ມີຄື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AAF77BC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ຈົ່ງຂຽນຜະລິດຕະພັນ</w:t>
      </w:r>
      <w:r w:rsidRPr="0022262B">
        <w:rPr>
          <w:rFonts w:ascii="Phetsarath OT" w:hAnsi="Phetsarath OT" w:cs="Phetsarath OT"/>
          <w:sz w:val="24"/>
          <w:szCs w:val="24"/>
        </w:rPr>
        <w:t xml:space="preserve">,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ໂປຣເຈັກທີ່ກ່ຽວຂ້ອງກັບການເງິນຂອງຕົນເອງລົງໃສ່ແຕ່ລະຫ້ອງ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ແຕ່ລະແກນສະແດງເຖິງຄວາມສາມາດໃນການເຕີບໂຕ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ສ່ວນແບ່ງຕະຫຼາດ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8915717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3AC6E77F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7BABBA51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t xml:space="preserve">1. Cash cows: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ແມ່ນມີສ່ວນແບ່ງຕະຫຼາດສູງ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ແຕ່ມີອັດຕາການຂະຫຍາຍໂຕຕໍ່າ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ໝາຍຄວາມວ່າ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ມູນຄ່າບໍລິສັດນີ້ບໍ່ໄດ້ແພງ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ແຕ່ໃຫ້ຜົນຕອບແທນສູງ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ຄໍາເຫັນຂອງນັກໃຫ້ຄໍາປຶກສາແມ່ນ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ຈົ່ງຄັ້ນເອົານົມງົວຕໍ່ໄປ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617A4B3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54161076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6D8269DD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t xml:space="preserve">2. Star: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ແມ່ນທັງສ່ວນແບ່ງຕະຫຼາດ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ທັງອັດຕາການຂະຫຍາຍໂຕ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ແມ່ນຢູ່ໃນອັດຕາທີ່ສູງ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ແຕ່ເຖິງແນວນັ້ນກໍຕາມ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ໃນການຂະຫຍາຍໂຕມັນຈໍາເປັນຕ້ອງໃຊ້ເງິນຢ່າງຮີບດ່ວນ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ສຳລັບຈຸດໝາຍປາຍທາງແມ່ນເພື່ອເຮັດໃຫ້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</w:rPr>
        <w:t xml:space="preserve">Star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ກາຍເປັນ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</w:rPr>
        <w:t xml:space="preserve">Cash cows.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ຄໍາເຫັນຂອງນັກໃຫ້ຄໍາປຶກສາແມ່ນ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ຈົ່ງລົງທຶນໃສ່ມັນ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F242BCF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69B18D06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5B7BFD70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t xml:space="preserve">3. Question marks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ເອີ້ນວ່າບັນຫາຂອງເດັກນ້ອຍກໍາລັງໃຫ່ຍ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ແມ່ນມີສັກກະຍາພາບໃນການເຕີບໂຕສູງ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ແຕ່ສ່ວນແບ່ງຕະຫຼາດຕໍ່າ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ບໍລິສັດປະເພດນີ້ສາມາດເປັນ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/>
          <w:sz w:val="24"/>
          <w:szCs w:val="24"/>
        </w:rPr>
        <w:t xml:space="preserve">Star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ຖ້າຫາກວ່າມີການສະໜັບສະໜູນທາງດ້ານການເງິນທີ່ດີ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ຄໍາເຫັນຂອງນັກໃຫ້ຄໍາປຶກສາແມ່ນ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ເປັນເວລາຂອງການຕັດສິນໃຈທີ່ຫຍຸ້ງຍາກ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EB69EDC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7EF92A58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37DA7CA9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lastRenderedPageBreak/>
        <w:t xml:space="preserve">4. Dogs: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ແມ່ນຫົວໜ່ວຍທຸລະກິດທີ່ມີສ່ວນແບ່ງທີ່ຕໍ່າໃນຕະຫຼາດທີ່ອັດແໜ້ນກັນຢ່າງລົ້ນເຫຼືອ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/>
          <w:sz w:val="24"/>
          <w:szCs w:val="24"/>
        </w:rPr>
        <w:t xml:space="preserve">Dogs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ຄວນຈະຕ້ອງດໍາເນີນຕໍ່ໄປຖ້າຫາກວ່າມັນມີປະໂຫຍດນອກເໜືອໄປຈາກເລື່ອງເງິນ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ເຊັ່ນວ່າ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ເປັນໂປຣເຈັກທີ່ຕົນເອງຊື່ນຊົມ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ຫຼືບໍ່ກໍແມ່ນໄວ້ສໍຳລັບໝູ່ເພື່ອນມິດສະຫາຍ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ຄໍາເຫັນຂອງນັກໃຫ້ຄໍາປຶກສາແມ່ນ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ຢຸດດໍາເນີນການ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3ED41A0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4FFB75FC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7CEA1CBC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ຂໍ້ຄິດ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ຄໍາທີ່ອັນຕະລາຍທີ່ສຸດໃນການລົງທຶນແມ່ນ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22262B">
        <w:rPr>
          <w:rFonts w:ascii="Phetsarath OT" w:hAnsi="Phetsarath OT" w:cs="Phetsarath OT" w:hint="cs"/>
          <w:sz w:val="24"/>
          <w:szCs w:val="24"/>
          <w:cs/>
          <w:lang w:bidi="lo-LA"/>
        </w:rPr>
        <w:t>ເວລານີ້ລະແມ່ນບໍ່ຄືເກົ່າ</w:t>
      </w:r>
      <w:r w:rsidRPr="0022262B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22262B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C5D507B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62E56602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t>Sir John Templeton</w:t>
      </w:r>
    </w:p>
    <w:p w14:paraId="15874713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01BE7069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01EB0AB8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t>- THE DECISION BOOK (50 Models for Strategic Thinking)</w:t>
      </w:r>
    </w:p>
    <w:p w14:paraId="3106EC85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71AC7337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  <w:r w:rsidRPr="0022262B">
        <w:rPr>
          <w:rFonts w:ascii="Phetsarath OT" w:hAnsi="Phetsarath OT" w:cs="Phetsarath OT"/>
          <w:sz w:val="24"/>
          <w:szCs w:val="24"/>
        </w:rPr>
        <w:t xml:space="preserve">Mikael </w:t>
      </w:r>
      <w:proofErr w:type="spellStart"/>
      <w:r w:rsidRPr="0022262B">
        <w:rPr>
          <w:rFonts w:ascii="Phetsarath OT" w:hAnsi="Phetsarath OT" w:cs="Phetsarath OT"/>
          <w:sz w:val="24"/>
          <w:szCs w:val="24"/>
        </w:rPr>
        <w:t>Krogerus</w:t>
      </w:r>
      <w:proofErr w:type="spellEnd"/>
    </w:p>
    <w:p w14:paraId="7FCCF36C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</w:rPr>
      </w:pPr>
    </w:p>
    <w:p w14:paraId="42B0C148" w14:textId="74A36C8B" w:rsidR="0022262B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  <w:r w:rsidRPr="0022262B">
        <w:rPr>
          <w:rFonts w:ascii="Phetsarath OT" w:hAnsi="Phetsarath OT" w:cs="Phetsarath OT"/>
          <w:sz w:val="24"/>
          <w:szCs w:val="24"/>
        </w:rPr>
        <w:t xml:space="preserve">Roman </w:t>
      </w:r>
      <w:proofErr w:type="spellStart"/>
      <w:r w:rsidRPr="0022262B">
        <w:rPr>
          <w:rFonts w:ascii="Phetsarath OT" w:hAnsi="Phetsarath OT" w:cs="Phetsarath OT"/>
          <w:sz w:val="24"/>
          <w:szCs w:val="24"/>
        </w:rPr>
        <w:t>Tschäppele</w:t>
      </w:r>
      <w:proofErr w:type="spellEnd"/>
    </w:p>
    <w:p w14:paraId="5164CF9B" w14:textId="77777777" w:rsidR="0022262B" w:rsidRPr="0022262B" w:rsidRDefault="0022262B" w:rsidP="0022262B">
      <w:pPr>
        <w:rPr>
          <w:rFonts w:ascii="Phetsarath OT" w:hAnsi="Phetsarath OT" w:cs="Phetsarath OT"/>
          <w:sz w:val="24"/>
          <w:szCs w:val="24"/>
          <w:lang w:bidi="lo-LA"/>
        </w:rPr>
      </w:pPr>
    </w:p>
    <w:sectPr w:rsidR="0022262B" w:rsidRPr="0022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7"/>
    <w:rsid w:val="0022262B"/>
    <w:rsid w:val="0043755E"/>
    <w:rsid w:val="005D36FF"/>
    <w:rsid w:val="00737607"/>
    <w:rsid w:val="00887317"/>
    <w:rsid w:val="00E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3CEB"/>
  <w15:chartTrackingRefBased/>
  <w15:docId w15:val="{20265ED1-E2CE-46C9-8C08-035E3A8C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Keodara Mettaysan</dc:creator>
  <cp:keywords/>
  <dc:description/>
  <cp:lastModifiedBy>Keodara Mettaysan</cp:lastModifiedBy>
  <cp:revision>2</cp:revision>
  <dcterms:created xsi:type="dcterms:W3CDTF">2022-04-03T05:51:00Z</dcterms:created>
  <dcterms:modified xsi:type="dcterms:W3CDTF">2022-04-03T05:51:00Z</dcterms:modified>
</cp:coreProperties>
</file>