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095B02A4" w:rsidR="0097519F" w:rsidRPr="00694C4F" w:rsidRDefault="00516B92" w:rsidP="003B37D3">
      <w:pPr>
        <w:jc w:val="center"/>
        <w:rPr>
          <w:rFonts w:ascii="Saysettha OT" w:hAnsi="Saysettha OT" w:cs="Saysettha OT" w:hint="cs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221B30">
        <w:rPr>
          <w:rFonts w:ascii="Saysettha OT" w:hAnsi="Saysettha OT" w:cs="Saysettha OT" w:hint="cs"/>
          <w:b/>
          <w:bCs/>
          <w:sz w:val="36"/>
          <w:szCs w:val="36"/>
          <w:cs/>
        </w:rPr>
        <w:t>ປາຍ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221B30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221B30">
        <w:rPr>
          <w:rFonts w:ascii="Saysettha OT" w:hAnsi="Saysettha OT" w:cs="Saysettha OT" w:hint="cs"/>
          <w:b/>
          <w:bCs/>
          <w:sz w:val="36"/>
          <w:szCs w:val="36"/>
          <w:cs/>
          <w:lang w:eastAsia="ja-JP"/>
        </w:rPr>
        <w:t>ຂັ້ນນະຄອນຫຼວງ</w:t>
      </w:r>
    </w:p>
    <w:p w14:paraId="1B3C7039" w14:textId="3A926B71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</w:t>
      </w:r>
      <w:r w:rsidR="00221B30">
        <w:rPr>
          <w:rFonts w:ascii="Saysettha OT" w:hAnsi="Saysettha OT" w:cs="Saysettha OT"/>
          <w:b/>
          <w:bCs/>
          <w:sz w:val="36"/>
          <w:szCs w:val="36"/>
        </w:rPr>
        <w:t>18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-201</w:t>
      </w:r>
      <w:r w:rsidR="00221B30">
        <w:rPr>
          <w:rFonts w:ascii="Saysettha OT" w:hAnsi="Saysettha OT" w:cs="Saysettha OT"/>
          <w:b/>
          <w:bCs/>
          <w:sz w:val="36"/>
          <w:szCs w:val="36"/>
        </w:rPr>
        <w:t>9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10EB57E4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221B30">
        <w:rPr>
          <w:rFonts w:ascii="Saysettha OT" w:hAnsi="Saysettha OT" w:cs="Saysettha OT"/>
        </w:rPr>
        <w:t>30</w:t>
      </w:r>
      <w:r w:rsidRPr="00327874">
        <w:rPr>
          <w:rFonts w:ascii="Saysettha OT" w:hAnsi="Saysettha OT" w:cs="Saysettha OT"/>
        </w:rPr>
        <w:t xml:space="preserve"> </w:t>
      </w:r>
      <w:r w:rsidRPr="00327874">
        <w:rPr>
          <w:rFonts w:ascii="Saysettha OT" w:hAnsi="Saysettha OT" w:cs="Saysettha OT" w:hint="cs"/>
          <w:cs/>
        </w:rPr>
        <w:t>ມັງກອນ 2022 (ວັນ</w:t>
      </w:r>
      <w:r w:rsidR="00221B30">
        <w:rPr>
          <w:rFonts w:ascii="Saysettha OT" w:hAnsi="Saysettha OT" w:cs="Saysettha OT" w:hint="cs"/>
          <w:cs/>
        </w:rPr>
        <w:t>ອາທິດ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8EE3" w14:textId="77777777" w:rsidR="00062881" w:rsidRDefault="00062881" w:rsidP="005820D8">
      <w:pPr>
        <w:spacing w:after="0" w:line="240" w:lineRule="auto"/>
      </w:pPr>
      <w:r>
        <w:separator/>
      </w:r>
    </w:p>
  </w:endnote>
  <w:endnote w:type="continuationSeparator" w:id="0">
    <w:p w14:paraId="0DC3AF53" w14:textId="77777777" w:rsidR="00062881" w:rsidRDefault="00062881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B49C" w14:textId="77777777" w:rsidR="00062881" w:rsidRDefault="00062881" w:rsidP="005820D8">
      <w:pPr>
        <w:spacing w:after="0" w:line="240" w:lineRule="auto"/>
      </w:pPr>
      <w:r>
        <w:separator/>
      </w:r>
    </w:p>
  </w:footnote>
  <w:footnote w:type="continuationSeparator" w:id="0">
    <w:p w14:paraId="2A5694C1" w14:textId="77777777" w:rsidR="00062881" w:rsidRDefault="00062881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62881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21B30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12</cp:revision>
  <cp:lastPrinted>2022-01-20T16:00:00Z</cp:lastPrinted>
  <dcterms:created xsi:type="dcterms:W3CDTF">2022-01-24T05:38:00Z</dcterms:created>
  <dcterms:modified xsi:type="dcterms:W3CDTF">2022-01-30T06:20:00Z</dcterms:modified>
</cp:coreProperties>
</file>