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AB6E" w14:textId="76471E99" w:rsidR="00D857E6" w:rsidRDefault="007645F5" w:rsidP="007645F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Nuclear isolation protocol</w:t>
      </w:r>
    </w:p>
    <w:p w14:paraId="216DCF37" w14:textId="10B389A4" w:rsidR="007645F5" w:rsidRPr="007645F5" w:rsidRDefault="007645F5" w:rsidP="007645F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Approximately 3-10 mg of endomyocardial biopsy (EMB) tissue and 25 mg of explanted myocardium was sectioned at 100 </w:t>
      </w:r>
      <w:proofErr w:type="spellStart"/>
      <w:r>
        <w:rPr>
          <w:rFonts w:ascii="Arial" w:hAnsi="Arial" w:cs="Arial"/>
        </w:rPr>
        <w:t>μm</w:t>
      </w:r>
      <w:proofErr w:type="spellEnd"/>
      <w:r>
        <w:rPr>
          <w:rFonts w:ascii="Arial" w:hAnsi="Arial" w:cs="Arial"/>
        </w:rPr>
        <w:t xml:space="preserve"> to generate ~25 sections (from explanted tissue) or as many</w:t>
      </w:r>
      <w:r w:rsidR="00877674">
        <w:rPr>
          <w:rFonts w:ascii="Arial" w:hAnsi="Arial" w:cs="Arial"/>
        </w:rPr>
        <w:t xml:space="preserve"> as</w:t>
      </w:r>
      <w:r>
        <w:rPr>
          <w:rFonts w:ascii="Arial" w:hAnsi="Arial" w:cs="Arial"/>
        </w:rPr>
        <w:t xml:space="preserve"> can be obtained (from EMB specimens). All steps were performed on ice. </w:t>
      </w:r>
      <w:r w:rsidR="0087767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issue sections were </w:t>
      </w:r>
      <w:r w:rsidR="00877674">
        <w:rPr>
          <w:rFonts w:ascii="Arial" w:hAnsi="Arial" w:cs="Arial"/>
        </w:rPr>
        <w:t>suspended in cold</w:t>
      </w:r>
      <w:r>
        <w:rPr>
          <w:rFonts w:ascii="Arial" w:hAnsi="Arial" w:cs="Arial"/>
        </w:rPr>
        <w:t xml:space="preserve"> lysis buffer</w:t>
      </w:r>
      <w:r w:rsidR="00877674">
        <w:rPr>
          <w:rFonts w:ascii="Arial" w:hAnsi="Arial" w:cs="Arial"/>
        </w:rPr>
        <w:t xml:space="preserve"> (</w:t>
      </w:r>
      <w:r w:rsidR="00877674" w:rsidRPr="00877674">
        <w:rPr>
          <w:rFonts w:ascii="Arial" w:hAnsi="Arial" w:cs="Arial"/>
        </w:rPr>
        <w:t xml:space="preserve">250 mM sucrose, 25 mM </w:t>
      </w:r>
      <w:proofErr w:type="spellStart"/>
      <w:r w:rsidR="00877674" w:rsidRPr="00877674">
        <w:rPr>
          <w:rFonts w:ascii="Arial" w:hAnsi="Arial" w:cs="Arial"/>
        </w:rPr>
        <w:t>KCl</w:t>
      </w:r>
      <w:proofErr w:type="spellEnd"/>
      <w:r w:rsidR="00877674" w:rsidRPr="00877674">
        <w:rPr>
          <w:rFonts w:ascii="Arial" w:hAnsi="Arial" w:cs="Arial"/>
        </w:rPr>
        <w:t>, 0.05% IGEPAL-630, 3 mM MgCl</w:t>
      </w:r>
      <w:r w:rsidR="00877674" w:rsidRPr="00877674">
        <w:rPr>
          <w:rFonts w:ascii="Arial" w:hAnsi="Arial" w:cs="Arial"/>
          <w:vertAlign w:val="subscript"/>
        </w:rPr>
        <w:t>2</w:t>
      </w:r>
      <w:r w:rsidR="00877674" w:rsidRPr="00877674">
        <w:rPr>
          <w:rFonts w:ascii="Arial" w:hAnsi="Arial" w:cs="Arial"/>
        </w:rPr>
        <w:t xml:space="preserve">, 1 </w:t>
      </w:r>
      <w:proofErr w:type="spellStart"/>
      <w:r w:rsidR="00877674" w:rsidRPr="00877674">
        <w:rPr>
          <w:rFonts w:ascii="Arial" w:hAnsi="Arial" w:cs="Arial"/>
        </w:rPr>
        <w:t>μM</w:t>
      </w:r>
      <w:proofErr w:type="spellEnd"/>
      <w:r w:rsidR="00877674" w:rsidRPr="00877674">
        <w:rPr>
          <w:rFonts w:ascii="Arial" w:hAnsi="Arial" w:cs="Arial"/>
        </w:rPr>
        <w:t xml:space="preserve"> DTT, 10 mM Tris pH 8</w:t>
      </w:r>
      <w:r w:rsidR="00877674">
        <w:rPr>
          <w:rFonts w:ascii="Arial" w:hAnsi="Arial" w:cs="Arial"/>
        </w:rPr>
        <w:t>.0, and ddH</w:t>
      </w:r>
      <w:r w:rsidR="00877674" w:rsidRPr="00877674">
        <w:rPr>
          <w:rFonts w:ascii="Arial" w:hAnsi="Arial" w:cs="Arial"/>
          <w:vertAlign w:val="subscript"/>
        </w:rPr>
        <w:t>2</w:t>
      </w:r>
      <w:r w:rsidR="00877674">
        <w:rPr>
          <w:rFonts w:ascii="Arial" w:hAnsi="Arial" w:cs="Arial"/>
        </w:rPr>
        <w:t>O)</w:t>
      </w:r>
      <w:r>
        <w:rPr>
          <w:rFonts w:ascii="Arial" w:hAnsi="Arial" w:cs="Arial"/>
        </w:rPr>
        <w:t xml:space="preserve"> followed by gentle homogenization with a 7 mL </w:t>
      </w:r>
      <w:proofErr w:type="spellStart"/>
      <w:r>
        <w:rPr>
          <w:rFonts w:ascii="Arial" w:hAnsi="Arial" w:cs="Arial"/>
        </w:rPr>
        <w:t>dounce</w:t>
      </w:r>
      <w:proofErr w:type="spellEnd"/>
      <w:r>
        <w:rPr>
          <w:rFonts w:ascii="Arial" w:hAnsi="Arial" w:cs="Arial"/>
        </w:rPr>
        <w:t xml:space="preserve"> homogenizer. Between the loose and tight piston </w:t>
      </w:r>
      <w:proofErr w:type="spellStart"/>
      <w:r>
        <w:rPr>
          <w:rFonts w:ascii="Arial" w:hAnsi="Arial" w:cs="Arial"/>
        </w:rPr>
        <w:t>douncing</w:t>
      </w:r>
      <w:proofErr w:type="spellEnd"/>
      <w:r>
        <w:rPr>
          <w:rFonts w:ascii="Arial" w:hAnsi="Arial" w:cs="Arial"/>
        </w:rPr>
        <w:t xml:space="preserve">, the suspension was allowed to incubate on ice for 5-10 minutes. The suspension was then centrifuged at 20g for 1 minute at 4⁰ C to pellet debris. The supernatant was then sequentially filtered through 100 </w:t>
      </w:r>
      <w:proofErr w:type="spellStart"/>
      <w:r>
        <w:rPr>
          <w:rFonts w:ascii="Arial" w:hAnsi="Arial" w:cs="Arial"/>
        </w:rPr>
        <w:t>μm</w:t>
      </w:r>
      <w:proofErr w:type="spellEnd"/>
      <w:r>
        <w:rPr>
          <w:rFonts w:ascii="Arial" w:hAnsi="Arial" w:cs="Arial"/>
        </w:rPr>
        <w:t xml:space="preserve"> and 20 </w:t>
      </w:r>
      <w:proofErr w:type="spellStart"/>
      <w:r>
        <w:rPr>
          <w:rFonts w:ascii="Arial" w:hAnsi="Arial" w:cs="Arial"/>
        </w:rPr>
        <w:t>μm</w:t>
      </w:r>
      <w:proofErr w:type="spellEnd"/>
      <w:r>
        <w:rPr>
          <w:rFonts w:ascii="Arial" w:hAnsi="Arial" w:cs="Arial"/>
        </w:rPr>
        <w:t xml:space="preserve"> filters to further filter out debris. Nuclear wash buffer </w:t>
      </w:r>
      <w:r w:rsidR="00877674">
        <w:rPr>
          <w:rFonts w:ascii="Arial" w:hAnsi="Arial" w:cs="Arial"/>
        </w:rPr>
        <w:t>(PBS, 3 mM MgCl</w:t>
      </w:r>
      <w:r w:rsidR="00877674" w:rsidRPr="00877674">
        <w:rPr>
          <w:rFonts w:ascii="Arial" w:hAnsi="Arial" w:cs="Arial"/>
          <w:vertAlign w:val="subscript"/>
        </w:rPr>
        <w:t>2</w:t>
      </w:r>
      <w:r w:rsidR="00877674">
        <w:rPr>
          <w:rFonts w:ascii="Arial" w:hAnsi="Arial" w:cs="Arial"/>
        </w:rPr>
        <w:t xml:space="preserve">, add 0.01% BSA) </w:t>
      </w:r>
      <w:r>
        <w:rPr>
          <w:rFonts w:ascii="Arial" w:hAnsi="Arial" w:cs="Arial"/>
        </w:rPr>
        <w:t>was added and the nuclear suspension was centrifuged at 500g for 5 minutes at 4</w:t>
      </w:r>
      <w:r>
        <w:rPr>
          <w:rFonts w:ascii="Arial" w:hAnsi="Arial" w:cs="Arial"/>
        </w:rPr>
        <w:t>⁰ C</w:t>
      </w:r>
      <w:r>
        <w:rPr>
          <w:rFonts w:ascii="Arial" w:hAnsi="Arial" w:cs="Arial"/>
        </w:rPr>
        <w:t xml:space="preserve">. </w:t>
      </w:r>
      <w:r w:rsidR="00877674">
        <w:rPr>
          <w:rFonts w:ascii="Arial" w:hAnsi="Arial" w:cs="Arial"/>
        </w:rPr>
        <w:t xml:space="preserve">The pellet was rewashed with </w:t>
      </w:r>
      <w:r>
        <w:rPr>
          <w:rFonts w:ascii="Arial" w:hAnsi="Arial" w:cs="Arial"/>
        </w:rPr>
        <w:t>nuclear wash buffer</w:t>
      </w:r>
      <w:r w:rsidR="00877674">
        <w:rPr>
          <w:rFonts w:ascii="Arial" w:hAnsi="Arial" w:cs="Arial"/>
        </w:rPr>
        <w:t xml:space="preserve"> (~8 mL)</w:t>
      </w:r>
      <w:r>
        <w:rPr>
          <w:rFonts w:ascii="Arial" w:hAnsi="Arial" w:cs="Arial"/>
        </w:rPr>
        <w:t xml:space="preserve"> </w:t>
      </w:r>
      <w:r w:rsidR="0087767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additional pelleting of nuclei was performed at 500g for 5 minutes at 4</w:t>
      </w:r>
      <w:r>
        <w:rPr>
          <w:rFonts w:ascii="Arial" w:hAnsi="Arial" w:cs="Arial"/>
        </w:rPr>
        <w:t>⁰ C</w:t>
      </w:r>
      <w:r>
        <w:rPr>
          <w:rFonts w:ascii="Arial" w:hAnsi="Arial" w:cs="Arial"/>
        </w:rPr>
        <w:t xml:space="preserve">. The supernatant was removed carefully, without disturbing the pellet. Lastly, 100-500 </w:t>
      </w:r>
      <w:proofErr w:type="spellStart"/>
      <w:r>
        <w:rPr>
          <w:rFonts w:ascii="Arial" w:hAnsi="Arial" w:cs="Arial"/>
        </w:rPr>
        <w:t>μL</w:t>
      </w:r>
      <w:proofErr w:type="spellEnd"/>
      <w:r>
        <w:rPr>
          <w:rFonts w:ascii="Arial" w:hAnsi="Arial" w:cs="Arial"/>
        </w:rPr>
        <w:t xml:space="preserve"> of cold nuclear resuspension buffer </w:t>
      </w:r>
      <w:r w:rsidR="00877674">
        <w:rPr>
          <w:rFonts w:ascii="Arial" w:hAnsi="Arial" w:cs="Arial"/>
        </w:rPr>
        <w:t>(nuclear wash buffer + 0.4 U/</w:t>
      </w:r>
      <w:proofErr w:type="spellStart"/>
      <w:r w:rsidR="00877674">
        <w:rPr>
          <w:rFonts w:ascii="Arial" w:hAnsi="Arial" w:cs="Arial"/>
        </w:rPr>
        <w:t>μL</w:t>
      </w:r>
      <w:proofErr w:type="spellEnd"/>
      <w:r w:rsidR="00877674">
        <w:rPr>
          <w:rFonts w:ascii="Arial" w:hAnsi="Arial" w:cs="Arial"/>
        </w:rPr>
        <w:t xml:space="preserve"> of murine </w:t>
      </w:r>
      <w:proofErr w:type="spellStart"/>
      <w:r w:rsidR="00877674">
        <w:rPr>
          <w:rFonts w:ascii="Arial" w:hAnsi="Arial" w:cs="Arial"/>
        </w:rPr>
        <w:t>RNAse</w:t>
      </w:r>
      <w:proofErr w:type="spellEnd"/>
      <w:r w:rsidR="00877674">
        <w:rPr>
          <w:rFonts w:ascii="Arial" w:hAnsi="Arial" w:cs="Arial"/>
        </w:rPr>
        <w:t xml:space="preserve"> inhibitor) </w:t>
      </w:r>
      <w:r>
        <w:rPr>
          <w:rFonts w:ascii="Arial" w:hAnsi="Arial" w:cs="Arial"/>
        </w:rPr>
        <w:t>was added and mixed gently. Nuclei were counted on a hemocytometer</w:t>
      </w:r>
      <w:r w:rsidR="00877674">
        <w:rPr>
          <w:rFonts w:ascii="Arial" w:hAnsi="Arial" w:cs="Arial"/>
        </w:rPr>
        <w:t xml:space="preserve"> </w:t>
      </w:r>
      <w:r w:rsidR="007B010A">
        <w:rPr>
          <w:rFonts w:ascii="Arial" w:hAnsi="Arial" w:cs="Arial"/>
        </w:rPr>
        <w:t xml:space="preserve">(visualized using propidium iodide) </w:t>
      </w:r>
      <w:r w:rsidR="00877674">
        <w:rPr>
          <w:rFonts w:ascii="Arial" w:hAnsi="Arial" w:cs="Arial"/>
        </w:rPr>
        <w:t xml:space="preserve">and suspensions were </w:t>
      </w:r>
      <w:r w:rsidR="00877674">
        <w:rPr>
          <w:rFonts w:ascii="Arial" w:hAnsi="Arial" w:cs="Arial"/>
        </w:rPr>
        <w:t>loaded into a 10X Genomics single cell 3’ v3.1 platform</w:t>
      </w:r>
      <w:r w:rsidR="00877674">
        <w:rPr>
          <w:rFonts w:ascii="Arial" w:hAnsi="Arial" w:cs="Arial"/>
        </w:rPr>
        <w:t>.</w:t>
      </w:r>
    </w:p>
    <w:sectPr w:rsidR="007645F5" w:rsidRPr="007645F5" w:rsidSect="007645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F5"/>
    <w:rsid w:val="00640279"/>
    <w:rsid w:val="007645F5"/>
    <w:rsid w:val="007B010A"/>
    <w:rsid w:val="00877674"/>
    <w:rsid w:val="00D8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5C30"/>
  <w15:chartTrackingRefBased/>
  <w15:docId w15:val="{E096C20A-CA90-4F0A-A6A9-81DE5625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 </cp:lastModifiedBy>
  <cp:revision>1</cp:revision>
  <dcterms:created xsi:type="dcterms:W3CDTF">2022-10-10T21:59:00Z</dcterms:created>
  <dcterms:modified xsi:type="dcterms:W3CDTF">2022-10-10T22:20:00Z</dcterms:modified>
</cp:coreProperties>
</file>