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D961" w14:textId="6012FD5E" w:rsidR="003262F6" w:rsidRDefault="002A776D" w:rsidP="002A776D">
      <w:pPr>
        <w:pStyle w:val="Heading1"/>
        <w:jc w:val="center"/>
        <w:rPr>
          <w:sz w:val="56"/>
          <w:szCs w:val="56"/>
          <w:u w:val="single"/>
        </w:rPr>
      </w:pPr>
      <w:r w:rsidRPr="002A776D">
        <w:rPr>
          <w:sz w:val="56"/>
          <w:szCs w:val="56"/>
          <w:u w:val="single"/>
        </w:rPr>
        <w:t>Industrial Training Report</w:t>
      </w:r>
    </w:p>
    <w:p w14:paraId="538ED5EA" w14:textId="2512A297" w:rsidR="002A776D" w:rsidRDefault="002A776D" w:rsidP="002A776D">
      <w:pPr>
        <w:pStyle w:val="Heading2"/>
        <w:jc w:val="center"/>
        <w:rPr>
          <w:sz w:val="36"/>
          <w:szCs w:val="36"/>
        </w:rPr>
      </w:pPr>
      <w:r w:rsidRPr="002A776D">
        <w:rPr>
          <w:sz w:val="36"/>
          <w:szCs w:val="36"/>
        </w:rPr>
        <w:t>(July 2021 – September 2021)</w:t>
      </w:r>
    </w:p>
    <w:p w14:paraId="56F45345" w14:textId="77A7FDE9" w:rsidR="002A776D" w:rsidRDefault="002A776D" w:rsidP="002A776D">
      <w:pPr>
        <w:pStyle w:val="Heading2"/>
        <w:jc w:val="center"/>
      </w:pPr>
    </w:p>
    <w:p w14:paraId="59DEEAFA" w14:textId="1D990154" w:rsidR="002A776D" w:rsidRPr="002A776D" w:rsidRDefault="002A776D" w:rsidP="002A776D">
      <w:pPr>
        <w:jc w:val="center"/>
        <w:rPr>
          <w:b/>
          <w:bCs/>
          <w:color w:val="17365D" w:themeColor="text2" w:themeShade="BF"/>
          <w:sz w:val="44"/>
          <w:szCs w:val="44"/>
          <w:u w:val="single"/>
        </w:rPr>
      </w:pPr>
      <w:r w:rsidRPr="002A776D">
        <w:rPr>
          <w:b/>
          <w:bCs/>
          <w:color w:val="17365D" w:themeColor="text2" w:themeShade="BF"/>
          <w:sz w:val="44"/>
          <w:szCs w:val="44"/>
          <w:u w:val="single"/>
        </w:rPr>
        <w:t>General Awareness of Steam Turbine Manufacturing</w:t>
      </w:r>
    </w:p>
    <w:p w14:paraId="1D7F211F" w14:textId="57E95B46" w:rsidR="002A776D" w:rsidRDefault="002A776D" w:rsidP="002A776D">
      <w:pPr>
        <w:jc w:val="center"/>
        <w:rPr>
          <w:color w:val="17365D" w:themeColor="text2" w:themeShade="BF"/>
          <w:sz w:val="32"/>
          <w:szCs w:val="32"/>
        </w:rPr>
      </w:pPr>
      <w:r w:rsidRPr="002A776D">
        <w:rPr>
          <w:color w:val="17365D" w:themeColor="text2" w:themeShade="BF"/>
          <w:sz w:val="32"/>
          <w:szCs w:val="32"/>
        </w:rPr>
        <w:t>Submitted in partial fulfilment of the requirements of the Degree of                                                                                         Integrated B-tech+ M-tech (Mechanical Engineering)</w:t>
      </w:r>
    </w:p>
    <w:p w14:paraId="5BFA02B3" w14:textId="23039CFC" w:rsidR="002A776D" w:rsidRPr="002A776D" w:rsidRDefault="002A776D" w:rsidP="002A776D">
      <w:pPr>
        <w:jc w:val="center"/>
        <w:rPr>
          <w:color w:val="17365D" w:themeColor="text2" w:themeShade="BF"/>
          <w:sz w:val="32"/>
          <w:szCs w:val="32"/>
        </w:rPr>
      </w:pPr>
      <w:r w:rsidRPr="002A776D">
        <w:rPr>
          <w:color w:val="17365D" w:themeColor="text2" w:themeShade="BF"/>
          <w:sz w:val="32"/>
          <w:szCs w:val="32"/>
        </w:rPr>
        <w:t xml:space="preserve">By </w:t>
      </w:r>
    </w:p>
    <w:p w14:paraId="5CAA38C0" w14:textId="23F6A763" w:rsidR="002A776D" w:rsidRDefault="002A776D" w:rsidP="002A776D">
      <w:pPr>
        <w:jc w:val="center"/>
        <w:rPr>
          <w:b/>
          <w:bCs/>
          <w:color w:val="17365D" w:themeColor="text2" w:themeShade="BF"/>
          <w:sz w:val="32"/>
          <w:szCs w:val="32"/>
        </w:rPr>
      </w:pPr>
      <w:r>
        <w:rPr>
          <w:b/>
          <w:bCs/>
          <w:color w:val="17365D" w:themeColor="text2" w:themeShade="BF"/>
          <w:sz w:val="32"/>
          <w:szCs w:val="32"/>
        </w:rPr>
        <w:t>ABHISHEK KUMAR</w:t>
      </w:r>
    </w:p>
    <w:p w14:paraId="25F6784A" w14:textId="7B718665" w:rsidR="002A776D" w:rsidRDefault="002A776D" w:rsidP="002A776D">
      <w:pPr>
        <w:jc w:val="center"/>
        <w:rPr>
          <w:color w:val="17365D" w:themeColor="text2" w:themeShade="BF"/>
          <w:sz w:val="32"/>
          <w:szCs w:val="32"/>
        </w:rPr>
      </w:pPr>
      <w:r w:rsidRPr="002A776D">
        <w:rPr>
          <w:color w:val="17365D" w:themeColor="text2" w:themeShade="BF"/>
          <w:sz w:val="32"/>
          <w:szCs w:val="32"/>
        </w:rPr>
        <w:t>(</w:t>
      </w:r>
      <w:r>
        <w:rPr>
          <w:color w:val="17365D" w:themeColor="text2" w:themeShade="BF"/>
          <w:sz w:val="32"/>
          <w:szCs w:val="32"/>
        </w:rPr>
        <w:t>Reg No – 202100190)</w:t>
      </w:r>
    </w:p>
    <w:p w14:paraId="58B66203" w14:textId="2410ABB4" w:rsidR="00C55E32" w:rsidRDefault="002A776D" w:rsidP="00C55E32">
      <w:pPr>
        <w:jc w:val="center"/>
        <w:rPr>
          <w:color w:val="17365D" w:themeColor="text2" w:themeShade="BF"/>
          <w:sz w:val="32"/>
          <w:szCs w:val="32"/>
        </w:rPr>
      </w:pPr>
      <w:r>
        <w:rPr>
          <w:noProof/>
          <w:color w:val="1F497D" w:themeColor="text2"/>
          <w:sz w:val="32"/>
          <w:szCs w:val="32"/>
        </w:rPr>
        <w:drawing>
          <wp:inline distT="0" distB="0" distL="0" distR="0" wp14:anchorId="4EC0A0A6" wp14:editId="27770F77">
            <wp:extent cx="2447925" cy="239229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792" cy="239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9567" w14:textId="3C3DC47A" w:rsidR="00C55E32" w:rsidRPr="00C55E32" w:rsidRDefault="00C55E32" w:rsidP="002A776D">
      <w:pPr>
        <w:jc w:val="center"/>
        <w:rPr>
          <w:b/>
          <w:bCs/>
          <w:color w:val="17365D" w:themeColor="text2" w:themeShade="BF"/>
          <w:sz w:val="40"/>
          <w:szCs w:val="40"/>
          <w:u w:val="single"/>
        </w:rPr>
      </w:pPr>
      <w:r w:rsidRPr="00C55E32">
        <w:rPr>
          <w:b/>
          <w:bCs/>
          <w:color w:val="17365D" w:themeColor="text2" w:themeShade="BF"/>
          <w:sz w:val="40"/>
          <w:szCs w:val="40"/>
          <w:u w:val="single"/>
        </w:rPr>
        <w:t>GAUTAM BUDDHA UNIVERSITY</w:t>
      </w:r>
    </w:p>
    <w:p w14:paraId="7BB010C4" w14:textId="7C30C676" w:rsidR="002A776D" w:rsidRPr="00C55E32" w:rsidRDefault="00C55E32" w:rsidP="00C55E32">
      <w:pPr>
        <w:jc w:val="center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(201312)</w:t>
      </w:r>
    </w:p>
    <w:p w14:paraId="172BB22B" w14:textId="4914CB7C" w:rsidR="002A776D" w:rsidRPr="002A776D" w:rsidRDefault="002A776D" w:rsidP="002A776D">
      <w:pPr>
        <w:pStyle w:val="Heading2"/>
        <w:jc w:val="center"/>
        <w:rPr>
          <w:sz w:val="36"/>
          <w:szCs w:val="36"/>
        </w:rPr>
      </w:pPr>
    </w:p>
    <w:p w14:paraId="3452A618" w14:textId="77777777" w:rsidR="002A776D" w:rsidRPr="002A776D" w:rsidRDefault="002A776D" w:rsidP="002A776D">
      <w:pPr>
        <w:pStyle w:val="NoSpacing"/>
        <w:jc w:val="center"/>
      </w:pPr>
    </w:p>
    <w:sectPr w:rsidR="002A776D" w:rsidRPr="002A776D" w:rsidSect="00C55E32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776D"/>
    <w:rsid w:val="002A776D"/>
    <w:rsid w:val="002F4E7C"/>
    <w:rsid w:val="003262F6"/>
    <w:rsid w:val="00C5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C793"/>
  <w15:chartTrackingRefBased/>
  <w15:docId w15:val="{71F7AEE0-B8F7-4021-B25D-2345F053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7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7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7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2A77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kunwar.harsh7@gmail.com</dc:creator>
  <cp:keywords/>
  <dc:description/>
  <cp:lastModifiedBy>kunwar.harsh7@gmail.com</cp:lastModifiedBy>
  <cp:revision>1</cp:revision>
  <dcterms:created xsi:type="dcterms:W3CDTF">2021-09-03T16:11:00Z</dcterms:created>
  <dcterms:modified xsi:type="dcterms:W3CDTF">2021-09-03T16:23:00Z</dcterms:modified>
</cp:coreProperties>
</file>