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070" w:lineRule="exact"/>
        <w:rPr/>
      </w:pPr>
      <w:r>
        <w:rPr>
          <w:position w:val="-61"/>
        </w:rPr>
        <w:pict>
          <v:group id="_x0000_s2" style="mso-position-vertical-relative:line;mso-position-horizontal-relative:char;width:614.4pt;height:153.6pt;" filled="false" stroked="false" coordsize="12288,3072" coordorigin="0,0">
            <v:shape id="_x0000_s4" style="position:absolute;left:0;top:0;width:12288;height:3072;" filled="false" stroked="false" type="#_x0000_t75">
              <v:imagedata o:title="" r:id="rId3"/>
            </v:shape>
            <v:shape id="_x0000_s6" style="position:absolute;left:-20;top:-20;width:12328;height:31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896"/>
                      <w:spacing w:before="189" w:line="185" w:lineRule="auto"/>
                      <w:rPr>
                        <w:rFonts w:ascii="Microsoft YaHei" w:hAnsi="Microsoft YaHei" w:eastAsia="Microsoft YaHei" w:cs="Microsoft YaHei"/>
                        <w:sz w:val="44"/>
                        <w:szCs w:val="44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44"/>
                        <w:szCs w:val="44"/>
                        <w:color w:val="FFFFFF"/>
                      </w:rPr>
                      <w:t>王政</w:t>
                    </w:r>
                  </w:p>
                </w:txbxContent>
              </v:textbox>
            </v:shape>
          </v:group>
        </w:pic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>
        <w:pict>
          <v:group id="_x0000_s8" style="position:absolute;margin-left:150.603pt;margin-top:19.3449pt;mso-position-vertical-relative:text;mso-position-horizontal-relative:text;width:12.75pt;height:12.75pt;z-index:251673600;" filled="false" stroked="false" coordsize="255,255" coordorigin="0,0">
            <v:shape id="_x0000_s10" style="position:absolute;left:0;top:0;width:255;height:255;" fillcolor="#9B9B9B" filled="true" stroked="false" coordsize="255,255" coordorigin="0,0" path="m29,0l224,0c241,0,254,13,254,29l254,224c254,241,241,254,224,254l29,254c13,254,0,241,0,224l0,29c0,13,13,0,29,0m29,14l224,14c233,14,239,21,239,29l239,224c239,233,233,239,224,239l29,239c21,239,14,233,14,224l14,29c14,21,21,14,29,14e"/>
            <v:shape id="_x0000_s12" style="position:absolute;left:-20;top:-20;width:295;height:3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62"/>
                      <w:spacing w:before="77" w:line="16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color w:val="131313"/>
                      </w:rPr>
                      <w:t>贴</w:t>
                    </w:r>
                  </w:p>
                </w:txbxContent>
              </v:textbox>
            </v:shape>
          </v:group>
        </w:pict>
      </w:r>
      <w:r>
        <w:pict>
          <v:group id="_x0000_s14" style="position:absolute;margin-left:472.039pt;margin-top:19.3449pt;mso-position-vertical-relative:text;mso-position-horizontal-relative:text;width:12.75pt;height:12.75pt;z-index:251671552;" filled="false" stroked="false" coordsize="255,255" coordorigin="0,0">
            <v:shape id="_x0000_s16" style="position:absolute;left:0;top:0;width:255;height:255;" fillcolor="#9B9B9B" filled="true" stroked="false" coordsize="255,255" coordorigin="0,0" path="m29,0l224,0c241,0,254,13,254,29l254,224c254,241,241,254,224,254l29,254c13,254,0,241,0,224l0,29c0,13,13,0,29,0m29,14l224,14c233,14,239,21,239,29l239,224c239,233,233,239,224,239l29,239c21,239,14,233,14,224l14,29c14,21,21,14,29,14e"/>
            <v:shape id="_x0000_s18" style="position:absolute;left:-20;top:-20;width:295;height:3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73"/>
                      <w:spacing w:before="80" w:line="163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color w:val="131313"/>
                      </w:rPr>
                      <w:t>咀</w:t>
                    </w:r>
                  </w:p>
                </w:txbxContent>
              </v:textbox>
            </v:shape>
          </v:group>
        </w:pict>
      </w:r>
      <w:r/>
    </w:p>
    <w:p>
      <w:pPr>
        <w:pStyle w:val="BodyText"/>
        <w:ind w:left="5212"/>
        <w:spacing w:before="86" w:line="190" w:lineRule="auto"/>
        <w:rPr/>
      </w:pPr>
      <w:r>
        <w:pict>
          <v:shape id="_x0000_s20" style="position:absolute;margin-left:257.748pt;margin-top:2.74316pt;mso-position-vertical-relative:text;mso-position-horizontal-relative:text;width:119.9pt;height:12.75pt;z-index:-251658240;" fillcolor="#9B9B9B" filled="true" stroked="false" coordsize="2398,255" coordorigin="0,0" path="m29,0l224,0c241,0,254,13,254,29l254,224c254,241,241,254,224,254l29,254c13,254,0,241,0,224l0,29c0,13,13,0,29,0m29,14l224,14c233,14,239,21,239,29l239,224c239,233,233,239,224,239l29,239c21,239,14,233,14,224l14,29c14,21,21,14,29,14em2172,0l2367,0c2384,0,2397,13,2397,29l2397,224c2397,241,2384,254,2367,254l2172,254c2156,254,2142,241,2142,224l2142,29c2142,13,2156,0,2172,0m2172,14l2367,14c2375,14,2382,21,2382,29l2382,224c2382,233,2375,239,2367,239l2172,239c2164,239,2157,233,2157,224l2157,29c2157,21,2164,14,2172,14e"/>
        </w:pict>
      </w:r>
      <w:r>
        <w:pict>
          <v:shape id="_x0000_s22" style="position:absolute;margin-left:24.4751pt;margin-top:-3.50171pt;mso-position-vertical-relative:text;mso-position-horizontal-relative:text;width:79.95pt;height:27.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33" w:type="dxa"/>
                    <w:tblInd w:w="32" w:type="dxa"/>
                    <w:tblLayout w:type="fixed"/>
                    <w:tblBorders>
                      <w:left w:val="single" w:color="364927" w:sz="10" w:space="0"/>
                      <w:bottom w:val="single" w:color="364927" w:sz="10" w:space="0"/>
                      <w:right w:val="single" w:color="364927" w:sz="10" w:space="0"/>
                      <w:top w:val="single" w:color="364927" w:sz="10" w:space="0"/>
                    </w:tblBorders>
                  </w:tblPr>
                  <w:tblGrid>
                    <w:gridCol w:w="1533"/>
                  </w:tblGrid>
                  <w:tr>
                    <w:trPr>
                      <w:trHeight w:val="459" w:hRule="atLeast"/>
                    </w:trPr>
                    <w:tc>
                      <w:tcPr>
                        <w:tcW w:w="1533" w:type="dxa"/>
                        <w:vAlign w:val="top"/>
                      </w:tcPr>
                      <w:p>
                        <w:pPr>
                          <w:ind w:left="158"/>
                          <w:spacing w:before="94" w:line="171" w:lineRule="auto"/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  <w:b/>
                            <w:bCs/>
                            <w:color w:val="364927"/>
                            <w:spacing w:val="8"/>
                          </w:rPr>
                          <w:t>基本信息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4" style="position:absolute;margin-left:489.158pt;margin-top:3.31659pt;mso-position-vertical-relative:text;mso-position-horizontal-relative:text;width:22.8pt;height:15.6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/>
                  </w:pPr>
                  <w:r>
                    <w:rPr>
                      <w:color w:val="131313"/>
                      <w:spacing w:val="7"/>
                    </w:rPr>
                    <w:t>北京</w:t>
                  </w:r>
                </w:p>
              </w:txbxContent>
            </v:textbox>
          </v:shape>
        </w:pict>
      </w:r>
      <w:r>
        <w:pict>
          <v:shape id="_x0000_s26" style="position:absolute;margin-left:167.89pt;margin-top:3.87256pt;mso-position-vertical-relative:text;mso-position-horizontal-relative:text;width:69.3pt;height:39.7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2" w:lineRule="auto"/>
                    <w:rPr/>
                  </w:pPr>
                  <w:r>
                    <w:rPr>
                      <w:color w:val="131313"/>
                      <w:spacing w:val="2"/>
                    </w:rPr>
                    <w:t>男</w:t>
                  </w:r>
                </w:p>
                <w:p>
                  <w:pPr>
                    <w:pStyle w:val="BodyText"/>
                    <w:ind w:left="35"/>
                    <w:spacing w:before="236" w:line="180" w:lineRule="auto"/>
                    <w:rPr/>
                  </w:pPr>
                  <w:r>
                    <w:rPr>
                      <w:color w:val="131313"/>
                      <w:spacing w:val="3"/>
                    </w:rPr>
                    <w:t>18910156608</w:t>
                  </w:r>
                </w:p>
              </w:txbxContent>
            </v:textbox>
          </v:shape>
        </w:pict>
      </w:r>
      <w:r>
        <w:rPr>
          <w:sz w:val="19"/>
          <w:szCs w:val="19"/>
          <w:color w:val="131313"/>
          <w:spacing w:val="-2"/>
        </w:rPr>
        <w:t>小</w:t>
      </w:r>
      <w:r>
        <w:rPr>
          <w:sz w:val="19"/>
          <w:szCs w:val="19"/>
          <w:color w:val="131313"/>
          <w:spacing w:val="20"/>
        </w:rPr>
        <w:t xml:space="preserve">  </w:t>
      </w:r>
      <w:r>
        <w:rPr>
          <w:color w:val="131313"/>
          <w:spacing w:val="-2"/>
        </w:rPr>
        <w:t>34</w:t>
      </w:r>
      <w:r>
        <w:rPr>
          <w:color w:val="131313"/>
          <w:spacing w:val="1"/>
        </w:rPr>
        <w:t xml:space="preserve">                          </w:t>
      </w:r>
      <w:r>
        <w:rPr>
          <w:sz w:val="19"/>
          <w:szCs w:val="19"/>
          <w:color w:val="131313"/>
          <w:spacing w:val="-2"/>
        </w:rPr>
        <w:t>好</w:t>
      </w:r>
      <w:r>
        <w:rPr>
          <w:sz w:val="19"/>
          <w:szCs w:val="19"/>
          <w:color w:val="131313"/>
          <w:spacing w:val="20"/>
          <w:w w:val="101"/>
        </w:rPr>
        <w:t xml:space="preserve">  </w:t>
      </w:r>
      <w:r>
        <w:rPr>
          <w:color w:val="131313"/>
          <w:spacing w:val="-2"/>
        </w:rPr>
        <w:t>研究生</w:t>
      </w:r>
    </w:p>
    <w:p>
      <w:pPr>
        <w:pStyle w:val="BodyText"/>
        <w:ind w:left="5197"/>
        <w:spacing w:before="183" w:line="237" w:lineRule="auto"/>
        <w:rPr/>
      </w:pPr>
      <w:r>
        <w:pict>
          <v:group id="_x0000_s28" style="position:absolute;margin-left:150.603pt;margin-top:9.56347pt;mso-position-vertical-relative:text;mso-position-horizontal-relative:text;width:12.75pt;height:12.75pt;z-index:251672576;" filled="false" stroked="false" coordsize="255,255" coordorigin="0,0">
            <v:shape id="_x0000_s30" style="position:absolute;left:0;top:0;width:255;height:255;" fillcolor="#9B9B9B" filled="true" stroked="false" coordsize="255,255" coordorigin="0,0" path="m29,0l224,0c241,0,254,13,254,29l254,224c254,241,241,254,224,254l29,254c13,254,0,241,0,224l0,29c0,13,13,0,29,0m29,14l224,14c233,14,239,21,239,29l239,224c239,233,233,239,224,239l29,239c21,239,14,233,14,224l14,29c14,21,21,14,29,14e"/>
            <v:shape id="_x0000_s32" style="position:absolute;left:-20;top:-20;width:295;height:3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2"/>
                      <w:spacing w:before="70" w:line="161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color w:val="131313"/>
                      </w:rPr>
                      <w:t>Q</w:t>
                    </w:r>
                  </w:p>
                </w:txbxContent>
              </v:textbox>
            </v:shape>
          </v:group>
        </w:pict>
      </w:r>
      <w:r>
        <w:pict>
          <v:shape id="_x0000_s34" style="position:absolute;margin-left:257.748pt;margin-top:9.56347pt;mso-position-vertical-relative:text;mso-position-horizontal-relative:text;width:12.75pt;height:12.75pt;z-index:-251657216;" fillcolor="#9B9B9B" filled="true" stroked="false" coordsize="255,255" coordorigin="0,0" path="m29,0l224,0c241,0,254,13,254,29l254,224c254,241,241,254,224,254l29,254c13,254,0,241,0,224l0,29c0,13,13,0,29,0m29,14l224,14c233,14,239,21,239,29l239,224c239,233,233,239,224,239l29,239c21,239,14,233,14,224l14,29c14,21,21,14,29,14e"/>
        </w:pict>
      </w:r>
      <w:r>
        <w:rPr>
          <w:sz w:val="19"/>
          <w:szCs w:val="19"/>
          <w:color w:val="131313"/>
          <w:spacing w:val="4"/>
        </w:rPr>
        <w:t>囚</w:t>
      </w:r>
      <w:r>
        <w:rPr>
          <w:sz w:val="19"/>
          <w:szCs w:val="19"/>
          <w:color w:val="131313"/>
          <w:spacing w:val="27"/>
          <w:w w:val="101"/>
        </w:rPr>
        <w:t xml:space="preserve">  </w:t>
      </w:r>
      <w:r>
        <w:rPr>
          <w:color w:val="131313"/>
          <w:spacing w:val="4"/>
        </w:rPr>
        <w:t>18910156608@163.</w:t>
      </w:r>
      <w:r>
        <w:rPr>
          <w:color w:val="131313"/>
        </w:rPr>
        <w:t>com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pict>
          <v:group id="_x0000_s36" style="position:absolute;margin-left:150.603pt;margin-top:5.57083pt;mso-position-vertical-relative:text;mso-position-horizontal-relative:text;width:51pt;height:51pt;z-index:251663360;" filled="false" stroked="false" coordsize="1020,1020" coordorigin="0,0">
            <v:shape id="_x0000_s38" style="position:absolute;left:14;top:14;width:990;height:990;" filled="false" stroked="false" type="#_x0000_t75">
              <v:imagedata o:title="" r:id="rId4"/>
            </v:shape>
            <v:shape id="_x0000_s40" style="position:absolute;left:-20;top:-20;width:1060;height:10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009" w:type="dxa"/>
                      <w:tblInd w:w="25" w:type="dxa"/>
                      <w:tblLayout w:type="fixed"/>
                      <w:tblBorders>
                        <w:left w:val="single" w:color="E5E5E5" w:sz="4" w:space="0"/>
                        <w:bottom w:val="single" w:color="E5E5E5" w:sz="4" w:space="0"/>
                        <w:right w:val="single" w:color="E5E5E5" w:sz="4" w:space="0"/>
                        <w:top w:val="single" w:color="E5E5E5" w:sz="4" w:space="0"/>
                      </w:tblBorders>
                    </w:tblPr>
                    <w:tblGrid>
                      <w:gridCol w:w="1009"/>
                    </w:tblGrid>
                    <w:tr>
                      <w:trPr>
                        <w:trHeight w:val="999" w:hRule="atLeast"/>
                      </w:trPr>
                      <w:tc>
                        <w:tcPr>
                          <w:tcW w:w="100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group id="_x0000_s42" style="position:absolute;margin-left:150.603pt;margin-top:15.9179pt;mso-position-vertical-relative:text;mso-position-horizontal-relative:text;width:51pt;height:51pt;z-index:251662336;" filled="false" stroked="false" coordsize="1020,1020" coordorigin="0,0">
            <v:shape id="_x0000_s44" style="position:absolute;left:14;top:14;width:990;height:990;" filled="false" stroked="false" type="#_x0000_t75">
              <v:imagedata o:title="" r:id="rId5"/>
            </v:shape>
            <v:shape id="_x0000_s46" style="position:absolute;left:-20;top:-20;width:1060;height:10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009" w:type="dxa"/>
                      <w:tblInd w:w="25" w:type="dxa"/>
                      <w:tblLayout w:type="fixed"/>
                      <w:tblBorders>
                        <w:left w:val="single" w:color="E5E5E5" w:sz="4" w:space="0"/>
                        <w:bottom w:val="single" w:color="E5E5E5" w:sz="4" w:space="0"/>
                        <w:right w:val="single" w:color="E5E5E5" w:sz="4" w:space="0"/>
                        <w:top w:val="single" w:color="E5E5E5" w:sz="4" w:space="0"/>
                      </w:tblBorders>
                    </w:tblPr>
                    <w:tblGrid>
                      <w:gridCol w:w="1009"/>
                    </w:tblGrid>
                    <w:tr>
                      <w:trPr>
                        <w:trHeight w:val="999" w:hRule="atLeast"/>
                      </w:trPr>
                      <w:tc>
                        <w:tcPr>
                          <w:tcW w:w="100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/>
    </w:p>
    <w:p>
      <w:pPr>
        <w:pStyle w:val="BodyText"/>
        <w:ind w:left="4341"/>
        <w:spacing w:before="86" w:line="223" w:lineRule="auto"/>
        <w:rPr/>
      </w:pPr>
      <w:r>
        <w:pict>
          <v:shape id="_x0000_s48" style="position:absolute;margin-left:151.476pt;margin-top:-239.56pt;mso-position-vertical-relative:text;mso-position-horizontal-relative:text;width:438.15pt;height:125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/>
                  </w:pPr>
                  <w:r>
                    <w:rPr>
                      <w:color w:val="131313"/>
                      <w:position w:val="3"/>
                    </w:rPr>
                    <w:drawing>
                      <wp:inline distT="0" distB="0" distL="0" distR="0">
                        <wp:extent cx="57094" cy="57094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094" cy="57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131313"/>
                      <w:spacing w:val="32"/>
                    </w:rPr>
                    <w:t xml:space="preserve">  </w:t>
                  </w:r>
                  <w:r>
                    <w:rPr>
                      <w:color w:val="131313"/>
                      <w:spacing w:val="9"/>
                    </w:rPr>
                    <w:t>在人工智能工程领域有深厚的技术积累</w:t>
                  </w:r>
                </w:p>
                <w:p>
                  <w:pPr>
                    <w:pStyle w:val="BodyText"/>
                    <w:ind w:left="283" w:right="83" w:hanging="264"/>
                    <w:spacing w:before="3" w:line="187" w:lineRule="auto"/>
                    <w:rPr/>
                  </w:pPr>
                  <w:r>
                    <w:rPr>
                      <w:rFonts w:ascii="Arial" w:hAnsi="Arial" w:eastAsia="Arial" w:cs="Arial"/>
                      <w:sz w:val="32"/>
                      <w:szCs w:val="32"/>
                      <w:color w:val="131313"/>
                      <w:spacing w:val="10"/>
                      <w:position w:val="5"/>
                    </w:rPr>
                    <w:t>.</w:t>
                  </w:r>
                  <w:r>
                    <w:rPr>
                      <w:rFonts w:ascii="Arial" w:hAnsi="Arial" w:eastAsia="Arial" w:cs="Arial"/>
                      <w:sz w:val="32"/>
                      <w:szCs w:val="32"/>
                      <w:color w:val="131313"/>
                      <w:spacing w:val="86"/>
                      <w:position w:val="5"/>
                    </w:rPr>
                    <w:t xml:space="preserve"> </w:t>
                  </w:r>
                  <w:r>
                    <w:rPr>
                      <w:color w:val="131313"/>
                      <w:spacing w:val="10"/>
                    </w:rPr>
                    <w:t>从零构建过分布式推理平台，爱奇艺云平台和小红书算法工程平台，落地过 </w:t>
                  </w:r>
                  <w:r>
                    <w:rPr>
                      <w:color w:val="131313"/>
                    </w:rPr>
                    <w:t>AIops</w:t>
                  </w:r>
                  <w:r>
                    <w:rPr>
                      <w:color w:val="131313"/>
                      <w:spacing w:val="10"/>
                    </w:rPr>
                    <w:t>，</w:t>
                  </w:r>
                  <w:r>
                    <w:rPr>
                      <w:color w:val="131313"/>
                      <w:spacing w:val="9"/>
                    </w:rPr>
                    <w:t>在相关</w:t>
                  </w:r>
                  <w:r>
                    <w:rPr>
                      <w:color w:val="131313"/>
                    </w:rPr>
                    <w:t xml:space="preserve"> </w:t>
                  </w:r>
                  <w:r>
                    <w:rPr>
                      <w:color w:val="131313"/>
                      <w:spacing w:val="9"/>
                    </w:rPr>
                    <w:t>领域发表过技术专利</w:t>
                  </w:r>
                </w:p>
                <w:p>
                  <w:pPr>
                    <w:pStyle w:val="BodyText"/>
                    <w:ind w:left="20"/>
                    <w:spacing w:before="39" w:line="191" w:lineRule="auto"/>
                    <w:rPr/>
                  </w:pPr>
                  <w:r>
                    <w:rPr>
                      <w:color w:val="131313"/>
                      <w:position w:val="3"/>
                    </w:rPr>
                    <w:drawing>
                      <wp:inline distT="0" distB="0" distL="0" distR="0">
                        <wp:extent cx="57094" cy="57094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094" cy="57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131313"/>
                      <w:spacing w:val="37"/>
                    </w:rPr>
                    <w:t xml:space="preserve">  </w:t>
                  </w:r>
                  <w:r>
                    <w:rPr>
                      <w:color w:val="131313"/>
                      <w:spacing w:val="9"/>
                    </w:rPr>
                    <w:t>深入理解分布式计算，并行计算，能够解决机器学习遇到的性能瓶颈</w:t>
                  </w:r>
                </w:p>
                <w:p>
                  <w:pPr>
                    <w:pStyle w:val="BodyText"/>
                    <w:ind w:left="307" w:right="20" w:hanging="287"/>
                    <w:spacing w:before="5" w:line="186" w:lineRule="auto"/>
                    <w:rPr/>
                  </w:pPr>
                  <w:r>
                    <w:rPr>
                      <w:rFonts w:ascii="Arial" w:hAnsi="Arial" w:eastAsia="Arial" w:cs="Arial"/>
                      <w:sz w:val="32"/>
                      <w:szCs w:val="32"/>
                      <w:color w:val="131313"/>
                      <w:spacing w:val="11"/>
                      <w:position w:val="5"/>
                    </w:rPr>
                    <w:t>.</w:t>
                  </w:r>
                  <w:r>
                    <w:rPr>
                      <w:rFonts w:ascii="Arial" w:hAnsi="Arial" w:eastAsia="Arial" w:cs="Arial"/>
                      <w:sz w:val="32"/>
                      <w:szCs w:val="32"/>
                      <w:color w:val="131313"/>
                      <w:spacing w:val="87"/>
                      <w:position w:val="5"/>
                    </w:rPr>
                    <w:t xml:space="preserve"> </w:t>
                  </w:r>
                  <w:r>
                    <w:rPr>
                      <w:color w:val="131313"/>
                      <w:spacing w:val="11"/>
                    </w:rPr>
                    <w:t>深入理解主流深度学习框架，如 </w:t>
                  </w:r>
                  <w:r>
                    <w:rPr>
                      <w:color w:val="131313"/>
                    </w:rPr>
                    <w:t>tensorflow</w:t>
                  </w:r>
                  <w:r>
                    <w:rPr>
                      <w:color w:val="131313"/>
                      <w:spacing w:val="11"/>
                    </w:rPr>
                    <w:t>、</w:t>
                  </w:r>
                  <w:r>
                    <w:rPr>
                      <w:color w:val="131313"/>
                      <w:spacing w:val="-35"/>
                    </w:rPr>
                    <w:t xml:space="preserve"> </w:t>
                  </w:r>
                  <w:r>
                    <w:rPr>
                      <w:color w:val="131313"/>
                    </w:rPr>
                    <w:t>pytorch</w:t>
                  </w:r>
                  <w:r>
                    <w:rPr>
                      <w:color w:val="131313"/>
                      <w:spacing w:val="11"/>
                    </w:rPr>
                    <w:t xml:space="preserve"> 等框架，了</w:t>
                  </w:r>
                  <w:r>
                    <w:rPr>
                      <w:color w:val="131313"/>
                      <w:spacing w:val="10"/>
                    </w:rPr>
                    <w:t>解其底层原理，能够针对</w:t>
                  </w:r>
                  <w:r>
                    <w:rPr>
                      <w:color w:val="131313"/>
                    </w:rPr>
                    <w:t xml:space="preserve"> </w:t>
                  </w:r>
                  <w:r>
                    <w:rPr>
                      <w:color w:val="131313"/>
                      <w:spacing w:val="7"/>
                    </w:rPr>
                    <w:t>自定义算子进行性能优化</w:t>
                  </w:r>
                </w:p>
                <w:p>
                  <w:pPr>
                    <w:pStyle w:val="BodyText"/>
                    <w:ind w:left="20" w:right="3866"/>
                    <w:spacing w:before="39" w:line="213" w:lineRule="auto"/>
                    <w:rPr/>
                  </w:pPr>
                  <w:r>
                    <w:rPr>
                      <w:color w:val="131313"/>
                      <w:position w:val="3"/>
                    </w:rPr>
                    <w:drawing>
                      <wp:inline distT="0" distB="0" distL="0" distR="0">
                        <wp:extent cx="57094" cy="57094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094" cy="57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131313"/>
                      <w:spacing w:val="34"/>
                    </w:rPr>
                    <w:t xml:space="preserve">  </w:t>
                  </w:r>
                  <w:r>
                    <w:rPr>
                      <w:color w:val="131313"/>
                      <w:spacing w:val="9"/>
                    </w:rPr>
                    <w:t>熟悉主流的深度学习视觉算法，深度学习推荐算法</w:t>
                  </w:r>
                  <w:r>
                    <w:rPr>
                      <w:color w:val="131313"/>
                    </w:rPr>
                    <w:t xml:space="preserve"> </w:t>
                  </w:r>
                  <w:r>
                    <w:rPr>
                      <w:color w:val="131313"/>
                      <w:position w:val="3"/>
                    </w:rPr>
                    <w:drawing>
                      <wp:inline distT="0" distB="0" distL="0" distR="0">
                        <wp:extent cx="57094" cy="57094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094" cy="57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131313"/>
                      <w:spacing w:val="32"/>
                    </w:rPr>
                    <w:t xml:space="preserve">  </w:t>
                  </w:r>
                  <w:r>
                    <w:rPr>
                      <w:color w:val="131313"/>
                      <w:spacing w:val="9"/>
                    </w:rPr>
                    <w:t>参与并主导过国家重大专项项目的开发</w:t>
                  </w:r>
                </w:p>
              </w:txbxContent>
            </v:textbox>
          </v:shape>
        </w:pict>
      </w:r>
      <w:r>
        <w:pict>
          <v:shape id="_x0000_s50" style="position:absolute;margin-left:24.4751pt;margin-top:-242.569pt;mso-position-vertical-relative:text;mso-position-horizontal-relative:text;width:79.95pt;height:27.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33" w:type="dxa"/>
                    <w:tblInd w:w="32" w:type="dxa"/>
                    <w:tblLayout w:type="fixed"/>
                    <w:tblBorders>
                      <w:left w:val="single" w:color="364927" w:sz="10" w:space="0"/>
                      <w:bottom w:val="single" w:color="364927" w:sz="10" w:space="0"/>
                      <w:right w:val="single" w:color="364927" w:sz="10" w:space="0"/>
                      <w:top w:val="single" w:color="364927" w:sz="10" w:space="0"/>
                    </w:tblBorders>
                  </w:tblPr>
                  <w:tblGrid>
                    <w:gridCol w:w="1533"/>
                  </w:tblGrid>
                  <w:tr>
                    <w:trPr>
                      <w:trHeight w:val="459" w:hRule="atLeast"/>
                    </w:trPr>
                    <w:tc>
                      <w:tcPr>
                        <w:tcW w:w="1533" w:type="dxa"/>
                        <w:vAlign w:val="top"/>
                      </w:tcPr>
                      <w:p>
                        <w:pPr>
                          <w:ind w:left="159"/>
                          <w:spacing w:before="96" w:line="170" w:lineRule="auto"/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  <w:b/>
                            <w:bCs/>
                            <w:color w:val="364927"/>
                            <w:spacing w:val="7"/>
                          </w:rPr>
                          <w:t>技术积累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2" style="position:absolute;margin-left:216.084pt;margin-top:-67.2178pt;mso-position-vertical-relative:text;mso-position-horizontal-relative:text;width:193.2pt;height:48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auto"/>
                    <w:rPr/>
                  </w:pPr>
                  <w:r>
                    <w:rPr>
                      <w:b/>
                      <w:bCs/>
                      <w:color w:val="333333"/>
                      <w:spacing w:val="4"/>
                    </w:rPr>
                    <w:t>2022</w:t>
                  </w:r>
                  <w:r>
                    <w:rPr>
                      <w:b/>
                      <w:bCs/>
                      <w:color w:val="333333"/>
                      <w:spacing w:val="22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color w:val="333333"/>
                      <w:spacing w:val="4"/>
                    </w:rPr>
                    <w:t>- 2024</w:t>
                  </w:r>
                  <w:r>
                    <w:rPr>
                      <w:b/>
                      <w:bCs/>
                      <w:color w:val="333333"/>
                      <w:spacing w:val="1"/>
                    </w:rPr>
                    <w:t xml:space="preserve">                      </w:t>
                  </w:r>
                  <w:r>
                    <w:rPr>
                      <w:b/>
                      <w:bCs/>
                      <w:color w:val="333333"/>
                    </w:rPr>
                    <w:t xml:space="preserve">       </w:t>
                  </w:r>
                  <w:r>
                    <w:rPr>
                      <w:b/>
                      <w:bCs/>
                      <w:color w:val="333333"/>
                      <w:spacing w:val="4"/>
                    </w:rPr>
                    <w:t>清华大学</w:t>
                  </w:r>
                </w:p>
                <w:p>
                  <w:pPr>
                    <w:pStyle w:val="BodyText"/>
                    <w:ind w:left="299" w:right="1941"/>
                    <w:spacing w:before="4" w:line="225" w:lineRule="auto"/>
                    <w:jc w:val="right"/>
                    <w:rPr/>
                  </w:pPr>
                  <w:r>
                    <w:rPr>
                      <w:color w:val="333333"/>
                    </w:rPr>
                    <w:t>MEM</w:t>
                  </w:r>
                  <w:r>
                    <w:rPr>
                      <w:color w:val="333333"/>
                      <w:spacing w:val="9"/>
                    </w:rPr>
                    <w:t>(工程管理硕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3"/>
                    </w:rPr>
                    <w:t>士)</w:t>
                  </w:r>
                </w:p>
              </w:txbxContent>
            </v:textbox>
          </v:shape>
        </w:pict>
      </w:r>
      <w:r>
        <w:pict>
          <v:shape id="_x0000_s54" style="position:absolute;margin-left:24.4751pt;margin-top:-70.2373pt;mso-position-vertical-relative:text;mso-position-horizontal-relative:text;width:79.95pt;height:27.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33" w:type="dxa"/>
                    <w:tblInd w:w="32" w:type="dxa"/>
                    <w:tblLayout w:type="fixed"/>
                    <w:tblBorders>
                      <w:left w:val="single" w:color="364927" w:sz="10" w:space="0"/>
                      <w:bottom w:val="single" w:color="364927" w:sz="10" w:space="0"/>
                      <w:right w:val="single" w:color="364927" w:sz="10" w:space="0"/>
                      <w:top w:val="single" w:color="364927" w:sz="10" w:space="0"/>
                    </w:tblBorders>
                  </w:tblPr>
                  <w:tblGrid>
                    <w:gridCol w:w="1533"/>
                  </w:tblGrid>
                  <w:tr>
                    <w:trPr>
                      <w:trHeight w:val="459" w:hRule="atLeast"/>
                    </w:trPr>
                    <w:tc>
                      <w:tcPr>
                        <w:tcW w:w="1533" w:type="dxa"/>
                        <w:vAlign w:val="top"/>
                      </w:tcPr>
                      <w:p>
                        <w:pPr>
                          <w:ind w:left="161"/>
                          <w:spacing w:before="96" w:line="170" w:lineRule="auto"/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  <w:b/>
                            <w:bCs/>
                            <w:color w:val="364927"/>
                            <w:spacing w:val="7"/>
                          </w:rPr>
                          <w:t>教育背景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b/>
          <w:bCs/>
          <w:color w:val="333333"/>
          <w:spacing w:val="4"/>
        </w:rPr>
        <w:t>2013</w:t>
      </w:r>
      <w:r>
        <w:rPr>
          <w:b/>
          <w:bCs/>
          <w:color w:val="333333"/>
          <w:spacing w:val="36"/>
          <w:w w:val="101"/>
        </w:rPr>
        <w:t xml:space="preserve"> </w:t>
      </w:r>
      <w:r>
        <w:rPr>
          <w:b/>
          <w:bCs/>
          <w:color w:val="333333"/>
          <w:spacing w:val="4"/>
        </w:rPr>
        <w:t>- 2016</w:t>
      </w:r>
      <w:r>
        <w:rPr>
          <w:b/>
          <w:bCs/>
          <w:color w:val="333333"/>
          <w:spacing w:val="1"/>
        </w:rPr>
        <w:t xml:space="preserve">                             </w:t>
      </w:r>
      <w:r>
        <w:rPr>
          <w:b/>
          <w:bCs/>
          <w:color w:val="333333"/>
          <w:spacing w:val="4"/>
        </w:rPr>
        <w:t>中国石油大学(北京)</w:t>
      </w:r>
    </w:p>
    <w:p>
      <w:pPr>
        <w:pStyle w:val="BodyText"/>
        <w:ind w:left="4498" w:right="6044"/>
        <w:spacing w:before="2" w:line="224" w:lineRule="auto"/>
        <w:jc w:val="right"/>
        <w:rPr/>
      </w:pPr>
      <w:r>
        <w:rPr>
          <w:color w:val="333333"/>
          <w:spacing w:val="8"/>
        </w:rPr>
        <w:t>信息与通信工程(硕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3"/>
        </w:rPr>
        <w:t>士)</w:t>
      </w:r>
    </w:p>
    <w:p>
      <w:pPr>
        <w:spacing w:line="444" w:lineRule="auto"/>
        <w:rPr>
          <w:rFonts w:ascii="Arial"/>
          <w:sz w:val="21"/>
        </w:rPr>
      </w:pPr>
      <w:r>
        <w:pict>
          <v:group id="_x0000_s56" style="position:absolute;margin-left:150.603pt;margin-top:23.6354pt;mso-position-vertical-relative:text;mso-position-horizontal-relative:text;width:51pt;height:51pt;z-index:251664384;" filled="false" stroked="false" coordsize="1020,1020" coordorigin="0,0">
            <v:shape id="_x0000_s58" style="position:absolute;left:14;top:14;width:990;height:990;" filled="false" stroked="false" type="#_x0000_t75">
              <v:imagedata o:title="" r:id="rId10"/>
            </v:shape>
            <v:shape id="_x0000_s60" style="position:absolute;left:-20;top:-20;width:1060;height:10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009" w:type="dxa"/>
                      <w:tblInd w:w="25" w:type="dxa"/>
                      <w:tblLayout w:type="fixed"/>
                      <w:tblBorders>
                        <w:left w:val="single" w:color="E5E5E5" w:sz="4" w:space="0"/>
                        <w:bottom w:val="single" w:color="E5E5E5" w:sz="4" w:space="0"/>
                        <w:right w:val="single" w:color="E5E5E5" w:sz="4" w:space="0"/>
                        <w:top w:val="single" w:color="E5E5E5" w:sz="4" w:space="0"/>
                      </w:tblBorders>
                    </w:tblPr>
                    <w:tblGrid>
                      <w:gridCol w:w="1009"/>
                    </w:tblGrid>
                    <w:tr>
                      <w:trPr>
                        <w:trHeight w:val="999" w:hRule="atLeast"/>
                      </w:trPr>
                      <w:tc>
                        <w:tcPr>
                          <w:tcW w:w="100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/>
    </w:p>
    <w:p>
      <w:pPr>
        <w:pStyle w:val="BodyText"/>
        <w:ind w:left="4341"/>
        <w:spacing w:before="87" w:line="191" w:lineRule="auto"/>
        <w:rPr/>
      </w:pPr>
      <w:r>
        <w:rPr>
          <w:b/>
          <w:bCs/>
          <w:color w:val="333333"/>
          <w:spacing w:val="5"/>
        </w:rPr>
        <w:t>2007</w:t>
      </w:r>
      <w:r>
        <w:rPr>
          <w:b/>
          <w:bCs/>
          <w:color w:val="333333"/>
          <w:spacing w:val="26"/>
        </w:rPr>
        <w:t xml:space="preserve"> </w:t>
      </w:r>
      <w:r>
        <w:rPr>
          <w:b/>
          <w:bCs/>
          <w:color w:val="333333"/>
          <w:spacing w:val="5"/>
        </w:rPr>
        <w:t>- 2011</w:t>
      </w:r>
      <w:r>
        <w:rPr>
          <w:b/>
          <w:bCs/>
          <w:color w:val="333333"/>
          <w:spacing w:val="1"/>
        </w:rPr>
        <w:t xml:space="preserve">                        </w:t>
      </w:r>
      <w:r>
        <w:rPr>
          <w:b/>
          <w:bCs/>
          <w:color w:val="333333"/>
        </w:rPr>
        <w:t xml:space="preserve">     </w:t>
      </w:r>
      <w:r>
        <w:rPr>
          <w:b/>
          <w:bCs/>
          <w:color w:val="333333"/>
          <w:spacing w:val="5"/>
        </w:rPr>
        <w:t>西安建筑科技大学</w:t>
      </w:r>
    </w:p>
    <w:p>
      <w:pPr>
        <w:pStyle w:val="BodyText"/>
        <w:ind w:left="5003"/>
        <w:spacing w:before="43" w:line="190" w:lineRule="auto"/>
        <w:rPr/>
      </w:pPr>
      <w:r>
        <w:rPr>
          <w:color w:val="333333"/>
          <w:spacing w:val="7"/>
        </w:rPr>
        <w:t>电子信息工程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403" w:right="490" w:hanging="354"/>
        <w:spacing w:before="92" w:line="187" w:lineRule="auto"/>
        <w:rPr/>
      </w:pPr>
      <w:r>
        <w:pict>
          <v:shape id="_x0000_s62" style="position:absolute;margin-left:24.4751pt;margin-top:2.50959pt;mso-position-vertical-relative:text;mso-position-horizontal-relative:text;width:79.95pt;height:27.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33" w:type="dxa"/>
                    <w:tblInd w:w="32" w:type="dxa"/>
                    <w:tblLayout w:type="fixed"/>
                    <w:tblBorders>
                      <w:left w:val="single" w:color="364927" w:sz="10" w:space="0"/>
                      <w:bottom w:val="single" w:color="364927" w:sz="10" w:space="0"/>
                      <w:right w:val="single" w:color="364927" w:sz="10" w:space="0"/>
                      <w:top w:val="single" w:color="364927" w:sz="10" w:space="0"/>
                    </w:tblBorders>
                  </w:tblPr>
                  <w:tblGrid>
                    <w:gridCol w:w="1533"/>
                  </w:tblGrid>
                  <w:tr>
                    <w:trPr>
                      <w:trHeight w:val="459" w:hRule="atLeast"/>
                    </w:trPr>
                    <w:tc>
                      <w:tcPr>
                        <w:tcW w:w="1533" w:type="dxa"/>
                        <w:vAlign w:val="top"/>
                      </w:tcPr>
                      <w:p>
                        <w:pPr>
                          <w:ind w:left="160"/>
                          <w:spacing w:before="96" w:line="170" w:lineRule="auto"/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  <w:b/>
                            <w:bCs/>
                            <w:color w:val="364927"/>
                            <w:spacing w:val="7"/>
                          </w:rPr>
                          <w:t>论文专利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32"/>
          <w:szCs w:val="32"/>
          <w:color w:val="131313"/>
          <w:spacing w:val="8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88"/>
          <w:w w:val="101"/>
          <w:position w:val="5"/>
        </w:rPr>
        <w:t xml:space="preserve"> </w:t>
      </w:r>
      <w:r>
        <w:rPr>
          <w:color w:val="131313"/>
          <w:spacing w:val="8"/>
        </w:rPr>
        <w:t>《一种异常监测方法、装置和电子设备》（</w:t>
      </w:r>
      <w:r>
        <w:rPr>
          <w:color w:val="131313"/>
          <w:spacing w:val="-24"/>
        </w:rPr>
        <w:t xml:space="preserve"> </w:t>
      </w:r>
      <w:r>
        <w:rPr>
          <w:color w:val="131313"/>
          <w:spacing w:val="8"/>
        </w:rPr>
        <w:t>唯一发明人，公开号：</w:t>
      </w:r>
      <w:r>
        <w:rPr>
          <w:color w:val="131313"/>
        </w:rPr>
        <w:t>CN</w:t>
      </w:r>
      <w:r>
        <w:rPr>
          <w:color w:val="131313"/>
          <w:spacing w:val="8"/>
        </w:rPr>
        <w:t>111309539A，公开日</w:t>
      </w:r>
      <w:r>
        <w:rPr>
          <w:color w:val="131313"/>
        </w:rPr>
        <w:t xml:space="preserve"> </w:t>
      </w:r>
      <w:r>
        <w:rPr>
          <w:color w:val="131313"/>
          <w:spacing w:val="-3"/>
        </w:rPr>
        <w:t>：2020-06-19</w:t>
      </w:r>
      <w:r>
        <w:rPr>
          <w:color w:val="131313"/>
          <w:spacing w:val="-28"/>
        </w:rPr>
        <w:t xml:space="preserve"> </w:t>
      </w:r>
      <w:r>
        <w:rPr>
          <w:color w:val="131313"/>
          <w:spacing w:val="-3"/>
        </w:rPr>
        <w:t>）</w:t>
      </w:r>
    </w:p>
    <w:p>
      <w:pPr>
        <w:pStyle w:val="BodyText"/>
        <w:ind w:left="3313" w:right="482" w:hanging="264"/>
        <w:spacing w:before="1" w:line="187" w:lineRule="auto"/>
        <w:rPr/>
      </w:pPr>
      <w:r>
        <w:rPr>
          <w:rFonts w:ascii="Arial" w:hAnsi="Arial" w:eastAsia="Arial" w:cs="Arial"/>
          <w:sz w:val="32"/>
          <w:szCs w:val="32"/>
          <w:color w:val="131313"/>
          <w:spacing w:val="8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88"/>
          <w:position w:val="5"/>
        </w:rPr>
        <w:t xml:space="preserve"> </w:t>
      </w:r>
      <w:r>
        <w:rPr>
          <w:color w:val="131313"/>
          <w:spacing w:val="8"/>
        </w:rPr>
        <w:t>《资源调度方法、装置、</w:t>
      </w:r>
      <w:r>
        <w:rPr>
          <w:color w:val="131313"/>
          <w:spacing w:val="-39"/>
        </w:rPr>
        <w:t xml:space="preserve"> </w:t>
      </w:r>
      <w:r>
        <w:rPr>
          <w:color w:val="131313"/>
          <w:spacing w:val="8"/>
        </w:rPr>
        <w:t>电子设备及存储介质》（</w:t>
      </w:r>
      <w:r>
        <w:rPr>
          <w:color w:val="131313"/>
          <w:spacing w:val="-23"/>
        </w:rPr>
        <w:t xml:space="preserve"> </w:t>
      </w:r>
      <w:r>
        <w:rPr>
          <w:color w:val="131313"/>
          <w:spacing w:val="8"/>
        </w:rPr>
        <w:t>唯一发明人，公开号</w:t>
      </w:r>
      <w:r>
        <w:rPr>
          <w:color w:val="131313"/>
          <w:spacing w:val="7"/>
        </w:rPr>
        <w:t>：</w:t>
      </w:r>
      <w:r>
        <w:rPr>
          <w:color w:val="131313"/>
        </w:rPr>
        <w:t>CN</w:t>
      </w:r>
      <w:r>
        <w:rPr>
          <w:color w:val="131313"/>
          <w:spacing w:val="7"/>
        </w:rPr>
        <w:t>112667398A，</w:t>
      </w:r>
      <w:r>
        <w:rPr>
          <w:color w:val="131313"/>
        </w:rPr>
        <w:t xml:space="preserve"> </w:t>
      </w:r>
      <w:r>
        <w:rPr>
          <w:color w:val="131313"/>
          <w:spacing w:val="5"/>
        </w:rPr>
        <w:t>公开日：2021-04-16</w:t>
      </w:r>
      <w:r>
        <w:rPr>
          <w:color w:val="131313"/>
          <w:spacing w:val="-20"/>
        </w:rPr>
        <w:t xml:space="preserve"> </w:t>
      </w:r>
      <w:r>
        <w:rPr>
          <w:color w:val="131313"/>
          <w:spacing w:val="5"/>
        </w:rPr>
        <w:t>）</w:t>
      </w:r>
    </w:p>
    <w:p>
      <w:pPr>
        <w:pStyle w:val="BodyText"/>
        <w:ind w:left="3312" w:right="557" w:hanging="263"/>
        <w:spacing w:before="1" w:line="220" w:lineRule="auto"/>
        <w:rPr/>
      </w:pP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28"/>
        </w:rPr>
        <w:t xml:space="preserve">  </w:t>
      </w:r>
      <w:r>
        <w:rPr>
          <w:color w:val="131313"/>
          <w:spacing w:val="5"/>
        </w:rPr>
        <w:t>A frequency domain scheme f</w:t>
      </w:r>
      <w:r>
        <w:rPr>
          <w:color w:val="131313"/>
          <w:spacing w:val="4"/>
        </w:rPr>
        <w:t>or</w:t>
      </w:r>
      <w:r>
        <w:rPr>
          <w:color w:val="131313"/>
          <w:spacing w:val="22"/>
        </w:rPr>
        <w:t xml:space="preserve"> </w:t>
      </w:r>
      <w:r>
        <w:rPr>
          <w:color w:val="131313"/>
          <w:spacing w:val="4"/>
        </w:rPr>
        <w:t>high speed telemetry</w:t>
      </w:r>
      <w:r>
        <w:rPr>
          <w:color w:val="131313"/>
          <w:spacing w:val="14"/>
        </w:rPr>
        <w:t xml:space="preserve"> </w:t>
      </w:r>
      <w:r>
        <w:rPr>
          <w:color w:val="131313"/>
          <w:spacing w:val="4"/>
        </w:rPr>
        <w:t>down</w:t>
      </w:r>
      <w:r>
        <w:rPr>
          <w:color w:val="131313"/>
          <w:spacing w:val="21"/>
          <w:w w:val="101"/>
        </w:rPr>
        <w:t xml:space="preserve"> </w:t>
      </w:r>
      <w:r>
        <w:rPr>
          <w:color w:val="131313"/>
          <w:spacing w:val="4"/>
        </w:rPr>
        <w:t>hole</w:t>
      </w:r>
      <w:r>
        <w:rPr>
          <w:color w:val="131313"/>
          <w:spacing w:val="6"/>
        </w:rPr>
        <w:t xml:space="preserve"> </w:t>
      </w:r>
      <w:r>
        <w:rPr>
          <w:color w:val="131313"/>
          <w:spacing w:val="4"/>
        </w:rPr>
        <w:t>wirelinecommunic</w:t>
      </w:r>
      <w:r>
        <w:rPr>
          <w:color w:val="131313"/>
        </w:rPr>
        <w:t xml:space="preserve"> </w:t>
      </w:r>
      <w:r>
        <w:rPr>
          <w:color w:val="131313"/>
        </w:rPr>
        <w:t>ation</w:t>
      </w:r>
      <w:r>
        <w:rPr>
          <w:color w:val="131313"/>
          <w:spacing w:val="8"/>
        </w:rPr>
        <w:t>,</w:t>
      </w:r>
      <w:r>
        <w:rPr>
          <w:color w:val="131313"/>
          <w:spacing w:val="39"/>
        </w:rPr>
        <w:t xml:space="preserve"> </w:t>
      </w:r>
      <w:r>
        <w:rPr>
          <w:color w:val="131313"/>
        </w:rPr>
        <w:t>IEEE</w:t>
      </w:r>
      <w:r>
        <w:rPr>
          <w:color w:val="131313"/>
          <w:spacing w:val="8"/>
        </w:rPr>
        <w:t xml:space="preserve"> </w:t>
      </w:r>
      <w:r>
        <w:rPr>
          <w:color w:val="131313"/>
        </w:rPr>
        <w:t>Computer</w:t>
      </w:r>
      <w:r>
        <w:rPr>
          <w:color w:val="131313"/>
          <w:spacing w:val="16"/>
          <w:w w:val="101"/>
        </w:rPr>
        <w:t xml:space="preserve"> </w:t>
      </w:r>
      <w:r>
        <w:rPr>
          <w:color w:val="131313"/>
        </w:rPr>
        <w:t>Society</w:t>
      </w:r>
      <w:r>
        <w:rPr>
          <w:color w:val="131313"/>
          <w:spacing w:val="8"/>
        </w:rPr>
        <w:t>,</w:t>
      </w:r>
      <w:r>
        <w:rPr>
          <w:color w:val="131313"/>
          <w:spacing w:val="23"/>
          <w:w w:val="101"/>
        </w:rPr>
        <w:t xml:space="preserve"> </w:t>
      </w:r>
      <w:r>
        <w:rPr>
          <w:color w:val="131313"/>
        </w:rPr>
        <w:t>IMCCC</w:t>
      </w:r>
      <w:r>
        <w:rPr>
          <w:color w:val="131313"/>
          <w:spacing w:val="8"/>
        </w:rPr>
        <w:t>2015</w:t>
      </w:r>
      <w:r>
        <w:rPr>
          <w:color w:val="131313"/>
          <w:spacing w:val="24"/>
        </w:rPr>
        <w:t xml:space="preserve"> </w:t>
      </w:r>
      <w:r>
        <w:rPr>
          <w:color w:val="131313"/>
        </w:rPr>
        <w:t>Paper</w:t>
      </w:r>
      <w:r>
        <w:rPr>
          <w:color w:val="131313"/>
          <w:spacing w:val="24"/>
        </w:rPr>
        <w:t xml:space="preserve"> </w:t>
      </w:r>
      <w:r>
        <w:rPr>
          <w:color w:val="131313"/>
        </w:rPr>
        <w:t>ID</w:t>
      </w:r>
      <w:r>
        <w:rPr>
          <w:color w:val="131313"/>
          <w:spacing w:val="8"/>
        </w:rPr>
        <w:t xml:space="preserve"> :</w:t>
      </w:r>
      <w:r>
        <w:rPr>
          <w:color w:val="131313"/>
          <w:spacing w:val="24"/>
        </w:rPr>
        <w:t xml:space="preserve"> </w:t>
      </w:r>
      <w:r>
        <w:rPr>
          <w:color w:val="131313"/>
        </w:rPr>
        <w:t>IMCCC</w:t>
      </w:r>
      <w:r>
        <w:rPr>
          <w:color w:val="131313"/>
          <w:spacing w:val="8"/>
        </w:rPr>
        <w:t>-2015-0075 （</w:t>
      </w:r>
      <w:r>
        <w:rPr>
          <w:color w:val="131313"/>
          <w:spacing w:val="-33"/>
        </w:rPr>
        <w:t xml:space="preserve"> </w:t>
      </w:r>
      <w:r>
        <w:rPr>
          <w:color w:val="131313"/>
        </w:rPr>
        <w:t>EI</w:t>
      </w:r>
      <w:r>
        <w:rPr>
          <w:color w:val="131313"/>
          <w:spacing w:val="19"/>
        </w:rPr>
        <w:t xml:space="preserve"> </w:t>
      </w:r>
      <w:r>
        <w:rPr>
          <w:color w:val="131313"/>
        </w:rPr>
        <w:t>index</w:t>
      </w:r>
      <w:r>
        <w:rPr>
          <w:color w:val="131313"/>
          <w:spacing w:val="-24"/>
        </w:rPr>
        <w:t xml:space="preserve"> </w:t>
      </w:r>
      <w:r>
        <w:rPr>
          <w:color w:val="131313"/>
          <w:spacing w:val="8"/>
        </w:rPr>
        <w:t>，</w:t>
      </w:r>
      <w:r>
        <w:rPr>
          <w:color w:val="131313"/>
        </w:rPr>
        <w:t xml:space="preserve"> </w:t>
      </w:r>
      <w:r>
        <w:rPr>
          <w:color w:val="131313"/>
          <w:spacing w:val="12"/>
        </w:rPr>
        <w:t>第一作者）</w:t>
      </w:r>
    </w:p>
    <w:p>
      <w:pPr>
        <w:pStyle w:val="BodyText"/>
        <w:ind w:left="3329" w:right="489" w:hanging="280"/>
        <w:spacing w:before="1" w:line="201" w:lineRule="auto"/>
        <w:rPr/>
      </w:pPr>
      <w:r>
        <w:rPr>
          <w:rFonts w:ascii="Arial" w:hAnsi="Arial" w:eastAsia="Arial" w:cs="Arial"/>
          <w:sz w:val="32"/>
          <w:szCs w:val="32"/>
          <w:color w:val="131313"/>
          <w:spacing w:val="4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30"/>
          <w:position w:val="5"/>
        </w:rPr>
        <w:t xml:space="preserve">  </w:t>
      </w:r>
      <w:r>
        <w:rPr>
          <w:color w:val="131313"/>
          <w:spacing w:val="4"/>
        </w:rPr>
        <w:t>Vertical</w:t>
      </w:r>
      <w:r>
        <w:rPr>
          <w:color w:val="131313"/>
          <w:spacing w:val="22"/>
        </w:rPr>
        <w:t xml:space="preserve"> </w:t>
      </w:r>
      <w:r>
        <w:rPr>
          <w:color w:val="131313"/>
          <w:spacing w:val="4"/>
        </w:rPr>
        <w:t>magnetic field and</w:t>
      </w:r>
      <w:r>
        <w:rPr>
          <w:color w:val="131313"/>
          <w:spacing w:val="19"/>
          <w:w w:val="101"/>
        </w:rPr>
        <w:t xml:space="preserve"> </w:t>
      </w:r>
      <w:r>
        <w:rPr>
          <w:color w:val="131313"/>
          <w:spacing w:val="4"/>
        </w:rPr>
        <w:t>its analytic signal applicability</w:t>
      </w:r>
      <w:r>
        <w:rPr>
          <w:color w:val="131313"/>
          <w:spacing w:val="19"/>
        </w:rPr>
        <w:t xml:space="preserve"> </w:t>
      </w:r>
      <w:r>
        <w:rPr>
          <w:color w:val="131313"/>
          <w:spacing w:val="4"/>
        </w:rPr>
        <w:t>in</w:t>
      </w:r>
      <w:r>
        <w:rPr>
          <w:color w:val="131313"/>
          <w:spacing w:val="14"/>
        </w:rPr>
        <w:t xml:space="preserve"> </w:t>
      </w:r>
      <w:r>
        <w:rPr>
          <w:color w:val="131313"/>
          <w:spacing w:val="4"/>
        </w:rPr>
        <w:t>oilfi</w:t>
      </w:r>
      <w:r>
        <w:rPr>
          <w:color w:val="131313"/>
          <w:spacing w:val="13"/>
        </w:rPr>
        <w:t xml:space="preserve"> </w:t>
      </w:r>
      <w:r>
        <w:rPr>
          <w:color w:val="131313"/>
          <w:spacing w:val="4"/>
        </w:rPr>
        <w:t>eldunderground</w:t>
      </w:r>
      <w:r>
        <w:rPr>
          <w:color w:val="131313"/>
          <w:spacing w:val="22"/>
          <w:w w:val="101"/>
        </w:rPr>
        <w:t xml:space="preserve"> </w:t>
      </w:r>
      <w:r>
        <w:rPr>
          <w:color w:val="131313"/>
          <w:spacing w:val="4"/>
        </w:rPr>
        <w:t>pi</w:t>
      </w:r>
      <w:r>
        <w:rPr>
          <w:color w:val="131313"/>
        </w:rPr>
        <w:t xml:space="preserve"> </w:t>
      </w:r>
      <w:r>
        <w:rPr>
          <w:color w:val="131313"/>
        </w:rPr>
        <w:t>peline</w:t>
      </w:r>
      <w:r>
        <w:rPr>
          <w:color w:val="131313"/>
          <w:spacing w:val="13"/>
        </w:rPr>
        <w:t xml:space="preserve"> </w:t>
      </w:r>
      <w:r>
        <w:rPr>
          <w:color w:val="131313"/>
        </w:rPr>
        <w:t>detection</w:t>
      </w:r>
      <w:r>
        <w:rPr>
          <w:color w:val="131313"/>
          <w:spacing w:val="13"/>
        </w:rPr>
        <w:t>, </w:t>
      </w:r>
      <w:r>
        <w:rPr>
          <w:color w:val="131313"/>
        </w:rPr>
        <w:t>Journal</w:t>
      </w:r>
      <w:r>
        <w:rPr>
          <w:color w:val="131313"/>
          <w:spacing w:val="13"/>
        </w:rPr>
        <w:t xml:space="preserve"> </w:t>
      </w:r>
      <w:r>
        <w:rPr>
          <w:color w:val="131313"/>
        </w:rPr>
        <w:t>of</w:t>
      </w:r>
      <w:r>
        <w:rPr>
          <w:color w:val="131313"/>
          <w:spacing w:val="13"/>
        </w:rPr>
        <w:t xml:space="preserve"> </w:t>
      </w:r>
      <w:r>
        <w:rPr>
          <w:color w:val="131313"/>
        </w:rPr>
        <w:t>Geophysics</w:t>
      </w:r>
      <w:r>
        <w:rPr>
          <w:color w:val="131313"/>
          <w:spacing w:val="13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35"/>
        </w:rPr>
        <w:t xml:space="preserve"> </w:t>
      </w:r>
      <w:r>
        <w:rPr>
          <w:color w:val="131313"/>
        </w:rPr>
        <w:t>Engineering</w:t>
      </w:r>
      <w:r>
        <w:rPr>
          <w:color w:val="131313"/>
          <w:spacing w:val="13"/>
        </w:rPr>
        <w:t>.2015,113:</w:t>
      </w:r>
      <w:r>
        <w:rPr>
          <w:color w:val="131313"/>
          <w:spacing w:val="25"/>
        </w:rPr>
        <w:t xml:space="preserve"> </w:t>
      </w:r>
      <w:r>
        <w:rPr>
          <w:color w:val="131313"/>
          <w:spacing w:val="13"/>
        </w:rPr>
        <w:t>14-30 （</w:t>
      </w:r>
      <w:r>
        <w:rPr>
          <w:color w:val="131313"/>
        </w:rPr>
        <w:t>SCI</w:t>
      </w:r>
      <w:r>
        <w:rPr>
          <w:color w:val="131313"/>
          <w:spacing w:val="19"/>
        </w:rPr>
        <w:t xml:space="preserve"> </w:t>
      </w:r>
      <w:r>
        <w:rPr>
          <w:color w:val="131313"/>
        </w:rPr>
        <w:t>index  </w:t>
      </w:r>
      <w:r>
        <w:rPr>
          <w:color w:val="131313"/>
          <w:spacing w:val="8"/>
          <w:w w:val="148"/>
        </w:rPr>
        <w:t>)</w:t>
      </w:r>
    </w:p>
    <w:p>
      <w:pPr>
        <w:spacing w:line="201" w:lineRule="auto"/>
        <w:sectPr>
          <w:headerReference w:type="default" r:id="rId1"/>
          <w:footerReference w:type="default" r:id="rId2"/>
          <w:pgSz w:w="12300" w:h="17400"/>
          <w:pgMar w:top="1" w:right="12" w:bottom="1" w:left="0" w:header="0" w:footer="0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6" w:line="190" w:lineRule="auto"/>
        <w:outlineLvl w:val="0"/>
        <w:rPr/>
      </w:pPr>
      <w:r>
        <w:pict>
          <v:shape id="_x0000_s64" style="position:absolute;margin-left:503.394pt;margin-top:3.26646pt;mso-position-vertical-relative:text;mso-position-horizontal-relative:text;width:75.25pt;height:15.6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1" w:lineRule="auto"/>
                    <w:rPr/>
                  </w:pPr>
                  <w:r>
                    <w:rPr>
                      <w:color w:val="333333"/>
                      <w:spacing w:val="9"/>
                    </w:rPr>
                    <w:t>总师级技术专家</w:t>
                  </w:r>
                </w:p>
              </w:txbxContent>
            </v:textbox>
          </v:shape>
        </w:pict>
      </w:r>
      <w:r>
        <w:pict>
          <v:shape id="_x0000_s66" style="position:absolute;margin-left:24.4751pt;margin-top:0.26799pt;mso-position-vertical-relative:text;mso-position-horizontal-relative:text;width:79.95pt;height:27.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33" w:type="dxa"/>
                    <w:tblInd w:w="32" w:type="dxa"/>
                    <w:tblLayout w:type="fixed"/>
                    <w:tblBorders>
                      <w:left w:val="single" w:color="364927" w:sz="10" w:space="0"/>
                      <w:bottom w:val="single" w:color="364927" w:sz="10" w:space="0"/>
                      <w:right w:val="single" w:color="364927" w:sz="10" w:space="0"/>
                      <w:top w:val="single" w:color="364927" w:sz="10" w:space="0"/>
                    </w:tblBorders>
                  </w:tblPr>
                  <w:tblGrid>
                    <w:gridCol w:w="1533"/>
                  </w:tblGrid>
                  <w:tr>
                    <w:trPr>
                      <w:trHeight w:val="459" w:hRule="atLeast"/>
                    </w:trPr>
                    <w:tc>
                      <w:tcPr>
                        <w:tcW w:w="1533" w:type="dxa"/>
                        <w:vAlign w:val="top"/>
                      </w:tcPr>
                      <w:p>
                        <w:pPr>
                          <w:ind w:left="162"/>
                          <w:spacing w:before="94" w:line="171" w:lineRule="auto"/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9"/>
                            <w:szCs w:val="29"/>
                            <w:b/>
                            <w:bCs/>
                            <w:color w:val="364927"/>
                            <w:spacing w:val="7"/>
                          </w:rPr>
                          <w:t>工作经验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b/>
          <w:bCs/>
          <w:color w:val="333333"/>
          <w:spacing w:val="4"/>
        </w:rPr>
        <w:t>2022.06</w:t>
      </w:r>
      <w:r>
        <w:rPr>
          <w:b/>
          <w:bCs/>
          <w:color w:val="333333"/>
          <w:spacing w:val="24"/>
        </w:rPr>
        <w:t xml:space="preserve"> </w:t>
      </w:r>
      <w:r>
        <w:rPr>
          <w:b/>
          <w:bCs/>
          <w:color w:val="333333"/>
          <w:spacing w:val="4"/>
        </w:rPr>
        <w:t>- 至今                                航天九院无人体系中心</w:t>
      </w:r>
    </w:p>
    <w:p>
      <w:pPr>
        <w:pStyle w:val="BodyText"/>
        <w:ind w:left="3015"/>
        <w:spacing w:before="191" w:line="191" w:lineRule="auto"/>
        <w:rPr/>
      </w:pPr>
      <w:r>
        <w:rPr>
          <w:color w:val="131313"/>
          <w:spacing w:val="9"/>
        </w:rPr>
        <w:t>负责分布式计算平台的设计与建设</w:t>
      </w:r>
    </w:p>
    <w:p>
      <w:pPr>
        <w:pStyle w:val="BodyText"/>
        <w:ind w:left="3015" w:right="5920"/>
        <w:spacing w:before="43" w:line="218" w:lineRule="auto"/>
        <w:rPr/>
      </w:pPr>
      <w:r>
        <w:rPr>
          <w:color w:val="131313"/>
          <w:spacing w:val="9"/>
        </w:rPr>
        <w:t>负责建设云边端一体的异构计算引擎</w:t>
      </w:r>
      <w:r>
        <w:rPr>
          <w:color w:val="131313"/>
          <w:spacing w:val="6"/>
        </w:rPr>
        <w:t xml:space="preserve"> </w:t>
      </w:r>
      <w:r>
        <w:rPr>
          <w:color w:val="131313"/>
          <w:spacing w:val="9"/>
        </w:rPr>
        <w:t>负责人工智能大模型的研发</w:t>
      </w:r>
    </w:p>
    <w:p>
      <w:pPr>
        <w:pStyle w:val="BodyText"/>
        <w:ind w:left="3017"/>
        <w:spacing w:before="321" w:line="189" w:lineRule="auto"/>
        <w:rPr/>
      </w:pPr>
      <w:r>
        <w:rPr>
          <w:color w:val="131313"/>
          <w:spacing w:val="7"/>
        </w:rPr>
        <w:t>工作成果</w:t>
      </w:r>
    </w:p>
    <w:p>
      <w:pPr>
        <w:pStyle w:val="BodyText"/>
        <w:ind w:left="3049"/>
        <w:spacing w:before="41" w:line="191" w:lineRule="auto"/>
        <w:rPr/>
      </w:pP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30"/>
          <w:w w:val="101"/>
        </w:rPr>
        <w:t xml:space="preserve">  </w:t>
      </w:r>
      <w:r>
        <w:rPr>
          <w:color w:val="131313"/>
          <w:spacing w:val="7"/>
        </w:rPr>
        <w:t>从零开始搭建完成分布式计算平台</w:t>
      </w:r>
      <w:r>
        <w:rPr>
          <w:color w:val="131313"/>
          <w:spacing w:val="26"/>
        </w:rPr>
        <w:t xml:space="preserve"> </w:t>
      </w:r>
      <w:r>
        <w:rPr>
          <w:color w:val="131313"/>
          <w:spacing w:val="7"/>
        </w:rPr>
        <w:t>1.0 版</w:t>
      </w:r>
    </w:p>
    <w:p>
      <w:pPr>
        <w:pStyle w:val="BodyText"/>
        <w:ind w:left="3049"/>
        <w:spacing w:before="43" w:line="190" w:lineRule="auto"/>
        <w:rPr/>
      </w:pP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33"/>
          <w:w w:val="101"/>
        </w:rPr>
        <w:t xml:space="preserve">  </w:t>
      </w:r>
      <w:r>
        <w:rPr>
          <w:color w:val="131313"/>
          <w:spacing w:val="9"/>
        </w:rPr>
        <w:t>从零开始搭建完成云边端一体的异构计算引擎</w:t>
      </w:r>
    </w:p>
    <w:p>
      <w:pPr>
        <w:pStyle w:val="BodyText"/>
        <w:ind w:left="3049"/>
        <w:spacing w:before="5" w:line="170" w:lineRule="auto"/>
        <w:rPr/>
      </w:pPr>
      <w:r>
        <w:rPr>
          <w:rFonts w:ascii="Arial" w:hAnsi="Arial" w:eastAsia="Arial" w:cs="Arial"/>
          <w:sz w:val="32"/>
          <w:szCs w:val="32"/>
          <w:color w:val="131313"/>
          <w:spacing w:val="11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87"/>
          <w:position w:val="5"/>
        </w:rPr>
        <w:t xml:space="preserve"> </w:t>
      </w:r>
      <w:r>
        <w:rPr>
          <w:color w:val="131313"/>
          <w:spacing w:val="11"/>
        </w:rPr>
        <w:t>基于 </w:t>
      </w:r>
      <w:r>
        <w:rPr>
          <w:color w:val="131313"/>
        </w:rPr>
        <w:t>transformer</w:t>
      </w:r>
      <w:r>
        <w:rPr>
          <w:color w:val="131313"/>
          <w:spacing w:val="11"/>
        </w:rPr>
        <w:t xml:space="preserve"> 架构完成新型目标检测模型的开发</w:t>
      </w:r>
      <w:r>
        <w:rPr>
          <w:color w:val="131313"/>
          <w:spacing w:val="10"/>
        </w:rPr>
        <w:t>验证装配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6" w:line="190" w:lineRule="auto"/>
        <w:rPr/>
      </w:pPr>
      <w:r>
        <w:rPr>
          <w:b/>
          <w:bCs/>
          <w:color w:val="333333"/>
          <w:spacing w:val="5"/>
        </w:rPr>
        <w:t>2021.03</w:t>
      </w:r>
      <w:r>
        <w:rPr>
          <w:b/>
          <w:bCs/>
          <w:color w:val="333333"/>
          <w:spacing w:val="20"/>
        </w:rPr>
        <w:t xml:space="preserve"> </w:t>
      </w:r>
      <w:r>
        <w:rPr>
          <w:b/>
          <w:bCs/>
          <w:color w:val="333333"/>
          <w:spacing w:val="5"/>
        </w:rPr>
        <w:t>- 2022.05                         小红书科技有</w:t>
      </w:r>
      <w:r>
        <w:rPr>
          <w:b/>
          <w:bCs/>
          <w:color w:val="333333"/>
          <w:spacing w:val="4"/>
        </w:rPr>
        <w:t>限公司                     </w:t>
      </w:r>
      <w:r>
        <w:rPr>
          <w:color w:val="333333"/>
          <w:spacing w:val="4"/>
        </w:rPr>
        <w:t>算法工程团队负责人</w:t>
      </w:r>
    </w:p>
    <w:p>
      <w:pPr>
        <w:pStyle w:val="BodyText"/>
        <w:ind w:left="3013"/>
        <w:spacing w:before="193" w:line="190" w:lineRule="auto"/>
        <w:rPr/>
      </w:pPr>
      <w:r>
        <w:rPr>
          <w:color w:val="131313"/>
          <w:spacing w:val="9"/>
        </w:rPr>
        <w:t>从无到有组建了商业化算法工程团队</w:t>
      </w:r>
    </w:p>
    <w:p>
      <w:pPr>
        <w:pStyle w:val="BodyText"/>
        <w:ind w:left="3014" w:right="5501"/>
        <w:spacing w:before="43" w:line="218" w:lineRule="auto"/>
        <w:rPr/>
      </w:pPr>
      <w:r>
        <w:rPr>
          <w:color w:val="131313"/>
          <w:spacing w:val="9"/>
        </w:rPr>
        <w:t>重构特征工程，升级离线链路和在线链路</w:t>
      </w:r>
      <w:r>
        <w:rPr>
          <w:color w:val="131313"/>
          <w:spacing w:val="7"/>
        </w:rPr>
        <w:t xml:space="preserve"> </w:t>
      </w:r>
      <w:r>
        <w:rPr>
          <w:color w:val="131313"/>
          <w:spacing w:val="9"/>
        </w:rPr>
        <w:t>优化深度学习算法，提升系统性能</w:t>
      </w:r>
    </w:p>
    <w:p>
      <w:pPr>
        <w:pStyle w:val="BodyText"/>
        <w:ind w:left="3017"/>
        <w:spacing w:before="322" w:line="189" w:lineRule="auto"/>
        <w:rPr/>
      </w:pPr>
      <w:r>
        <w:rPr>
          <w:color w:val="131313"/>
          <w:spacing w:val="7"/>
        </w:rPr>
        <w:t>工作成果</w:t>
      </w:r>
    </w:p>
    <w:p>
      <w:pPr>
        <w:pStyle w:val="BodyText"/>
        <w:ind w:left="3049"/>
        <w:spacing w:before="4" w:line="157" w:lineRule="auto"/>
        <w:rPr/>
      </w:pPr>
      <w:r>
        <w:rPr>
          <w:rFonts w:ascii="Arial" w:hAnsi="Arial" w:eastAsia="Arial" w:cs="Arial"/>
          <w:sz w:val="32"/>
          <w:szCs w:val="32"/>
          <w:color w:val="131313"/>
          <w:spacing w:val="8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86"/>
          <w:position w:val="5"/>
        </w:rPr>
        <w:t xml:space="preserve"> </w:t>
      </w:r>
      <w:r>
        <w:rPr>
          <w:color w:val="131313"/>
          <w:spacing w:val="8"/>
        </w:rPr>
        <w:t>算法工程团队建立以来对主要模型平均提升性</w:t>
      </w:r>
      <w:r>
        <w:rPr>
          <w:color w:val="131313"/>
          <w:spacing w:val="7"/>
        </w:rPr>
        <w:t>能</w:t>
      </w:r>
      <w:r>
        <w:rPr>
          <w:color w:val="131313"/>
          <w:spacing w:val="27"/>
        </w:rPr>
        <w:t xml:space="preserve"> </w:t>
      </w:r>
      <w:r>
        <w:rPr>
          <w:color w:val="131313"/>
          <w:spacing w:val="7"/>
        </w:rPr>
        <w:t>100%</w:t>
      </w:r>
    </w:p>
    <w:p>
      <w:pPr>
        <w:pStyle w:val="BodyText"/>
        <w:ind w:left="3049" w:right="1867"/>
        <w:spacing w:before="1" w:line="186" w:lineRule="auto"/>
        <w:rPr/>
      </w:pPr>
      <w:r>
        <w:rPr>
          <w:rFonts w:ascii="Arial" w:hAnsi="Arial" w:eastAsia="Arial" w:cs="Arial"/>
          <w:sz w:val="32"/>
          <w:szCs w:val="32"/>
          <w:color w:val="131313"/>
          <w:spacing w:val="8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94"/>
          <w:w w:val="101"/>
          <w:position w:val="5"/>
        </w:rPr>
        <w:t xml:space="preserve"> </w:t>
      </w:r>
      <w:r>
        <w:rPr>
          <w:color w:val="131313"/>
          <w:spacing w:val="8"/>
        </w:rPr>
        <w:t>完成了离线链路和在线链路的升级,提升链路的稳定性并获得</w:t>
      </w:r>
      <w:r>
        <w:rPr>
          <w:color w:val="131313"/>
          <w:spacing w:val="22"/>
        </w:rPr>
        <w:t xml:space="preserve"> </w:t>
      </w:r>
      <w:r>
        <w:rPr>
          <w:color w:val="131313"/>
          <w:spacing w:val="8"/>
        </w:rPr>
        <w:t>50% 的性能收益</w:t>
      </w:r>
      <w:r>
        <w:rPr>
          <w:color w:val="131313"/>
        </w:rPr>
        <w:t xml:space="preserve"> </w:t>
      </w: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28"/>
          <w:w w:val="101"/>
        </w:rPr>
        <w:t xml:space="preserve">  </w:t>
      </w:r>
      <w:r>
        <w:rPr>
          <w:color w:val="131313"/>
          <w:spacing w:val="9"/>
        </w:rPr>
        <w:t>大幅提升算法迭代效率,保障商业化团队完成收入</w:t>
      </w:r>
      <w:r>
        <w:rPr>
          <w:color w:val="131313"/>
          <w:spacing w:val="8"/>
        </w:rPr>
        <w:t>目标。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6" w:line="189" w:lineRule="auto"/>
        <w:rPr/>
      </w:pPr>
      <w:r>
        <w:rPr>
          <w:b/>
          <w:bCs/>
          <w:color w:val="333333"/>
          <w:spacing w:val="4"/>
        </w:rPr>
        <w:t>2017.11</w:t>
      </w:r>
      <w:r>
        <w:rPr>
          <w:b/>
          <w:bCs/>
          <w:color w:val="333333"/>
          <w:spacing w:val="20"/>
        </w:rPr>
        <w:t xml:space="preserve"> </w:t>
      </w:r>
      <w:r>
        <w:rPr>
          <w:b/>
          <w:bCs/>
          <w:color w:val="333333"/>
          <w:spacing w:val="4"/>
        </w:rPr>
        <w:t>- 2021.03               </w:t>
      </w:r>
      <w:r>
        <w:rPr>
          <w:b/>
          <w:bCs/>
          <w:color w:val="333333"/>
          <w:spacing w:val="3"/>
        </w:rPr>
        <w:t xml:space="preserve">          爱奇艺                                          </w:t>
      </w:r>
      <w:r>
        <w:rPr>
          <w:color w:val="333333"/>
          <w:spacing w:val="3"/>
        </w:rPr>
        <w:t>爱奇艺云团队负责人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3016"/>
        <w:spacing w:before="87" w:line="191" w:lineRule="auto"/>
        <w:rPr/>
      </w:pPr>
      <w:r>
        <w:rPr>
          <w:color w:val="131313"/>
          <w:spacing w:val="9"/>
        </w:rPr>
        <w:t>主导爱奇艺虚拟机云平台从零建设落地</w:t>
      </w:r>
    </w:p>
    <w:p>
      <w:pPr>
        <w:pStyle w:val="BodyText"/>
        <w:ind w:left="3016" w:right="1598" w:hanging="2"/>
        <w:spacing w:before="4" w:line="219" w:lineRule="auto"/>
        <w:rPr/>
      </w:pPr>
      <w:r>
        <w:rPr>
          <w:color w:val="131313"/>
          <w:spacing w:val="11"/>
        </w:rPr>
        <w:t>作为主要成员参与爱奇艺深度学习云建设，</w:t>
      </w:r>
      <w:r>
        <w:rPr>
          <w:color w:val="131313"/>
        </w:rPr>
        <w:t>tensorflow</w:t>
      </w:r>
      <w:r>
        <w:rPr>
          <w:color w:val="131313"/>
          <w:spacing w:val="11"/>
        </w:rPr>
        <w:t xml:space="preserve"> 性能</w:t>
      </w:r>
      <w:r>
        <w:rPr>
          <w:color w:val="131313"/>
          <w:spacing w:val="10"/>
        </w:rPr>
        <w:t>优化,机器学习算法调优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主导爱奇艺云异构系统搭建，混合调度系统搭建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017"/>
        <w:spacing w:before="86" w:line="189" w:lineRule="auto"/>
        <w:rPr/>
      </w:pPr>
      <w:r>
        <w:rPr>
          <w:color w:val="131313"/>
          <w:spacing w:val="7"/>
        </w:rPr>
        <w:t>工作成果</w:t>
      </w:r>
    </w:p>
    <w:p>
      <w:pPr>
        <w:pStyle w:val="BodyText"/>
        <w:ind w:left="3049"/>
        <w:spacing w:before="43" w:line="190" w:lineRule="auto"/>
        <w:rPr/>
      </w:pP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30"/>
          <w:w w:val="101"/>
        </w:rPr>
        <w:t xml:space="preserve">  </w:t>
      </w:r>
      <w:r>
        <w:rPr>
          <w:color w:val="131313"/>
          <w:spacing w:val="9"/>
        </w:rPr>
        <w:t>从零建设落地爱奇艺虚拟化云</w:t>
      </w:r>
    </w:p>
    <w:p>
      <w:pPr>
        <w:pStyle w:val="BodyText"/>
        <w:ind w:left="3049"/>
        <w:spacing w:before="43" w:line="190" w:lineRule="auto"/>
        <w:rPr/>
      </w:pP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31"/>
          <w:w w:val="101"/>
        </w:rPr>
        <w:t xml:space="preserve">  </w:t>
      </w:r>
      <w:r>
        <w:rPr>
          <w:color w:val="131313"/>
          <w:spacing w:val="9"/>
        </w:rPr>
        <w:t>带领团队获取获取部门优秀奖表彰</w:t>
      </w:r>
    </w:p>
    <w:p>
      <w:pPr>
        <w:pStyle w:val="BodyText"/>
        <w:ind w:left="3049"/>
        <w:spacing w:before="42" w:line="191" w:lineRule="auto"/>
        <w:rPr/>
      </w:pPr>
      <w:r>
        <w:rPr>
          <w:color w:val="131313"/>
          <w:position w:val="3"/>
        </w:rPr>
        <w:drawing>
          <wp:inline distT="0" distB="0" distL="0" distR="0">
            <wp:extent cx="57094" cy="5709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94" cy="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32"/>
        </w:rPr>
        <w:t xml:space="preserve">  </w:t>
      </w:r>
      <w:r>
        <w:rPr>
          <w:color w:val="131313"/>
          <w:spacing w:val="8"/>
        </w:rPr>
        <w:t>完成新一代虚拟机云平台落地，累计提供</w:t>
      </w:r>
      <w:r>
        <w:rPr>
          <w:color w:val="131313"/>
          <w:spacing w:val="26"/>
          <w:w w:val="101"/>
        </w:rPr>
        <w:t xml:space="preserve"> </w:t>
      </w:r>
      <w:r>
        <w:rPr>
          <w:color w:val="131313"/>
          <w:spacing w:val="8"/>
        </w:rPr>
        <w:t>10w+ 线上高性能虚拟机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7" w:line="190" w:lineRule="auto"/>
        <w:rPr/>
      </w:pPr>
      <w:r>
        <w:rPr>
          <w:b/>
          <w:bCs/>
          <w:color w:val="333333"/>
          <w:spacing w:val="4"/>
        </w:rPr>
        <w:t>2016.07</w:t>
      </w:r>
      <w:r>
        <w:rPr>
          <w:b/>
          <w:bCs/>
          <w:color w:val="333333"/>
          <w:spacing w:val="19"/>
        </w:rPr>
        <w:t xml:space="preserve"> </w:t>
      </w:r>
      <w:r>
        <w:rPr>
          <w:b/>
          <w:bCs/>
          <w:color w:val="333333"/>
          <w:spacing w:val="4"/>
        </w:rPr>
        <w:t>- 2017.10</w:t>
      </w:r>
      <w:r>
        <w:rPr>
          <w:b/>
          <w:bCs/>
          <w:color w:val="333333"/>
          <w:spacing w:val="1"/>
        </w:rPr>
        <w:t xml:space="preserve">                          </w:t>
      </w:r>
      <w:r>
        <w:rPr>
          <w:b/>
          <w:bCs/>
          <w:color w:val="333333"/>
          <w:spacing w:val="4"/>
        </w:rPr>
        <w:t>华三通信            </w:t>
      </w:r>
      <w:r>
        <w:rPr>
          <w:b/>
          <w:bCs/>
          <w:color w:val="333333"/>
          <w:spacing w:val="3"/>
        </w:rPr>
        <w:t xml:space="preserve">                                 </w:t>
      </w:r>
      <w:r>
        <w:rPr>
          <w:color w:val="333333"/>
          <w:spacing w:val="3"/>
        </w:rPr>
        <w:t>内核驱动工程师</w:t>
      </w:r>
    </w:p>
    <w:p>
      <w:pPr>
        <w:pStyle w:val="BodyText"/>
        <w:ind w:left="3016"/>
        <w:spacing w:before="193" w:line="190" w:lineRule="auto"/>
        <w:rPr/>
      </w:pPr>
      <w:r>
        <w:rPr>
          <w:color w:val="131313"/>
          <w:spacing w:val="8"/>
        </w:rPr>
        <w:t>主导H3C 核心路由器控制平面虚拟化技术研发</w:t>
      </w:r>
    </w:p>
    <w:p>
      <w:pPr>
        <w:pStyle w:val="BodyText"/>
        <w:ind w:left="3031" w:right="4242" w:hanging="15"/>
        <w:spacing w:before="42" w:line="214" w:lineRule="auto"/>
        <w:rPr/>
      </w:pPr>
      <w:r>
        <w:rPr>
          <w:color w:val="131313"/>
          <w:spacing w:val="9"/>
        </w:rPr>
        <w:t>异构虚拟机设计开发，并针对虚拟机开发万兆网卡驱动</w:t>
      </w:r>
      <w:r>
        <w:rPr>
          <w:color w:val="131313"/>
          <w:spacing w:val="11"/>
        </w:rPr>
        <w:t xml:space="preserve"> </w:t>
      </w:r>
      <w:r>
        <w:rPr>
          <w:color w:val="131313"/>
          <w:spacing w:val="7"/>
        </w:rPr>
        <w:t>H3C 核心路由器 </w:t>
      </w:r>
      <w:r>
        <w:rPr>
          <w:color w:val="131313"/>
        </w:rPr>
        <w:t>Vxlan</w:t>
      </w:r>
      <w:r>
        <w:rPr>
          <w:color w:val="131313"/>
          <w:spacing w:val="7"/>
        </w:rPr>
        <w:t xml:space="preserve"> 协议开发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016"/>
        <w:spacing w:before="86" w:line="188" w:lineRule="auto"/>
        <w:rPr/>
      </w:pPr>
      <w:r>
        <w:rPr>
          <w:color w:val="131313"/>
          <w:spacing w:val="6"/>
        </w:rPr>
        <w:t>业绩</w:t>
      </w:r>
    </w:p>
    <w:p>
      <w:pPr>
        <w:pStyle w:val="BodyText"/>
        <w:ind w:left="3049"/>
        <w:spacing w:before="4" w:line="170" w:lineRule="auto"/>
        <w:rPr/>
      </w:pPr>
      <w:r>
        <w:pict>
          <v:shape id="_x0000_s68" style="position:absolute;margin-left:322.873pt;margin-top:63.3135pt;mso-position-vertical-relative:text;mso-position-horizontal-relative:text;width:127.65pt;height:15.6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0" w:lineRule="auto"/>
                    <w:rPr/>
                  </w:pPr>
                  <w:r>
                    <w:rPr>
                      <w:b/>
                      <w:bCs/>
                      <w:color w:val="333333"/>
                      <w:spacing w:val="9"/>
                    </w:rPr>
                    <w:t>小红书商业化算法工程建设</w:t>
                  </w:r>
                </w:p>
              </w:txbxContent>
            </v:textbox>
          </v:shape>
        </w:pict>
      </w:r>
      <w:r>
        <w:pict>
          <v:shape id="_x0000_s70" style="position:absolute;margin-left:525.003pt;margin-top:63.3659pt;mso-position-vertical-relative:text;mso-position-horizontal-relative:text;width:53.6pt;height:15.5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9" w:lineRule="auto"/>
                    <w:rPr/>
                  </w:pPr>
                  <w:r>
                    <w:rPr>
                      <w:color w:val="333333"/>
                      <w:spacing w:val="6"/>
                    </w:rPr>
                    <w:t>团队负责人</w:t>
                  </w:r>
                </w:p>
              </w:txbxContent>
            </v:textbox>
          </v:shape>
        </w:pict>
      </w:r>
      <w:r>
        <w:pict>
          <v:shape id="_x0000_s72" style="position:absolute;margin-left:150.148pt;margin-top:64.0058pt;mso-position-vertical-relative:text;mso-position-horizontal-relative:text;width:95.75pt;height:14.8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0" w:lineRule="auto"/>
                    <w:outlineLvl w:val="0"/>
                    <w:rPr/>
                  </w:pPr>
                  <w:r>
                    <w:rPr>
                      <w:b/>
                      <w:bCs/>
                      <w:color w:val="333333"/>
                      <w:spacing w:val="3"/>
                    </w:rPr>
                    <w:t>2021.06</w:t>
                  </w:r>
                  <w:r>
                    <w:rPr>
                      <w:b/>
                      <w:bCs/>
                      <w:color w:val="333333"/>
                      <w:spacing w:val="24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color w:val="333333"/>
                      <w:spacing w:val="3"/>
                    </w:rPr>
                    <w:t>- 2022.03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2"/>
          <w:szCs w:val="32"/>
          <w:color w:val="131313"/>
          <w:spacing w:val="7"/>
          <w:position w:val="5"/>
        </w:rPr>
        <w:t>.</w:t>
      </w:r>
      <w:r>
        <w:rPr>
          <w:rFonts w:ascii="Arial" w:hAnsi="Arial" w:eastAsia="Arial" w:cs="Arial"/>
          <w:sz w:val="32"/>
          <w:szCs w:val="32"/>
          <w:color w:val="131313"/>
          <w:spacing w:val="96"/>
          <w:position w:val="5"/>
        </w:rPr>
        <w:t xml:space="preserve"> </w:t>
      </w:r>
      <w:r>
        <w:rPr>
          <w:color w:val="131313"/>
          <w:spacing w:val="7"/>
        </w:rPr>
        <w:t>从零构建</w:t>
      </w:r>
      <w:r>
        <w:rPr>
          <w:color w:val="131313"/>
          <w:spacing w:val="23"/>
        </w:rPr>
        <w:t xml:space="preserve"> </w:t>
      </w:r>
      <w:r>
        <w:rPr>
          <w:color w:val="131313"/>
          <w:spacing w:val="7"/>
        </w:rPr>
        <w:t>h3c 虚拟化平台，获得新人优秀成绩</w:t>
      </w: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4"/>
        <w:rPr/>
      </w:pPr>
      <w:r/>
    </w:p>
    <w:tbl>
      <w:tblPr>
        <w:tblStyle w:val="TableNormal"/>
        <w:tblW w:w="1533" w:type="dxa"/>
        <w:tblInd w:w="522" w:type="dxa"/>
        <w:tblLayout w:type="fixed"/>
        <w:tblBorders>
          <w:left w:val="single" w:color="364927" w:sz="10" w:space="0"/>
          <w:bottom w:val="single" w:color="364927" w:sz="10" w:space="0"/>
          <w:right w:val="single" w:color="364927" w:sz="10" w:space="0"/>
          <w:top w:val="single" w:color="364927" w:sz="10" w:space="0"/>
        </w:tblBorders>
      </w:tblPr>
      <w:tblGrid>
        <w:gridCol w:w="1533"/>
      </w:tblGrid>
      <w:tr>
        <w:trPr>
          <w:trHeight w:val="448" w:hRule="atLeast"/>
        </w:trPr>
        <w:tc>
          <w:tcPr>
            <w:tcW w:w="1533" w:type="dxa"/>
            <w:vAlign w:val="top"/>
          </w:tcPr>
          <w:p>
            <w:pPr>
              <w:ind w:left="159"/>
              <w:spacing w:before="91" w:line="167" w:lineRule="auto"/>
              <w:rPr>
                <w:rFonts w:ascii="Microsoft YaHei" w:hAnsi="Microsoft YaHei" w:eastAsia="Microsoft YaHei" w:cs="Microsoft YaHei"/>
                <w:sz w:val="29"/>
                <w:szCs w:val="29"/>
              </w:rPr>
            </w:pPr>
            <w:r>
              <w:rPr>
                <w:rFonts w:ascii="Microsoft YaHei" w:hAnsi="Microsoft YaHei" w:eastAsia="Microsoft YaHei" w:cs="Microsoft YaHei"/>
                <w:sz w:val="29"/>
                <w:szCs w:val="29"/>
                <w:b/>
                <w:bCs/>
                <w:color w:val="364927"/>
                <w:spacing w:val="8"/>
              </w:rPr>
              <w:t>项目经验</w:t>
            </w:r>
          </w:p>
        </w:tc>
      </w:tr>
    </w:tbl>
    <w:p>
      <w:pPr>
        <w:pStyle w:val="BodyText"/>
        <w:ind w:left="3095" w:right="539" w:hanging="81"/>
        <w:spacing w:before="2" w:line="215" w:lineRule="auto"/>
        <w:rPr/>
      </w:pPr>
      <w:r>
        <w:rPr>
          <w:b/>
          <w:bCs/>
          <w:color w:val="131313"/>
          <w:spacing w:val="9"/>
        </w:rPr>
        <w:t>项目描述</w:t>
      </w:r>
      <w:r>
        <w:rPr>
          <w:color w:val="131313"/>
          <w:spacing w:val="9"/>
        </w:rPr>
        <w:t>：小红书商业化承担公司 80% 的收入目标。算法团队的迭代效率至关重要。在此之前</w:t>
      </w:r>
      <w:r>
        <w:rPr>
          <w:color w:val="131313"/>
          <w:spacing w:val="6"/>
        </w:rPr>
        <w:t xml:space="preserve"> </w:t>
      </w:r>
      <w:r>
        <w:rPr>
          <w:color w:val="131313"/>
          <w:spacing w:val="8"/>
        </w:rPr>
        <w:t>,</w:t>
      </w:r>
      <w:r>
        <w:rPr>
          <w:color w:val="131313"/>
          <w:spacing w:val="58"/>
        </w:rPr>
        <w:t xml:space="preserve"> </w:t>
      </w:r>
      <w:r>
        <w:rPr>
          <w:color w:val="131313"/>
          <w:spacing w:val="8"/>
        </w:rPr>
        <w:t>工程团队对算法的支撑已经无法满足算法的迭代需求。</w:t>
      </w:r>
      <w:r>
        <w:rPr>
          <w:color w:val="131313"/>
          <w:spacing w:val="-31"/>
        </w:rPr>
        <w:t xml:space="preserve"> </w:t>
      </w:r>
      <w:r>
        <w:rPr>
          <w:color w:val="131313"/>
          <w:spacing w:val="8"/>
        </w:rPr>
        <w:t>因此我发起并组建了算法工程团队，</w:t>
      </w:r>
    </w:p>
    <w:p>
      <w:pPr>
        <w:pStyle w:val="BodyText"/>
        <w:ind w:left="3014" w:right="1087"/>
        <w:spacing w:before="39" w:line="218" w:lineRule="auto"/>
        <w:rPr/>
      </w:pPr>
      <w:r>
        <w:rPr>
          <w:color w:val="131313"/>
          <w:spacing w:val="10"/>
        </w:rPr>
        <w:t>通过工具链的完善，离线链路和在线链路的改造，大幅减少了算法人员的算</w:t>
      </w:r>
      <w:r>
        <w:rPr>
          <w:color w:val="131313"/>
          <w:spacing w:val="9"/>
        </w:rPr>
        <w:t>法开发成本，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提高了迭代效率。与此同时对模型的性能负责,优化在线链路，提升在线服务成功率</w:t>
      </w:r>
    </w:p>
    <w:p>
      <w:pPr>
        <w:pStyle w:val="BodyText"/>
        <w:ind w:left="3013" w:right="639" w:firstLine="2"/>
        <w:spacing w:before="284" w:line="219" w:lineRule="auto"/>
        <w:rPr/>
      </w:pPr>
      <w:r>
        <w:rPr>
          <w:b/>
          <w:bCs/>
          <w:color w:val="131313"/>
          <w:spacing w:val="11"/>
        </w:rPr>
        <w:t>技术栈</w:t>
      </w:r>
      <w:r>
        <w:rPr>
          <w:color w:val="131313"/>
          <w:spacing w:val="11"/>
        </w:rPr>
        <w:t>：</w:t>
      </w:r>
      <w:r>
        <w:rPr>
          <w:color w:val="131313"/>
        </w:rPr>
        <w:t>Tensorflow</w:t>
      </w:r>
      <w:r>
        <w:rPr>
          <w:color w:val="131313"/>
          <w:spacing w:val="11"/>
        </w:rPr>
        <w:t xml:space="preserve"> 框架优化，模型性能优化，</w:t>
      </w:r>
      <w:r>
        <w:rPr>
          <w:color w:val="131313"/>
        </w:rPr>
        <w:t>cuda</w:t>
      </w:r>
      <w:r>
        <w:rPr>
          <w:color w:val="131313"/>
          <w:spacing w:val="11"/>
        </w:rPr>
        <w:t xml:space="preserve"> 编程，在线链路构建，高并发低延迟服 </w:t>
      </w:r>
      <w:r>
        <w:rPr>
          <w:color w:val="131313"/>
          <w:spacing w:val="8"/>
        </w:rPr>
        <w:t>务搭建</w:t>
      </w:r>
    </w:p>
    <w:p>
      <w:pPr>
        <w:pStyle w:val="BodyText"/>
        <w:ind w:left="3015"/>
        <w:spacing w:before="3" w:line="182" w:lineRule="auto"/>
        <w:rPr/>
      </w:pPr>
      <w:r>
        <w:rPr>
          <w:b/>
          <w:bCs/>
          <w:color w:val="131313"/>
          <w:spacing w:val="9"/>
        </w:rPr>
        <w:t>挑战点</w:t>
      </w:r>
      <w:r>
        <w:rPr>
          <w:color w:val="131313"/>
          <w:spacing w:val="9"/>
        </w:rPr>
        <w:t>：</w:t>
      </w:r>
      <w:r>
        <w:rPr>
          <w:color w:val="131313"/>
          <w:spacing w:val="-34"/>
        </w:rPr>
        <w:t xml:space="preserve"> </w:t>
      </w:r>
      <w:r>
        <w:rPr>
          <w:color w:val="131313"/>
          <w:spacing w:val="9"/>
        </w:rPr>
        <w:t>1）对小红书最重要的两大业务线所有算法模型性能以及在</w:t>
      </w:r>
      <w:r>
        <w:rPr>
          <w:color w:val="131313"/>
          <w:spacing w:val="8"/>
        </w:rPr>
        <w:t>线链路性能负责 2）基础设</w:t>
      </w:r>
    </w:p>
    <w:p>
      <w:pPr>
        <w:spacing w:line="182" w:lineRule="auto"/>
        <w:sectPr>
          <w:headerReference w:type="default" r:id="rId12"/>
          <w:pgSz w:w="12300" w:h="17400"/>
          <w:pgMar w:top="400" w:right="12" w:bottom="53" w:left="0" w:header="0" w:footer="0" w:gutter="0"/>
        </w:sectPr>
        <w:rPr/>
      </w:pPr>
    </w:p>
    <w:p>
      <w:pPr>
        <w:pStyle w:val="BodyText"/>
        <w:ind w:left="3013"/>
        <w:spacing w:line="190" w:lineRule="auto"/>
        <w:rPr/>
      </w:pPr>
      <w:r>
        <w:rPr>
          <w:color w:val="131313"/>
          <w:spacing w:val="9"/>
        </w:rPr>
        <w:t>施薄弱，人员紧缺，收入增长压力大</w:t>
      </w:r>
    </w:p>
    <w:p>
      <w:pPr>
        <w:pStyle w:val="BodyText"/>
        <w:ind w:left="3014" w:right="470"/>
        <w:spacing w:before="319" w:line="227" w:lineRule="auto"/>
        <w:rPr/>
      </w:pPr>
      <w:r>
        <w:rPr>
          <w:b/>
          <w:bCs/>
          <w:color w:val="131313"/>
          <w:spacing w:val="9"/>
        </w:rPr>
        <w:t>项目成果</w:t>
      </w:r>
      <w:r>
        <w:rPr>
          <w:color w:val="131313"/>
          <w:spacing w:val="9"/>
        </w:rPr>
        <w:t>：算法工程团队建立以来对主要模型平均提升性能</w:t>
      </w:r>
      <w:r>
        <w:rPr>
          <w:color w:val="131313"/>
          <w:spacing w:val="26"/>
        </w:rPr>
        <w:t xml:space="preserve"> </w:t>
      </w:r>
      <w:r>
        <w:rPr>
          <w:color w:val="131313"/>
          <w:spacing w:val="9"/>
        </w:rPr>
        <w:t>100%，重构特征工程和精排服务，</w:t>
      </w:r>
      <w:r>
        <w:rPr>
          <w:color w:val="131313"/>
        </w:rPr>
        <w:t xml:space="preserve"> </w:t>
      </w:r>
      <w:r>
        <w:rPr>
          <w:color w:val="131313"/>
          <w:spacing w:val="8"/>
        </w:rPr>
        <w:t>在线服务延迟减小 40%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6" w:line="191" w:lineRule="auto"/>
        <w:rPr/>
      </w:pPr>
      <w:r>
        <w:rPr>
          <w:b/>
          <w:bCs/>
          <w:color w:val="333333"/>
          <w:spacing w:val="3"/>
        </w:rPr>
        <w:t>2018.12</w:t>
      </w:r>
      <w:r>
        <w:rPr>
          <w:b/>
          <w:bCs/>
          <w:color w:val="333333"/>
          <w:spacing w:val="32"/>
        </w:rPr>
        <w:t xml:space="preserve"> </w:t>
      </w:r>
      <w:r>
        <w:rPr>
          <w:b/>
          <w:bCs/>
          <w:color w:val="333333"/>
          <w:spacing w:val="3"/>
        </w:rPr>
        <w:t>- 2021.03</w:t>
      </w:r>
      <w:r>
        <w:rPr>
          <w:b/>
          <w:bCs/>
          <w:color w:val="333333"/>
          <w:spacing w:val="1"/>
        </w:rPr>
        <w:t xml:space="preserve">                          </w:t>
      </w:r>
      <w:r>
        <w:rPr>
          <w:b/>
          <w:bCs/>
          <w:color w:val="333333"/>
          <w:spacing w:val="3"/>
        </w:rPr>
        <w:t>云平台计算引擎                                          </w:t>
      </w:r>
      <w:r>
        <w:rPr>
          <w:color w:val="333333"/>
          <w:spacing w:val="3"/>
        </w:rPr>
        <w:t>团队负责人</w:t>
      </w:r>
    </w:p>
    <w:p>
      <w:pPr>
        <w:pStyle w:val="BodyText"/>
        <w:ind w:left="3013" w:right="1515" w:firstLine="1"/>
        <w:spacing w:before="192" w:line="218" w:lineRule="auto"/>
        <w:rPr/>
      </w:pPr>
      <w:r>
        <w:rPr>
          <w:b/>
          <w:bCs/>
          <w:color w:val="131313"/>
          <w:spacing w:val="10"/>
        </w:rPr>
        <w:t>项目描述</w:t>
      </w:r>
      <w:r>
        <w:rPr>
          <w:color w:val="131313"/>
          <w:spacing w:val="10"/>
        </w:rPr>
        <w:t>：向全公司提供虚拟化服务。功能包括虚拟</w:t>
      </w:r>
      <w:r>
        <w:rPr>
          <w:color w:val="131313"/>
          <w:spacing w:val="9"/>
        </w:rPr>
        <w:t>机秒级交付，网络管理，存储管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理，安全管理，在线热迁移，宕机自动迁移，智能异常检测等等</w:t>
      </w:r>
    </w:p>
    <w:p>
      <w:pPr>
        <w:pStyle w:val="BodyText"/>
        <w:ind w:left="3016" w:right="1094" w:hanging="2"/>
        <w:spacing w:before="5" w:line="207" w:lineRule="auto"/>
        <w:rPr/>
      </w:pPr>
      <w:r>
        <w:rPr>
          <w:b/>
          <w:bCs/>
          <w:color w:val="131313"/>
          <w:spacing w:val="10"/>
        </w:rPr>
        <w:t>我的工作</w:t>
      </w:r>
      <w:r>
        <w:rPr>
          <w:color w:val="131313"/>
          <w:spacing w:val="10"/>
        </w:rPr>
        <w:t>：从零开始完成架构设计，数据流程和数据库设计</w:t>
      </w:r>
      <w:r>
        <w:rPr>
          <w:color w:val="131313"/>
          <w:spacing w:val="9"/>
        </w:rPr>
        <w:t>，完成高可用设计。完成平台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前后端开发，持续迭代，为公司提供强有力的计算资源支撑。</w:t>
      </w:r>
    </w:p>
    <w:p>
      <w:pPr>
        <w:pStyle w:val="BodyText"/>
        <w:ind w:left="3016" w:right="937" w:hanging="1"/>
        <w:spacing w:before="2" w:line="218" w:lineRule="auto"/>
        <w:rPr/>
      </w:pPr>
      <w:r>
        <w:rPr>
          <w:b/>
          <w:bCs/>
          <w:color w:val="131313"/>
          <w:spacing w:val="13"/>
        </w:rPr>
        <w:t>技术栈</w:t>
      </w:r>
      <w:r>
        <w:rPr>
          <w:color w:val="131313"/>
          <w:spacing w:val="13"/>
        </w:rPr>
        <w:t>：</w:t>
      </w:r>
      <w:r>
        <w:rPr>
          <w:color w:val="131313"/>
        </w:rPr>
        <w:t>OPENSTACK</w:t>
      </w:r>
      <w:r>
        <w:rPr>
          <w:color w:val="131313"/>
          <w:spacing w:val="22"/>
          <w:w w:val="101"/>
        </w:rPr>
        <w:t xml:space="preserve"> </w:t>
      </w:r>
      <w:r>
        <w:rPr>
          <w:color w:val="131313"/>
        </w:rPr>
        <w:t>Frame</w:t>
      </w:r>
      <w:r>
        <w:rPr>
          <w:color w:val="131313"/>
          <w:spacing w:val="13"/>
        </w:rPr>
        <w:t>，</w:t>
      </w:r>
      <w:r>
        <w:rPr>
          <w:color w:val="131313"/>
          <w:spacing w:val="-34"/>
        </w:rPr>
        <w:t xml:space="preserve"> </w:t>
      </w:r>
      <w:r>
        <w:rPr>
          <w:color w:val="131313"/>
        </w:rPr>
        <w:t>Linux</w:t>
      </w:r>
      <w:r>
        <w:rPr>
          <w:color w:val="131313"/>
          <w:spacing w:val="13"/>
        </w:rPr>
        <w:t xml:space="preserve"> 虚拟化技术，</w:t>
      </w:r>
      <w:r>
        <w:rPr>
          <w:color w:val="131313"/>
          <w:spacing w:val="-35"/>
        </w:rPr>
        <w:t xml:space="preserve"> </w:t>
      </w:r>
      <w:r>
        <w:rPr>
          <w:color w:val="131313"/>
        </w:rPr>
        <w:t>Django</w:t>
      </w:r>
      <w:r>
        <w:rPr>
          <w:color w:val="131313"/>
          <w:spacing w:val="25"/>
        </w:rPr>
        <w:t xml:space="preserve"> </w:t>
      </w:r>
      <w:r>
        <w:rPr>
          <w:color w:val="131313"/>
        </w:rPr>
        <w:t>Frame</w:t>
      </w:r>
      <w:r>
        <w:rPr>
          <w:color w:val="131313"/>
          <w:spacing w:val="13"/>
        </w:rPr>
        <w:t>，数据库技术，高</w:t>
      </w:r>
      <w:r>
        <w:rPr>
          <w:color w:val="131313"/>
          <w:spacing w:val="12"/>
        </w:rPr>
        <w:t>可用</w:t>
      </w:r>
      <w:r>
        <w:rPr>
          <w:color w:val="131313"/>
        </w:rPr>
        <w:t xml:space="preserve"> </w:t>
      </w:r>
      <w:r>
        <w:rPr>
          <w:color w:val="131313"/>
          <w:spacing w:val="8"/>
        </w:rPr>
        <w:t>设计，高并发设计。</w:t>
      </w:r>
    </w:p>
    <w:p>
      <w:pPr>
        <w:pStyle w:val="BodyText"/>
        <w:ind w:left="3014" w:right="626" w:firstLine="1"/>
        <w:spacing w:before="2" w:line="220" w:lineRule="auto"/>
        <w:rPr/>
      </w:pPr>
      <w:r>
        <w:rPr>
          <w:b/>
          <w:bCs/>
          <w:color w:val="131313"/>
          <w:spacing w:val="9"/>
        </w:rPr>
        <w:t>技术挑战点</w:t>
      </w:r>
      <w:r>
        <w:rPr>
          <w:color w:val="131313"/>
          <w:spacing w:val="9"/>
        </w:rPr>
        <w:t>：</w:t>
      </w:r>
      <w:r>
        <w:rPr>
          <w:color w:val="131313"/>
          <w:spacing w:val="-33"/>
        </w:rPr>
        <w:t xml:space="preserve"> </w:t>
      </w:r>
      <w:r>
        <w:rPr>
          <w:color w:val="131313"/>
          <w:spacing w:val="9"/>
        </w:rPr>
        <w:t>1）多集群治理；2）</w:t>
      </w:r>
      <w:r>
        <w:rPr>
          <w:color w:val="131313"/>
        </w:rPr>
        <w:t>openstack</w:t>
      </w:r>
      <w:r>
        <w:rPr>
          <w:color w:val="131313"/>
          <w:spacing w:val="9"/>
        </w:rPr>
        <w:t xml:space="preserve"> 优化加速，网络，存储优化</w:t>
      </w:r>
      <w:r>
        <w:rPr>
          <w:color w:val="131313"/>
          <w:spacing w:val="-33"/>
        </w:rPr>
        <w:t xml:space="preserve"> </w:t>
      </w:r>
      <w:r>
        <w:rPr>
          <w:color w:val="131313"/>
          <w:spacing w:val="9"/>
        </w:rPr>
        <w:t>；3）</w:t>
      </w:r>
      <w:r>
        <w:rPr>
          <w:color w:val="131313"/>
          <w:spacing w:val="8"/>
        </w:rPr>
        <w:t xml:space="preserve"> 工作量大，全</w:t>
      </w:r>
      <w:r>
        <w:rPr>
          <w:color w:val="131313"/>
        </w:rPr>
        <w:t xml:space="preserve"> </w:t>
      </w:r>
      <w:r>
        <w:rPr>
          <w:color w:val="131313"/>
          <w:spacing w:val="6"/>
        </w:rPr>
        <w:t>栈开发，</w:t>
      </w:r>
      <w:r>
        <w:rPr>
          <w:color w:val="131313"/>
          <w:spacing w:val="-24"/>
        </w:rPr>
        <w:t xml:space="preserve"> </w:t>
      </w:r>
      <w:r>
        <w:rPr>
          <w:color w:val="131313"/>
          <w:spacing w:val="6"/>
        </w:rPr>
        <w:t>10w+ 机器的运维体量</w:t>
      </w:r>
    </w:p>
    <w:p>
      <w:pPr>
        <w:pStyle w:val="BodyText"/>
        <w:ind w:left="3014" w:right="3192"/>
        <w:spacing w:before="39" w:line="218" w:lineRule="auto"/>
        <w:rPr/>
      </w:pPr>
      <w:r>
        <w:rPr>
          <w:b/>
          <w:bCs/>
          <w:color w:val="131313"/>
          <w:spacing w:val="9"/>
        </w:rPr>
        <w:t>项目成果</w:t>
      </w:r>
      <w:r>
        <w:rPr>
          <w:color w:val="131313"/>
          <w:spacing w:val="9"/>
        </w:rPr>
        <w:t>：为公司提供数万台虚拟机资源，支撑全公司虚拟化服务</w:t>
      </w:r>
      <w:r>
        <w:rPr>
          <w:color w:val="131313"/>
          <w:spacing w:val="18"/>
        </w:rPr>
        <w:t xml:space="preserve"> </w:t>
      </w:r>
      <w:r>
        <w:rPr>
          <w:color w:val="131313"/>
          <w:spacing w:val="9"/>
        </w:rPr>
        <w:t>作为项目负责人，带领团队获得公司部门优秀奖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7" w:line="191" w:lineRule="auto"/>
        <w:rPr/>
      </w:pPr>
      <w:r>
        <w:rPr>
          <w:b/>
          <w:bCs/>
          <w:color w:val="333333"/>
          <w:spacing w:val="4"/>
        </w:rPr>
        <w:t>2020.06</w:t>
      </w:r>
      <w:r>
        <w:rPr>
          <w:b/>
          <w:bCs/>
          <w:color w:val="333333"/>
          <w:spacing w:val="20"/>
        </w:rPr>
        <w:t xml:space="preserve"> </w:t>
      </w:r>
      <w:r>
        <w:rPr>
          <w:b/>
          <w:bCs/>
          <w:color w:val="333333"/>
          <w:spacing w:val="4"/>
        </w:rPr>
        <w:t>- 2021.03                         深度学习平台推理优化            </w:t>
      </w:r>
      <w:r>
        <w:rPr>
          <w:b/>
          <w:bCs/>
          <w:color w:val="333333"/>
          <w:spacing w:val="3"/>
        </w:rPr>
        <w:t xml:space="preserve">                       </w:t>
      </w:r>
      <w:r>
        <w:rPr>
          <w:color w:val="333333"/>
          <w:spacing w:val="3"/>
        </w:rPr>
        <w:t>资深研发</w:t>
      </w:r>
    </w:p>
    <w:p>
      <w:pPr>
        <w:pStyle w:val="BodyText"/>
        <w:ind w:left="3021" w:right="491" w:hanging="7"/>
        <w:spacing w:before="190" w:line="211" w:lineRule="auto"/>
        <w:jc w:val="both"/>
        <w:rPr/>
      </w:pPr>
      <w:r>
        <w:rPr>
          <w:b/>
          <w:bCs/>
          <w:color w:val="131313"/>
          <w:spacing w:val="10"/>
        </w:rPr>
        <w:t>项目描述</w:t>
      </w:r>
      <w:r>
        <w:rPr>
          <w:color w:val="131313"/>
          <w:spacing w:val="10"/>
        </w:rPr>
        <w:t>：对接业务的推理服务，进行性能瓶颈分析。针对不同模型特</w:t>
      </w:r>
      <w:r>
        <w:rPr>
          <w:color w:val="131313"/>
          <w:spacing w:val="9"/>
        </w:rPr>
        <w:t>点针对性的调优。</w:t>
      </w:r>
      <w:r>
        <w:rPr>
          <w:color w:val="131313"/>
          <w:spacing w:val="19"/>
          <w:w w:val="101"/>
        </w:rPr>
        <w:t xml:space="preserve"> </w:t>
      </w:r>
      <w:r>
        <w:rPr>
          <w:color w:val="131313"/>
        </w:rPr>
        <w:t>Tens  </w:t>
      </w:r>
      <w:r>
        <w:rPr>
          <w:color w:val="131313"/>
        </w:rPr>
        <w:t>orflow</w:t>
      </w:r>
      <w:r>
        <w:rPr>
          <w:color w:val="131313"/>
          <w:spacing w:val="12"/>
        </w:rPr>
        <w:t xml:space="preserve"> </w:t>
      </w:r>
      <w:r>
        <w:rPr>
          <w:color w:val="131313"/>
        </w:rPr>
        <w:t>Serving</w:t>
      </w:r>
      <w:r>
        <w:rPr>
          <w:color w:val="131313"/>
          <w:spacing w:val="12"/>
        </w:rPr>
        <w:t xml:space="preserve"> 的性能调优，版本切换延迟优化等。模型性能分析，</w:t>
      </w:r>
      <w:r>
        <w:rPr>
          <w:color w:val="131313"/>
          <w:spacing w:val="-35"/>
        </w:rPr>
        <w:t xml:space="preserve"> </w:t>
      </w:r>
      <w:r>
        <w:rPr>
          <w:color w:val="131313"/>
        </w:rPr>
        <w:t>Linux</w:t>
      </w:r>
      <w:r>
        <w:rPr>
          <w:color w:val="131313"/>
          <w:spacing w:val="12"/>
        </w:rPr>
        <w:t xml:space="preserve"> 性能分析，</w:t>
      </w:r>
      <w:r>
        <w:rPr>
          <w:color w:val="131313"/>
        </w:rPr>
        <w:t>Tensorfl </w:t>
      </w:r>
      <w:r>
        <w:rPr>
          <w:color w:val="131313"/>
        </w:rPr>
        <w:t>ow</w:t>
      </w:r>
      <w:r>
        <w:rPr>
          <w:color w:val="131313"/>
          <w:spacing w:val="14"/>
        </w:rPr>
        <w:t xml:space="preserve"> </w:t>
      </w:r>
      <w:r>
        <w:rPr>
          <w:color w:val="131313"/>
        </w:rPr>
        <w:t>Serving</w:t>
      </w:r>
      <w:r>
        <w:rPr>
          <w:color w:val="131313"/>
          <w:spacing w:val="14"/>
        </w:rPr>
        <w:t xml:space="preserve"> 定制化，</w:t>
      </w:r>
      <w:r>
        <w:rPr>
          <w:color w:val="131313"/>
        </w:rPr>
        <w:t>Tensorflow</w:t>
      </w:r>
      <w:r>
        <w:rPr>
          <w:color w:val="131313"/>
          <w:spacing w:val="25"/>
        </w:rPr>
        <w:t xml:space="preserve"> </w:t>
      </w:r>
      <w:r>
        <w:rPr>
          <w:color w:val="131313"/>
          <w:spacing w:val="14"/>
        </w:rPr>
        <w:t>内存分配器优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014"/>
        <w:spacing w:before="86" w:line="191" w:lineRule="auto"/>
        <w:rPr/>
      </w:pPr>
      <w:r>
        <w:rPr>
          <w:b/>
          <w:bCs/>
          <w:color w:val="131313"/>
          <w:spacing w:val="9"/>
        </w:rPr>
        <w:t>项目成果</w:t>
      </w:r>
      <w:r>
        <w:rPr>
          <w:color w:val="131313"/>
          <w:spacing w:val="9"/>
        </w:rPr>
        <w:t>：对接公司的广告,中台,随刻等部门。显著提升主站点击率和转化率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7" w:line="190" w:lineRule="auto"/>
        <w:rPr/>
      </w:pPr>
      <w:r>
        <w:rPr>
          <w:b/>
          <w:bCs/>
          <w:color w:val="333333"/>
          <w:spacing w:val="4"/>
        </w:rPr>
        <w:t>2020.01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b/>
          <w:bCs/>
          <w:color w:val="333333"/>
          <w:spacing w:val="4"/>
        </w:rPr>
        <w:t>- 2020.05                         虚拟资源池化-混合部署                              </w:t>
      </w:r>
      <w:r>
        <w:rPr>
          <w:color w:val="333333"/>
          <w:spacing w:val="4"/>
        </w:rPr>
        <w:t>项</w:t>
      </w:r>
      <w:r>
        <w:rPr>
          <w:color w:val="333333"/>
          <w:spacing w:val="3"/>
        </w:rPr>
        <w:t>目负责人</w:t>
      </w:r>
    </w:p>
    <w:p>
      <w:pPr>
        <w:pStyle w:val="BodyText"/>
        <w:ind w:left="3014"/>
        <w:spacing w:before="191" w:line="191" w:lineRule="auto"/>
        <w:rPr/>
      </w:pPr>
      <w:r>
        <w:rPr>
          <w:b/>
          <w:bCs/>
          <w:color w:val="131313"/>
          <w:spacing w:val="10"/>
        </w:rPr>
        <w:t>项目描述</w:t>
      </w:r>
      <w:r>
        <w:rPr>
          <w:color w:val="131313"/>
          <w:spacing w:val="10"/>
        </w:rPr>
        <w:t>：根据全网用户的流量观测，夜间资源的使</w:t>
      </w:r>
      <w:r>
        <w:rPr>
          <w:color w:val="131313"/>
          <w:spacing w:val="9"/>
        </w:rPr>
        <w:t>用率非常低，本项目的是将闲</w:t>
      </w:r>
    </w:p>
    <w:p>
      <w:pPr>
        <w:pStyle w:val="BodyText"/>
        <w:ind w:left="3023"/>
        <w:spacing w:before="42" w:line="191" w:lineRule="auto"/>
        <w:rPr/>
      </w:pPr>
      <w:r>
        <w:rPr>
          <w:color w:val="131313"/>
          <w:spacing w:val="9"/>
        </w:rPr>
        <w:t>时虚拟机资源进行池化调度，用于离线任务等计算密集型任务，充分利用公司的计算资</w:t>
      </w:r>
    </w:p>
    <w:p>
      <w:pPr>
        <w:pStyle w:val="BodyText"/>
        <w:ind w:left="3013" w:right="505" w:firstLine="1"/>
        <w:spacing w:before="3" w:line="215" w:lineRule="auto"/>
        <w:rPr/>
      </w:pPr>
      <w:r>
        <w:rPr>
          <w:color w:val="131313"/>
          <w:spacing w:val="9"/>
        </w:rPr>
        <w:t>源。所运用技术，资源池化方案设计，架构设计，代码实现，并负责上线维护。</w:t>
      </w:r>
      <w:r>
        <w:rPr>
          <w:color w:val="131313"/>
          <w:spacing w:val="-16"/>
        </w:rPr>
        <w:t xml:space="preserve"> </w:t>
      </w:r>
      <w:r>
        <w:rPr>
          <w:color w:val="131313"/>
        </w:rPr>
        <w:t>Linux</w:t>
      </w:r>
      <w:r>
        <w:rPr>
          <w:color w:val="131313"/>
          <w:spacing w:val="9"/>
        </w:rPr>
        <w:t xml:space="preserve"> 虚拟化技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术,调度算法，监控数据处理，</w:t>
      </w:r>
      <w:r>
        <w:rPr>
          <w:color w:val="131313"/>
        </w:rPr>
        <w:t>Qos</w:t>
      </w:r>
      <w:r>
        <w:rPr>
          <w:color w:val="131313"/>
          <w:spacing w:val="9"/>
        </w:rPr>
        <w:t xml:space="preserve"> 策略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014"/>
        <w:spacing w:before="87" w:line="190" w:lineRule="auto"/>
        <w:rPr/>
      </w:pPr>
      <w:r>
        <w:rPr>
          <w:b/>
          <w:bCs/>
          <w:color w:val="131313"/>
          <w:spacing w:val="8"/>
        </w:rPr>
        <w:t>项目成果</w:t>
      </w:r>
      <w:r>
        <w:rPr>
          <w:color w:val="131313"/>
          <w:spacing w:val="8"/>
        </w:rPr>
        <w:t>：为公司节约近</w:t>
      </w:r>
      <w:r>
        <w:rPr>
          <w:color w:val="131313"/>
          <w:spacing w:val="36"/>
          <w:w w:val="101"/>
        </w:rPr>
        <w:t xml:space="preserve"> </w:t>
      </w:r>
      <w:r>
        <w:rPr>
          <w:color w:val="131313"/>
          <w:spacing w:val="8"/>
        </w:rPr>
        <w:t>10</w:t>
      </w:r>
      <w:r>
        <w:rPr>
          <w:color w:val="131313"/>
        </w:rPr>
        <w:t>w</w:t>
      </w:r>
      <w:r>
        <w:rPr>
          <w:color w:val="131313"/>
          <w:spacing w:val="8"/>
        </w:rPr>
        <w:t xml:space="preserve"> </w:t>
      </w:r>
      <w:r>
        <w:rPr>
          <w:color w:val="131313"/>
        </w:rPr>
        <w:t>core</w:t>
      </w:r>
      <w:r>
        <w:rPr>
          <w:color w:val="131313"/>
          <w:spacing w:val="8"/>
        </w:rPr>
        <w:t xml:space="preserve"> 计算资源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6" w:line="191" w:lineRule="auto"/>
        <w:rPr/>
      </w:pPr>
      <w:r>
        <w:rPr>
          <w:b/>
          <w:bCs/>
          <w:color w:val="333333"/>
          <w:spacing w:val="4"/>
        </w:rPr>
        <w:t>2019.09</w:t>
      </w:r>
      <w:r>
        <w:rPr>
          <w:b/>
          <w:bCs/>
          <w:color w:val="333333"/>
          <w:spacing w:val="20"/>
        </w:rPr>
        <w:t xml:space="preserve"> </w:t>
      </w:r>
      <w:r>
        <w:rPr>
          <w:b/>
          <w:bCs/>
          <w:color w:val="333333"/>
          <w:spacing w:val="4"/>
        </w:rPr>
        <w:t>- 2020.01                         云平台智能异常监测             </w:t>
      </w:r>
      <w:r>
        <w:rPr>
          <w:b/>
          <w:bCs/>
          <w:color w:val="333333"/>
          <w:spacing w:val="3"/>
        </w:rPr>
        <w:t xml:space="preserve">                      </w:t>
      </w:r>
      <w:r>
        <w:rPr>
          <w:color w:val="333333"/>
          <w:spacing w:val="3"/>
        </w:rPr>
        <w:t>项目负责人</w:t>
      </w:r>
    </w:p>
    <w:p>
      <w:pPr>
        <w:pStyle w:val="BodyText"/>
        <w:ind w:left="3014" w:right="1181"/>
        <w:spacing w:before="152" w:line="220" w:lineRule="auto"/>
        <w:rPr/>
      </w:pPr>
      <w:r>
        <w:rPr>
          <w:b/>
          <w:bCs/>
          <w:color w:val="131313"/>
          <w:spacing w:val="10"/>
        </w:rPr>
        <w:t>项目描述</w:t>
      </w:r>
      <w:r>
        <w:rPr>
          <w:color w:val="131313"/>
          <w:spacing w:val="10"/>
        </w:rPr>
        <w:t>：利用 </w:t>
      </w:r>
      <w:r>
        <w:rPr>
          <w:color w:val="131313"/>
        </w:rPr>
        <w:t>AIOPS</w:t>
      </w:r>
      <w:r>
        <w:rPr>
          <w:color w:val="131313"/>
          <w:spacing w:val="10"/>
        </w:rPr>
        <w:t xml:space="preserve"> 技术和理念，为爱奇艺云平台用户提供智能异常监测服务，无需</w:t>
      </w:r>
      <w:r>
        <w:rPr>
          <w:color w:val="131313"/>
          <w:spacing w:val="2"/>
        </w:rPr>
        <w:t xml:space="preserve"> </w:t>
      </w:r>
      <w:r>
        <w:rPr>
          <w:color w:val="131313"/>
          <w:spacing w:val="8"/>
        </w:rPr>
        <w:t>手动设置规则即智能检测虚拟机各项运行指标(如 </w:t>
      </w:r>
      <w:r>
        <w:rPr>
          <w:color w:val="131313"/>
        </w:rPr>
        <w:t>cpu</w:t>
      </w:r>
      <w:r>
        <w:rPr>
          <w:color w:val="131313"/>
          <w:spacing w:val="38"/>
        </w:rPr>
        <w:t xml:space="preserve"> </w:t>
      </w:r>
      <w:r>
        <w:rPr>
          <w:color w:val="131313"/>
        </w:rPr>
        <w:t>load</w:t>
      </w:r>
      <w:r>
        <w:rPr>
          <w:color w:val="131313"/>
          <w:spacing w:val="8"/>
        </w:rPr>
        <w:t>,网络</w:t>
      </w:r>
      <w:r>
        <w:rPr>
          <w:color w:val="131313"/>
          <w:spacing w:val="25"/>
        </w:rPr>
        <w:t xml:space="preserve"> </w:t>
      </w:r>
      <w:r>
        <w:rPr>
          <w:color w:val="131313"/>
        </w:rPr>
        <w:t>IO</w:t>
      </w:r>
      <w:r>
        <w:rPr>
          <w:color w:val="131313"/>
          <w:spacing w:val="8"/>
        </w:rPr>
        <w:t>，磁盘</w:t>
      </w:r>
      <w:r>
        <w:rPr>
          <w:color w:val="131313"/>
          <w:spacing w:val="25"/>
        </w:rPr>
        <w:t xml:space="preserve"> </w:t>
      </w:r>
      <w:r>
        <w:rPr>
          <w:color w:val="131313"/>
        </w:rPr>
        <w:t>IO</w:t>
      </w:r>
      <w:r>
        <w:rPr>
          <w:color w:val="131313"/>
          <w:spacing w:val="8"/>
        </w:rPr>
        <w:t xml:space="preserve"> 等等)的</w:t>
      </w:r>
      <w:r>
        <w:rPr>
          <w:color w:val="131313"/>
        </w:rPr>
        <w:t xml:space="preserve">     </w:t>
      </w:r>
      <w:r>
        <w:rPr>
          <w:color w:val="131313"/>
          <w:spacing w:val="10"/>
        </w:rPr>
        <w:t>异常。作为项目发起人，完成架构设计，前后端开发，全</w:t>
      </w:r>
      <w:r>
        <w:rPr>
          <w:color w:val="131313"/>
          <w:spacing w:val="9"/>
        </w:rPr>
        <w:t>数据流程处理，完成服务上线</w:t>
      </w:r>
      <w:r>
        <w:rPr>
          <w:color w:val="131313"/>
        </w:rPr>
        <w:t xml:space="preserve">   </w:t>
      </w:r>
      <w:r>
        <w:rPr>
          <w:color w:val="131313"/>
          <w:spacing w:val="11"/>
        </w:rPr>
        <w:t>技术栈：</w:t>
      </w:r>
      <w:r>
        <w:rPr>
          <w:color w:val="131313"/>
        </w:rPr>
        <w:t>AIops</w:t>
      </w:r>
      <w:r>
        <w:rPr>
          <w:color w:val="131313"/>
          <w:spacing w:val="11"/>
        </w:rPr>
        <w:t xml:space="preserve"> 落地实现，</w:t>
      </w:r>
      <w:r>
        <w:rPr>
          <w:color w:val="131313"/>
        </w:rPr>
        <w:t>xgboost</w:t>
      </w:r>
      <w:r>
        <w:rPr>
          <w:color w:val="131313"/>
          <w:spacing w:val="11"/>
        </w:rPr>
        <w:t xml:space="preserve"> 联合估计算法,前后端开发</w:t>
      </w:r>
    </w:p>
    <w:p>
      <w:pPr>
        <w:pStyle w:val="BodyText"/>
        <w:ind w:left="3014"/>
        <w:spacing w:before="318" w:line="234" w:lineRule="auto"/>
        <w:rPr/>
      </w:pPr>
      <w:r>
        <w:rPr>
          <w:b/>
          <w:bCs/>
          <w:color w:val="131313"/>
          <w:spacing w:val="10"/>
        </w:rPr>
        <w:t>项目成果</w:t>
      </w:r>
      <w:r>
        <w:rPr>
          <w:color w:val="131313"/>
          <w:spacing w:val="10"/>
        </w:rPr>
        <w:t>：推动基础架构部门的 </w:t>
      </w:r>
      <w:r>
        <w:rPr>
          <w:color w:val="131313"/>
        </w:rPr>
        <w:t>AIOPS</w:t>
      </w:r>
      <w:r>
        <w:rPr>
          <w:color w:val="131313"/>
          <w:spacing w:val="10"/>
        </w:rPr>
        <w:t xml:space="preserve"> 落地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022"/>
        <w:spacing w:before="86" w:line="190" w:lineRule="auto"/>
        <w:rPr/>
      </w:pPr>
      <w:r>
        <w:rPr>
          <w:b/>
          <w:bCs/>
          <w:color w:val="333333"/>
          <w:spacing w:val="5"/>
        </w:rPr>
        <w:t>2014.12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b/>
          <w:bCs/>
          <w:color w:val="333333"/>
          <w:spacing w:val="5"/>
        </w:rPr>
        <w:t>- 2016.06                         基于</w:t>
      </w:r>
      <w:r>
        <w:rPr>
          <w:b/>
          <w:bCs/>
          <w:color w:val="333333"/>
        </w:rPr>
        <w:t>OFDM</w:t>
      </w:r>
      <w:r>
        <w:rPr>
          <w:b/>
          <w:bCs/>
          <w:color w:val="333333"/>
          <w:spacing w:val="5"/>
        </w:rPr>
        <w:t>的井下电缆高速传输     </w:t>
      </w:r>
      <w:r>
        <w:rPr>
          <w:b/>
          <w:bCs/>
          <w:color w:val="333333"/>
          <w:spacing w:val="4"/>
        </w:rPr>
        <w:t xml:space="preserve">         </w:t>
      </w:r>
      <w:r>
        <w:rPr>
          <w:color w:val="333333"/>
          <w:spacing w:val="4"/>
        </w:rPr>
        <w:t>主要开发人员</w:t>
      </w:r>
    </w:p>
    <w:p>
      <w:pPr>
        <w:pStyle w:val="BodyText"/>
        <w:ind w:left="3013" w:right="1095" w:firstLine="1"/>
        <w:spacing w:before="192" w:line="214" w:lineRule="auto"/>
        <w:rPr/>
      </w:pPr>
      <w:r>
        <w:rPr>
          <w:b/>
          <w:bCs/>
          <w:color w:val="131313"/>
          <w:spacing w:val="10"/>
        </w:rPr>
        <w:t>项目描述</w:t>
      </w:r>
      <w:r>
        <w:rPr>
          <w:color w:val="131313"/>
          <w:spacing w:val="10"/>
        </w:rPr>
        <w:t>：本课题研究开发一个井下电缆高速数据通讯系</w:t>
      </w:r>
      <w:r>
        <w:rPr>
          <w:color w:val="131313"/>
          <w:spacing w:val="9"/>
        </w:rPr>
        <w:t>统。作为国家重大科研装备研制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项目《深部资源探测核心装备研发》</w:t>
      </w:r>
      <w:r>
        <w:rPr>
          <w:color w:val="131313"/>
          <w:spacing w:val="-30"/>
        </w:rPr>
        <w:t xml:space="preserve"> </w:t>
      </w:r>
      <w:r>
        <w:rPr>
          <w:color w:val="131313"/>
          <w:spacing w:val="9"/>
        </w:rPr>
        <w:t>中的重要子课题,本项目旨在</w:t>
      </w:r>
      <w:r>
        <w:rPr>
          <w:color w:val="131313"/>
          <w:spacing w:val="8"/>
        </w:rPr>
        <w:t>开发一套井下高速遥传</w:t>
      </w:r>
      <w:r>
        <w:rPr>
          <w:color w:val="131313"/>
        </w:rPr>
        <w:t xml:space="preserve">    </w:t>
      </w:r>
      <w:r>
        <w:rPr>
          <w:color w:val="131313"/>
          <w:spacing w:val="10"/>
        </w:rPr>
        <w:t>系统,以应对日益庞大的测井数据对电缆传输系统的要求。采用 </w:t>
      </w:r>
      <w:r>
        <w:rPr>
          <w:color w:val="131313"/>
        </w:rPr>
        <w:t>OFDM</w:t>
      </w:r>
      <w:r>
        <w:rPr>
          <w:color w:val="131313"/>
          <w:spacing w:val="10"/>
        </w:rPr>
        <w:t xml:space="preserve"> 技术、均衡技术、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TCM</w:t>
      </w:r>
      <w:r>
        <w:rPr>
          <w:color w:val="131313"/>
          <w:spacing w:val="9"/>
        </w:rPr>
        <w:t>编码、</w:t>
      </w:r>
      <w:r>
        <w:rPr>
          <w:color w:val="131313"/>
          <w:spacing w:val="-18"/>
        </w:rPr>
        <w:t xml:space="preserve"> </w:t>
      </w:r>
      <w:r>
        <w:rPr>
          <w:color w:val="131313"/>
        </w:rPr>
        <w:t>RS</w:t>
      </w:r>
      <w:r>
        <w:rPr>
          <w:color w:val="131313"/>
          <w:spacing w:val="9"/>
        </w:rPr>
        <w:t>编码等技术在测井电缆衰落信道中实现高速传输的目的。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3014"/>
        <w:spacing w:before="87" w:line="190" w:lineRule="auto"/>
        <w:rPr/>
      </w:pPr>
      <w:r>
        <w:rPr>
          <w:b/>
          <w:bCs/>
          <w:color w:val="131313"/>
          <w:spacing w:val="10"/>
        </w:rPr>
        <w:t>项目成果</w:t>
      </w:r>
      <w:r>
        <w:rPr>
          <w:color w:val="131313"/>
          <w:spacing w:val="10"/>
        </w:rPr>
        <w:t>：作为项目的主导研发人员,主导了</w:t>
      </w:r>
      <w:r>
        <w:rPr>
          <w:color w:val="131313"/>
          <w:spacing w:val="9"/>
        </w:rPr>
        <w:t>项目理论与方法研究并设计了项目实现方案。完成</w:t>
      </w:r>
    </w:p>
    <w:p>
      <w:pPr>
        <w:pStyle w:val="BodyText"/>
        <w:ind w:left="3014" w:right="956" w:firstLine="8"/>
        <w:spacing w:before="41" w:line="193" w:lineRule="auto"/>
        <w:rPr/>
      </w:pPr>
      <w:r>
        <w:rPr>
          <w:color w:val="131313"/>
          <w:spacing w:val="8"/>
        </w:rPr>
        <w:t>了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MATLAB</w:t>
      </w:r>
      <w:r>
        <w:rPr>
          <w:color w:val="131313"/>
          <w:spacing w:val="8"/>
        </w:rPr>
        <w:t xml:space="preserve"> 仿真验证平台搭建，独立完成了发射机和接收机同步系统的</w:t>
      </w:r>
      <w:r>
        <w:rPr>
          <w:color w:val="131313"/>
          <w:spacing w:val="25"/>
          <w:w w:val="101"/>
        </w:rPr>
        <w:t xml:space="preserve"> </w:t>
      </w:r>
      <w:r>
        <w:rPr>
          <w:color w:val="131313"/>
        </w:rPr>
        <w:t>FPGA</w:t>
      </w:r>
      <w:r>
        <w:rPr>
          <w:color w:val="131313"/>
          <w:spacing w:val="8"/>
        </w:rPr>
        <w:t xml:space="preserve"> 硬件实现。</w:t>
      </w:r>
      <w:r>
        <w:rPr>
          <w:color w:val="131313"/>
        </w:rPr>
        <w:t xml:space="preserve"> </w:t>
      </w:r>
      <w:r>
        <w:rPr>
          <w:color w:val="131313"/>
          <w:spacing w:val="9"/>
        </w:rPr>
        <w:t>通过国家重大专项项目验收，并发表相关论文。</w:t>
      </w:r>
    </w:p>
    <w:p>
      <w:pPr>
        <w:spacing w:line="193" w:lineRule="auto"/>
        <w:sectPr>
          <w:headerReference w:type="default" r:id="rId19"/>
          <w:pgSz w:w="12300" w:h="17400"/>
          <w:pgMar w:top="46" w:right="12" w:bottom="400" w:left="0" w:header="0" w:footer="0" w:gutter="0"/>
        </w:sectPr>
        <w:rPr/>
      </w:pPr>
    </w:p>
    <w:p>
      <w:pPr>
        <w:spacing w:line="17371" w:lineRule="exact"/>
        <w:rPr/>
      </w:pPr>
      <w:r>
        <w:rPr>
          <w:position w:val="-347"/>
        </w:rPr>
        <w:drawing>
          <wp:inline distT="0" distB="0" distL="0" distR="0">
            <wp:extent cx="7802879" cy="11030993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2879" cy="110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0"/>
      <w:pgSz w:w="12300" w:h="17400"/>
      <w:pgMar w:top="1" w:right="12" w:bottom="16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02879" cy="11038219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802879" cy="11038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02879" cy="11038219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802879" cy="11038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02879" cy="11038219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802879" cy="11038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" Type="http://schemas.openxmlformats.org/officeDocument/2006/relationships/image" Target="media/image2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image" Target="media/image19.png"/><Relationship Id="rId20" Type="http://schemas.openxmlformats.org/officeDocument/2006/relationships/header" Target="header4.xml"/><Relationship Id="rId2" Type="http://schemas.openxmlformats.org/officeDocument/2006/relationships/footer" Target="footer1.xml"/><Relationship Id="rId19" Type="http://schemas.openxmlformats.org/officeDocument/2006/relationships/header" Target="header3.xml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header" Target="header2.xml"/><Relationship Id="rId11" Type="http://schemas.openxmlformats.org/officeDocument/2006/relationships/image" Target="media/image10.png"/><Relationship Id="rId10" Type="http://schemas.openxmlformats.org/officeDocument/2006/relationships/image" Target="media/image9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wkhtmltopdf 0.12.2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我的简历-20220405</dc:title>
  <dcterms:created xsi:type="dcterms:W3CDTF">2023-08-27T15:29:20Z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2025-04-12T09:53:53</vt:filetime>
  </property>
</Properties>
</file>