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A3AC" w14:textId="3F854DA9" w:rsidR="004B280C" w:rsidRDefault="004B280C">
      <w:pPr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状态机图的问题总结：</w:t>
      </w:r>
    </w:p>
    <w:p w14:paraId="2DB8DFBE" w14:textId="08D54761" w:rsidR="004B280C" w:rsidRDefault="004B280C" w:rsidP="004B280C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</w:rPr>
      </w:pPr>
      <w:r w:rsidRPr="004B280C">
        <w:rPr>
          <w:rFonts w:ascii="华文楷体" w:eastAsia="华文楷体" w:hAnsi="华文楷体" w:hint="eastAsia"/>
          <w:sz w:val="32"/>
        </w:rPr>
        <w:t>转换上标有event等触发转换的transition</w:t>
      </w:r>
    </w:p>
    <w:p w14:paraId="79201413" w14:textId="1A493798" w:rsidR="004B280C" w:rsidRDefault="004B280C" w:rsidP="004B280C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/>
          <w:sz w:val="32"/>
        </w:rPr>
        <w:t xml:space="preserve">Decision  node  </w:t>
      </w:r>
      <w:r>
        <w:rPr>
          <w:rFonts w:ascii="华文楷体" w:eastAsia="华文楷体" w:hAnsi="华文楷体" w:hint="eastAsia"/>
          <w:sz w:val="32"/>
        </w:rPr>
        <w:t>需要标注guard</w:t>
      </w:r>
      <w:r>
        <w:rPr>
          <w:rFonts w:ascii="华文楷体" w:eastAsia="华文楷体" w:hAnsi="华文楷体"/>
          <w:sz w:val="32"/>
        </w:rPr>
        <w:t xml:space="preserve">  </w:t>
      </w:r>
      <w:r>
        <w:rPr>
          <w:rFonts w:ascii="华文楷体" w:eastAsia="华文楷体" w:hAnsi="华文楷体" w:hint="eastAsia"/>
          <w:sz w:val="32"/>
        </w:rPr>
        <w:t>condition</w:t>
      </w:r>
    </w:p>
    <w:p w14:paraId="05E67B78" w14:textId="77777777" w:rsidR="004B280C" w:rsidRPr="00722040" w:rsidRDefault="004B280C" w:rsidP="00722040">
      <w:pPr>
        <w:rPr>
          <w:rFonts w:ascii="华文楷体" w:eastAsia="华文楷体" w:hAnsi="华文楷体" w:hint="eastAsia"/>
          <w:sz w:val="32"/>
        </w:rPr>
      </w:pPr>
    </w:p>
    <w:p w14:paraId="77A40928" w14:textId="77777777" w:rsidR="004B280C" w:rsidRDefault="004B280C">
      <w:pPr>
        <w:rPr>
          <w:rFonts w:ascii="华文楷体" w:eastAsia="华文楷体" w:hAnsi="华文楷体" w:hint="eastAsia"/>
          <w:sz w:val="32"/>
        </w:rPr>
      </w:pPr>
    </w:p>
    <w:p w14:paraId="74E89D9D" w14:textId="554180B6" w:rsidR="004B280C" w:rsidRDefault="00A55ACC">
      <w:pPr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复</w:t>
      </w:r>
      <w:r w:rsidR="004B280C">
        <w:rPr>
          <w:rFonts w:ascii="华文楷体" w:eastAsia="华文楷体" w:hAnsi="华文楷体" w:hint="eastAsia"/>
          <w:sz w:val="32"/>
        </w:rPr>
        <w:t>习重点：</w:t>
      </w:r>
    </w:p>
    <w:p w14:paraId="4CF3A101" w14:textId="677C9F82" w:rsidR="00722040" w:rsidRDefault="00722040">
      <w:pPr>
        <w:rPr>
          <w:rFonts w:ascii="华文楷体" w:eastAsia="华文楷体" w:hAnsi="华文楷体" w:hint="eastAsia"/>
          <w:sz w:val="32"/>
        </w:rPr>
      </w:pPr>
      <w:r>
        <w:rPr>
          <w:rFonts w:ascii="华文楷体" w:eastAsia="华文楷体" w:hAnsi="华文楷体" w:hint="eastAsia"/>
          <w:sz w:val="32"/>
        </w:rPr>
        <w:t>0</w:t>
      </w:r>
      <w:r>
        <w:rPr>
          <w:rFonts w:ascii="华文楷体" w:eastAsia="华文楷体" w:hAnsi="华文楷体"/>
          <w:sz w:val="32"/>
        </w:rPr>
        <w:t>.</w:t>
      </w:r>
      <w:r>
        <w:rPr>
          <w:rFonts w:ascii="华文楷体" w:eastAsia="华文楷体" w:hAnsi="华文楷体" w:hint="eastAsia"/>
          <w:sz w:val="32"/>
        </w:rPr>
        <w:t>基于课件复习</w:t>
      </w:r>
    </w:p>
    <w:p w14:paraId="4ACACACE" w14:textId="290B5C54" w:rsidR="004B280C" w:rsidRPr="004B280C" w:rsidRDefault="004B280C" w:rsidP="004B280C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32"/>
        </w:rPr>
      </w:pPr>
      <w:r w:rsidRPr="004B280C">
        <w:rPr>
          <w:rFonts w:ascii="华文楷体" w:eastAsia="华文楷体" w:hAnsi="华文楷体" w:hint="eastAsia"/>
          <w:sz w:val="32"/>
        </w:rPr>
        <w:t>作业布置的</w:t>
      </w:r>
      <w:proofErr w:type="gramStart"/>
      <w:r w:rsidRPr="004B280C">
        <w:rPr>
          <w:rFonts w:ascii="华文楷体" w:eastAsia="华文楷体" w:hAnsi="华文楷体" w:hint="eastAsia"/>
          <w:sz w:val="32"/>
        </w:rPr>
        <w:t>图所有</w:t>
      </w:r>
      <w:proofErr w:type="gramEnd"/>
      <w:r w:rsidRPr="004B280C">
        <w:rPr>
          <w:rFonts w:ascii="华文楷体" w:eastAsia="华文楷体" w:hAnsi="华文楷体" w:hint="eastAsia"/>
          <w:sz w:val="32"/>
        </w:rPr>
        <w:t>元素以及关系</w:t>
      </w:r>
    </w:p>
    <w:p w14:paraId="5C36453F" w14:textId="7C0683BC" w:rsidR="004B280C" w:rsidRDefault="004B280C" w:rsidP="004B280C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交互图</w:t>
      </w:r>
      <w:r w:rsidR="00A55ACC">
        <w:rPr>
          <w:rFonts w:ascii="华文楷体" w:eastAsia="华文楷体" w:hAnsi="华文楷体" w:hint="eastAsia"/>
          <w:sz w:val="32"/>
        </w:rPr>
        <w:t>以及其他未布置作业的图</w:t>
      </w:r>
    </w:p>
    <w:p w14:paraId="20F8AAB3" w14:textId="706B412F" w:rsidR="00A55ACC" w:rsidRDefault="00A55ACC" w:rsidP="004B280C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了解各类名词概念以及解释</w:t>
      </w:r>
    </w:p>
    <w:p w14:paraId="5DB09C36" w14:textId="0CC27379" w:rsidR="00A55ACC" w:rsidRDefault="00A55ACC" w:rsidP="004B280C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用例图和类图，活动图，包图，状态机图</w:t>
      </w:r>
    </w:p>
    <w:p w14:paraId="194AAD5C" w14:textId="733B007A" w:rsidR="00A55ACC" w:rsidRDefault="00A55ACC" w:rsidP="00A55ACC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一带而过的</w:t>
      </w:r>
      <w:proofErr w:type="gramStart"/>
      <w:r>
        <w:rPr>
          <w:rFonts w:ascii="华文楷体" w:eastAsia="华文楷体" w:hAnsi="华文楷体" w:hint="eastAsia"/>
          <w:sz w:val="32"/>
        </w:rPr>
        <w:t>图了解</w:t>
      </w:r>
      <w:proofErr w:type="gramEnd"/>
      <w:r>
        <w:rPr>
          <w:rFonts w:ascii="华文楷体" w:eastAsia="华文楷体" w:hAnsi="华文楷体" w:hint="eastAsia"/>
          <w:sz w:val="32"/>
        </w:rPr>
        <w:t>基本概念以及名词形式</w:t>
      </w:r>
    </w:p>
    <w:p w14:paraId="398E4048" w14:textId="6E55ED02" w:rsidR="003C3A80" w:rsidRDefault="003C3A80" w:rsidP="003C3A80">
      <w:pPr>
        <w:rPr>
          <w:rFonts w:ascii="华文楷体" w:eastAsia="华文楷体" w:hAnsi="华文楷体"/>
          <w:sz w:val="32"/>
        </w:rPr>
      </w:pPr>
    </w:p>
    <w:p w14:paraId="71725FDB" w14:textId="4BD457C2" w:rsidR="003C3A80" w:rsidRDefault="003C3A80" w:rsidP="003C3A80">
      <w:pPr>
        <w:rPr>
          <w:rFonts w:ascii="华文楷体" w:eastAsia="华文楷体" w:hAnsi="华文楷体"/>
          <w:sz w:val="32"/>
        </w:rPr>
      </w:pPr>
    </w:p>
    <w:p w14:paraId="2C37896A" w14:textId="699F7C79" w:rsidR="003C3A80" w:rsidRDefault="003C3A80" w:rsidP="003C3A80">
      <w:pPr>
        <w:rPr>
          <w:rFonts w:ascii="华文楷体" w:eastAsia="华文楷体" w:hAnsi="华文楷体"/>
          <w:sz w:val="32"/>
        </w:rPr>
      </w:pPr>
    </w:p>
    <w:p w14:paraId="26772D69" w14:textId="4515EDDC" w:rsidR="003C3A80" w:rsidRDefault="003C3A80" w:rsidP="003C3A80">
      <w:pPr>
        <w:rPr>
          <w:rFonts w:ascii="华文楷体" w:eastAsia="华文楷体" w:hAnsi="华文楷体"/>
          <w:sz w:val="32"/>
        </w:rPr>
      </w:pPr>
    </w:p>
    <w:p w14:paraId="5B68E4FE" w14:textId="479CFD20" w:rsidR="003C3A80" w:rsidRDefault="003C3A80" w:rsidP="003C3A80">
      <w:pPr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复习总结：</w:t>
      </w:r>
    </w:p>
    <w:p w14:paraId="0F826DE0" w14:textId="77777777" w:rsidR="003C3A80" w:rsidRDefault="003C3A80" w:rsidP="003C3A80">
      <w:pPr>
        <w:pStyle w:val="Default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U</w:t>
      </w:r>
      <w:r>
        <w:rPr>
          <w:rFonts w:ascii="华文楷体" w:eastAsia="华文楷体" w:hAnsi="华文楷体"/>
          <w:sz w:val="32"/>
        </w:rPr>
        <w:t>ML</w:t>
      </w:r>
      <w:r>
        <w:rPr>
          <w:rFonts w:ascii="华文楷体" w:eastAsia="华文楷体" w:hAnsi="华文楷体" w:hint="eastAsia"/>
          <w:sz w:val="32"/>
        </w:rPr>
        <w:t>：</w:t>
      </w:r>
    </w:p>
    <w:p w14:paraId="264F2285" w14:textId="55F5420D" w:rsidR="003C3A80" w:rsidRPr="007D3D1A" w:rsidRDefault="003C3A80" w:rsidP="003C3A80">
      <w:pPr>
        <w:pStyle w:val="Default"/>
        <w:rPr>
          <w:rFonts w:ascii="华文楷体" w:eastAsia="华文楷体" w:hAnsi="华文楷体" w:hint="eastAsia"/>
          <w:sz w:val="32"/>
          <w:szCs w:val="56"/>
        </w:rPr>
      </w:pPr>
      <w:r>
        <w:rPr>
          <w:rFonts w:ascii="华文楷体" w:eastAsia="华文楷体" w:hAnsi="华文楷体" w:hint="eastAsia"/>
          <w:sz w:val="32"/>
        </w:rPr>
        <w:t>unified</w:t>
      </w:r>
      <w:r>
        <w:rPr>
          <w:rFonts w:ascii="华文楷体" w:eastAsia="华文楷体" w:hAnsi="华文楷体"/>
          <w:sz w:val="32"/>
        </w:rPr>
        <w:t xml:space="preserve"> </w:t>
      </w:r>
      <w:r>
        <w:rPr>
          <w:rFonts w:ascii="华文楷体" w:eastAsia="华文楷体" w:hAnsi="华文楷体" w:hint="eastAsia"/>
          <w:sz w:val="32"/>
        </w:rPr>
        <w:t>modeling</w:t>
      </w:r>
      <w:r>
        <w:rPr>
          <w:rFonts w:ascii="华文楷体" w:eastAsia="华文楷体" w:hAnsi="华文楷体"/>
          <w:sz w:val="32"/>
        </w:rPr>
        <w:t xml:space="preserve"> </w:t>
      </w:r>
      <w:r>
        <w:rPr>
          <w:rFonts w:ascii="华文楷体" w:eastAsia="华文楷体" w:hAnsi="华文楷体" w:hint="eastAsia"/>
          <w:sz w:val="32"/>
        </w:rPr>
        <w:t>language，</w:t>
      </w:r>
      <w:r>
        <w:rPr>
          <w:rFonts w:ascii="华文楷体" w:eastAsia="华文楷体" w:hAnsi="华文楷体"/>
          <w:sz w:val="32"/>
        </w:rPr>
        <w:t xml:space="preserve">a standard </w:t>
      </w:r>
      <w:r w:rsidRPr="003C3A80">
        <w:rPr>
          <w:rFonts w:ascii="华文楷体" w:eastAsia="华文楷体" w:hAnsi="华文楷体"/>
          <w:sz w:val="32"/>
          <w:szCs w:val="56"/>
        </w:rPr>
        <w:t xml:space="preserve">language for writing software blueprints. The UML may be used to visualize, specify, construct, and </w:t>
      </w:r>
      <w:proofErr w:type="spellStart"/>
      <w:r w:rsidRPr="003C3A80">
        <w:rPr>
          <w:rFonts w:ascii="华文楷体" w:eastAsia="华文楷体" w:hAnsi="华文楷体"/>
          <w:sz w:val="32"/>
          <w:szCs w:val="56"/>
        </w:rPr>
        <w:t>documentthe</w:t>
      </w:r>
      <w:proofErr w:type="spellEnd"/>
      <w:r w:rsidRPr="003C3A80">
        <w:rPr>
          <w:rFonts w:ascii="华文楷体" w:eastAsia="华文楷体" w:hAnsi="华文楷体"/>
          <w:sz w:val="32"/>
          <w:szCs w:val="56"/>
        </w:rPr>
        <w:t xml:space="preserve"> artifacts of a software-intensive system</w:t>
      </w:r>
    </w:p>
    <w:p w14:paraId="6CA77C8E" w14:textId="3E8A3AF4" w:rsidR="003C3A80" w:rsidRDefault="003C3A80" w:rsidP="003C3A80">
      <w:pPr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/>
          <w:sz w:val="32"/>
        </w:rPr>
        <w:lastRenderedPageBreak/>
        <w:t>V</w:t>
      </w:r>
      <w:r>
        <w:rPr>
          <w:rFonts w:ascii="华文楷体" w:eastAsia="华文楷体" w:hAnsi="华文楷体" w:hint="eastAsia"/>
          <w:sz w:val="32"/>
        </w:rPr>
        <w:t>isi</w:t>
      </w:r>
      <w:r>
        <w:rPr>
          <w:rFonts w:ascii="华文楷体" w:eastAsia="华文楷体" w:hAnsi="华文楷体"/>
          <w:sz w:val="32"/>
        </w:rPr>
        <w:t>bility</w:t>
      </w:r>
      <w:r>
        <w:rPr>
          <w:rFonts w:ascii="华文楷体" w:eastAsia="华文楷体" w:hAnsi="华文楷体" w:hint="eastAsia"/>
          <w:sz w:val="32"/>
        </w:rPr>
        <w:t>可见性原则：</w:t>
      </w:r>
    </w:p>
    <w:p w14:paraId="58048146" w14:textId="305D1410" w:rsidR="003C3A80" w:rsidRDefault="003C3A80" w:rsidP="003C3A80">
      <w:pPr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/>
          <w:sz w:val="32"/>
        </w:rPr>
        <w:t>Public+    protected</w:t>
      </w:r>
      <w:r>
        <w:rPr>
          <w:rFonts w:ascii="华文楷体" w:eastAsia="华文楷体" w:hAnsi="华文楷体" w:hint="eastAsia"/>
          <w:sz w:val="32"/>
        </w:rPr>
        <w:t>#</w:t>
      </w:r>
      <w:r>
        <w:rPr>
          <w:rFonts w:ascii="华文楷体" w:eastAsia="华文楷体" w:hAnsi="华文楷体"/>
          <w:sz w:val="32"/>
        </w:rPr>
        <w:t xml:space="preserve">   private</w:t>
      </w:r>
      <w:proofErr w:type="gramStart"/>
      <w:r>
        <w:rPr>
          <w:rFonts w:ascii="华文楷体" w:eastAsia="华文楷体" w:hAnsi="华文楷体"/>
          <w:sz w:val="32"/>
        </w:rPr>
        <w:t>-  package</w:t>
      </w:r>
      <w:proofErr w:type="gramEnd"/>
      <w:r>
        <w:rPr>
          <w:rFonts w:ascii="华文楷体" w:eastAsia="华文楷体" w:hAnsi="华文楷体"/>
          <w:sz w:val="32"/>
        </w:rPr>
        <w:t>~</w:t>
      </w:r>
    </w:p>
    <w:p w14:paraId="7DD7702B" w14:textId="4CF710F7" w:rsidR="003C3A80" w:rsidRDefault="003C3A80" w:rsidP="003C3A80">
      <w:pPr>
        <w:rPr>
          <w:rFonts w:ascii="华文楷体" w:eastAsia="华文楷体" w:hAnsi="华文楷体"/>
          <w:sz w:val="32"/>
        </w:rPr>
      </w:pPr>
    </w:p>
    <w:p w14:paraId="3D52AA93" w14:textId="7E6F1E10" w:rsidR="003C3A80" w:rsidRDefault="00C04B5C" w:rsidP="003C3A80">
      <w:pPr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交互图</w:t>
      </w:r>
    </w:p>
    <w:p w14:paraId="07E13AC9" w14:textId="45C0BE9C" w:rsidR="00C04B5C" w:rsidRPr="00C04B5C" w:rsidRDefault="00C04B5C" w:rsidP="00C04B5C">
      <w:pPr>
        <w:pStyle w:val="a7"/>
        <w:numPr>
          <w:ilvl w:val="0"/>
          <w:numId w:val="4"/>
        </w:numPr>
        <w:ind w:firstLineChars="0"/>
        <w:rPr>
          <w:rFonts w:ascii="华文楷体" w:eastAsia="华文楷体" w:hAnsi="华文楷体"/>
          <w:sz w:val="32"/>
        </w:rPr>
      </w:pPr>
      <w:r w:rsidRPr="00C04B5C">
        <w:rPr>
          <w:rFonts w:ascii="华文楷体" w:eastAsia="华文楷体" w:hAnsi="华文楷体" w:hint="eastAsia"/>
          <w:sz w:val="32"/>
        </w:rPr>
        <w:t>顺序图：</w:t>
      </w:r>
    </w:p>
    <w:p w14:paraId="5B8C5EA6" w14:textId="01AB8CCA" w:rsidR="00C04B5C" w:rsidRPr="00C04B5C" w:rsidRDefault="005C4B8E" w:rsidP="00C04B5C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华文楷体" w:eastAsia="华文楷体" w:hAnsi="华文楷体"/>
          <w:sz w:val="32"/>
          <w:szCs w:val="72"/>
        </w:rPr>
        <w:t>S</w:t>
      </w:r>
      <w:r w:rsidR="00C04B5C" w:rsidRPr="00C04B5C">
        <w:rPr>
          <w:rFonts w:ascii="华文楷体" w:eastAsia="华文楷体" w:hAnsi="华文楷体"/>
          <w:sz w:val="32"/>
          <w:szCs w:val="72"/>
        </w:rPr>
        <w:t xml:space="preserve">equence diagram emphasizes the time ordering of </w:t>
      </w:r>
      <w:proofErr w:type="gramStart"/>
      <w:r w:rsidR="00C04B5C" w:rsidRPr="00C04B5C">
        <w:rPr>
          <w:rFonts w:ascii="华文楷体" w:eastAsia="华文楷体" w:hAnsi="华文楷体"/>
          <w:sz w:val="32"/>
          <w:szCs w:val="72"/>
        </w:rPr>
        <w:t xml:space="preserve">messages  </w:t>
      </w:r>
      <w:r w:rsidR="00C04B5C" w:rsidRPr="00C04B5C">
        <w:rPr>
          <w:rFonts w:ascii="华文楷体" w:eastAsia="华文楷体" w:hAnsi="华文楷体" w:hint="eastAsia"/>
          <w:sz w:val="32"/>
          <w:szCs w:val="72"/>
        </w:rPr>
        <w:t>and</w:t>
      </w:r>
      <w:proofErr w:type="gramEnd"/>
      <w:r w:rsidR="00C04B5C" w:rsidRPr="00C04B5C">
        <w:rPr>
          <w:rFonts w:ascii="华文楷体" w:eastAsia="华文楷体" w:hAnsi="华文楷体"/>
          <w:sz w:val="32"/>
          <w:szCs w:val="72"/>
        </w:rPr>
        <w:t xml:space="preserve"> </w:t>
      </w:r>
      <w:r w:rsidR="00C04B5C" w:rsidRPr="00C04B5C">
        <w:rPr>
          <w:rFonts w:ascii="华文楷体" w:eastAsia="华文楷体" w:hAnsi="华文楷体" w:cs="Arial"/>
          <w:color w:val="000000"/>
          <w:kern w:val="0"/>
          <w:sz w:val="32"/>
          <w:szCs w:val="72"/>
        </w:rPr>
        <w:t>shows a set of roles and the messages sent and received by the instances</w:t>
      </w:r>
      <w:r w:rsidR="00C04B5C">
        <w:rPr>
          <w:rFonts w:ascii="华文楷体" w:eastAsia="华文楷体" w:hAnsi="华文楷体" w:cs="Arial"/>
          <w:color w:val="000000"/>
          <w:kern w:val="0"/>
          <w:sz w:val="32"/>
          <w:szCs w:val="72"/>
        </w:rPr>
        <w:t xml:space="preserve"> </w:t>
      </w:r>
      <w:r w:rsidR="00C04B5C" w:rsidRPr="00C04B5C">
        <w:rPr>
          <w:rFonts w:ascii="华文楷体" w:eastAsia="华文楷体" w:hAnsi="华文楷体" w:cs="Arial"/>
          <w:color w:val="000000"/>
          <w:kern w:val="0"/>
          <w:sz w:val="32"/>
          <w:szCs w:val="72"/>
        </w:rPr>
        <w:t>playing the roles</w:t>
      </w:r>
    </w:p>
    <w:p w14:paraId="79D75F2C" w14:textId="42F75044" w:rsidR="00C04B5C" w:rsidRPr="005C4B8E" w:rsidRDefault="005C4B8E" w:rsidP="005C4B8E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hAnsi="华文楷体" w:cs="Arial"/>
          <w:color w:val="000000"/>
          <w:kern w:val="0"/>
          <w:sz w:val="32"/>
          <w:szCs w:val="72"/>
        </w:rPr>
      </w:pPr>
      <w:r w:rsidRPr="005C4B8E">
        <w:rPr>
          <w:rFonts w:ascii="华文楷体" w:eastAsia="华文楷体" w:hAnsi="华文楷体" w:cs="Arial" w:hint="eastAsia"/>
          <w:color w:val="000000"/>
          <w:kern w:val="0"/>
          <w:sz w:val="32"/>
          <w:szCs w:val="72"/>
        </w:rPr>
        <w:t>通信图：</w:t>
      </w:r>
    </w:p>
    <w:p w14:paraId="3B52F4D4" w14:textId="21020A42" w:rsidR="005C4B8E" w:rsidRPr="005C4B8E" w:rsidRDefault="005C4B8E" w:rsidP="005C4B8E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华文楷体" w:eastAsia="华文楷体" w:hAnsi="华文楷体" w:cs="Arial"/>
          <w:color w:val="000000"/>
          <w:kern w:val="0"/>
          <w:sz w:val="32"/>
          <w:szCs w:val="72"/>
        </w:rPr>
        <w:t xml:space="preserve">Communication diagram </w:t>
      </w:r>
      <w:r w:rsidRPr="005C4B8E">
        <w:rPr>
          <w:rFonts w:ascii="华文楷体" w:eastAsia="华文楷体" w:hAnsi="华文楷体" w:cs="Arial"/>
          <w:color w:val="000000"/>
          <w:kern w:val="0"/>
          <w:sz w:val="32"/>
          <w:szCs w:val="72"/>
        </w:rPr>
        <w:t>emphasizes the structural organization of the objects that send and receive messages</w:t>
      </w:r>
      <w:r w:rsidRPr="005C4B8E">
        <w:rPr>
          <w:rFonts w:ascii="华文楷体" w:eastAsia="华文楷体" w:hAnsi="华文楷体" w:cs="Arial"/>
          <w:color w:val="000000"/>
          <w:kern w:val="0"/>
          <w:sz w:val="72"/>
          <w:szCs w:val="72"/>
        </w:rPr>
        <w:t xml:space="preserve"> </w:t>
      </w:r>
    </w:p>
    <w:p w14:paraId="152B8E1B" w14:textId="48A0C1FE" w:rsidR="005C4B8E" w:rsidRDefault="00F206A6" w:rsidP="00F206A6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hAnsi="华文楷体" w:cs="Arial"/>
          <w:color w:val="000000"/>
          <w:kern w:val="0"/>
          <w:sz w:val="32"/>
          <w:szCs w:val="72"/>
        </w:rPr>
      </w:pPr>
      <w:r w:rsidRPr="00F206A6">
        <w:rPr>
          <w:rFonts w:ascii="华文楷体" w:eastAsia="华文楷体" w:hAnsi="华文楷体" w:cs="Arial" w:hint="eastAsia"/>
          <w:color w:val="000000"/>
          <w:kern w:val="0"/>
          <w:sz w:val="32"/>
          <w:szCs w:val="72"/>
        </w:rPr>
        <w:t>定时图：</w:t>
      </w:r>
    </w:p>
    <w:p w14:paraId="1E2F7D08" w14:textId="77777777" w:rsidR="00137CD1" w:rsidRPr="00137CD1" w:rsidRDefault="00137CD1" w:rsidP="00137CD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14:paraId="1EDC51B5" w14:textId="77777777" w:rsidR="00137CD1" w:rsidRPr="00137CD1" w:rsidRDefault="00137CD1" w:rsidP="00137CD1">
      <w:pPr>
        <w:autoSpaceDE w:val="0"/>
        <w:autoSpaceDN w:val="0"/>
        <w:adjustRightInd w:val="0"/>
        <w:jc w:val="left"/>
        <w:rPr>
          <w:rFonts w:ascii="华文楷体" w:eastAsia="华文楷体" w:hAnsi="华文楷体" w:cs="Arial"/>
          <w:color w:val="000000"/>
          <w:kern w:val="0"/>
          <w:sz w:val="32"/>
          <w:szCs w:val="64"/>
        </w:rPr>
      </w:pPr>
      <w:r w:rsidRPr="00137CD1">
        <w:rPr>
          <w:rFonts w:ascii="华文楷体" w:eastAsia="华文楷体" w:hAnsi="华文楷体" w:cs="Arial"/>
          <w:color w:val="000000"/>
          <w:kern w:val="0"/>
          <w:sz w:val="32"/>
          <w:szCs w:val="64"/>
        </w:rPr>
        <w:t>Timing diagrams focus on conditions changing within and among Lifelines along a linear time axis</w:t>
      </w:r>
    </w:p>
    <w:p w14:paraId="5A3F016B" w14:textId="77777777" w:rsidR="00137CD1" w:rsidRPr="00137CD1" w:rsidRDefault="00137CD1" w:rsidP="00137CD1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华文楷体" w:eastAsia="华文楷体" w:hAnsi="华文楷体" w:cs="Arial" w:hint="eastAsia"/>
          <w:color w:val="000000"/>
          <w:kern w:val="0"/>
          <w:sz w:val="32"/>
          <w:szCs w:val="72"/>
        </w:rPr>
      </w:pPr>
    </w:p>
    <w:p w14:paraId="4EF13ECE" w14:textId="2B7444F0" w:rsidR="00F206A6" w:rsidRDefault="00F206A6" w:rsidP="00137CD1">
      <w:pPr>
        <w:autoSpaceDE w:val="0"/>
        <w:autoSpaceDN w:val="0"/>
        <w:adjustRightInd w:val="0"/>
        <w:jc w:val="left"/>
        <w:rPr>
          <w:rFonts w:ascii="华文楷体" w:eastAsia="华文楷体" w:hAnsi="华文楷体" w:cs="Arial"/>
          <w:color w:val="000000"/>
          <w:kern w:val="0"/>
          <w:sz w:val="32"/>
          <w:szCs w:val="72"/>
        </w:rPr>
      </w:pPr>
    </w:p>
    <w:p w14:paraId="60845A81" w14:textId="341D301F" w:rsidR="00137CD1" w:rsidRDefault="00137CD1" w:rsidP="00137CD1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华文楷体" w:eastAsia="华文楷体" w:hAnsi="华文楷体" w:cs="Arial"/>
          <w:color w:val="000000"/>
          <w:kern w:val="0"/>
          <w:sz w:val="32"/>
          <w:szCs w:val="72"/>
        </w:rPr>
      </w:pPr>
      <w:r w:rsidRPr="00137CD1">
        <w:rPr>
          <w:rFonts w:ascii="华文楷体" w:eastAsia="华文楷体" w:hAnsi="华文楷体" w:cs="Arial" w:hint="eastAsia"/>
          <w:color w:val="000000"/>
          <w:kern w:val="0"/>
          <w:sz w:val="32"/>
          <w:szCs w:val="72"/>
        </w:rPr>
        <w:t>交互概述图：</w:t>
      </w:r>
    </w:p>
    <w:p w14:paraId="5013C775" w14:textId="1012BCCF" w:rsidR="00137CD1" w:rsidRPr="00137CD1" w:rsidRDefault="00137CD1" w:rsidP="00137CD1">
      <w:pPr>
        <w:pStyle w:val="a7"/>
        <w:rPr>
          <w:rFonts w:ascii="华文楷体" w:eastAsia="华文楷体" w:hAnsi="华文楷体" w:cs="Arial" w:hint="eastAsia"/>
          <w:color w:val="000000"/>
          <w:kern w:val="0"/>
          <w:sz w:val="32"/>
          <w:szCs w:val="72"/>
        </w:rPr>
      </w:pPr>
      <w:r>
        <w:rPr>
          <w:noProof/>
        </w:rPr>
        <w:lastRenderedPageBreak/>
        <w:drawing>
          <wp:inline distT="0" distB="0" distL="0" distR="0" wp14:anchorId="39E219BB" wp14:editId="5A59F88B">
            <wp:extent cx="5274310" cy="3790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13A1" w14:textId="2EF80D38" w:rsidR="003C3A80" w:rsidRDefault="008F50D2" w:rsidP="003C3A80">
      <w:pPr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类图：</w:t>
      </w:r>
    </w:p>
    <w:p w14:paraId="69835DA1" w14:textId="6FABE1F8" w:rsidR="002002BD" w:rsidRPr="00385AD9" w:rsidRDefault="002002BD" w:rsidP="00193DC6">
      <w:pPr>
        <w:ind w:firstLineChars="200" w:firstLine="961"/>
        <w:rPr>
          <w:rFonts w:ascii="华文楷体" w:eastAsia="华文楷体" w:hAnsi="华文楷体"/>
          <w:b/>
          <w:color w:val="4F4F4F"/>
          <w:sz w:val="48"/>
          <w:shd w:val="clear" w:color="auto" w:fill="FFFFFF"/>
        </w:rPr>
      </w:pPr>
      <w:r w:rsidRPr="00385AD9">
        <w:rPr>
          <w:rFonts w:ascii="华文楷体" w:eastAsia="华文楷体" w:hAnsi="华文楷体" w:hint="eastAsia"/>
          <w:b/>
          <w:color w:val="4F4F4F"/>
          <w:sz w:val="48"/>
          <w:shd w:val="clear" w:color="auto" w:fill="FFFFFF"/>
        </w:rPr>
        <w:t>关系</w:t>
      </w:r>
    </w:p>
    <w:p w14:paraId="3008EA4B" w14:textId="73C53D99" w:rsidR="002002BD" w:rsidRDefault="002002BD" w:rsidP="00193DC6">
      <w:pPr>
        <w:ind w:firstLineChars="200" w:firstLine="640"/>
        <w:rPr>
          <w:rFonts w:ascii="华文楷体" w:eastAsia="华文楷体" w:hAnsi="华文楷体"/>
          <w:color w:val="4F4F4F"/>
          <w:sz w:val="32"/>
          <w:shd w:val="clear" w:color="auto" w:fill="FFFFFF"/>
        </w:rPr>
      </w:pPr>
      <w:r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泛化关系：类似于继承</w:t>
      </w:r>
    </w:p>
    <w:p w14:paraId="7DBC334B" w14:textId="39BB1737" w:rsidR="002002BD" w:rsidRDefault="002002BD" w:rsidP="002002BD">
      <w:pPr>
        <w:ind w:firstLineChars="200" w:firstLine="640"/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</w:pPr>
      <w:r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 xml:space="preserve">关联关系：has-a关系 public数据成员 </w:t>
      </w:r>
      <w:r>
        <w:rPr>
          <w:rFonts w:ascii="华文楷体" w:eastAsia="华文楷体" w:hAnsi="华文楷体"/>
          <w:color w:val="4F4F4F"/>
          <w:sz w:val="32"/>
          <w:shd w:val="clear" w:color="auto" w:fill="FFFFFF"/>
        </w:rPr>
        <w:t xml:space="preserve"> </w:t>
      </w:r>
      <w:r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有单向关联和双向关联之分</w:t>
      </w:r>
    </w:p>
    <w:p w14:paraId="7D1FF59B" w14:textId="609905E0" w:rsidR="008F50D2" w:rsidRPr="00193DC6" w:rsidRDefault="00193DC6" w:rsidP="00193DC6">
      <w:pPr>
        <w:ind w:firstLineChars="200" w:firstLine="640"/>
        <w:rPr>
          <w:rFonts w:ascii="华文楷体" w:eastAsia="华文楷体" w:hAnsi="华文楷体"/>
          <w:color w:val="4F4F4F"/>
          <w:sz w:val="32"/>
          <w:shd w:val="clear" w:color="auto" w:fill="FFFFFF"/>
        </w:rPr>
      </w:pPr>
      <w:r w:rsidRPr="00193DC6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聚合关系（</w:t>
      </w:r>
      <w:proofErr w:type="spellStart"/>
      <w:r w:rsidRPr="00193DC6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aggreation</w:t>
      </w:r>
      <w:proofErr w:type="spellEnd"/>
      <w:r w:rsidRPr="00193DC6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）：</w:t>
      </w:r>
      <w:r w:rsidR="008F50D2" w:rsidRPr="00193DC6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如果</w:t>
      </w:r>
      <w:r w:rsidR="008F50D2" w:rsidRPr="00193DC6">
        <w:rPr>
          <w:rFonts w:ascii="华文楷体" w:eastAsia="华文楷体" w:hAnsi="华文楷体"/>
          <w:i/>
          <w:iCs/>
          <w:color w:val="4F4F4F"/>
          <w:sz w:val="32"/>
          <w:shd w:val="clear" w:color="auto" w:fill="FFFFFF"/>
        </w:rPr>
        <w:t>A</w:t>
      </w:r>
      <w:r w:rsidR="008F50D2" w:rsidRPr="00193DC6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由</w:t>
      </w:r>
      <w:r w:rsidR="008F50D2" w:rsidRPr="00193DC6">
        <w:rPr>
          <w:rFonts w:ascii="华文楷体" w:eastAsia="华文楷体" w:hAnsi="华文楷体"/>
          <w:i/>
          <w:iCs/>
          <w:color w:val="4F4F4F"/>
          <w:sz w:val="32"/>
          <w:shd w:val="clear" w:color="auto" w:fill="FFFFFF"/>
        </w:rPr>
        <w:t>B</w:t>
      </w:r>
      <w:r w:rsidR="008F50D2" w:rsidRPr="00193DC6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聚合成，表现为</w:t>
      </w:r>
      <w:r w:rsidR="008F50D2" w:rsidRPr="00193DC6">
        <w:rPr>
          <w:rFonts w:ascii="华文楷体" w:eastAsia="华文楷体" w:hAnsi="华文楷体"/>
          <w:i/>
          <w:iCs/>
          <w:color w:val="4F4F4F"/>
          <w:sz w:val="32"/>
          <w:shd w:val="clear" w:color="auto" w:fill="FFFFFF"/>
        </w:rPr>
        <w:t>A</w:t>
      </w:r>
      <w:r w:rsidR="008F50D2" w:rsidRPr="00193DC6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包含有</w:t>
      </w:r>
      <w:r w:rsidR="008F50D2" w:rsidRPr="00193DC6">
        <w:rPr>
          <w:rFonts w:ascii="华文楷体" w:eastAsia="华文楷体" w:hAnsi="华文楷体"/>
          <w:i/>
          <w:iCs/>
          <w:color w:val="4F4F4F"/>
          <w:sz w:val="32"/>
          <w:shd w:val="clear" w:color="auto" w:fill="FFFFFF"/>
        </w:rPr>
        <w:t>B</w:t>
      </w:r>
      <w:r w:rsidR="008F50D2" w:rsidRPr="00193DC6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的全局对象，但是</w:t>
      </w:r>
      <w:r w:rsidR="008F50D2" w:rsidRPr="00193DC6">
        <w:rPr>
          <w:rFonts w:ascii="华文楷体" w:eastAsia="华文楷体" w:hAnsi="华文楷体"/>
          <w:i/>
          <w:iCs/>
          <w:color w:val="4F4F4F"/>
          <w:sz w:val="32"/>
          <w:shd w:val="clear" w:color="auto" w:fill="FFFFFF"/>
        </w:rPr>
        <w:t>B</w:t>
      </w:r>
      <w:r w:rsidR="008F50D2" w:rsidRPr="00193DC6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对象可以不在</w:t>
      </w:r>
      <w:r w:rsidR="008F50D2" w:rsidRPr="00193DC6">
        <w:rPr>
          <w:rFonts w:ascii="华文楷体" w:eastAsia="华文楷体" w:hAnsi="华文楷体"/>
          <w:i/>
          <w:iCs/>
          <w:color w:val="4F4F4F"/>
          <w:sz w:val="32"/>
          <w:shd w:val="clear" w:color="auto" w:fill="FFFFFF"/>
        </w:rPr>
        <w:t>A</w:t>
      </w:r>
      <w:r w:rsidR="008F50D2" w:rsidRPr="00193DC6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创建的时刻创建。</w:t>
      </w:r>
    </w:p>
    <w:p w14:paraId="047F1021" w14:textId="62DA0F72" w:rsidR="00193DC6" w:rsidRDefault="00193DC6" w:rsidP="00193DC6">
      <w:pPr>
        <w:ind w:firstLineChars="200" w:firstLine="640"/>
        <w:rPr>
          <w:color w:val="4F4F4F"/>
          <w:shd w:val="clear" w:color="auto" w:fill="FFFFFF"/>
        </w:rPr>
      </w:pPr>
      <w:r w:rsidRPr="00193DC6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组合关系</w:t>
      </w:r>
      <w:r w:rsidR="00EA349E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（</w:t>
      </w:r>
      <w:r w:rsidR="00EA349E" w:rsidRPr="00193DC6">
        <w:rPr>
          <w:rFonts w:ascii="华文楷体" w:eastAsia="华文楷体" w:hAnsi="华文楷体"/>
          <w:i/>
          <w:iCs/>
          <w:color w:val="4F4F4F"/>
          <w:sz w:val="32"/>
          <w:shd w:val="clear" w:color="auto" w:fill="FFFFFF"/>
        </w:rPr>
        <w:t>Composition</w:t>
      </w:r>
      <w:r w:rsidR="00EA349E">
        <w:rPr>
          <w:rFonts w:ascii="华文楷体" w:eastAsia="华文楷体" w:hAnsi="华文楷体" w:hint="eastAsia"/>
          <w:i/>
          <w:iCs/>
          <w:color w:val="4F4F4F"/>
          <w:sz w:val="32"/>
          <w:shd w:val="clear" w:color="auto" w:fill="FFFFFF"/>
        </w:rPr>
        <w:t>）</w:t>
      </w:r>
      <w:r w:rsidRPr="00193DC6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是一种强的“拥有”关系，体现了严格的部分和整体的关系，部分和整体的生命周期一致。如果</w:t>
      </w:r>
      <w:r w:rsidRPr="00193DC6">
        <w:rPr>
          <w:rFonts w:ascii="华文楷体" w:eastAsia="华文楷体" w:hAnsi="华文楷体"/>
          <w:i/>
          <w:iCs/>
          <w:color w:val="4F4F4F"/>
          <w:sz w:val="32"/>
          <w:shd w:val="clear" w:color="auto" w:fill="FFFFFF"/>
        </w:rPr>
        <w:t>A</w:t>
      </w:r>
      <w:r w:rsidRPr="00193DC6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由</w:t>
      </w:r>
      <w:r w:rsidRPr="00193DC6">
        <w:rPr>
          <w:rFonts w:ascii="华文楷体" w:eastAsia="华文楷体" w:hAnsi="华文楷体"/>
          <w:i/>
          <w:iCs/>
          <w:color w:val="4F4F4F"/>
          <w:sz w:val="32"/>
          <w:shd w:val="clear" w:color="auto" w:fill="FFFFFF"/>
        </w:rPr>
        <w:t>B</w:t>
      </w:r>
      <w:r w:rsidRPr="00193DC6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组成，表现为</w:t>
      </w:r>
      <w:r w:rsidRPr="00193DC6">
        <w:rPr>
          <w:rFonts w:ascii="华文楷体" w:eastAsia="华文楷体" w:hAnsi="华文楷体"/>
          <w:i/>
          <w:iCs/>
          <w:color w:val="4F4F4F"/>
          <w:sz w:val="32"/>
          <w:shd w:val="clear" w:color="auto" w:fill="FFFFFF"/>
        </w:rPr>
        <w:t>A</w:t>
      </w:r>
      <w:r w:rsidRPr="00193DC6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包含有</w:t>
      </w:r>
      <w:r w:rsidRPr="00193DC6">
        <w:rPr>
          <w:rFonts w:ascii="华文楷体" w:eastAsia="华文楷体" w:hAnsi="华文楷体"/>
          <w:i/>
          <w:iCs/>
          <w:color w:val="4F4F4F"/>
          <w:sz w:val="32"/>
          <w:shd w:val="clear" w:color="auto" w:fill="FFFFFF"/>
        </w:rPr>
        <w:t>B</w:t>
      </w:r>
      <w:r w:rsidRPr="00193DC6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的全局对象，并且</w:t>
      </w:r>
      <w:r w:rsidRPr="00193DC6">
        <w:rPr>
          <w:rFonts w:ascii="华文楷体" w:eastAsia="华文楷体" w:hAnsi="华文楷体"/>
          <w:i/>
          <w:iCs/>
          <w:color w:val="4F4F4F"/>
          <w:sz w:val="32"/>
          <w:shd w:val="clear" w:color="auto" w:fill="FFFFFF"/>
        </w:rPr>
        <w:t>B</w:t>
      </w:r>
      <w:r w:rsidRPr="00193DC6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lastRenderedPageBreak/>
        <w:t>对象在</w:t>
      </w:r>
      <w:r w:rsidRPr="00193DC6">
        <w:rPr>
          <w:rFonts w:ascii="华文楷体" w:eastAsia="华文楷体" w:hAnsi="华文楷体"/>
          <w:i/>
          <w:iCs/>
          <w:color w:val="4F4F4F"/>
          <w:sz w:val="32"/>
          <w:shd w:val="clear" w:color="auto" w:fill="FFFFFF"/>
        </w:rPr>
        <w:t>A</w:t>
      </w:r>
      <w:r w:rsidRPr="00193DC6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创建的时刻创建</w:t>
      </w:r>
      <w:r>
        <w:rPr>
          <w:rFonts w:hint="eastAsia"/>
          <w:color w:val="4F4F4F"/>
          <w:shd w:val="clear" w:color="auto" w:fill="FFFFFF"/>
        </w:rPr>
        <w:t>。</w:t>
      </w:r>
    </w:p>
    <w:p w14:paraId="3615E701" w14:textId="49EFB75C" w:rsidR="00EA349E" w:rsidRDefault="00193DC6" w:rsidP="00EA349E">
      <w:pPr>
        <w:ind w:firstLineChars="200" w:firstLine="640"/>
        <w:rPr>
          <w:rFonts w:ascii="华文楷体" w:eastAsia="华文楷体" w:hAnsi="华文楷体"/>
          <w:color w:val="4F4F4F"/>
          <w:sz w:val="32"/>
          <w:shd w:val="clear" w:color="auto" w:fill="FFFFFF"/>
        </w:rPr>
      </w:pPr>
      <w:r w:rsidRPr="00193DC6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依赖关系是类与类之间的连接，表示一个类依赖于另一个类的定义，其中一个类的变化将影响另外一个类。例如如果</w:t>
      </w:r>
      <w:r w:rsidRPr="00193DC6">
        <w:rPr>
          <w:rFonts w:ascii="华文楷体" w:eastAsia="华文楷体" w:hAnsi="华文楷体"/>
          <w:i/>
          <w:iCs/>
          <w:color w:val="4F4F4F"/>
          <w:sz w:val="32"/>
          <w:shd w:val="clear" w:color="auto" w:fill="FFFFFF"/>
        </w:rPr>
        <w:t>A</w:t>
      </w:r>
      <w:r w:rsidRPr="00193DC6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依赖于</w:t>
      </w:r>
      <w:r w:rsidRPr="00193DC6">
        <w:rPr>
          <w:rFonts w:ascii="华文楷体" w:eastAsia="华文楷体" w:hAnsi="华文楷体"/>
          <w:i/>
          <w:iCs/>
          <w:color w:val="4F4F4F"/>
          <w:sz w:val="32"/>
          <w:shd w:val="clear" w:color="auto" w:fill="FFFFFF"/>
        </w:rPr>
        <w:t>B</w:t>
      </w:r>
      <w:r w:rsidRPr="00193DC6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，则</w:t>
      </w:r>
      <w:r w:rsidRPr="00193DC6">
        <w:rPr>
          <w:rFonts w:ascii="华文楷体" w:eastAsia="华文楷体" w:hAnsi="华文楷体"/>
          <w:i/>
          <w:iCs/>
          <w:color w:val="4F4F4F"/>
          <w:sz w:val="32"/>
          <w:shd w:val="clear" w:color="auto" w:fill="FFFFFF"/>
        </w:rPr>
        <w:t>B</w:t>
      </w:r>
      <w:r w:rsidRPr="00193DC6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体现为局部变量，方法的参数、或静态方法的调用</w:t>
      </w:r>
    </w:p>
    <w:p w14:paraId="0C5A2190" w14:textId="47A1A473" w:rsidR="00EA349E" w:rsidRDefault="00EA349E" w:rsidP="00EA349E">
      <w:pPr>
        <w:ind w:firstLineChars="200" w:firstLine="640"/>
        <w:rPr>
          <w:rFonts w:ascii="华文楷体" w:eastAsia="华文楷体" w:hAnsi="华文楷体"/>
          <w:color w:val="4F4F4F"/>
          <w:sz w:val="32"/>
          <w:shd w:val="clear" w:color="auto" w:fill="FFFFFF"/>
        </w:rPr>
      </w:pPr>
      <w:r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实现关系：通常出现在类与接口之间，箭头指向接口类</w:t>
      </w:r>
    </w:p>
    <w:p w14:paraId="1F2E99F5" w14:textId="59D51F19" w:rsidR="00EA349E" w:rsidRDefault="00EA349E" w:rsidP="00EA349E">
      <w:pPr>
        <w:ind w:firstLineChars="200" w:firstLine="640"/>
        <w:rPr>
          <w:rFonts w:ascii="华文楷体" w:eastAsia="华文楷体" w:hAnsi="华文楷体"/>
          <w:color w:val="4F4F4F"/>
          <w:sz w:val="32"/>
          <w:shd w:val="clear" w:color="auto" w:fill="FFFFFF"/>
        </w:rPr>
      </w:pPr>
    </w:p>
    <w:p w14:paraId="04750778" w14:textId="3B2C0355" w:rsidR="00EA349E" w:rsidRPr="00385AD9" w:rsidRDefault="00EA349E" w:rsidP="00EA349E">
      <w:pPr>
        <w:ind w:firstLineChars="200" w:firstLine="801"/>
        <w:rPr>
          <w:rFonts w:ascii="华文楷体" w:eastAsia="华文楷体" w:hAnsi="华文楷体"/>
          <w:b/>
          <w:color w:val="4F4F4F"/>
          <w:sz w:val="40"/>
          <w:shd w:val="clear" w:color="auto" w:fill="FFFFFF"/>
        </w:rPr>
      </w:pPr>
      <w:r w:rsidRPr="00385AD9">
        <w:rPr>
          <w:rFonts w:ascii="华文楷体" w:eastAsia="华文楷体" w:hAnsi="华文楷体" w:hint="eastAsia"/>
          <w:b/>
          <w:color w:val="4F4F4F"/>
          <w:sz w:val="40"/>
          <w:shd w:val="clear" w:color="auto" w:fill="FFFFFF"/>
        </w:rPr>
        <w:t>类的三个阶段</w:t>
      </w:r>
    </w:p>
    <w:p w14:paraId="492FAE52" w14:textId="0EB788C7" w:rsidR="00EA349E" w:rsidRDefault="00EA349E" w:rsidP="00EA349E">
      <w:pPr>
        <w:ind w:firstLineChars="200" w:firstLine="640"/>
        <w:rPr>
          <w:rFonts w:ascii="华文楷体" w:eastAsia="华文楷体" w:hAnsi="华文楷体"/>
          <w:color w:val="4F4F4F"/>
          <w:sz w:val="32"/>
          <w:shd w:val="clear" w:color="auto" w:fill="FFFFFF"/>
        </w:rPr>
      </w:pPr>
      <w:r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C</w:t>
      </w:r>
      <w:r>
        <w:rPr>
          <w:rFonts w:ascii="华文楷体" w:eastAsia="华文楷体" w:hAnsi="华文楷体"/>
          <w:color w:val="4F4F4F"/>
          <w:sz w:val="32"/>
          <w:shd w:val="clear" w:color="auto" w:fill="FFFFFF"/>
        </w:rPr>
        <w:t>onceptual(</w:t>
      </w:r>
      <w:r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概念)</w:t>
      </w:r>
      <w:r>
        <w:rPr>
          <w:rFonts w:ascii="华文楷体" w:eastAsia="华文楷体" w:hAnsi="华文楷体"/>
          <w:color w:val="4F4F4F"/>
          <w:sz w:val="32"/>
          <w:shd w:val="clear" w:color="auto" w:fill="FFFFFF"/>
        </w:rPr>
        <w:t xml:space="preserve"> </w:t>
      </w:r>
      <w:r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 xml:space="preserve">不考虑实现功能的语言，只显示其概念结构 </w:t>
      </w:r>
      <w:r>
        <w:rPr>
          <w:rFonts w:ascii="华文楷体" w:eastAsia="华文楷体" w:hAnsi="华文楷体"/>
          <w:color w:val="4F4F4F"/>
          <w:sz w:val="32"/>
          <w:shd w:val="clear" w:color="auto" w:fill="FFFFFF"/>
        </w:rPr>
        <w:t xml:space="preserve">       </w:t>
      </w:r>
      <w:r w:rsidRPr="00EA349E">
        <w:rPr>
          <w:rFonts w:ascii="华文楷体" w:eastAsia="华文楷体" w:hAnsi="华文楷体" w:hint="eastAsia"/>
          <w:noProof/>
          <w:color w:val="4F4F4F"/>
          <w:sz w:val="32"/>
          <w:shd w:val="clear" w:color="auto" w:fill="FFFFFF"/>
        </w:rPr>
        <w:drawing>
          <wp:inline distT="0" distB="0" distL="0" distR="0" wp14:anchorId="32D2F694" wp14:editId="7423A27D">
            <wp:extent cx="784860" cy="34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BD04" w14:textId="79DC942C" w:rsidR="00EA349E" w:rsidRDefault="00EA349E" w:rsidP="00EA349E">
      <w:pPr>
        <w:ind w:firstLineChars="200" w:firstLine="640"/>
        <w:rPr>
          <w:rFonts w:ascii="华文楷体" w:eastAsia="华文楷体" w:hAnsi="华文楷体"/>
          <w:color w:val="4F4F4F"/>
          <w:sz w:val="32"/>
          <w:shd w:val="clear" w:color="auto" w:fill="FFFFFF"/>
        </w:rPr>
      </w:pPr>
      <w:r>
        <w:rPr>
          <w:rFonts w:ascii="华文楷体" w:eastAsia="华文楷体" w:hAnsi="华文楷体"/>
          <w:color w:val="4F4F4F"/>
          <w:sz w:val="32"/>
          <w:shd w:val="clear" w:color="auto" w:fill="FFFFFF"/>
        </w:rPr>
        <w:t>S</w:t>
      </w:r>
      <w:r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pe</w:t>
      </w:r>
      <w:r>
        <w:rPr>
          <w:rFonts w:ascii="华文楷体" w:eastAsia="华文楷体" w:hAnsi="华文楷体"/>
          <w:color w:val="4F4F4F"/>
          <w:sz w:val="32"/>
          <w:shd w:val="clear" w:color="auto" w:fill="FFFFFF"/>
        </w:rPr>
        <w:t>cification(</w:t>
      </w:r>
      <w:r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 xml:space="preserve">规范) </w:t>
      </w:r>
      <w:r>
        <w:rPr>
          <w:rFonts w:ascii="华文楷体" w:eastAsia="华文楷体" w:hAnsi="华文楷体"/>
          <w:color w:val="4F4F4F"/>
          <w:sz w:val="32"/>
          <w:shd w:val="clear" w:color="auto" w:fill="FFFFFF"/>
        </w:rPr>
        <w:t xml:space="preserve"> </w:t>
      </w:r>
      <w:r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 xml:space="preserve">显示每个类的接口，明确每个类在公共阶层上体现的责任以及功能 </w:t>
      </w:r>
      <w:r>
        <w:rPr>
          <w:rFonts w:ascii="华文楷体" w:eastAsia="华文楷体" w:hAnsi="华文楷体"/>
          <w:color w:val="4F4F4F"/>
          <w:sz w:val="32"/>
          <w:shd w:val="clear" w:color="auto" w:fill="FFFFFF"/>
        </w:rPr>
        <w:t xml:space="preserve"> </w:t>
      </w:r>
      <w:r w:rsidRPr="00EA349E">
        <w:rPr>
          <w:rFonts w:ascii="华文楷体" w:eastAsia="华文楷体" w:hAnsi="华文楷体"/>
          <w:noProof/>
          <w:color w:val="4F4F4F"/>
          <w:sz w:val="32"/>
          <w:shd w:val="clear" w:color="auto" w:fill="FFFFFF"/>
        </w:rPr>
        <w:drawing>
          <wp:inline distT="0" distB="0" distL="0" distR="0" wp14:anchorId="108EBCF8" wp14:editId="55214EE5">
            <wp:extent cx="78486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楷体" w:eastAsia="华文楷体" w:hAnsi="华文楷体"/>
          <w:color w:val="4F4F4F"/>
          <w:sz w:val="32"/>
          <w:shd w:val="clear" w:color="auto" w:fill="FFFFFF"/>
        </w:rPr>
        <w:t xml:space="preserve">  </w:t>
      </w:r>
    </w:p>
    <w:p w14:paraId="28E5C8BE" w14:textId="3B03BFD7" w:rsidR="00EA349E" w:rsidRDefault="00EA349E" w:rsidP="00EA349E">
      <w:pPr>
        <w:ind w:firstLineChars="200" w:firstLine="640"/>
        <w:rPr>
          <w:rFonts w:ascii="华文楷体" w:eastAsia="华文楷体" w:hAnsi="华文楷体"/>
          <w:color w:val="4F4F4F"/>
          <w:sz w:val="32"/>
          <w:shd w:val="clear" w:color="auto" w:fill="FFFFFF"/>
        </w:rPr>
      </w:pPr>
      <w:r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 xml:space="preserve">Implementation（实现）显示每个类的功能是如何在代码层面具体实现的 </w:t>
      </w:r>
      <w:r>
        <w:rPr>
          <w:rFonts w:ascii="华文楷体" w:eastAsia="华文楷体" w:hAnsi="华文楷体"/>
          <w:color w:val="4F4F4F"/>
          <w:sz w:val="32"/>
          <w:shd w:val="clear" w:color="auto" w:fill="FFFFFF"/>
        </w:rPr>
        <w:t xml:space="preserve">   </w:t>
      </w:r>
      <w:r w:rsidRPr="00EA349E">
        <w:rPr>
          <w:rFonts w:ascii="华文楷体" w:eastAsia="华文楷体" w:hAnsi="华文楷体"/>
          <w:noProof/>
          <w:color w:val="4F4F4F"/>
          <w:sz w:val="32"/>
          <w:shd w:val="clear" w:color="auto" w:fill="FFFFFF"/>
        </w:rPr>
        <w:drawing>
          <wp:inline distT="0" distB="0" distL="0" distR="0" wp14:anchorId="298B9977" wp14:editId="54441A9E">
            <wp:extent cx="1638300" cy="1028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6F7A" w14:textId="2A76BC55" w:rsidR="00EA349E" w:rsidRDefault="00EA349E" w:rsidP="00EA349E">
      <w:pPr>
        <w:rPr>
          <w:rFonts w:ascii="华文楷体" w:eastAsia="华文楷体" w:hAnsi="华文楷体"/>
          <w:color w:val="4F4F4F"/>
          <w:sz w:val="32"/>
          <w:shd w:val="clear" w:color="auto" w:fill="FFFFFF"/>
        </w:rPr>
      </w:pPr>
    </w:p>
    <w:p w14:paraId="2823DCE0" w14:textId="20375EFA" w:rsidR="00EA349E" w:rsidRPr="00385AD9" w:rsidRDefault="00EA349E" w:rsidP="00EA349E">
      <w:pPr>
        <w:rPr>
          <w:rFonts w:ascii="华文楷体" w:eastAsia="华文楷体" w:hAnsi="华文楷体"/>
          <w:b/>
          <w:color w:val="4F4F4F"/>
          <w:sz w:val="40"/>
          <w:shd w:val="clear" w:color="auto" w:fill="FFFFFF"/>
        </w:rPr>
      </w:pPr>
      <w:r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 xml:space="preserve"> </w:t>
      </w:r>
      <w:r>
        <w:rPr>
          <w:rFonts w:ascii="华文楷体" w:eastAsia="华文楷体" w:hAnsi="华文楷体"/>
          <w:color w:val="4F4F4F"/>
          <w:sz w:val="32"/>
          <w:shd w:val="clear" w:color="auto" w:fill="FFFFFF"/>
        </w:rPr>
        <w:t xml:space="preserve">  </w:t>
      </w:r>
      <w:r w:rsidRPr="00385AD9">
        <w:rPr>
          <w:rFonts w:ascii="华文楷体" w:eastAsia="华文楷体" w:hAnsi="华文楷体" w:hint="eastAsia"/>
          <w:b/>
          <w:color w:val="4F4F4F"/>
          <w:sz w:val="40"/>
          <w:shd w:val="clear" w:color="auto" w:fill="FFFFFF"/>
        </w:rPr>
        <w:t>面向对象类</w:t>
      </w:r>
      <w:r w:rsidR="00DE485B" w:rsidRPr="00385AD9">
        <w:rPr>
          <w:rFonts w:ascii="华文楷体" w:eastAsia="华文楷体" w:hAnsi="华文楷体" w:hint="eastAsia"/>
          <w:b/>
          <w:color w:val="4F4F4F"/>
          <w:sz w:val="40"/>
          <w:shd w:val="clear" w:color="auto" w:fill="FFFFFF"/>
        </w:rPr>
        <w:t>图</w:t>
      </w:r>
      <w:r w:rsidRPr="00385AD9">
        <w:rPr>
          <w:rFonts w:ascii="华文楷体" w:eastAsia="华文楷体" w:hAnsi="华文楷体" w:hint="eastAsia"/>
          <w:b/>
          <w:color w:val="4F4F4F"/>
          <w:sz w:val="40"/>
          <w:shd w:val="clear" w:color="auto" w:fill="FFFFFF"/>
        </w:rPr>
        <w:t>的设计原则：</w:t>
      </w:r>
    </w:p>
    <w:p w14:paraId="1EF1222C" w14:textId="23B8C48F" w:rsidR="00BF7B14" w:rsidRPr="00BF7B14" w:rsidRDefault="00EA349E" w:rsidP="00BF7B14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/>
          <w:color w:val="4F4F4F"/>
          <w:sz w:val="32"/>
          <w:shd w:val="clear" w:color="auto" w:fill="FFFFFF"/>
        </w:rPr>
      </w:pPr>
      <w:r w:rsidRPr="00BF7B14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开放封闭原则（O</w:t>
      </w:r>
      <w:r w:rsidRPr="00BF7B14">
        <w:rPr>
          <w:rFonts w:ascii="华文楷体" w:eastAsia="华文楷体" w:hAnsi="华文楷体"/>
          <w:color w:val="4F4F4F"/>
          <w:sz w:val="32"/>
          <w:shd w:val="clear" w:color="auto" w:fill="FFFFFF"/>
        </w:rPr>
        <w:t>CP</w:t>
      </w:r>
      <w:r w:rsidRPr="00BF7B14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：Op</w:t>
      </w:r>
      <w:r w:rsidRPr="00BF7B14">
        <w:rPr>
          <w:rFonts w:ascii="华文楷体" w:eastAsia="华文楷体" w:hAnsi="华文楷体"/>
          <w:color w:val="4F4F4F"/>
          <w:sz w:val="32"/>
          <w:shd w:val="clear" w:color="auto" w:fill="FFFFFF"/>
        </w:rPr>
        <w:t xml:space="preserve">en closed </w:t>
      </w:r>
      <w:r w:rsidRPr="00BF7B14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principle）</w:t>
      </w:r>
      <w:r w:rsidR="00BF7B14" w:rsidRPr="00BF7B14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最重要的原则</w:t>
      </w:r>
    </w:p>
    <w:p w14:paraId="25412248" w14:textId="48F59EEC" w:rsidR="00EA349E" w:rsidRDefault="00EA349E" w:rsidP="00BF7B14">
      <w:pPr>
        <w:pStyle w:val="a7"/>
        <w:ind w:left="360" w:firstLineChars="0" w:firstLine="0"/>
        <w:rPr>
          <w:rFonts w:ascii="华文楷体" w:eastAsia="华文楷体" w:hAnsi="华文楷体"/>
          <w:color w:val="4F4F4F"/>
          <w:sz w:val="32"/>
          <w:shd w:val="clear" w:color="auto" w:fill="FFFFFF"/>
        </w:rPr>
      </w:pPr>
      <w:r w:rsidRPr="00BF7B14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开放读取，关闭修改</w:t>
      </w:r>
      <w:r w:rsidRPr="00EA349E">
        <w:rPr>
          <w:rFonts w:hint="eastAsia"/>
          <w:noProof/>
          <w:shd w:val="clear" w:color="auto" w:fill="FFFFFF"/>
        </w:rPr>
        <w:lastRenderedPageBreak/>
        <w:drawing>
          <wp:inline distT="0" distB="0" distL="0" distR="0" wp14:anchorId="69E18CD8" wp14:editId="7CADB624">
            <wp:extent cx="3680460" cy="16535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8E24" w14:textId="13EAF4F5" w:rsidR="00BF7B14" w:rsidRPr="00BF7B14" w:rsidRDefault="00BF7B14" w:rsidP="00BF7B14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/>
          <w:color w:val="4F4F4F"/>
          <w:sz w:val="32"/>
          <w:shd w:val="clear" w:color="auto" w:fill="FFFFFF"/>
        </w:rPr>
      </w:pPr>
      <w:r w:rsidRPr="00BF7B14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可替代性原则（L</w:t>
      </w:r>
      <w:r w:rsidRPr="00BF7B14">
        <w:rPr>
          <w:rFonts w:ascii="华文楷体" w:eastAsia="华文楷体" w:hAnsi="华文楷体"/>
          <w:color w:val="4F4F4F"/>
          <w:sz w:val="32"/>
          <w:shd w:val="clear" w:color="auto" w:fill="FFFFFF"/>
        </w:rPr>
        <w:t>SP</w:t>
      </w:r>
      <w:r w:rsidR="00CB5665">
        <w:rPr>
          <w:rFonts w:ascii="华文楷体" w:eastAsia="华文楷体" w:hAnsi="华文楷体"/>
          <w:color w:val="4F4F4F"/>
          <w:sz w:val="32"/>
          <w:shd w:val="clear" w:color="auto" w:fill="FFFFFF"/>
        </w:rPr>
        <w:t xml:space="preserve"> </w:t>
      </w:r>
      <w:r w:rsidRPr="00BF7B14">
        <w:rPr>
          <w:rFonts w:ascii="华文楷体" w:eastAsia="华文楷体" w:hAnsi="华文楷体"/>
          <w:color w:val="4F4F4F"/>
          <w:sz w:val="32"/>
          <w:shd w:val="clear" w:color="auto" w:fill="FFFFFF"/>
        </w:rPr>
        <w:t>:</w:t>
      </w:r>
      <w:r w:rsidR="00CB5665">
        <w:rPr>
          <w:rFonts w:ascii="华文楷体" w:eastAsia="华文楷体" w:hAnsi="华文楷体"/>
          <w:color w:val="4F4F4F"/>
          <w:sz w:val="32"/>
          <w:shd w:val="clear" w:color="auto" w:fill="FFFFFF"/>
        </w:rPr>
        <w:t xml:space="preserve"> </w:t>
      </w:r>
      <w:proofErr w:type="spellStart"/>
      <w:r w:rsidRPr="00BF7B14">
        <w:rPr>
          <w:rFonts w:ascii="华文楷体" w:eastAsia="华文楷体" w:hAnsi="华文楷体"/>
          <w:sz w:val="32"/>
          <w:szCs w:val="80"/>
        </w:rPr>
        <w:t>Liskov</w:t>
      </w:r>
      <w:proofErr w:type="spellEnd"/>
      <w:r w:rsidRPr="00BF7B14">
        <w:rPr>
          <w:rFonts w:ascii="华文楷体" w:eastAsia="华文楷体" w:hAnsi="华文楷体"/>
          <w:sz w:val="32"/>
          <w:szCs w:val="80"/>
        </w:rPr>
        <w:t xml:space="preserve"> Substitution Principle</w:t>
      </w:r>
      <w:r w:rsidRPr="00BF7B14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）：派生类可以</w:t>
      </w:r>
      <w:proofErr w:type="gramStart"/>
      <w:r w:rsidRPr="00BF7B14"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被基类替代</w:t>
      </w:r>
      <w:bookmarkStart w:id="0" w:name="_GoBack"/>
      <w:bookmarkEnd w:id="0"/>
      <w:proofErr w:type="gramEnd"/>
    </w:p>
    <w:p w14:paraId="1F8A8949" w14:textId="6128D23B" w:rsidR="00BF7B14" w:rsidRPr="00BF7B14" w:rsidRDefault="00BF7B14" w:rsidP="00BF7B14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/>
          <w:color w:val="4F4F4F"/>
          <w:sz w:val="32"/>
          <w:shd w:val="clear" w:color="auto" w:fill="FFFFFF"/>
        </w:rPr>
      </w:pPr>
      <w:r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依赖反演原则（D</w:t>
      </w:r>
      <w:r>
        <w:rPr>
          <w:rFonts w:ascii="华文楷体" w:eastAsia="华文楷体" w:hAnsi="华文楷体"/>
          <w:color w:val="4F4F4F"/>
          <w:sz w:val="32"/>
          <w:shd w:val="clear" w:color="auto" w:fill="FFFFFF"/>
        </w:rPr>
        <w:t>IP</w:t>
      </w:r>
      <w:r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：）：</w:t>
      </w:r>
      <w:r w:rsidRPr="00BF7B14">
        <w:rPr>
          <w:rFonts w:ascii="华文楷体" w:eastAsia="华文楷体" w:hAnsi="华文楷体" w:hint="eastAsia"/>
          <w:color w:val="333333"/>
          <w:sz w:val="32"/>
          <w:szCs w:val="26"/>
          <w:shd w:val="clear" w:color="auto" w:fill="F5F5F5"/>
        </w:rPr>
        <w:t>依赖于接口或抽象函数和类的策略，而不是依赖于具体的函数和类</w:t>
      </w:r>
    </w:p>
    <w:p w14:paraId="781E7AA5" w14:textId="650A89DB" w:rsidR="00BF7B14" w:rsidRDefault="00BF7B14" w:rsidP="00BF7B14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/>
          <w:color w:val="4F4F4F"/>
          <w:sz w:val="32"/>
          <w:shd w:val="clear" w:color="auto" w:fill="FFFFFF"/>
        </w:rPr>
      </w:pPr>
      <w:r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接口分离原则（</w:t>
      </w:r>
      <w:proofErr w:type="spellStart"/>
      <w:r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I</w:t>
      </w:r>
      <w:r>
        <w:rPr>
          <w:rFonts w:ascii="华文楷体" w:eastAsia="华文楷体" w:hAnsi="华文楷体"/>
          <w:color w:val="4F4F4F"/>
          <w:sz w:val="32"/>
          <w:shd w:val="clear" w:color="auto" w:fill="FFFFFF"/>
        </w:rPr>
        <w:t>SP:I</w:t>
      </w:r>
      <w:r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n</w:t>
      </w:r>
      <w:r>
        <w:rPr>
          <w:rFonts w:ascii="华文楷体" w:eastAsia="华文楷体" w:hAnsi="华文楷体"/>
          <w:color w:val="4F4F4F"/>
          <w:sz w:val="32"/>
          <w:shd w:val="clear" w:color="auto" w:fill="FFFFFF"/>
        </w:rPr>
        <w:t>terface</w:t>
      </w:r>
      <w:proofErr w:type="spellEnd"/>
      <w:r>
        <w:rPr>
          <w:rFonts w:ascii="华文楷体" w:eastAsia="华文楷体" w:hAnsi="华文楷体"/>
          <w:color w:val="4F4F4F"/>
          <w:sz w:val="32"/>
          <w:shd w:val="clear" w:color="auto" w:fill="FFFFFF"/>
        </w:rPr>
        <w:t xml:space="preserve"> Segregation </w:t>
      </w:r>
      <w:r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principle）：多个客户端接口优于一个通用接口</w:t>
      </w:r>
      <w:r w:rsidRPr="00BF7B14">
        <w:rPr>
          <w:rFonts w:ascii="华文楷体" w:eastAsia="华文楷体" w:hAnsi="华文楷体" w:hint="eastAsia"/>
          <w:noProof/>
          <w:color w:val="4F4F4F"/>
          <w:sz w:val="32"/>
          <w:shd w:val="clear" w:color="auto" w:fill="FFFFFF"/>
        </w:rPr>
        <w:drawing>
          <wp:inline distT="0" distB="0" distL="0" distR="0" wp14:anchorId="2F475463" wp14:editId="79D5D826">
            <wp:extent cx="3162300" cy="1813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854D" w14:textId="7EFAD3EB" w:rsidR="00BF7B14" w:rsidRDefault="00BF7B14" w:rsidP="00BF7B14">
      <w:pPr>
        <w:pStyle w:val="a7"/>
        <w:ind w:left="360" w:firstLineChars="0" w:firstLine="0"/>
        <w:rPr>
          <w:rFonts w:ascii="华文楷体" w:eastAsia="华文楷体" w:hAnsi="华文楷体"/>
          <w:color w:val="4F4F4F"/>
          <w:sz w:val="32"/>
          <w:shd w:val="clear" w:color="auto" w:fill="FFFFFF"/>
        </w:rPr>
      </w:pPr>
    </w:p>
    <w:p w14:paraId="77A0D654" w14:textId="34DC4001" w:rsidR="00BF7B14" w:rsidRDefault="00BF7B14" w:rsidP="00BF7B14">
      <w:pPr>
        <w:pStyle w:val="a7"/>
        <w:ind w:left="360" w:firstLineChars="0" w:firstLine="0"/>
        <w:rPr>
          <w:rFonts w:ascii="华文楷体" w:eastAsia="华文楷体" w:hAnsi="华文楷体"/>
          <w:color w:val="4F4F4F"/>
          <w:sz w:val="32"/>
          <w:shd w:val="clear" w:color="auto" w:fill="FFFFFF"/>
        </w:rPr>
      </w:pPr>
      <w:r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包图</w:t>
      </w:r>
    </w:p>
    <w:p w14:paraId="00903917" w14:textId="7F97D6CA" w:rsidR="00BF7B14" w:rsidRDefault="00B90E5E" w:rsidP="00BF7B14">
      <w:pPr>
        <w:pStyle w:val="a7"/>
        <w:ind w:left="360" w:firstLineChars="0" w:firstLine="0"/>
        <w:rPr>
          <w:rFonts w:ascii="华文楷体" w:eastAsia="华文楷体" w:hAnsi="华文楷体"/>
          <w:color w:val="4F4F4F"/>
          <w:sz w:val="32"/>
          <w:shd w:val="clear" w:color="auto" w:fill="FFFFFF"/>
        </w:rPr>
      </w:pPr>
      <w:r>
        <w:rPr>
          <w:rFonts w:ascii="华文楷体" w:eastAsia="华文楷体" w:hAnsi="华文楷体"/>
          <w:color w:val="4F4F4F"/>
          <w:sz w:val="32"/>
          <w:shd w:val="clear" w:color="auto" w:fill="FFFFFF"/>
        </w:rPr>
        <w:t>P</w:t>
      </w:r>
      <w:r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  <w:t>ackage的元素</w:t>
      </w:r>
    </w:p>
    <w:p w14:paraId="50377F7A" w14:textId="77777777" w:rsidR="00B90E5E" w:rsidRPr="00B90E5E" w:rsidRDefault="00B90E5E" w:rsidP="00B90E5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14:paraId="7C2242C2" w14:textId="77777777" w:rsidR="00B90E5E" w:rsidRPr="00B90E5E" w:rsidRDefault="00B90E5E" w:rsidP="00B90E5E">
      <w:pPr>
        <w:autoSpaceDE w:val="0"/>
        <w:autoSpaceDN w:val="0"/>
        <w:adjustRightInd w:val="0"/>
        <w:jc w:val="left"/>
        <w:rPr>
          <w:rFonts w:ascii="华文楷体" w:eastAsia="华文楷体" w:hAnsi="华文楷体" w:cs="Arial"/>
          <w:color w:val="000000"/>
          <w:kern w:val="0"/>
          <w:sz w:val="32"/>
          <w:szCs w:val="56"/>
        </w:rPr>
      </w:pPr>
      <w:r w:rsidRPr="00B90E5E">
        <w:rPr>
          <w:rFonts w:ascii="华文楷体" w:eastAsia="华文楷体" w:hAnsi="华文楷体" w:cs="Arial"/>
          <w:color w:val="000000"/>
          <w:kern w:val="0"/>
          <w:sz w:val="32"/>
          <w:szCs w:val="56"/>
        </w:rPr>
        <w:t>Classes</w:t>
      </w:r>
    </w:p>
    <w:p w14:paraId="49680BB4" w14:textId="5E0C25F7" w:rsidR="00B90E5E" w:rsidRPr="00B90E5E" w:rsidRDefault="00B90E5E" w:rsidP="00B90E5E">
      <w:pPr>
        <w:autoSpaceDE w:val="0"/>
        <w:autoSpaceDN w:val="0"/>
        <w:adjustRightInd w:val="0"/>
        <w:jc w:val="left"/>
        <w:rPr>
          <w:rFonts w:ascii="华文楷体" w:eastAsia="华文楷体" w:hAnsi="华文楷体" w:cs="Arial"/>
          <w:color w:val="000000"/>
          <w:kern w:val="0"/>
          <w:sz w:val="32"/>
          <w:szCs w:val="56"/>
        </w:rPr>
      </w:pPr>
      <w:r w:rsidRPr="00B90E5E">
        <w:rPr>
          <w:rFonts w:ascii="华文楷体" w:eastAsia="华文楷体" w:hAnsi="华文楷体" w:cs="Arial"/>
          <w:color w:val="000000"/>
          <w:kern w:val="0"/>
          <w:sz w:val="32"/>
          <w:szCs w:val="56"/>
        </w:rPr>
        <w:t>Interfaces</w:t>
      </w:r>
    </w:p>
    <w:p w14:paraId="3795E2B7" w14:textId="131953AB" w:rsidR="00B90E5E" w:rsidRPr="00B90E5E" w:rsidRDefault="00B90E5E" w:rsidP="00B90E5E">
      <w:pPr>
        <w:autoSpaceDE w:val="0"/>
        <w:autoSpaceDN w:val="0"/>
        <w:adjustRightInd w:val="0"/>
        <w:jc w:val="left"/>
        <w:rPr>
          <w:rFonts w:ascii="华文楷体" w:eastAsia="华文楷体" w:hAnsi="华文楷体" w:cs="Arial"/>
          <w:color w:val="000000"/>
          <w:kern w:val="0"/>
          <w:sz w:val="32"/>
          <w:szCs w:val="56"/>
        </w:rPr>
      </w:pPr>
      <w:r w:rsidRPr="00B90E5E">
        <w:rPr>
          <w:rFonts w:ascii="华文楷体" w:eastAsia="华文楷体" w:hAnsi="华文楷体" w:cs="Arial"/>
          <w:color w:val="000000"/>
          <w:kern w:val="0"/>
          <w:sz w:val="32"/>
          <w:szCs w:val="56"/>
        </w:rPr>
        <w:t>Components</w:t>
      </w:r>
    </w:p>
    <w:p w14:paraId="0C2756A8" w14:textId="4DAB7FEB" w:rsidR="00B90E5E" w:rsidRPr="00B90E5E" w:rsidRDefault="00B90E5E" w:rsidP="00B90E5E">
      <w:pPr>
        <w:autoSpaceDE w:val="0"/>
        <w:autoSpaceDN w:val="0"/>
        <w:adjustRightInd w:val="0"/>
        <w:jc w:val="left"/>
        <w:rPr>
          <w:rFonts w:ascii="华文楷体" w:eastAsia="华文楷体" w:hAnsi="华文楷体" w:cs="Arial"/>
          <w:color w:val="000000"/>
          <w:kern w:val="0"/>
          <w:sz w:val="32"/>
          <w:szCs w:val="56"/>
        </w:rPr>
      </w:pPr>
      <w:r w:rsidRPr="00B90E5E">
        <w:rPr>
          <w:rFonts w:ascii="华文楷体" w:eastAsia="华文楷体" w:hAnsi="华文楷体" w:cs="Arial"/>
          <w:color w:val="000000"/>
          <w:kern w:val="0"/>
          <w:sz w:val="32"/>
          <w:szCs w:val="56"/>
        </w:rPr>
        <w:lastRenderedPageBreak/>
        <w:t>Nodes</w:t>
      </w:r>
    </w:p>
    <w:p w14:paraId="5C342C24" w14:textId="47572812" w:rsidR="00B90E5E" w:rsidRPr="00B90E5E" w:rsidRDefault="00B90E5E" w:rsidP="00B90E5E">
      <w:pPr>
        <w:autoSpaceDE w:val="0"/>
        <w:autoSpaceDN w:val="0"/>
        <w:adjustRightInd w:val="0"/>
        <w:jc w:val="left"/>
        <w:rPr>
          <w:rFonts w:ascii="华文楷体" w:eastAsia="华文楷体" w:hAnsi="华文楷体" w:cs="Arial"/>
          <w:color w:val="000000"/>
          <w:kern w:val="0"/>
          <w:sz w:val="32"/>
          <w:szCs w:val="56"/>
        </w:rPr>
      </w:pPr>
      <w:r w:rsidRPr="00B90E5E">
        <w:rPr>
          <w:rFonts w:ascii="华文楷体" w:eastAsia="华文楷体" w:hAnsi="华文楷体" w:cs="Arial"/>
          <w:color w:val="000000"/>
          <w:kern w:val="0"/>
          <w:sz w:val="32"/>
          <w:szCs w:val="56"/>
        </w:rPr>
        <w:t>Collaborations</w:t>
      </w:r>
    </w:p>
    <w:p w14:paraId="588E5B5C" w14:textId="75A9223D" w:rsidR="00B90E5E" w:rsidRPr="00B90E5E" w:rsidRDefault="00B90E5E" w:rsidP="00B90E5E">
      <w:pPr>
        <w:autoSpaceDE w:val="0"/>
        <w:autoSpaceDN w:val="0"/>
        <w:adjustRightInd w:val="0"/>
        <w:jc w:val="left"/>
        <w:rPr>
          <w:rFonts w:ascii="华文楷体" w:eastAsia="华文楷体" w:hAnsi="华文楷体" w:cs="Arial"/>
          <w:color w:val="000000"/>
          <w:kern w:val="0"/>
          <w:sz w:val="32"/>
          <w:szCs w:val="56"/>
        </w:rPr>
      </w:pPr>
      <w:r w:rsidRPr="00B90E5E">
        <w:rPr>
          <w:rFonts w:ascii="华文楷体" w:eastAsia="华文楷体" w:hAnsi="华文楷体" w:cs="Arial"/>
          <w:color w:val="000000"/>
          <w:kern w:val="0"/>
          <w:sz w:val="32"/>
          <w:szCs w:val="56"/>
        </w:rPr>
        <w:t>Use cases</w:t>
      </w:r>
    </w:p>
    <w:p w14:paraId="6853C30B" w14:textId="749366FB" w:rsidR="00B90E5E" w:rsidRPr="00B90E5E" w:rsidRDefault="00B90E5E" w:rsidP="00B90E5E">
      <w:pPr>
        <w:autoSpaceDE w:val="0"/>
        <w:autoSpaceDN w:val="0"/>
        <w:adjustRightInd w:val="0"/>
        <w:jc w:val="left"/>
        <w:rPr>
          <w:rFonts w:ascii="华文楷体" w:eastAsia="华文楷体" w:hAnsi="华文楷体" w:cs="Arial"/>
          <w:color w:val="000000"/>
          <w:kern w:val="0"/>
          <w:sz w:val="32"/>
          <w:szCs w:val="56"/>
        </w:rPr>
      </w:pPr>
      <w:r w:rsidRPr="00B90E5E">
        <w:rPr>
          <w:rFonts w:ascii="华文楷体" w:eastAsia="华文楷体" w:hAnsi="华文楷体" w:cs="Arial"/>
          <w:color w:val="000000"/>
          <w:kern w:val="0"/>
          <w:sz w:val="32"/>
          <w:szCs w:val="56"/>
        </w:rPr>
        <w:t>Diagrams</w:t>
      </w:r>
    </w:p>
    <w:p w14:paraId="706E690A" w14:textId="55E2AFE1" w:rsidR="00B90E5E" w:rsidRPr="00B90E5E" w:rsidRDefault="00B90E5E" w:rsidP="00B90E5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56"/>
          <w:szCs w:val="56"/>
        </w:rPr>
      </w:pPr>
      <w:r w:rsidRPr="00B90E5E">
        <w:rPr>
          <w:rFonts w:ascii="华文楷体" w:eastAsia="华文楷体" w:hAnsi="华文楷体" w:cs="Arial"/>
          <w:color w:val="000000"/>
          <w:kern w:val="0"/>
          <w:sz w:val="32"/>
          <w:szCs w:val="56"/>
        </w:rPr>
        <w:t>and even other packages</w:t>
      </w:r>
      <w:r w:rsidRPr="00B90E5E">
        <w:rPr>
          <w:rFonts w:ascii="Arial" w:hAnsi="Arial" w:cs="Arial"/>
          <w:color w:val="000000"/>
          <w:kern w:val="0"/>
          <w:sz w:val="56"/>
          <w:szCs w:val="56"/>
        </w:rPr>
        <w:t xml:space="preserve"> </w:t>
      </w:r>
    </w:p>
    <w:p w14:paraId="56C0A1FD" w14:textId="77777777" w:rsidR="00B90E5E" w:rsidRPr="00B90E5E" w:rsidRDefault="00B90E5E" w:rsidP="00B90E5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56"/>
          <w:szCs w:val="56"/>
        </w:rPr>
      </w:pPr>
    </w:p>
    <w:p w14:paraId="7F1810EB" w14:textId="77777777" w:rsidR="00B90E5E" w:rsidRPr="00BF7B14" w:rsidRDefault="00B90E5E" w:rsidP="00BF7B14">
      <w:pPr>
        <w:pStyle w:val="a7"/>
        <w:ind w:left="360" w:firstLineChars="0" w:firstLine="0"/>
        <w:rPr>
          <w:rFonts w:ascii="华文楷体" w:eastAsia="华文楷体" w:hAnsi="华文楷体" w:hint="eastAsia"/>
          <w:color w:val="4F4F4F"/>
          <w:sz w:val="32"/>
          <w:shd w:val="clear" w:color="auto" w:fill="FFFFFF"/>
        </w:rPr>
      </w:pPr>
    </w:p>
    <w:sectPr w:rsidR="00B90E5E" w:rsidRPr="00BF7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0E8CE" w14:textId="77777777" w:rsidR="005A3602" w:rsidRDefault="005A3602" w:rsidP="004B280C">
      <w:r>
        <w:separator/>
      </w:r>
    </w:p>
  </w:endnote>
  <w:endnote w:type="continuationSeparator" w:id="0">
    <w:p w14:paraId="06596EA2" w14:textId="77777777" w:rsidR="005A3602" w:rsidRDefault="005A3602" w:rsidP="004B2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19097" w14:textId="77777777" w:rsidR="005A3602" w:rsidRDefault="005A3602" w:rsidP="004B280C">
      <w:r>
        <w:separator/>
      </w:r>
    </w:p>
  </w:footnote>
  <w:footnote w:type="continuationSeparator" w:id="0">
    <w:p w14:paraId="78F882F0" w14:textId="77777777" w:rsidR="005A3602" w:rsidRDefault="005A3602" w:rsidP="004B2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3925"/>
    <w:multiLevelType w:val="hybridMultilevel"/>
    <w:tmpl w:val="0E24E48C"/>
    <w:lvl w:ilvl="0" w:tplc="AC78E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D2B15"/>
    <w:multiLevelType w:val="hybridMultilevel"/>
    <w:tmpl w:val="7F4270E6"/>
    <w:lvl w:ilvl="0" w:tplc="A3EAE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117221"/>
    <w:multiLevelType w:val="hybridMultilevel"/>
    <w:tmpl w:val="0A7A44CA"/>
    <w:lvl w:ilvl="0" w:tplc="DE3C5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E17670"/>
    <w:multiLevelType w:val="hybridMultilevel"/>
    <w:tmpl w:val="4DE006E2"/>
    <w:lvl w:ilvl="0" w:tplc="13B44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3D5DED"/>
    <w:multiLevelType w:val="hybridMultilevel"/>
    <w:tmpl w:val="F7EA72EE"/>
    <w:lvl w:ilvl="0" w:tplc="24EAA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46"/>
    <w:rsid w:val="00137CD1"/>
    <w:rsid w:val="00193DC6"/>
    <w:rsid w:val="002002BD"/>
    <w:rsid w:val="00271D7F"/>
    <w:rsid w:val="00385AD9"/>
    <w:rsid w:val="003C3A80"/>
    <w:rsid w:val="004B280C"/>
    <w:rsid w:val="005A3602"/>
    <w:rsid w:val="005C4B8E"/>
    <w:rsid w:val="005E573C"/>
    <w:rsid w:val="006116D6"/>
    <w:rsid w:val="0071408D"/>
    <w:rsid w:val="00722040"/>
    <w:rsid w:val="007D3D1A"/>
    <w:rsid w:val="008F50D2"/>
    <w:rsid w:val="00A55ACC"/>
    <w:rsid w:val="00A57269"/>
    <w:rsid w:val="00B90E5E"/>
    <w:rsid w:val="00BF7B14"/>
    <w:rsid w:val="00C04B5C"/>
    <w:rsid w:val="00CB5665"/>
    <w:rsid w:val="00DE485B"/>
    <w:rsid w:val="00EA349E"/>
    <w:rsid w:val="00F206A6"/>
    <w:rsid w:val="00FB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76E28"/>
  <w15:chartTrackingRefBased/>
  <w15:docId w15:val="{96C142F8-1871-4932-8FB9-C13442CD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8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80C"/>
    <w:rPr>
      <w:sz w:val="18"/>
      <w:szCs w:val="18"/>
    </w:rPr>
  </w:style>
  <w:style w:type="paragraph" w:styleId="a7">
    <w:name w:val="List Paragraph"/>
    <w:basedOn w:val="a"/>
    <w:uiPriority w:val="34"/>
    <w:qFormat/>
    <w:rsid w:val="004B280C"/>
    <w:pPr>
      <w:ind w:firstLineChars="200" w:firstLine="420"/>
    </w:pPr>
  </w:style>
  <w:style w:type="paragraph" w:customStyle="1" w:styleId="Default">
    <w:name w:val="Default"/>
    <w:rsid w:val="003C3A8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12543</dc:creator>
  <cp:keywords/>
  <dc:description/>
  <cp:lastModifiedBy> </cp:lastModifiedBy>
  <cp:revision>8</cp:revision>
  <dcterms:created xsi:type="dcterms:W3CDTF">2018-11-06T03:00:00Z</dcterms:created>
  <dcterms:modified xsi:type="dcterms:W3CDTF">2018-11-08T01:22:00Z</dcterms:modified>
</cp:coreProperties>
</file>