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6"/>
        <w:tblW w:w="11341" w:type="dxa"/>
        <w:tblInd w:w="-1452" w:type="dxa"/>
        <w:tblLayout w:type="fixed"/>
        <w:tblLook w:val="04A0" w:firstRow="1" w:lastRow="0" w:firstColumn="1" w:lastColumn="0" w:noHBand="0" w:noVBand="1"/>
      </w:tblPr>
      <w:tblGrid>
        <w:gridCol w:w="1228"/>
        <w:gridCol w:w="2459"/>
        <w:gridCol w:w="2551"/>
        <w:gridCol w:w="2552"/>
        <w:gridCol w:w="2551"/>
      </w:tblGrid>
      <w:tr w:rsidR="000E4DEC" w:rsidRPr="00F67304" w14:paraId="37444BB4" w14:textId="041AF494" w:rsidTr="00C821E4">
        <w:trPr>
          <w:trHeight w:val="841"/>
        </w:trPr>
        <w:tc>
          <w:tcPr>
            <w:tcW w:w="1228" w:type="dxa"/>
            <w:shd w:val="clear" w:color="auto" w:fill="auto"/>
          </w:tcPr>
          <w:p w14:paraId="11024666" w14:textId="7BB8A7FD" w:rsidR="000E4DEC" w:rsidRPr="00932B1B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932B1B">
              <w:rPr>
                <w:rFonts w:ascii="Times New Roman" w:eastAsia="宋体" w:hAnsi="Times New Roman"/>
                <w:sz w:val="24"/>
                <w:szCs w:val="24"/>
              </w:rPr>
              <w:t>计划</w:t>
            </w:r>
            <w:r w:rsidRPr="00932B1B">
              <w:rPr>
                <w:rFonts w:ascii="Times New Roman" w:eastAsia="宋体" w:hAnsi="Times New Roman" w:hint="eastAsia"/>
                <w:sz w:val="24"/>
                <w:szCs w:val="24"/>
              </w:rPr>
              <w:t>名称</w:t>
            </w:r>
          </w:p>
        </w:tc>
        <w:tc>
          <w:tcPr>
            <w:tcW w:w="10113" w:type="dxa"/>
            <w:gridSpan w:val="4"/>
            <w:shd w:val="clear" w:color="auto" w:fill="auto"/>
          </w:tcPr>
          <w:p w14:paraId="5D083DE4" w14:textId="77777777" w:rsidR="00822E48" w:rsidRPr="00FB3614" w:rsidRDefault="00822E48" w:rsidP="00822E48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FB3614">
              <w:rPr>
                <w:rFonts w:ascii="宋体" w:eastAsia="宋体" w:hAnsi="宋体" w:cs="宋体" w:hint="eastAsia"/>
                <w:b/>
                <w:sz w:val="30"/>
                <w:szCs w:val="30"/>
              </w:rPr>
              <w:t>重疾险</w:t>
            </w:r>
            <w:r>
              <w:rPr>
                <w:rFonts w:ascii="宋体" w:eastAsia="宋体" w:hAnsi="宋体" w:cs="宋体" w:hint="eastAsia"/>
                <w:b/>
                <w:sz w:val="30"/>
                <w:szCs w:val="30"/>
              </w:rPr>
              <w:t xml:space="preserve">加倍保 全家方案 </w:t>
            </w:r>
            <w:r>
              <w:rPr>
                <w:rFonts w:ascii="Times New Roman" w:eastAsia="宋体" w:hAnsi="Times New Roman"/>
                <w:b/>
                <w:sz w:val="28"/>
                <w:szCs w:val="28"/>
                <w:highlight w:val="yellow"/>
              </w:rPr>
              <w:t>{b}</w:t>
            </w:r>
            <w:r>
              <w:rPr>
                <w:rFonts w:ascii="Times New Roman" w:eastAsia="宋体" w:hAnsi="Times New Roman" w:hint="eastAsia"/>
                <w:b/>
                <w:sz w:val="28"/>
                <w:szCs w:val="28"/>
                <w:highlight w:val="yellow"/>
              </w:rPr>
              <w:t>万美金（</w:t>
            </w:r>
            <w:r>
              <w:rPr>
                <w:rFonts w:ascii="Times New Roman" w:eastAsia="宋体" w:hAnsi="Times New Roman" w:hint="eastAsia"/>
                <w:b/>
                <w:sz w:val="28"/>
                <w:szCs w:val="28"/>
                <w:highlight w:val="yellow"/>
              </w:rPr>
              <w:t>{{{b}*7}}</w:t>
            </w:r>
            <w:r>
              <w:rPr>
                <w:rFonts w:ascii="Times New Roman" w:eastAsia="宋体" w:hAnsi="Times New Roman" w:hint="eastAsia"/>
                <w:b/>
                <w:sz w:val="28"/>
                <w:szCs w:val="28"/>
                <w:highlight w:val="yellow"/>
              </w:rPr>
              <w:t>万人民币）</w:t>
            </w:r>
            <w:r w:rsidRPr="00FB3614">
              <w:rPr>
                <w:rFonts w:ascii="宋体" w:eastAsia="宋体" w:hAnsi="宋体" w:cs="宋体" w:hint="eastAsia"/>
                <w:b/>
                <w:sz w:val="30"/>
                <w:szCs w:val="30"/>
              </w:rPr>
              <w:t>起始额：</w:t>
            </w:r>
          </w:p>
          <w:p w14:paraId="1925767C" w14:textId="203B347D" w:rsidR="000E4DEC" w:rsidRPr="00A930B3" w:rsidRDefault="00822E48" w:rsidP="00822E48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FB3614">
              <w:rPr>
                <w:rFonts w:ascii="宋体" w:eastAsia="宋体" w:hAnsi="宋体" w:cs="宋体" w:hint="eastAsia"/>
                <w:b/>
                <w:bCs/>
                <w:color w:val="FF0000"/>
                <w:sz w:val="30"/>
                <w:szCs w:val="30"/>
              </w:rPr>
              <w:t>高达10次大病理赔+1次身故保障+老年病年金保障</w:t>
            </w:r>
          </w:p>
        </w:tc>
      </w:tr>
      <w:tr w:rsidR="000E4DEC" w:rsidRPr="00F67304" w14:paraId="1979C960" w14:textId="4D3F26AC" w:rsidTr="00037BA2">
        <w:trPr>
          <w:trHeight w:val="413"/>
        </w:trPr>
        <w:tc>
          <w:tcPr>
            <w:tcW w:w="1228" w:type="dxa"/>
            <w:shd w:val="clear" w:color="auto" w:fill="auto"/>
          </w:tcPr>
          <w:p w14:paraId="5218F8C1" w14:textId="44093F4A" w:rsidR="000E4DEC" w:rsidRPr="00F67304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家庭成员</w:t>
            </w:r>
          </w:p>
        </w:tc>
        <w:tc>
          <w:tcPr>
            <w:tcW w:w="2459" w:type="dxa"/>
            <w:shd w:val="clear" w:color="auto" w:fill="auto"/>
          </w:tcPr>
          <w:p w14:paraId="52EE1D01" w14:textId="77777777" w:rsidR="0061638E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先生</w:t>
            </w:r>
          </w:p>
          <w:p w14:paraId="230BDF14" w14:textId="26A9960C" w:rsidR="000E4DEC" w:rsidRPr="00F67304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{a}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不吸烟）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</w:tcPr>
          <w:p w14:paraId="6A2DEA69" w14:textId="77777777" w:rsidR="0061638E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太太</w:t>
            </w:r>
          </w:p>
          <w:p w14:paraId="5551931D" w14:textId="13DB969E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{a1}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不吸烟）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</w:tcPr>
          <w:p w14:paraId="10DF9DEA" w14:textId="77777777" w:rsidR="0061638E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大宝</w:t>
            </w:r>
          </w:p>
          <w:p w14:paraId="12C3FE14" w14:textId="7E86B521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{a2}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不吸烟）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</w:tcPr>
          <w:p w14:paraId="0D37D246" w14:textId="77777777" w:rsidR="0061638E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二宝</w:t>
            </w:r>
          </w:p>
          <w:p w14:paraId="0ABB7419" w14:textId="6DB9D546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{a3}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不吸烟）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</w:p>
        </w:tc>
      </w:tr>
      <w:tr w:rsidR="000E4DEC" w:rsidRPr="00F67304" w14:paraId="10C831D1" w14:textId="291BAD5B" w:rsidTr="00C821E4">
        <w:tc>
          <w:tcPr>
            <w:tcW w:w="1228" w:type="dxa"/>
            <w:shd w:val="clear" w:color="auto" w:fill="auto"/>
          </w:tcPr>
          <w:p w14:paraId="2CED92F0" w14:textId="094418A7" w:rsidR="000E4DEC" w:rsidRPr="00F67304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起始保额</w:t>
            </w:r>
          </w:p>
        </w:tc>
        <w:tc>
          <w:tcPr>
            <w:tcW w:w="10113" w:type="dxa"/>
            <w:gridSpan w:val="4"/>
            <w:shd w:val="clear" w:color="auto" w:fill="auto"/>
          </w:tcPr>
          <w:p w14:paraId="3D8C4CA0" w14:textId="769D50A6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  <w:highlight w:val="yellow"/>
              </w:rPr>
              <w:t>{b}</w:t>
            </w:r>
            <w:r>
              <w:rPr>
                <w:rFonts w:ascii="Times New Roman" w:eastAsia="宋体" w:hAnsi="Times New Roman" w:hint="eastAsia"/>
                <w:bCs/>
                <w:sz w:val="24"/>
                <w:szCs w:val="24"/>
                <w:highlight w:val="yellow"/>
              </w:rPr>
              <w:t>万美金（约</w:t>
            </w:r>
            <w:r>
              <w:rPr>
                <w:rFonts w:ascii="Times New Roman" w:eastAsia="宋体" w:hAnsi="Times New Roman" w:hint="eastAsia"/>
                <w:bCs/>
                <w:sz w:val="24"/>
                <w:szCs w:val="24"/>
                <w:highlight w:val="yellow"/>
              </w:rPr>
              <w:t>{{{b}*7}}</w:t>
            </w:r>
            <w:r>
              <w:rPr>
                <w:rFonts w:ascii="Times New Roman" w:eastAsia="宋体" w:hAnsi="Times New Roman" w:hint="eastAsia"/>
                <w:bCs/>
                <w:sz w:val="24"/>
                <w:szCs w:val="24"/>
                <w:highlight w:val="yellow"/>
              </w:rPr>
              <w:t>万人民币）</w:t>
            </w:r>
          </w:p>
        </w:tc>
      </w:tr>
      <w:tr w:rsidR="000E4DEC" w:rsidRPr="00F67304" w14:paraId="7F3E4D82" w14:textId="4A645AD5" w:rsidTr="00037BA2">
        <w:tc>
          <w:tcPr>
            <w:tcW w:w="1228" w:type="dxa"/>
            <w:shd w:val="clear" w:color="auto" w:fill="auto"/>
          </w:tcPr>
          <w:p w14:paraId="702F29CF" w14:textId="77777777" w:rsidR="000E4DEC" w:rsidRPr="00F67304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F67304">
              <w:rPr>
                <w:rFonts w:ascii="Times New Roman" w:eastAsia="宋体" w:hAnsi="Times New Roman"/>
                <w:sz w:val="24"/>
                <w:szCs w:val="24"/>
              </w:rPr>
              <w:t>供款期</w:t>
            </w:r>
          </w:p>
        </w:tc>
        <w:tc>
          <w:tcPr>
            <w:tcW w:w="2459" w:type="dxa"/>
            <w:shd w:val="clear" w:color="auto" w:fill="auto"/>
          </w:tcPr>
          <w:p w14:paraId="68C85DAE" w14:textId="0C2BE3EC" w:rsidR="000E4DEC" w:rsidRPr="00DC36E0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{c}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2551" w:type="dxa"/>
            <w:shd w:val="clear" w:color="auto" w:fill="auto"/>
          </w:tcPr>
          <w:p w14:paraId="69BECA21" w14:textId="0AD392B4" w:rsidR="000E4DEC" w:rsidRPr="00DC36E0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white"/>
              </w:rPr>
              <w:t>{c1}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2552" w:type="dxa"/>
            <w:shd w:val="clear" w:color="auto" w:fill="auto"/>
          </w:tcPr>
          <w:p w14:paraId="36CAEA83" w14:textId="71AFBF2E" w:rsidR="000E4DEC" w:rsidRPr="00DC36E0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white"/>
              </w:rPr>
              <w:t>{c2}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2551" w:type="dxa"/>
          </w:tcPr>
          <w:p w14:paraId="06FD8CE0" w14:textId="7E4645F6" w:rsidR="000E4DEC" w:rsidRPr="00DC36E0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white"/>
              </w:rPr>
              <w:t>{c3}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white"/>
              </w:rPr>
              <w:t>年</w:t>
            </w:r>
          </w:p>
        </w:tc>
      </w:tr>
      <w:tr w:rsidR="000E4DEC" w:rsidRPr="00F67304" w14:paraId="4A0EFE85" w14:textId="48122BA4" w:rsidTr="00037BA2">
        <w:tc>
          <w:tcPr>
            <w:tcW w:w="1228" w:type="dxa"/>
            <w:shd w:val="clear" w:color="auto" w:fill="auto"/>
          </w:tcPr>
          <w:p w14:paraId="21CB1834" w14:textId="68F6F11D" w:rsidR="000E4DEC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每人每年保费储蓄</w:t>
            </w:r>
          </w:p>
        </w:tc>
        <w:tc>
          <w:tcPr>
            <w:tcW w:w="2459" w:type="dxa"/>
            <w:shd w:val="clear" w:color="auto" w:fill="auto"/>
          </w:tcPr>
          <w:p w14:paraId="279173DA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{{{d}*1}}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076C5085" w14:textId="318A7403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{{{d}*7/10000}}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</w:tc>
        <w:tc>
          <w:tcPr>
            <w:tcW w:w="2551" w:type="dxa"/>
          </w:tcPr>
          <w:p w14:paraId="7BB20F79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{{{d1}*1}}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6159B8AF" w14:textId="12164718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{{{d1}*7/10000}}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</w:tc>
        <w:tc>
          <w:tcPr>
            <w:tcW w:w="2552" w:type="dxa"/>
          </w:tcPr>
          <w:p w14:paraId="59C21278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{{{d2}*1}}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31AD1D3B" w14:textId="117E4A7F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 w:rsidR="000077C8">
              <w:rPr>
                <w:rFonts w:ascii="Times New Roman" w:eastAsia="宋体" w:hAnsi="Times New Roman"/>
                <w:sz w:val="24"/>
                <w:szCs w:val="24"/>
              </w:rPr>
              <w:t>{{{d2}*7}}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人民币）</w:t>
            </w:r>
          </w:p>
        </w:tc>
        <w:tc>
          <w:tcPr>
            <w:tcW w:w="2551" w:type="dxa"/>
          </w:tcPr>
          <w:p w14:paraId="36E0FF46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{{{d3}*1}}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7C210A3E" w14:textId="18DD40A1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 w:rsidR="000077C8">
              <w:rPr>
                <w:rFonts w:ascii="Times New Roman" w:eastAsia="宋体" w:hAnsi="Times New Roman"/>
                <w:sz w:val="24"/>
                <w:szCs w:val="24"/>
              </w:rPr>
              <w:t>{{{d3}*7}}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人民币）</w:t>
            </w:r>
          </w:p>
        </w:tc>
      </w:tr>
      <w:tr w:rsidR="000E4DEC" w:rsidRPr="00F67304" w14:paraId="7B6C727D" w14:textId="0418F6DC" w:rsidTr="00C821E4">
        <w:tc>
          <w:tcPr>
            <w:tcW w:w="1228" w:type="dxa"/>
            <w:shd w:val="clear" w:color="auto" w:fill="auto"/>
          </w:tcPr>
          <w:p w14:paraId="5C9DC3CA" w14:textId="1694730B" w:rsidR="0061638E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全家</w:t>
            </w:r>
            <w:r w:rsidR="00B063FD">
              <w:rPr>
                <w:rFonts w:ascii="Times New Roman" w:eastAsia="宋体" w:hAnsi="Times New Roman" w:hint="eastAsia"/>
                <w:sz w:val="24"/>
                <w:szCs w:val="24"/>
              </w:rPr>
              <w:t>每年</w:t>
            </w:r>
          </w:p>
          <w:p w14:paraId="43B0AD55" w14:textId="70ADF505" w:rsidR="000E4DEC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总保费</w:t>
            </w:r>
          </w:p>
        </w:tc>
        <w:tc>
          <w:tcPr>
            <w:tcW w:w="10113" w:type="dxa"/>
            <w:gridSpan w:val="4"/>
            <w:shd w:val="clear" w:color="auto" w:fill="auto"/>
            <w:vAlign w:val="center"/>
          </w:tcPr>
          <w:p w14:paraId="3B053113" w14:textId="77777777" w:rsidR="00E52D0B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yellow"/>
              </w:rPr>
            </w:pPr>
            <w:r w:rsidRPr="00B063FD"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yellow"/>
              </w:rPr>
              <w:t>{{{d}*1+{d1}*1+{d2}*1+{d3}*1}}</w:t>
            </w:r>
            <w:r w:rsidRPr="00B063FD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美金</w:t>
            </w:r>
          </w:p>
          <w:p w14:paraId="0ECD4D22" w14:textId="2DE46381" w:rsidR="000E4DEC" w:rsidRPr="00B063FD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yellow"/>
              </w:rPr>
            </w:pPr>
            <w:r w:rsidRPr="00B063FD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（</w:t>
            </w:r>
            <w:r w:rsidRPr="00B063FD"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yellow"/>
              </w:rPr>
              <w:t>{{{d}*7/10000+{d1}*7/10000+{d2}*7/10000+{d3}*7/10000}}</w:t>
            </w:r>
            <w:r w:rsidRPr="00B063FD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万人民币</w:t>
            </w:r>
            <w:r w:rsidR="003D324A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/</w:t>
            </w:r>
            <w:r w:rsidR="003D324A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年</w:t>
            </w:r>
            <w:r w:rsidR="00B063FD" w:rsidRPr="00B063FD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，约</w:t>
            </w:r>
            <w:r w:rsidR="00B063FD">
              <w:rPr>
                <w:rFonts w:ascii="Times New Roman" w:eastAsia="宋体" w:hAnsi="Times New Roman"/>
                <w:b/>
                <w:bCs/>
                <w:sz w:val="24"/>
                <w:szCs w:val="24"/>
                <w:highlight w:val="yellow"/>
              </w:rPr>
              <w:t>{{{d}*7/12+{d1}*7/12+{d2}*7/12+{d3}*7/12}}</w:t>
            </w:r>
            <w:r w:rsidR="00B063FD" w:rsidRPr="00B063FD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人民币</w:t>
            </w:r>
            <w:r w:rsidR="00B063FD" w:rsidRPr="00B063FD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/</w:t>
            </w:r>
            <w:r w:rsidR="00B063FD" w:rsidRPr="00B063FD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月</w:t>
            </w:r>
            <w:r w:rsidRPr="00B063FD"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highlight w:val="yellow"/>
              </w:rPr>
              <w:t>）</w:t>
            </w:r>
          </w:p>
        </w:tc>
      </w:tr>
      <w:tr w:rsidR="000E4DEC" w:rsidRPr="00F67304" w14:paraId="1FA68659" w14:textId="7514DBAD" w:rsidTr="00037BA2">
        <w:trPr>
          <w:trHeight w:val="728"/>
        </w:trPr>
        <w:tc>
          <w:tcPr>
            <w:tcW w:w="1228" w:type="dxa"/>
            <w:shd w:val="clear" w:color="auto" w:fill="auto"/>
            <w:vAlign w:val="center"/>
          </w:tcPr>
          <w:p w14:paraId="096895E8" w14:textId="78C3BF1D" w:rsidR="000E4DEC" w:rsidRPr="00F67304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{c}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年保费</w:t>
            </w:r>
            <w:r w:rsidR="000E4DEC">
              <w:rPr>
                <w:rFonts w:ascii="宋体" w:eastAsia="宋体" w:hAnsi="宋体"/>
                <w:sz w:val="24"/>
                <w:szCs w:val="24"/>
              </w:rPr>
              <w:t>总储蓄</w:t>
            </w:r>
          </w:p>
        </w:tc>
        <w:tc>
          <w:tcPr>
            <w:tcW w:w="2459" w:type="dxa"/>
            <w:shd w:val="clear" w:color="auto" w:fill="auto"/>
            <w:vAlign w:val="center"/>
          </w:tcPr>
          <w:p w14:paraId="4627076F" w14:textId="32753D71" w:rsidR="0061638E" w:rsidRDefault="0061638E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{{{d}*{c}}}</w:t>
            </w:r>
            <w:r w:rsidR="00881B00"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4A0AE957" w14:textId="31348034" w:rsidR="000E4DEC" w:rsidRPr="00F67304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{{{d}*{c}*7/10000}}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</w:tc>
        <w:tc>
          <w:tcPr>
            <w:tcW w:w="2551" w:type="dxa"/>
            <w:vAlign w:val="center"/>
          </w:tcPr>
          <w:p w14:paraId="71A7B772" w14:textId="55EDBE81" w:rsidR="0061638E" w:rsidRDefault="004E1EDE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{{{d1}*{c1}}}</w:t>
            </w:r>
            <w:r w:rsidR="00881B00"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5D5AD208" w14:textId="6254FE2C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{{{d1}*{c1}*7/10000}}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</w:tc>
        <w:tc>
          <w:tcPr>
            <w:tcW w:w="2552" w:type="dxa"/>
            <w:vAlign w:val="center"/>
          </w:tcPr>
          <w:p w14:paraId="0347972B" w14:textId="29458542" w:rsidR="0061638E" w:rsidRDefault="004E1EDE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{{{d2}*{c2}}}</w:t>
            </w:r>
            <w:r w:rsidR="00881B00"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0568879E" w14:textId="4A358BF8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{{{d2}*{c2}*7/10000}}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</w:tc>
        <w:tc>
          <w:tcPr>
            <w:tcW w:w="2551" w:type="dxa"/>
            <w:vAlign w:val="center"/>
          </w:tcPr>
          <w:p w14:paraId="5E397C02" w14:textId="0C205389" w:rsidR="0061638E" w:rsidRDefault="0061638E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{{{d3}*{c3}}}</w:t>
            </w:r>
            <w:r w:rsidR="00881B00"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3C3C833E" w14:textId="6C7EF993" w:rsidR="000E4DEC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{{{d3}*{c3}*7/10000}}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</w:tc>
      </w:tr>
      <w:tr w:rsidR="000E4DEC" w:rsidRPr="00F67304" w14:paraId="2EC23EE1" w14:textId="7883C40D" w:rsidTr="00037BA2">
        <w:trPr>
          <w:trHeight w:val="1833"/>
        </w:trPr>
        <w:tc>
          <w:tcPr>
            <w:tcW w:w="1228" w:type="dxa"/>
            <w:shd w:val="clear" w:color="auto" w:fill="auto"/>
          </w:tcPr>
          <w:p w14:paraId="527CD2B5" w14:textId="4128B1C5" w:rsidR="000E4DEC" w:rsidRPr="00F67304" w:rsidRDefault="000E4DEC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不同年纪的保额：</w:t>
            </w:r>
            <w:r>
              <w:rPr>
                <w:rFonts w:ascii="宋体" w:eastAsia="宋体" w:hAnsi="宋体"/>
                <w:sz w:val="24"/>
                <w:szCs w:val="24"/>
                <w:highlight w:val="yellow"/>
              </w:rPr>
              <w:t>年纪越大，赔付越多</w:t>
            </w:r>
          </w:p>
        </w:tc>
        <w:tc>
          <w:tcPr>
            <w:tcW w:w="2459" w:type="dxa"/>
            <w:shd w:val="clear" w:color="auto" w:fill="auto"/>
          </w:tcPr>
          <w:p w14:paraId="7FD729C0" w14:textId="77777777" w:rsidR="004E1ED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投保前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年</w:t>
            </w:r>
          </w:p>
          <w:p w14:paraId="58AF3A7F" w14:textId="3F677A9A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00B0F0"/>
                <w:sz w:val="24"/>
                <w:szCs w:val="24"/>
              </w:rPr>
              <w:t>{a}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-{{{a}+10}}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岁）</w:t>
            </w:r>
            <w:r w:rsidR="0061638E"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：</w:t>
            </w:r>
          </w:p>
          <w:p w14:paraId="4FEEA87F" w14:textId="556C3B0D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{b}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+{{{b}/2}}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</w:t>
            </w:r>
            <w:r w:rsidR="004E1EDE" w:rsidRPr="00233667">
              <w:rPr>
                <w:rFonts w:ascii="宋体" w:eastAsia="宋体" w:hAnsi="宋体"/>
                <w:color w:val="000000"/>
                <w:sz w:val="24"/>
                <w:szCs w:val="24"/>
              </w:rPr>
              <w:t>（送50%保额）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={{1.5*{b}}}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万美金</w:t>
            </w:r>
          </w:p>
          <w:p w14:paraId="0E4B5A75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（</w:t>
            </w: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{{10.5*{b}}}</w:t>
            </w: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万人民币）</w:t>
            </w:r>
          </w:p>
          <w:p w14:paraId="71C530C7" w14:textId="77777777" w:rsidR="0061638E" w:rsidRDefault="0061638E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  <w:p w14:paraId="40E9D454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66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{{{e}*1}}</w:t>
            </w:r>
            <w:r>
              <w:rPr>
                <w:rFonts w:ascii="Times New Roman" w:eastAsia="宋体" w:hAnsi="Times New Roman" w:hint="eastAsia"/>
                <w:color w:val="111111"/>
                <w:sz w:val="24"/>
                <w:szCs w:val="24"/>
              </w:rPr>
              <w:t>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{{{e}*7/10000}}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7E7B3F95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PMingLiU" w:hint="eastAsia"/>
                <w:color w:val="00B0F0"/>
                <w:sz w:val="24"/>
                <w:szCs w:val="24"/>
              </w:rPr>
              <w:t>76</w:t>
            </w:r>
            <w:r>
              <w:rPr>
                <w:rFonts w:ascii="Times New Roman" w:eastAsia="宋体" w:hAnsi="Times New Roman" w:cs="PMingLiU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{{{f}*1}}</w:t>
            </w:r>
            <w:r>
              <w:rPr>
                <w:rFonts w:ascii="Times New Roman" w:eastAsia="宋体" w:hAnsi="Times New Roman" w:hint="eastAsia"/>
                <w:color w:val="111111"/>
                <w:sz w:val="24"/>
                <w:szCs w:val="24"/>
              </w:rPr>
              <w:t>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{{{f}*7/10000}}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00D9FEA3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86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{{{g}*1}}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{{{g}*7/10000}}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152FA737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96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{{{h}*1}}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{{{h}*7/10000}}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7699CD28" w14:textId="77777777" w:rsidR="0061638E" w:rsidRDefault="0061638E" w:rsidP="00111034">
            <w:pPr>
              <w:spacing w:line="276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14:paraId="4F70A04B" w14:textId="602E9869" w:rsidR="000E4DEC" w:rsidRPr="0061638E" w:rsidRDefault="00881B00" w:rsidP="00111034">
            <w:pPr>
              <w:spacing w:line="276" w:lineRule="auto"/>
              <w:jc w:val="left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没有发生重疾，自然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lastRenderedPageBreak/>
              <w:t>身故也赔付。例如在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96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岁自然身故，就有</w:t>
            </w:r>
            <w:r>
              <w:rPr>
                <w:rFonts w:ascii="Times New Roman" w:eastAsia="宋体" w:hAnsi="Times New Roman"/>
                <w:color w:val="FF0000"/>
                <w:sz w:val="24"/>
                <w:szCs w:val="24"/>
              </w:rPr>
              <w:t>{{{h}/10000}}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美元（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{{{h}*7/10000}}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万人民币）作为身故遗产，免税传承给后代。</w:t>
            </w:r>
          </w:p>
        </w:tc>
        <w:tc>
          <w:tcPr>
            <w:tcW w:w="2551" w:type="dxa"/>
          </w:tcPr>
          <w:p w14:paraId="343D66FD" w14:textId="77777777" w:rsidR="004E1ED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lastRenderedPageBreak/>
              <w:t>投保前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年</w:t>
            </w:r>
          </w:p>
          <w:p w14:paraId="093EBADF" w14:textId="7F066AD5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00B0F0"/>
                <w:sz w:val="24"/>
                <w:szCs w:val="24"/>
              </w:rPr>
              <w:t>{a1}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-{{{a1}+10}}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岁）</w:t>
            </w:r>
            <w:r w:rsidR="0061638E"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：</w:t>
            </w:r>
          </w:p>
          <w:p w14:paraId="7DCD8B08" w14:textId="7C617E7F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{b1}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+{{{b1}/2}}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</w:t>
            </w:r>
            <w:r w:rsidR="004E1EDE" w:rsidRPr="00233667">
              <w:rPr>
                <w:rFonts w:ascii="宋体" w:eastAsia="宋体" w:hAnsi="宋体"/>
                <w:color w:val="000000"/>
                <w:sz w:val="24"/>
                <w:szCs w:val="24"/>
              </w:rPr>
              <w:t>（送50%保额）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={{1.5*{b1}}}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万美金</w:t>
            </w:r>
          </w:p>
          <w:p w14:paraId="09AD3B76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（</w:t>
            </w: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{{10.5*{b1}}}</w:t>
            </w: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万人民币）</w:t>
            </w:r>
          </w:p>
          <w:p w14:paraId="7A7E4BEC" w14:textId="77777777" w:rsidR="0061638E" w:rsidRDefault="0061638E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  <w:p w14:paraId="5FA7C702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66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{{{e1}*1}}</w:t>
            </w:r>
            <w:r>
              <w:rPr>
                <w:rFonts w:ascii="Times New Roman" w:eastAsia="宋体" w:hAnsi="Times New Roman" w:hint="eastAsia"/>
                <w:color w:val="111111"/>
                <w:sz w:val="24"/>
                <w:szCs w:val="24"/>
              </w:rPr>
              <w:t>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{{{e1}*7/10000}}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58A30643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PMingLiU" w:hint="eastAsia"/>
                <w:color w:val="00B0F0"/>
                <w:sz w:val="24"/>
                <w:szCs w:val="24"/>
              </w:rPr>
              <w:t>76</w:t>
            </w:r>
            <w:r>
              <w:rPr>
                <w:rFonts w:ascii="Times New Roman" w:eastAsia="宋体" w:hAnsi="Times New Roman" w:cs="PMingLiU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{{{f1}*1}}</w:t>
            </w:r>
            <w:r>
              <w:rPr>
                <w:rFonts w:ascii="Times New Roman" w:eastAsia="宋体" w:hAnsi="Times New Roman" w:hint="eastAsia"/>
                <w:color w:val="111111"/>
                <w:sz w:val="24"/>
                <w:szCs w:val="24"/>
              </w:rPr>
              <w:t>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{{{f1}*7/10000}}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48DD7B86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86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{{{g1}*1}}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{{{g1}*7/10000}}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5171BD35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96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{{{h1}*1}}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{{{h1}*7/10000}}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7870AD8A" w14:textId="77777777" w:rsidR="0061638E" w:rsidRDefault="0061638E" w:rsidP="00111034">
            <w:pPr>
              <w:spacing w:line="276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14:paraId="10C2DCC1" w14:textId="13748721" w:rsidR="000E4DEC" w:rsidRPr="0049319D" w:rsidRDefault="00881B00" w:rsidP="00111034">
            <w:pPr>
              <w:spacing w:line="276" w:lineRule="auto"/>
              <w:jc w:val="left"/>
              <w:rPr>
                <w:rFonts w:ascii="Times New Roman" w:eastAsia="宋体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lastRenderedPageBreak/>
              <w:t>没有发生重疾，自然身故也赔付。例如在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96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岁自然身故，就有</w:t>
            </w:r>
            <w:r>
              <w:rPr>
                <w:rFonts w:ascii="Times New Roman" w:eastAsia="宋体" w:hAnsi="Times New Roman"/>
                <w:color w:val="FF0000"/>
                <w:sz w:val="24"/>
                <w:szCs w:val="24"/>
              </w:rPr>
              <w:t>{{{h1}/10000}}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美元（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{{{h1}*7/10000}}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万人民币）作为身故遗产，免税传承给后代。</w:t>
            </w:r>
          </w:p>
        </w:tc>
        <w:tc>
          <w:tcPr>
            <w:tcW w:w="2552" w:type="dxa"/>
          </w:tcPr>
          <w:p w14:paraId="72D69F8E" w14:textId="77777777" w:rsidR="004E1ED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lastRenderedPageBreak/>
              <w:t>投保前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年</w:t>
            </w:r>
          </w:p>
          <w:p w14:paraId="293D1039" w14:textId="76F0115A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00B0F0"/>
                <w:sz w:val="24"/>
                <w:szCs w:val="24"/>
              </w:rPr>
              <w:t>{a2}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-{{{a2}+10}}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岁）</w:t>
            </w:r>
            <w:r w:rsidR="0061638E"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：</w:t>
            </w:r>
          </w:p>
          <w:p w14:paraId="457F1156" w14:textId="43C1FFB0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{b2}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+{{{b2}/2}}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</w:t>
            </w:r>
            <w:r w:rsidR="004E1EDE" w:rsidRPr="00233667">
              <w:rPr>
                <w:rFonts w:ascii="宋体" w:eastAsia="宋体" w:hAnsi="宋体"/>
                <w:color w:val="000000"/>
                <w:sz w:val="24"/>
                <w:szCs w:val="24"/>
              </w:rPr>
              <w:t>（送50%保额）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={{1.5*{b2}}}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万美金</w:t>
            </w:r>
          </w:p>
          <w:p w14:paraId="078EA6BB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（</w:t>
            </w: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{{10.5*{b2}}}</w:t>
            </w: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万人民币）</w:t>
            </w:r>
          </w:p>
          <w:p w14:paraId="1E50B44B" w14:textId="77777777" w:rsidR="0061638E" w:rsidRDefault="0061638E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  <w:p w14:paraId="5A44DBC0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66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{{{e2}*1}}</w:t>
            </w:r>
            <w:r>
              <w:rPr>
                <w:rFonts w:ascii="Times New Roman" w:eastAsia="宋体" w:hAnsi="Times New Roman" w:hint="eastAsia"/>
                <w:color w:val="111111"/>
                <w:sz w:val="24"/>
                <w:szCs w:val="24"/>
              </w:rPr>
              <w:t>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{{{e2}*7/10000}}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432216F0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PMingLiU" w:hint="eastAsia"/>
                <w:color w:val="00B0F0"/>
                <w:sz w:val="24"/>
                <w:szCs w:val="24"/>
              </w:rPr>
              <w:t>76</w:t>
            </w:r>
            <w:r>
              <w:rPr>
                <w:rFonts w:ascii="Times New Roman" w:eastAsia="宋体" w:hAnsi="Times New Roman" w:cs="PMingLiU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{{{f2}*1}}</w:t>
            </w:r>
            <w:r>
              <w:rPr>
                <w:rFonts w:ascii="Times New Roman" w:eastAsia="宋体" w:hAnsi="Times New Roman" w:hint="eastAsia"/>
                <w:color w:val="111111"/>
                <w:sz w:val="24"/>
                <w:szCs w:val="24"/>
              </w:rPr>
              <w:t>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{{{f2}*7/10000}}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06FEB821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86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{{{g2}*1}}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{{{g2}*7/10000}}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63B68612" w14:textId="77777777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96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{{{h2}*1}}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{{{h2}*7/10000}}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48893613" w14:textId="77777777" w:rsidR="0061638E" w:rsidRDefault="0061638E" w:rsidP="00111034">
            <w:pPr>
              <w:spacing w:line="276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  <w:p w14:paraId="7F9EF659" w14:textId="22AF6662" w:rsidR="000E4DEC" w:rsidRDefault="00881B00" w:rsidP="00111034">
            <w:pPr>
              <w:spacing w:line="276" w:lineRule="auto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lastRenderedPageBreak/>
              <w:t>没有发生重疾，自然身故也赔付。例如在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96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岁自然身故，就有</w:t>
            </w:r>
            <w:r>
              <w:rPr>
                <w:rFonts w:ascii="Times New Roman" w:eastAsia="宋体" w:hAnsi="Times New Roman"/>
                <w:color w:val="FF0000"/>
                <w:sz w:val="24"/>
                <w:szCs w:val="24"/>
              </w:rPr>
              <w:t>{{{h2}/10000}}</w:t>
            </w:r>
            <w:r w:rsidR="00A94DC2"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万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美元（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{{{h2}*7/10000}}</w:t>
            </w:r>
            <w:r>
              <w:rPr>
                <w:rFonts w:ascii="Times New Roman" w:eastAsia="宋体" w:hAnsi="Times New Roman" w:hint="eastAsia"/>
                <w:color w:val="FF0000"/>
                <w:sz w:val="24"/>
                <w:szCs w:val="24"/>
              </w:rPr>
              <w:t>万人民币）作为身故遗产，免税传承给后代。</w:t>
            </w:r>
          </w:p>
        </w:tc>
        <w:tc>
          <w:tcPr>
            <w:tcW w:w="2551" w:type="dxa"/>
          </w:tcPr>
          <w:p w14:paraId="40D24ADF" w14:textId="77777777" w:rsidR="004E1ED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lastRenderedPageBreak/>
              <w:t>投保前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年</w:t>
            </w:r>
          </w:p>
          <w:p w14:paraId="03D9F809" w14:textId="4A768B7E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00B0F0"/>
                <w:sz w:val="24"/>
                <w:szCs w:val="24"/>
              </w:rPr>
              <w:t>{a3}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-{{{a3}+10}}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岁）</w:t>
            </w:r>
            <w:r w:rsidR="0061638E"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：</w:t>
            </w:r>
          </w:p>
          <w:p w14:paraId="542520AC" w14:textId="34E8CAE6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{b3}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万美金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+{{{b3}/2}}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</w:t>
            </w:r>
            <w:r w:rsidR="004E1EDE" w:rsidRPr="00233667">
              <w:rPr>
                <w:rFonts w:ascii="宋体" w:eastAsia="宋体" w:hAnsi="宋体"/>
                <w:color w:val="000000"/>
                <w:sz w:val="24"/>
                <w:szCs w:val="24"/>
              </w:rPr>
              <w:t>（送50%保额）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={{1.5*{b3}}}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万美金</w:t>
            </w:r>
          </w:p>
          <w:p w14:paraId="606012EF" w14:textId="5E8F2EA4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（</w:t>
            </w: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{{10.5*{b3}}}</w:t>
            </w:r>
            <w:r w:rsidRPr="0061638E">
              <w:rPr>
                <w:rFonts w:ascii="Times New Roman" w:eastAsia="宋体" w:hAnsi="Times New Roman" w:hint="eastAsia"/>
                <w:sz w:val="24"/>
                <w:szCs w:val="24"/>
                <w:highlight w:val="yellow"/>
              </w:rPr>
              <w:t>万人民币）</w:t>
            </w:r>
          </w:p>
          <w:p w14:paraId="47A5D3A5" w14:textId="77777777" w:rsidR="0061638E" w:rsidRDefault="0061638E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</w:p>
          <w:p w14:paraId="59F70A51" w14:textId="77777777" w:rsidR="004E1ED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111111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66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{{{e3}*1}}</w:t>
            </w:r>
            <w:r>
              <w:rPr>
                <w:rFonts w:ascii="Times New Roman" w:eastAsia="宋体" w:hAnsi="Times New Roman" w:hint="eastAsia"/>
                <w:color w:val="111111"/>
                <w:sz w:val="24"/>
                <w:szCs w:val="24"/>
              </w:rPr>
              <w:t>美金</w:t>
            </w:r>
          </w:p>
          <w:p w14:paraId="2979DB5A" w14:textId="702BC37A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{{{e3}*7/10000}}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26452C07" w14:textId="77777777" w:rsidR="004E1ED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color w:val="111111"/>
                <w:sz w:val="24"/>
                <w:szCs w:val="24"/>
              </w:rPr>
            </w:pPr>
            <w:r>
              <w:rPr>
                <w:rFonts w:ascii="Times New Roman" w:eastAsia="宋体" w:hAnsi="Times New Roman" w:cs="PMingLiU" w:hint="eastAsia"/>
                <w:color w:val="00B0F0"/>
                <w:sz w:val="24"/>
                <w:szCs w:val="24"/>
              </w:rPr>
              <w:t>76</w:t>
            </w:r>
            <w:r>
              <w:rPr>
                <w:rFonts w:ascii="Times New Roman" w:eastAsia="宋体" w:hAnsi="Times New Roman" w:cs="PMingLiU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{{{f3}*1}}</w:t>
            </w:r>
            <w:r>
              <w:rPr>
                <w:rFonts w:ascii="Times New Roman" w:eastAsia="宋体" w:hAnsi="Times New Roman" w:hint="eastAsia"/>
                <w:color w:val="111111"/>
                <w:sz w:val="24"/>
                <w:szCs w:val="24"/>
              </w:rPr>
              <w:t>美金</w:t>
            </w:r>
          </w:p>
          <w:p w14:paraId="467F8536" w14:textId="7553ADF3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{{{f3}*7/10000}}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70BB9F69" w14:textId="77777777" w:rsidR="004E1ED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86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{{{g3}*1}}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491AE54E" w14:textId="46B6DFFC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{{{g3}*7/10000}}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5DD83119" w14:textId="77777777" w:rsidR="004E1ED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lastRenderedPageBreak/>
              <w:t>96</w:t>
            </w:r>
            <w:r>
              <w:rPr>
                <w:rFonts w:ascii="Times New Roman" w:eastAsia="宋体" w:hAnsi="Times New Roman" w:hint="eastAsia"/>
                <w:color w:val="00B0F0"/>
                <w:sz w:val="24"/>
                <w:szCs w:val="24"/>
              </w:rPr>
              <w:t>岁：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{{{h3}*1}}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美金</w:t>
            </w:r>
          </w:p>
          <w:p w14:paraId="318EF734" w14:textId="68DF6951" w:rsidR="0061638E" w:rsidRDefault="00881B00" w:rsidP="00111034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/>
                <w:color w:val="111111"/>
                <w:sz w:val="24"/>
                <w:szCs w:val="24"/>
              </w:rPr>
              <w:t>{{{h3}*7/10000}}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万人民币）</w:t>
            </w:r>
          </w:p>
          <w:p w14:paraId="410B7590" w14:textId="77777777" w:rsidR="0061638E" w:rsidRDefault="0061638E" w:rsidP="00111034">
            <w:pPr>
              <w:spacing w:line="276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  <w:p w14:paraId="72052174" w14:textId="1474EDE0" w:rsidR="000E4DEC" w:rsidRDefault="0061638E" w:rsidP="00111034">
            <w:pPr>
              <w:spacing w:line="276" w:lineRule="auto"/>
              <w:rPr>
                <w:rFonts w:ascii="Times New Roman" w:eastAsia="宋体" w:hAnsi="Times New Roman"/>
                <w:color w:val="00B0F0"/>
                <w:sz w:val="24"/>
                <w:szCs w:val="24"/>
              </w:rPr>
            </w:pPr>
            <w:r w:rsidRPr="00233667">
              <w:rPr>
                <w:rFonts w:ascii="宋体" w:eastAsia="宋体" w:hAnsi="宋体"/>
                <w:color w:val="FF0000"/>
                <w:sz w:val="24"/>
                <w:szCs w:val="24"/>
              </w:rPr>
              <w:t>越小投保，总保费越便宜，后期的分红越多。</w:t>
            </w:r>
            <w:r w:rsidRPr="00233667">
              <w:rPr>
                <w:rFonts w:ascii="宋体" w:eastAsia="宋体" w:hAnsi="宋体" w:cs="PMingLiU"/>
                <w:color w:val="FF0000"/>
                <w:sz w:val="24"/>
                <w:szCs w:val="24"/>
              </w:rPr>
              <w:t>孩子的</w:t>
            </w:r>
            <w:r w:rsidRPr="00233667">
              <w:rPr>
                <w:rFonts w:ascii="宋体" w:eastAsia="宋体" w:hAnsi="宋体"/>
                <w:color w:val="FF0000"/>
                <w:sz w:val="24"/>
                <w:szCs w:val="24"/>
              </w:rPr>
              <w:t>保费不到大人的一半，在86岁的保额是</w:t>
            </w:r>
            <w:r w:rsidRPr="0061638E">
              <w:rPr>
                <w:rFonts w:ascii="宋体" w:eastAsia="宋体" w:hAnsi="宋体"/>
                <w:color w:val="FF0000"/>
                <w:sz w:val="24"/>
                <w:szCs w:val="24"/>
              </w:rPr>
              <w:t>大人的</w:t>
            </w:r>
            <w:r w:rsidR="004E1EDE">
              <w:rPr>
                <w:rFonts w:ascii="Times New Roman" w:eastAsia="宋体" w:hAnsi="Times New Roman"/>
                <w:color w:val="FF0000"/>
                <w:sz w:val="24"/>
                <w:szCs w:val="24"/>
              </w:rPr>
              <w:t>{{{g3}/{g}}}</w:t>
            </w:r>
            <w:r w:rsidRPr="0061638E">
              <w:rPr>
                <w:rFonts w:ascii="宋体" w:eastAsia="宋体" w:hAnsi="宋体"/>
                <w:color w:val="FF0000"/>
                <w:sz w:val="24"/>
                <w:szCs w:val="24"/>
              </w:rPr>
              <w:t>倍</w:t>
            </w:r>
            <w:r w:rsidRPr="00233667">
              <w:rPr>
                <w:rFonts w:ascii="宋体" w:eastAsia="宋体" w:hAnsi="宋体"/>
                <w:color w:val="FF0000"/>
                <w:sz w:val="24"/>
                <w:szCs w:val="24"/>
              </w:rPr>
              <w:t>，</w:t>
            </w:r>
            <w:r w:rsidRPr="00233667">
              <w:rPr>
                <w:rFonts w:ascii="宋体" w:eastAsia="宋体" w:hAnsi="宋体"/>
                <w:color w:val="FF0000"/>
                <w:sz w:val="24"/>
                <w:szCs w:val="24"/>
                <w:highlight w:val="yellow"/>
              </w:rPr>
              <w:t>所以保险越早买，越划算。</w:t>
            </w:r>
          </w:p>
        </w:tc>
      </w:tr>
      <w:tr w:rsidR="00822E48" w:rsidRPr="00F67304" w14:paraId="2662B489" w14:textId="49E14D5C" w:rsidTr="00C821E4">
        <w:trPr>
          <w:trHeight w:val="1833"/>
        </w:trPr>
        <w:tc>
          <w:tcPr>
            <w:tcW w:w="1228" w:type="dxa"/>
            <w:shd w:val="clear" w:color="auto" w:fill="auto"/>
          </w:tcPr>
          <w:p w14:paraId="6CF30B36" w14:textId="645B6131" w:rsidR="00822E48" w:rsidRPr="00F67304" w:rsidRDefault="00822E48" w:rsidP="00822E48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F67304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保障内容</w:t>
            </w:r>
          </w:p>
        </w:tc>
        <w:tc>
          <w:tcPr>
            <w:tcW w:w="10113" w:type="dxa"/>
            <w:gridSpan w:val="4"/>
            <w:shd w:val="clear" w:color="auto" w:fill="auto"/>
          </w:tcPr>
          <w:p w14:paraId="1755FF1E" w14:textId="77777777" w:rsidR="00822E48" w:rsidRDefault="00822E48" w:rsidP="00822E48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</w:pPr>
            <w:r w:rsidRPr="00AD638F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127</w:t>
            </w:r>
            <w:r w:rsidRPr="00AD638F">
              <w:rPr>
                <w:rFonts w:asciiTheme="minorEastAsia" w:hAnsiTheme="minorEastAsia"/>
                <w:b/>
                <w:bCs/>
                <w:sz w:val="24"/>
                <w:szCs w:val="24"/>
              </w:rPr>
              <w:t>种疾病</w:t>
            </w:r>
          </w:p>
          <w:p w14:paraId="5928D6CC" w14:textId="77777777" w:rsidR="00822E48" w:rsidRPr="00AD638F" w:rsidRDefault="00822E48" w:rsidP="00822E48">
            <w:pPr>
              <w:spacing w:line="360" w:lineRule="auto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D01D16"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（包括56种重疾</w:t>
            </w:r>
            <w:r w:rsidRPr="00D01D16">
              <w:rPr>
                <w:rFonts w:asciiTheme="minorEastAsia" w:hAnsiTheme="minorEastAsia" w:hint="eastAsia"/>
                <w:b/>
                <w:bCs/>
                <w:sz w:val="24"/>
                <w:szCs w:val="24"/>
                <w:highlight w:val="yellow"/>
              </w:rPr>
              <w:t>、49</w:t>
            </w:r>
            <w:r w:rsidRPr="00D01D16"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种轻疾</w:t>
            </w:r>
            <w:r w:rsidRPr="00D01D16">
              <w:rPr>
                <w:rFonts w:asciiTheme="minorEastAsia" w:hAnsiTheme="minorEastAsia" w:hint="eastAsia"/>
                <w:b/>
                <w:bCs/>
                <w:sz w:val="24"/>
                <w:szCs w:val="24"/>
                <w:highlight w:val="yellow"/>
              </w:rPr>
              <w:t>、15种儿童病况、7种次级严重儿童病况</w:t>
            </w:r>
            <w:r w:rsidRPr="00D01D16"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）</w:t>
            </w:r>
          </w:p>
          <w:p w14:paraId="0EC53318" w14:textId="77777777" w:rsidR="00822E48" w:rsidRDefault="00822E48" w:rsidP="00822E48">
            <w:pPr>
              <w:pStyle w:val="a9"/>
              <w:spacing w:line="360" w:lineRule="auto"/>
              <w:ind w:firstLine="0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早期疾病，每次赔付保额的20%-25%，比如保额是{b}万美金，轻疾理赔{b}万*20%，或{b}万*25%={{{b}*0.2}}万美金或{{{b}*0.25}}万美金；</w:t>
            </w:r>
          </w:p>
          <w:p w14:paraId="3E45D12C" w14:textId="77777777" w:rsidR="00822E48" w:rsidRDefault="00822E48" w:rsidP="00822E48">
            <w:pPr>
              <w:pStyle w:val="a9"/>
              <w:spacing w:line="360" w:lineRule="auto"/>
              <w:ind w:firstLine="0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 xml:space="preserve">2. 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highlight w:val="yellow"/>
              </w:rPr>
              <w:t>高达10次大病保障，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每次赔付保额的100%，最高可赔付{b}万美金*10次={{{b}*10}}万美金；</w:t>
            </w:r>
          </w:p>
          <w:p w14:paraId="17765A55" w14:textId="77777777" w:rsidR="00822E48" w:rsidRDefault="00822E48" w:rsidP="00822E48">
            <w:pPr>
              <w:pStyle w:val="a9"/>
              <w:spacing w:line="360" w:lineRule="auto"/>
              <w:ind w:firstLine="0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3. 理赔重疾后，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highlight w:val="yellow"/>
              </w:rPr>
              <w:t>身故再赔付100%保额，即{b}万美金。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重疾险+人寿险二合一；</w:t>
            </w:r>
          </w:p>
          <w:p w14:paraId="32741E16" w14:textId="77777777" w:rsidR="00822E48" w:rsidRDefault="00822E48" w:rsidP="00822E48">
            <w:pPr>
              <w:pStyle w:val="a9"/>
              <w:spacing w:line="360" w:lineRule="auto"/>
              <w:ind w:firstLine="0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4. 保费豁免：理赔大病后，保费从此不用再交，保障继续。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highlight w:val="yellow"/>
              </w:rPr>
              <w:t>大人给孩子投保，若大人不幸身故，孩子保费从此豁免直到26岁；</w:t>
            </w:r>
          </w:p>
          <w:p w14:paraId="6361A3C0" w14:textId="2BB2F61B" w:rsidR="00822E48" w:rsidRPr="00F67304" w:rsidRDefault="00822E48" w:rsidP="00822E48">
            <w:pPr>
              <w:spacing w:line="276" w:lineRule="auto"/>
              <w:jc w:val="center"/>
              <w:rPr>
                <w:rFonts w:ascii="Times New Roman" w:eastAsia="宋体" w:hAnsi="Times New Roman" w:cs="PMingLiU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5. 帕金森和严重脑退化，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highlight w:val="yellow"/>
              </w:rPr>
              <w:t>每年给付保额6%作为年金。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比如保额是{b}万美金，每年给付{{{b}*0.06}}万美金，给付终身。</w:t>
            </w:r>
          </w:p>
        </w:tc>
      </w:tr>
      <w:tr w:rsidR="00822E48" w:rsidRPr="00F67304" w14:paraId="297566D1" w14:textId="33D3FB15" w:rsidTr="00C821E4">
        <w:trPr>
          <w:trHeight w:val="699"/>
        </w:trPr>
        <w:tc>
          <w:tcPr>
            <w:tcW w:w="122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B4A9A9" w14:textId="664C23D1" w:rsidR="00822E48" w:rsidRPr="00F67304" w:rsidRDefault="00822E48" w:rsidP="00822E48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F67304">
              <w:rPr>
                <w:rFonts w:ascii="Times New Roman" w:eastAsia="宋体" w:hAnsi="Times New Roman"/>
                <w:sz w:val="24"/>
                <w:szCs w:val="24"/>
              </w:rPr>
              <w:t>保险配置的建议、</w:t>
            </w:r>
            <w:r w:rsidRPr="00F67304">
              <w:rPr>
                <w:rFonts w:ascii="Times New Roman" w:eastAsia="宋体" w:hAnsi="Times New Roman"/>
                <w:b/>
                <w:bCs/>
                <w:color w:val="C9211E"/>
                <w:sz w:val="24"/>
                <w:szCs w:val="24"/>
              </w:rPr>
              <w:t>香港重疾险对比内地保险的优势总结</w:t>
            </w:r>
          </w:p>
        </w:tc>
        <w:tc>
          <w:tcPr>
            <w:tcW w:w="10113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2FB196" w14:textId="77777777" w:rsidR="00822E48" w:rsidRDefault="00822E48" w:rsidP="00822E48">
            <w:pPr>
              <w:spacing w:line="276" w:lineRule="auto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 xml:space="preserve">1. </w:t>
            </w: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</w:rPr>
              <w:t>从两地制度监管来说：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内地保险是80年代末才发展起来的，在内地金融业板块中，仍然是薄弱落后的行业。而香港作为国际金融中心，保险行业发展成熟，已有100多年的历史，</w:t>
            </w:r>
            <w:r>
              <w:rPr>
                <w:rFonts w:asciiTheme="minorEastAsia" w:hAnsiTheme="minorEastAsia" w:cstheme="minorEastAsia" w:hint="eastAsia"/>
                <w:b/>
                <w:bCs/>
                <w:color w:val="C9211E"/>
                <w:sz w:val="24"/>
                <w:szCs w:val="24"/>
              </w:rPr>
              <w:t>保险行业排名世界第一。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香港法律体系完善，理赔纠纷少，客户投保更放心。</w:t>
            </w:r>
          </w:p>
          <w:p w14:paraId="6ABC8A53" w14:textId="77777777" w:rsidR="00822E48" w:rsidRDefault="00822E48" w:rsidP="00822E48">
            <w:pPr>
              <w:spacing w:line="276" w:lineRule="auto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 xml:space="preserve">2. </w:t>
            </w: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</w:rPr>
              <w:t>从公司品牌来说：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保险是长期储蓄，要</w:t>
            </w:r>
            <w:r>
              <w:rPr>
                <w:rFonts w:asciiTheme="minorEastAsia" w:hAnsiTheme="minorEastAsia" w:cstheme="minorEastAsia" w:hint="eastAsia"/>
                <w:b/>
                <w:bCs/>
                <w:color w:val="FF4000"/>
                <w:sz w:val="24"/>
                <w:szCs w:val="24"/>
              </w:rPr>
              <w:t>选择大品牌，公司投资和管理实力强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的大公司，经得起风雨、扛得住经济危机，未来几十年后的理赔才有保证。</w:t>
            </w:r>
            <w:r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  <w:highlight w:val="yellow"/>
              </w:rPr>
              <w:t>保诚是英国最大的人身险公司，也是英国皇家保险公司，理赔过戴安娜王妃身故案、泰坦尼克号沉没等，已有175年历史，是著名老牌保险公司。</w:t>
            </w:r>
          </w:p>
          <w:p w14:paraId="5E139341" w14:textId="77777777" w:rsidR="00822E48" w:rsidRDefault="00822E48" w:rsidP="00822E48">
            <w:pPr>
              <w:spacing w:line="276" w:lineRule="auto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4"/>
                <w:szCs w:val="24"/>
              </w:rPr>
              <w:t>3. 国内保险的保额，不能分红不增长，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也就是说，现在投保200万人民币，等到年老时万一要用，还是只能理赔200万，</w:t>
            </w:r>
            <w:r>
              <w:rPr>
                <w:rFonts w:asciiTheme="minorEastAsia" w:hAnsiTheme="minorEastAsia" w:cstheme="minorEastAsia" w:hint="eastAsia"/>
                <w:color w:val="CE181E"/>
                <w:sz w:val="24"/>
                <w:szCs w:val="24"/>
              </w:rPr>
              <w:t>远不能抵御通货膨胀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（内地的医疗通胀率是9%）。</w:t>
            </w:r>
            <w:r>
              <w:rPr>
                <w:rFonts w:asciiTheme="minorEastAsia" w:hAnsiTheme="minorEastAsia" w:cstheme="minorEastAsia" w:hint="eastAsia"/>
                <w:b/>
                <w:bCs/>
                <w:color w:val="FF0000"/>
                <w:sz w:val="24"/>
                <w:szCs w:val="24"/>
              </w:rPr>
              <w:t>香港的保额不断增长，可抗通胀（比如起始保额是200万，86岁时可理赔两千多万，保持购买力）。</w:t>
            </w:r>
          </w:p>
          <w:p w14:paraId="3004FD2E" w14:textId="77777777" w:rsidR="00822E48" w:rsidRDefault="00822E48" w:rsidP="00822E48">
            <w:pPr>
              <w:spacing w:line="276" w:lineRule="auto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4"/>
                <w:szCs w:val="24"/>
              </w:rPr>
              <w:t>货币选择：</w:t>
            </w:r>
            <w:r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>香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港保险是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highlight w:val="yellow"/>
              </w:rPr>
              <w:t>美金计价。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两种货币的购买力，</w:t>
            </w:r>
            <w:r>
              <w:rPr>
                <w:rFonts w:asciiTheme="minorEastAsia" w:hAnsiTheme="minorEastAsia" w:cstheme="minorEastAsia" w:hint="eastAsia"/>
                <w:color w:val="CE181E"/>
                <w:sz w:val="24"/>
                <w:szCs w:val="24"/>
              </w:rPr>
              <w:t>美金更保值：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人民币每年贬值幅度为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highlight w:val="yellow"/>
              </w:rPr>
              <w:t>7%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 xml:space="preserve">  vs 美金每年贬值幅度为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highlight w:val="yellow"/>
              </w:rPr>
              <w:t>2%</w:t>
            </w:r>
          </w:p>
          <w:p w14:paraId="4A719C03" w14:textId="77777777" w:rsidR="00822E48" w:rsidRDefault="00822E48" w:rsidP="00822E48">
            <w:pPr>
              <w:spacing w:line="276" w:lineRule="auto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4"/>
                <w:szCs w:val="24"/>
              </w:rPr>
              <w:lastRenderedPageBreak/>
              <w:t>5. 国内保险理赔定义比香港苛刻，不保事项更多：先天性疾病、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犯罪、核爆炸、酒后驾驶发生重疾，都不能赔。比如，肾透析要超过90天才可以理赔。</w:t>
            </w:r>
            <w:r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>而香港没有时间要求，</w:t>
            </w:r>
            <w:r>
              <w:rPr>
                <w:rFonts w:asciiTheme="minorEastAsia" w:hAnsiTheme="minorEastAsia" w:cstheme="minorEastAsia" w:hint="eastAsia"/>
                <w:b/>
                <w:bCs/>
                <w:color w:val="FF0000"/>
                <w:sz w:val="24"/>
                <w:szCs w:val="24"/>
              </w:rPr>
              <w:t>理赔更人性化。</w:t>
            </w:r>
          </w:p>
          <w:p w14:paraId="6654118B" w14:textId="037AF1D1" w:rsidR="00822E48" w:rsidRPr="00F67304" w:rsidRDefault="00822E48" w:rsidP="00822E48">
            <w:pPr>
              <w:spacing w:line="276" w:lineRule="auto"/>
              <w:jc w:val="left"/>
              <w:rPr>
                <w:rFonts w:ascii="Times New Roman" w:eastAsia="宋体" w:hAnsi="Times New Roman" w:cs="PMingLiU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4"/>
                <w:szCs w:val="24"/>
              </w:rPr>
              <w:t>6. 香港保险是全球理赔，保障范围广。</w:t>
            </w:r>
            <w:r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>尤其现在大家经常出国旅游，孩子很可能要出国留学，有一份全球保障的保险更安心。内地的保险，只能在国内公立医院理赔，使用范围窄。</w:t>
            </w:r>
          </w:p>
        </w:tc>
      </w:tr>
      <w:tr w:rsidR="00822E48" w:rsidRPr="00F67304" w14:paraId="1FC07FB2" w14:textId="4231F530" w:rsidTr="00C821E4">
        <w:trPr>
          <w:trHeight w:val="1894"/>
        </w:trPr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DD003B" w14:textId="4E9A6A21" w:rsidR="00822E48" w:rsidRPr="00F67304" w:rsidRDefault="00822E48" w:rsidP="00822E48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投保证件</w:t>
            </w:r>
          </w:p>
        </w:tc>
        <w:tc>
          <w:tcPr>
            <w:tcW w:w="10113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F15EF2" w14:textId="77777777" w:rsidR="00822E48" w:rsidRPr="00A930B3" w:rsidRDefault="00822E48" w:rsidP="00822E48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</w:rPr>
              <w:t>1. 投保时，</w:t>
            </w:r>
            <w:r w:rsidRPr="00A930B3">
              <w:rPr>
                <w:rFonts w:ascii="宋体" w:eastAsia="宋体" w:hAnsi="宋体" w:cs="PMingLiU" w:hint="eastAsia"/>
                <w:color w:val="000000"/>
                <w:sz w:val="24"/>
                <w:szCs w:val="24"/>
                <w:highlight w:val="yellow"/>
              </w:rPr>
              <w:t>18岁以上</w:t>
            </w: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  <w:highlight w:val="yellow"/>
              </w:rPr>
              <w:t>成年人必须来香港签字录像</w:t>
            </w:r>
            <w:r w:rsidRPr="00A930B3">
              <w:rPr>
                <w:rFonts w:ascii="宋体" w:eastAsia="宋体" w:hAnsi="宋体" w:cs="PMingLiU" w:hint="eastAsia"/>
                <w:color w:val="000000"/>
                <w:sz w:val="24"/>
                <w:szCs w:val="24"/>
                <w:highlight w:val="yellow"/>
              </w:rPr>
              <w:t>。</w:t>
            </w: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  <w:highlight w:val="yellow"/>
              </w:rPr>
              <w:t>只需要投保时来一次</w:t>
            </w: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</w:rPr>
              <w:t>，后面续保、理赔都不用来。续保，开一个香港银行卡，从内地转账到香港</w:t>
            </w:r>
            <w:r w:rsidRPr="00A930B3">
              <w:rPr>
                <w:rFonts w:ascii="宋体" w:eastAsia="宋体" w:hAnsi="宋体" w:cs="PMingLiU" w:hint="eastAsia"/>
                <w:color w:val="000000"/>
                <w:sz w:val="24"/>
                <w:szCs w:val="24"/>
              </w:rPr>
              <w:t>。</w:t>
            </w: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</w:rPr>
              <w:t>理赔可以电子拍照上传。</w:t>
            </w:r>
          </w:p>
          <w:p w14:paraId="26D45D3B" w14:textId="77777777" w:rsidR="00822E48" w:rsidRPr="00A930B3" w:rsidRDefault="00822E48" w:rsidP="00822E48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</w:rPr>
              <w:t>2. 证件是：</w:t>
            </w: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  <w:highlight w:val="yellow"/>
              </w:rPr>
              <w:t>内地身份证+港澳通行证</w:t>
            </w:r>
            <w:r w:rsidRPr="00A930B3">
              <w:rPr>
                <w:rFonts w:ascii="宋体" w:eastAsia="宋体" w:hAnsi="宋体" w:cs="PMingLiU" w:hint="eastAsia"/>
                <w:color w:val="000000"/>
                <w:sz w:val="24"/>
                <w:szCs w:val="24"/>
              </w:rPr>
              <w:t>+</w:t>
            </w:r>
            <w:r w:rsidRPr="00A930B3">
              <w:rPr>
                <w:rFonts w:ascii="宋体" w:eastAsia="宋体" w:hAnsi="宋体" w:cs="PMingLiU" w:hint="eastAsia"/>
                <w:color w:val="000000"/>
                <w:sz w:val="24"/>
                <w:szCs w:val="24"/>
                <w:highlight w:val="yellow"/>
              </w:rPr>
              <w:t>香港身份证（如有）</w:t>
            </w:r>
          </w:p>
          <w:p w14:paraId="3C0968D1" w14:textId="77777777" w:rsidR="00822E48" w:rsidRPr="00A930B3" w:rsidRDefault="00822E48" w:rsidP="00822E48">
            <w:pPr>
              <w:spacing w:line="276" w:lineRule="auto"/>
              <w:jc w:val="left"/>
              <w:rPr>
                <w:rFonts w:hint="eastAsia"/>
                <w:color w:val="FF0000"/>
                <w:sz w:val="24"/>
                <w:szCs w:val="24"/>
              </w:rPr>
            </w:pP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</w:rPr>
              <w:t>3. 第一年的保费，可以兑好美金/港币带过来，也可以</w:t>
            </w:r>
            <w:r w:rsidRPr="00A930B3">
              <w:rPr>
                <w:rFonts w:ascii="宋体" w:eastAsia="宋体" w:hAnsi="宋体" w:cs="PMingLiU" w:hint="eastAsia"/>
                <w:color w:val="000000"/>
                <w:sz w:val="24"/>
                <w:szCs w:val="24"/>
              </w:rPr>
              <w:t>刷香港银行卡，或</w:t>
            </w: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</w:rPr>
              <w:t>国内的visa、master信用卡。</w:t>
            </w:r>
            <w:r w:rsidRPr="00A930B3">
              <w:rPr>
                <w:rFonts w:ascii="宋体" w:eastAsia="宋体" w:hAnsi="宋体" w:cs="PMingLiU"/>
                <w:color w:val="FF0000"/>
                <w:sz w:val="24"/>
                <w:szCs w:val="24"/>
              </w:rPr>
              <w:t>注意，</w:t>
            </w:r>
            <w:r w:rsidRPr="00A930B3">
              <w:rPr>
                <w:rFonts w:ascii="宋体" w:eastAsia="宋体" w:hAnsi="宋体" w:cs="PMingLiU" w:hint="eastAsia"/>
                <w:color w:val="FF0000"/>
                <w:sz w:val="24"/>
                <w:szCs w:val="24"/>
              </w:rPr>
              <w:t>内地</w:t>
            </w:r>
            <w:r w:rsidRPr="00A930B3">
              <w:rPr>
                <w:rFonts w:ascii="宋体" w:eastAsia="宋体" w:hAnsi="宋体" w:cs="PMingLiU"/>
                <w:color w:val="FF0000"/>
                <w:sz w:val="24"/>
                <w:szCs w:val="24"/>
              </w:rPr>
              <w:t>银联卡不能刷。</w:t>
            </w:r>
          </w:p>
          <w:p w14:paraId="1197F74D" w14:textId="5006DF3C" w:rsidR="00822E48" w:rsidRPr="00A930B3" w:rsidRDefault="00822E48" w:rsidP="00822E48">
            <w:pPr>
              <w:spacing w:line="276" w:lineRule="auto"/>
              <w:jc w:val="left"/>
              <w:rPr>
                <w:rFonts w:ascii="宋体" w:eastAsia="宋体" w:hAnsi="宋体" w:cs="PMingLiU" w:hint="eastAsia"/>
                <w:color w:val="000000"/>
                <w:sz w:val="24"/>
                <w:szCs w:val="24"/>
              </w:rPr>
            </w:pP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</w:rPr>
              <w:t xml:space="preserve">4. </w:t>
            </w: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  <w:highlight w:val="yellow"/>
              </w:rPr>
              <w:t>体检报告</w:t>
            </w:r>
            <w:r w:rsidRPr="00A930B3">
              <w:rPr>
                <w:rFonts w:ascii="宋体" w:eastAsia="宋体" w:hAnsi="宋体" w:cs="PMingLiU"/>
                <w:color w:val="000000"/>
                <w:sz w:val="24"/>
                <w:szCs w:val="24"/>
              </w:rPr>
              <w:t>（如有；电子或纸质皆可）、过往的住院记录</w:t>
            </w:r>
          </w:p>
        </w:tc>
      </w:tr>
      <w:tr w:rsidR="00822E48" w:rsidRPr="00F67304" w14:paraId="4824A202" w14:textId="0DF6F5AE" w:rsidTr="00C821E4">
        <w:trPr>
          <w:trHeight w:val="1124"/>
        </w:trPr>
        <w:tc>
          <w:tcPr>
            <w:tcW w:w="1228" w:type="dxa"/>
            <w:tcBorders>
              <w:top w:val="single" w:sz="4" w:space="0" w:color="auto"/>
            </w:tcBorders>
            <w:shd w:val="clear" w:color="auto" w:fill="auto"/>
          </w:tcPr>
          <w:p w14:paraId="13CE3576" w14:textId="79204FB8" w:rsidR="00822E48" w:rsidRDefault="00822E48" w:rsidP="00822E48">
            <w:pPr>
              <w:spacing w:line="276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9月30日之前的投保优惠</w:t>
            </w:r>
          </w:p>
        </w:tc>
        <w:tc>
          <w:tcPr>
            <w:tcW w:w="10113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646EAAC2" w14:textId="63B0EEE8" w:rsidR="00822E48" w:rsidRDefault="00D45602" w:rsidP="00822E48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FF0000"/>
                <w:sz w:val="24"/>
                <w:szCs w:val="24"/>
              </w:rPr>
              <w:t>1.</w:t>
            </w:r>
            <w:r w:rsidR="00822E48">
              <w:rPr>
                <w:rFonts w:asciiTheme="minorEastAsia" w:hAnsiTheme="minorEastAsia" w:cstheme="minorEastAsia" w:hint="eastAsia"/>
                <w:b/>
                <w:bCs/>
                <w:color w:val="FF0000"/>
                <w:sz w:val="24"/>
                <w:szCs w:val="24"/>
              </w:rPr>
              <w:t>单独只买重疾险：</w:t>
            </w:r>
            <w:r w:rsidR="00822E48"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>回赠第一年保费的20%，比如全家总保费为</w:t>
            </w:r>
            <w:r w:rsidR="00822E48">
              <w:rPr>
                <w:rFonts w:ascii="Times New Roman" w:eastAsia="宋体" w:hAnsi="Times New Roman"/>
                <w:sz w:val="24"/>
                <w:szCs w:val="24"/>
              </w:rPr>
              <w:t>{{{d}*1+{d1}*1+{d2}*1+{d3}*1}}</w:t>
            </w:r>
            <w:r w:rsidR="00822E48"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>美金，</w:t>
            </w:r>
            <w:r w:rsidR="00822E48" w:rsidRPr="00C124CD">
              <w:rPr>
                <w:rFonts w:asciiTheme="minorEastAsia" w:hAnsiTheme="minorEastAsia" w:cstheme="minorEastAsia" w:hint="eastAsia"/>
                <w:b/>
                <w:bCs/>
                <w:color w:val="FF0000"/>
                <w:sz w:val="24"/>
                <w:szCs w:val="24"/>
              </w:rPr>
              <w:t>可省下</w:t>
            </w:r>
            <w:r w:rsidR="00822E48">
              <w:rPr>
                <w:rFonts w:ascii="Times New Roman" w:eastAsia="宋体" w:hAnsi="Times New Roman"/>
                <w:b/>
                <w:bCs/>
                <w:color w:val="FF0000"/>
                <w:sz w:val="24"/>
                <w:szCs w:val="24"/>
              </w:rPr>
              <w:t>{{{d}*1+{d1}*1+{d2}*1+{d3}*1}}</w:t>
            </w:r>
            <w:r w:rsidR="00822E48" w:rsidRPr="00DE7DC4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*</w:t>
            </w:r>
            <w:r w:rsidR="00822E48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2</w:t>
            </w:r>
            <w:r w:rsidR="00822E48" w:rsidRPr="00DE7DC4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0%</w:t>
            </w:r>
            <w:r w:rsidR="00822E48"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>=</w:t>
            </w:r>
            <w:r w:rsidR="00822E48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{{{d}*0.2+{d1}*0.2+{d2}*0.2+{d3}*0.2}}</w:t>
            </w:r>
            <w:r w:rsidR="00822E48" w:rsidRPr="00DE7DC4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美金（</w:t>
            </w:r>
            <w:r w:rsidR="00822E48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{{{d}*1.4+{d1}*1.4+{d2}*1.4+{d3}*1.4}}</w:t>
            </w:r>
            <w:r w:rsidR="00822E48" w:rsidRPr="00DE7DC4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人民币）。</w:t>
            </w:r>
          </w:p>
          <w:p w14:paraId="563BCA3C" w14:textId="78B50C1C" w:rsidR="00822E48" w:rsidRDefault="00D45602" w:rsidP="00822E48">
            <w:pPr>
              <w:spacing w:line="276" w:lineRule="auto"/>
              <w:jc w:val="left"/>
              <w:rPr>
                <w:rFonts w:ascii="宋体" w:eastAsia="宋体" w:hAnsi="宋体" w:cs="PMingLiU" w:hint="eastAsia"/>
                <w:color w:val="000000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FF0000"/>
                <w:sz w:val="24"/>
                <w:szCs w:val="24"/>
              </w:rPr>
              <w:t>2.</w:t>
            </w:r>
            <w:r w:rsidR="00822E48">
              <w:rPr>
                <w:rFonts w:asciiTheme="minorEastAsia" w:hAnsiTheme="minorEastAsia" w:cstheme="minorEastAsia" w:hint="eastAsia"/>
                <w:b/>
                <w:bCs/>
                <w:color w:val="FF0000"/>
                <w:sz w:val="24"/>
                <w:szCs w:val="24"/>
              </w:rPr>
              <w:t>重疾险+储蓄险一起买，</w:t>
            </w:r>
            <w:r w:rsidR="00822E48">
              <w:rPr>
                <w:rFonts w:asciiTheme="minorEastAsia" w:hAnsiTheme="minorEastAsia" w:cstheme="minorEastAsia" w:hint="eastAsia"/>
                <w:color w:val="000000" w:themeColor="text1"/>
                <w:sz w:val="24"/>
                <w:szCs w:val="24"/>
              </w:rPr>
              <w:t>重疾险回赠第一年保费的</w:t>
            </w:r>
            <w:r w:rsidR="00822E48">
              <w:rPr>
                <w:rFonts w:asciiTheme="minorEastAsia" w:hAnsiTheme="minorEastAsia" w:cstheme="minorEastAsia" w:hint="eastAsia"/>
                <w:color w:val="FF0000"/>
                <w:sz w:val="24"/>
                <w:szCs w:val="24"/>
              </w:rPr>
              <w:t>25%</w:t>
            </w:r>
            <w:r w:rsidR="00822E48">
              <w:rPr>
                <w:rFonts w:asciiTheme="minorEastAsia" w:hAnsiTheme="minorEastAsia" w:cstheme="minorEastAsia" w:hint="eastAsia"/>
                <w:sz w:val="24"/>
                <w:szCs w:val="24"/>
              </w:rPr>
              <w:t>。</w:t>
            </w:r>
            <w:r w:rsidR="00822E48"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>比如全家总保费为</w:t>
            </w:r>
            <w:r w:rsidR="00822E48">
              <w:rPr>
                <w:rFonts w:ascii="Times New Roman" w:eastAsia="宋体" w:hAnsi="Times New Roman"/>
                <w:sz w:val="24"/>
                <w:szCs w:val="24"/>
              </w:rPr>
              <w:t>{{{d}*1+{d1}*1+{d2}*1+{d3}*1}}</w:t>
            </w:r>
            <w:r w:rsidR="00822E48">
              <w:rPr>
                <w:rFonts w:asciiTheme="minorEastAsia" w:hAnsiTheme="minorEastAsia" w:cstheme="minorEastAsia" w:hint="eastAsia"/>
                <w:color w:val="000000"/>
                <w:sz w:val="24"/>
                <w:szCs w:val="24"/>
              </w:rPr>
              <w:t>美金，可省下</w:t>
            </w:r>
            <w:r w:rsidR="00822E48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{{{d}*1+{d1}*1+{d2}*1+{d3}*1}}*</w:t>
            </w:r>
            <w:r w:rsidR="00822E48" w:rsidRPr="00C124CD">
              <w:rPr>
                <w:rFonts w:asciiTheme="minorEastAsia" w:hAnsiTheme="minorEastAsia" w:cstheme="minorEastAsia" w:hint="eastAsia"/>
                <w:b/>
                <w:bCs/>
                <w:color w:val="FF0000"/>
                <w:sz w:val="24"/>
                <w:szCs w:val="24"/>
              </w:rPr>
              <w:t>25%=</w:t>
            </w:r>
            <w:r w:rsidR="00822E48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{{{d}*0.25+{d1}*0.25+{d2}*0.25+{d3}*0.25}}</w:t>
            </w:r>
            <w:r w:rsidR="00822E48" w:rsidRPr="00DE7DC4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美金（</w:t>
            </w:r>
            <w:r w:rsidR="00822E48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{{{d}*1.75+{d1}*1.75+{d2}*1.75+{d3}*1.75}}</w:t>
            </w:r>
            <w:r w:rsidR="00822E48" w:rsidRPr="00DE7DC4">
              <w:rPr>
                <w:rFonts w:ascii="宋体" w:eastAsia="宋体" w:hAnsi="宋体" w:cs="PMingLiU" w:hint="eastAsia"/>
                <w:b/>
                <w:bCs/>
                <w:color w:val="FF0000"/>
                <w:sz w:val="24"/>
                <w:szCs w:val="24"/>
              </w:rPr>
              <w:t>人民币）。</w:t>
            </w:r>
          </w:p>
        </w:tc>
      </w:tr>
    </w:tbl>
    <w:p w14:paraId="17F63918" w14:textId="77777777" w:rsidR="009920D9" w:rsidRPr="00F67304" w:rsidRDefault="009920D9" w:rsidP="00111034">
      <w:pPr>
        <w:spacing w:line="276" w:lineRule="auto"/>
        <w:rPr>
          <w:rFonts w:ascii="Times New Roman" w:hAnsi="Times New Roman"/>
        </w:rPr>
      </w:pPr>
    </w:p>
    <w:sectPr w:rsidR="009920D9" w:rsidRPr="00F67304">
      <w:pgSz w:w="11906" w:h="16838"/>
      <w:pgMar w:top="1440" w:right="1800" w:bottom="1440" w:left="1800" w:header="0" w:footer="0" w:gutter="0"/>
      <w:cols w:space="720"/>
      <w:formProt w:val="0"/>
      <w:docGrid w:type="lines" w:linePitch="312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50411B" w14:textId="77777777" w:rsidR="00140BBE" w:rsidRDefault="00140BBE" w:rsidP="00B735AF">
      <w:pPr>
        <w:rPr>
          <w:rFonts w:hint="eastAsia"/>
        </w:rPr>
      </w:pPr>
      <w:r>
        <w:separator/>
      </w:r>
    </w:p>
  </w:endnote>
  <w:endnote w:type="continuationSeparator" w:id="0">
    <w:p w14:paraId="3FF3BB3D" w14:textId="77777777" w:rsidR="00140BBE" w:rsidRDefault="00140BBE" w:rsidP="00B735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宋体"/>
    <w:charset w:val="86"/>
    <w:family w:val="roman"/>
    <w:pitch w:val="variable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63D08" w14:textId="77777777" w:rsidR="00140BBE" w:rsidRDefault="00140BBE" w:rsidP="00B735AF">
      <w:pPr>
        <w:rPr>
          <w:rFonts w:hint="eastAsia"/>
        </w:rPr>
      </w:pPr>
      <w:r>
        <w:separator/>
      </w:r>
    </w:p>
  </w:footnote>
  <w:footnote w:type="continuationSeparator" w:id="0">
    <w:p w14:paraId="510005F9" w14:textId="77777777" w:rsidR="00140BBE" w:rsidRDefault="00140BBE" w:rsidP="00B735A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mRkZDhkYTIxYmI4NDE2NjFlN2YzMjUzMTVlMjg3ZDgifQ=="/>
  </w:docVars>
  <w:rsids>
    <w:rsidRoot w:val="00FE068E"/>
    <w:rsid w:val="00001ACB"/>
    <w:rsid w:val="0000503D"/>
    <w:rsid w:val="000077C8"/>
    <w:rsid w:val="00034DFE"/>
    <w:rsid w:val="00037BA2"/>
    <w:rsid w:val="000762E6"/>
    <w:rsid w:val="000D00D3"/>
    <w:rsid w:val="000D2835"/>
    <w:rsid w:val="000D74A9"/>
    <w:rsid w:val="000E4DEC"/>
    <w:rsid w:val="000F6EB6"/>
    <w:rsid w:val="000F7E29"/>
    <w:rsid w:val="00111034"/>
    <w:rsid w:val="001356CD"/>
    <w:rsid w:val="00137FC6"/>
    <w:rsid w:val="00140BBE"/>
    <w:rsid w:val="00146CC7"/>
    <w:rsid w:val="00151ED1"/>
    <w:rsid w:val="0015249C"/>
    <w:rsid w:val="001645A2"/>
    <w:rsid w:val="00174E3C"/>
    <w:rsid w:val="00191B3F"/>
    <w:rsid w:val="001A1130"/>
    <w:rsid w:val="001E1AB6"/>
    <w:rsid w:val="001F4662"/>
    <w:rsid w:val="001F6908"/>
    <w:rsid w:val="0020628F"/>
    <w:rsid w:val="00206BF7"/>
    <w:rsid w:val="00206D19"/>
    <w:rsid w:val="0023245D"/>
    <w:rsid w:val="00235DCE"/>
    <w:rsid w:val="00270FFF"/>
    <w:rsid w:val="00271B5A"/>
    <w:rsid w:val="00274384"/>
    <w:rsid w:val="002B6E97"/>
    <w:rsid w:val="002C6B7B"/>
    <w:rsid w:val="00301346"/>
    <w:rsid w:val="00304BEE"/>
    <w:rsid w:val="0030505C"/>
    <w:rsid w:val="00307C40"/>
    <w:rsid w:val="00334F1D"/>
    <w:rsid w:val="0036672C"/>
    <w:rsid w:val="003838FF"/>
    <w:rsid w:val="003A139E"/>
    <w:rsid w:val="003C2DF1"/>
    <w:rsid w:val="003D324A"/>
    <w:rsid w:val="003E7596"/>
    <w:rsid w:val="003E7FC7"/>
    <w:rsid w:val="003F6E15"/>
    <w:rsid w:val="00410E35"/>
    <w:rsid w:val="004201E7"/>
    <w:rsid w:val="00446975"/>
    <w:rsid w:val="00491A61"/>
    <w:rsid w:val="0049319D"/>
    <w:rsid w:val="004E1EDE"/>
    <w:rsid w:val="004F5B67"/>
    <w:rsid w:val="00511885"/>
    <w:rsid w:val="00514CE3"/>
    <w:rsid w:val="00544DB3"/>
    <w:rsid w:val="005518CD"/>
    <w:rsid w:val="00562E58"/>
    <w:rsid w:val="00572E46"/>
    <w:rsid w:val="00574B34"/>
    <w:rsid w:val="00590C94"/>
    <w:rsid w:val="00591921"/>
    <w:rsid w:val="0059210C"/>
    <w:rsid w:val="00594788"/>
    <w:rsid w:val="005A3801"/>
    <w:rsid w:val="005A7527"/>
    <w:rsid w:val="005B6338"/>
    <w:rsid w:val="0061638E"/>
    <w:rsid w:val="00626876"/>
    <w:rsid w:val="00646221"/>
    <w:rsid w:val="0067212D"/>
    <w:rsid w:val="00684A94"/>
    <w:rsid w:val="00691E2D"/>
    <w:rsid w:val="006B7965"/>
    <w:rsid w:val="006D1316"/>
    <w:rsid w:val="006D7E5B"/>
    <w:rsid w:val="006E68E2"/>
    <w:rsid w:val="00705756"/>
    <w:rsid w:val="007073C4"/>
    <w:rsid w:val="00711E2D"/>
    <w:rsid w:val="00724CC6"/>
    <w:rsid w:val="00733283"/>
    <w:rsid w:val="00757A63"/>
    <w:rsid w:val="0077727B"/>
    <w:rsid w:val="007A07A7"/>
    <w:rsid w:val="007E3D81"/>
    <w:rsid w:val="007F5A31"/>
    <w:rsid w:val="0080624A"/>
    <w:rsid w:val="00816BBE"/>
    <w:rsid w:val="00822E48"/>
    <w:rsid w:val="00826A43"/>
    <w:rsid w:val="0083334A"/>
    <w:rsid w:val="00841D1A"/>
    <w:rsid w:val="008479CD"/>
    <w:rsid w:val="00855686"/>
    <w:rsid w:val="008634F0"/>
    <w:rsid w:val="00881B00"/>
    <w:rsid w:val="00887870"/>
    <w:rsid w:val="00892FBA"/>
    <w:rsid w:val="00894B1F"/>
    <w:rsid w:val="00895C3C"/>
    <w:rsid w:val="008A7D5A"/>
    <w:rsid w:val="008D6E02"/>
    <w:rsid w:val="008E3642"/>
    <w:rsid w:val="00906255"/>
    <w:rsid w:val="00932B1B"/>
    <w:rsid w:val="009920D9"/>
    <w:rsid w:val="009A2DFC"/>
    <w:rsid w:val="009B6F7F"/>
    <w:rsid w:val="009C19EF"/>
    <w:rsid w:val="009E0D9F"/>
    <w:rsid w:val="00A11426"/>
    <w:rsid w:val="00A23FDD"/>
    <w:rsid w:val="00A36894"/>
    <w:rsid w:val="00A802B4"/>
    <w:rsid w:val="00A94DC2"/>
    <w:rsid w:val="00AA1FA9"/>
    <w:rsid w:val="00AA77B1"/>
    <w:rsid w:val="00AC726A"/>
    <w:rsid w:val="00AD2C4E"/>
    <w:rsid w:val="00AF67A3"/>
    <w:rsid w:val="00B063FD"/>
    <w:rsid w:val="00B5519E"/>
    <w:rsid w:val="00B735AF"/>
    <w:rsid w:val="00B776E1"/>
    <w:rsid w:val="00B86F44"/>
    <w:rsid w:val="00BA6CFF"/>
    <w:rsid w:val="00BB1D58"/>
    <w:rsid w:val="00BB6F77"/>
    <w:rsid w:val="00BC6985"/>
    <w:rsid w:val="00BD4336"/>
    <w:rsid w:val="00BD4CE6"/>
    <w:rsid w:val="00C04693"/>
    <w:rsid w:val="00C11AFE"/>
    <w:rsid w:val="00C33F3D"/>
    <w:rsid w:val="00C34C77"/>
    <w:rsid w:val="00C63B95"/>
    <w:rsid w:val="00C746FA"/>
    <w:rsid w:val="00C75E3F"/>
    <w:rsid w:val="00C821E4"/>
    <w:rsid w:val="00C91E64"/>
    <w:rsid w:val="00C936F9"/>
    <w:rsid w:val="00CA0891"/>
    <w:rsid w:val="00CC1DB5"/>
    <w:rsid w:val="00CE475B"/>
    <w:rsid w:val="00D019A6"/>
    <w:rsid w:val="00D16000"/>
    <w:rsid w:val="00D16FD9"/>
    <w:rsid w:val="00D33C19"/>
    <w:rsid w:val="00D41324"/>
    <w:rsid w:val="00D45602"/>
    <w:rsid w:val="00D54A55"/>
    <w:rsid w:val="00D875C1"/>
    <w:rsid w:val="00DA4F07"/>
    <w:rsid w:val="00DA6208"/>
    <w:rsid w:val="00DB092E"/>
    <w:rsid w:val="00DC36E0"/>
    <w:rsid w:val="00DC61DD"/>
    <w:rsid w:val="00DE4EC0"/>
    <w:rsid w:val="00DE7DC4"/>
    <w:rsid w:val="00E155DD"/>
    <w:rsid w:val="00E52D0B"/>
    <w:rsid w:val="00E56151"/>
    <w:rsid w:val="00E92DE3"/>
    <w:rsid w:val="00E96951"/>
    <w:rsid w:val="00EC7560"/>
    <w:rsid w:val="00ED2126"/>
    <w:rsid w:val="00F011E9"/>
    <w:rsid w:val="00F67304"/>
    <w:rsid w:val="00FB4CF0"/>
    <w:rsid w:val="00FD2005"/>
    <w:rsid w:val="00FE068E"/>
    <w:rsid w:val="102962AF"/>
    <w:rsid w:val="14C8078D"/>
    <w:rsid w:val="2E8309EA"/>
    <w:rsid w:val="5A9A061F"/>
    <w:rsid w:val="5D7A4E55"/>
    <w:rsid w:val="5EAA6964"/>
    <w:rsid w:val="6F7A47B8"/>
    <w:rsid w:val="7EED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AAA9A"/>
  <w15:docId w15:val="{59490DEB-950C-41ED-BA02-3CE89B22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DC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76" w:lineRule="auto"/>
    </w:pPr>
  </w:style>
  <w:style w:type="paragraph" w:styleId="a5">
    <w:name w:val="List"/>
    <w:basedOn w:val="a4"/>
    <w:qFormat/>
    <w:rPr>
      <w:rFonts w:cs="Lucida Sans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标题样式"/>
    <w:basedOn w:val="a"/>
    <w:next w:val="a4"/>
    <w:qFormat/>
    <w:pPr>
      <w:keepNext/>
      <w:spacing w:before="240" w:after="120"/>
    </w:pPr>
    <w:rPr>
      <w:rFonts w:ascii="Liberation Sans" w:eastAsia="Microsoft JhengHei" w:hAnsi="Liberation Sans" w:cs="Lucida Sans"/>
      <w:sz w:val="28"/>
      <w:szCs w:val="28"/>
    </w:rPr>
  </w:style>
  <w:style w:type="paragraph" w:customStyle="1" w:styleId="a8">
    <w:name w:val="索引"/>
    <w:basedOn w:val="a"/>
    <w:qFormat/>
    <w:pPr>
      <w:suppressLineNumbers/>
    </w:pPr>
    <w:rPr>
      <w:rFonts w:cs="Lucida Sans"/>
    </w:rPr>
  </w:style>
  <w:style w:type="paragraph" w:styleId="a9">
    <w:name w:val="List Paragraph"/>
    <w:basedOn w:val="a"/>
    <w:uiPriority w:val="34"/>
    <w:qFormat/>
    <w:pPr>
      <w:ind w:firstLine="420"/>
    </w:pPr>
  </w:style>
  <w:style w:type="paragraph" w:customStyle="1" w:styleId="aa">
    <w:name w:val="表格内容"/>
    <w:basedOn w:val="a"/>
    <w:qFormat/>
    <w:pPr>
      <w:suppressLineNumbers/>
    </w:pPr>
  </w:style>
  <w:style w:type="paragraph" w:customStyle="1" w:styleId="ab">
    <w:name w:val="表格标题"/>
    <w:basedOn w:val="aa"/>
    <w:qFormat/>
    <w:pPr>
      <w:jc w:val="center"/>
    </w:pPr>
    <w:rPr>
      <w:b/>
      <w:bCs/>
    </w:rPr>
  </w:style>
  <w:style w:type="paragraph" w:styleId="ac">
    <w:name w:val="header"/>
    <w:basedOn w:val="a"/>
    <w:link w:val="ad"/>
    <w:uiPriority w:val="99"/>
    <w:unhideWhenUsed/>
    <w:rsid w:val="00B735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735A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73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735A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537</Words>
  <Characters>3063</Characters>
  <Application>Microsoft Office Word</Application>
  <DocSecurity>0</DocSecurity>
  <Lines>25</Lines>
  <Paragraphs>7</Paragraphs>
  <ScaleCrop>false</ScaleCrop>
  <Company>Microsoft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XU Minjun</dc:creator>
  <cp:lastModifiedBy>Aiden LIU</cp:lastModifiedBy>
  <cp:revision>331</cp:revision>
  <cp:lastPrinted>2023-08-03T09:08:00Z</cp:lastPrinted>
  <dcterms:created xsi:type="dcterms:W3CDTF">2017-10-28T10:24:00Z</dcterms:created>
  <dcterms:modified xsi:type="dcterms:W3CDTF">2024-09-24T02:38:00Z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2052-11.1.0.15319</vt:lpwstr>
  </property>
  <property fmtid="{D5CDD505-2E9C-101B-9397-08002B2CF9AE}" pid="10" name="ICV">
    <vt:lpwstr>916EB5B5BA06477B917842886B158E47_12</vt:lpwstr>
  </property>
</Properties>
</file>