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A389D5" w14:textId="77777777" w:rsidR="0098621A" w:rsidRPr="00E037A8" w:rsidRDefault="0098621A" w:rsidP="0098621A">
      <w:pPr>
        <w:rPr>
          <w:b/>
          <w:bCs/>
        </w:rPr>
      </w:pPr>
      <w:r w:rsidRPr="00E037A8">
        <w:rPr>
          <w:b/>
          <w:bCs/>
        </w:rPr>
        <w:t>Recap &amp; Bridge: From Simple Vectors to Dirac Notation</w:t>
      </w:r>
    </w:p>
    <w:p w14:paraId="2BEB8FC4" w14:textId="77777777" w:rsidR="0098621A" w:rsidRPr="0098621A" w:rsidRDefault="0098621A" w:rsidP="0098621A">
      <w:r w:rsidRPr="0098621A">
        <w:t>Recall that a single qubit state was introduced using simple vector notation, much like what you might have seen in high school linear algebra.</w:t>
      </w:r>
    </w:p>
    <w:p w14:paraId="06F70E73" w14:textId="294CFBB7" w:rsidR="0098621A" w:rsidRPr="0098621A" w:rsidRDefault="005B3EE4" w:rsidP="0098621A">
      <w:r>
        <w:t>In quantum computing t</w:t>
      </w:r>
      <w:r w:rsidR="0098621A" w:rsidRPr="0098621A">
        <w:t xml:space="preserve">he state of a single qubit, often denoted as </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oMath>
      <w:r w:rsidR="0098621A" w:rsidRPr="0098621A">
        <w:t xml:space="preserve">, was represented as a two-component column </w:t>
      </w:r>
      <w:proofErr w:type="gramStart"/>
      <w:r w:rsidR="0098621A" w:rsidRPr="0098621A">
        <w:t>vector</w:t>
      </w:r>
      <w:r>
        <w:t>(</w:t>
      </w:r>
      <w:proofErr w:type="gramEnd"/>
      <w:r>
        <w:t>computational basis state)</w:t>
      </w:r>
      <w:r w:rsidR="0098621A" w:rsidRPr="0098621A">
        <w:t>:</w:t>
      </w:r>
    </w:p>
    <w:p w14:paraId="4EF206C0" w14:textId="0232DDE6" w:rsidR="0098621A" w:rsidRPr="0098621A" w:rsidRDefault="00000000" w:rsidP="0098621A">
      <m:oMathPara>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r>
            <w:rPr>
              <w:rFonts w:ascii="Cambria Math" w:hAnsi="Cambria Math"/>
            </w:rPr>
            <m:t xml:space="preserve"> = </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
            </m:e>
          </m:d>
          <m:r>
            <w:rPr>
              <w:rFonts w:ascii="Cambria Math" w:hAnsi="Cambria Math"/>
            </w:rPr>
            <m:t>= a</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d>
          <m:r>
            <w:rPr>
              <w:rFonts w:ascii="Cambria Math" w:hAnsi="Cambria Math"/>
            </w:rPr>
            <m:t>+ b</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
            </m:e>
          </m:d>
          <m:r>
            <w:rPr>
              <w:rFonts w:ascii="Cambria Math" w:hAnsi="Cambria Math"/>
            </w:rPr>
            <m:t>= a</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m:t>
                  </m:r>
                </m:e>
              </m:d>
            </m:e>
          </m:d>
          <m:r>
            <w:rPr>
              <w:rFonts w:ascii="Cambria Math" w:hAnsi="Cambria Math"/>
            </w:rPr>
            <m:t xml:space="preserve"> + b</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e>
              </m:d>
            </m:e>
          </m:d>
        </m:oMath>
      </m:oMathPara>
    </w:p>
    <w:p w14:paraId="35F9DDB3" w14:textId="4E75BB96" w:rsidR="0098621A" w:rsidRPr="0098621A" w:rsidRDefault="0098621A" w:rsidP="0098621A">
      <w:r w:rsidRPr="0098621A">
        <w:t xml:space="preserve">Here, </w:t>
      </w:r>
      <m:oMath>
        <m:r>
          <w:rPr>
            <w:rFonts w:ascii="Cambria Math" w:hAnsi="Cambria Math"/>
          </w:rPr>
          <m:t>a</m:t>
        </m:r>
      </m:oMath>
      <w:r w:rsidRPr="0098621A">
        <w:t xml:space="preserve"> and </w:t>
      </w:r>
      <m:oMath>
        <m:r>
          <w:rPr>
            <w:rFonts w:ascii="Cambria Math" w:hAnsi="Cambria Math"/>
          </w:rPr>
          <m:t>b</m:t>
        </m:r>
      </m:oMath>
      <w:r w:rsidRPr="0098621A">
        <w:t xml:space="preserve"> are complex numbers representing the probability amplitudes of finding the qubit in the:</w:t>
      </w:r>
    </w:p>
    <w:p w14:paraId="4DBAEFB9" w14:textId="3C81480D" w:rsidR="0098621A" w:rsidRPr="0098621A" w:rsidRDefault="0098621A" w:rsidP="0098621A">
      <w:r w:rsidRPr="0098621A">
        <w:t>basis state </w:t>
      </w:r>
      <m:oMath>
        <m:d>
          <m:dPr>
            <m:begChr m:val="|"/>
            <m:endChr m:val="⟩"/>
            <m:ctrlPr>
              <w:rPr>
                <w:rFonts w:ascii="Cambria Math" w:hAnsi="Cambria Math"/>
                <w:i/>
              </w:rPr>
            </m:ctrlPr>
          </m:dPr>
          <m:e>
            <m:r>
              <w:rPr>
                <w:rFonts w:ascii="Cambria Math" w:hAnsi="Cambria Math"/>
              </w:rPr>
              <m:t>0</m:t>
            </m:r>
          </m:e>
        </m:d>
        <m:r>
          <w:rPr>
            <w:rFonts w:ascii="Cambria Math" w:hAnsi="Cambria Math"/>
          </w:rPr>
          <m:t xml:space="preserve"> (</m:t>
        </m:r>
      </m:oMath>
      <w:r w:rsidRPr="0098621A">
        <w:t xml:space="preserve">corresponding to </w:t>
      </w:r>
      <m:oMath>
        <m:r>
          <w:rPr>
            <w:rFonts w:ascii="Cambria Math" w:hAnsi="Cambria Math"/>
          </w:rPr>
          <m:t>a);</m:t>
        </m:r>
      </m:oMath>
    </w:p>
    <w:p w14:paraId="178B61EE" w14:textId="655F1F67" w:rsidR="0098621A" w:rsidRPr="0098621A" w:rsidRDefault="0098621A" w:rsidP="0098621A">
      <w:r w:rsidRPr="0098621A">
        <w:t xml:space="preserve">or the basis state </w:t>
      </w:r>
      <m:oMath>
        <m:r>
          <w:rPr>
            <w:rFonts w:ascii="Cambria Math" w:hAnsi="Cambria Math"/>
          </w:rPr>
          <m:t>|1⟩ (</m:t>
        </m:r>
      </m:oMath>
      <w:r w:rsidRPr="0098621A">
        <w:t xml:space="preserve">corresponding to </w:t>
      </w:r>
      <m:oMath>
        <m:r>
          <w:rPr>
            <w:rFonts w:ascii="Cambria Math" w:hAnsi="Cambria Math"/>
          </w:rPr>
          <m:t>b).</m:t>
        </m:r>
      </m:oMath>
    </w:p>
    <w:p w14:paraId="59389325" w14:textId="77777777" w:rsidR="0098621A" w:rsidRPr="0098621A" w:rsidRDefault="0098621A" w:rsidP="0098621A">
      <w:r w:rsidRPr="0098621A">
        <w:t>The fundamental probability rule ensures this is a valid quantum state and requiring that the sum of the absolute squared magnitudes of the amplitudes must equal one:</w:t>
      </w:r>
    </w:p>
    <w:p w14:paraId="6A71C84F" w14:textId="32FE7955" w:rsidR="0098621A" w:rsidRPr="0098621A" w:rsidRDefault="00000000" w:rsidP="0098621A">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e>
              </m:d>
            </m:e>
            <m:sup>
              <m:r>
                <w:rPr>
                  <w:rFonts w:ascii="Cambria Math" w:hAnsi="Cambria Math"/>
                </w:rPr>
                <m:t>2</m:t>
              </m:r>
            </m:sup>
          </m:sSup>
          <m:r>
            <w:rPr>
              <w:rFonts w:ascii="Cambria Math" w:hAnsi="Cambria Math"/>
            </w:rPr>
            <m:t xml:space="preserve"> +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w:rPr>
                  <w:rFonts w:ascii="Cambria Math" w:hAnsi="Cambria Math"/>
                </w:rPr>
                <m:t>2</m:t>
              </m:r>
            </m:sup>
          </m:sSup>
          <m:r>
            <w:rPr>
              <w:rFonts w:ascii="Cambria Math" w:hAnsi="Cambria Math"/>
            </w:rPr>
            <m:t xml:space="preserve"> = 1</m:t>
          </m:r>
        </m:oMath>
      </m:oMathPara>
    </w:p>
    <w:p w14:paraId="2A1E5EAF" w14:textId="2F81D1D1" w:rsidR="0098621A" w:rsidRPr="0098621A" w:rsidRDefault="0098621A" w:rsidP="0098621A">
      <w:r w:rsidRPr="0098621A">
        <w:t xml:space="preserve">Recall note: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e>
            </m:d>
          </m:e>
          <m:sup>
            <m:r>
              <w:rPr>
                <w:rFonts w:ascii="Cambria Math" w:hAnsi="Cambria Math"/>
              </w:rPr>
              <m:t>2</m:t>
            </m:r>
          </m:sup>
        </m:sSup>
        <m:r>
          <w:rPr>
            <w:rFonts w:ascii="Cambria Math" w:hAnsi="Cambria Math"/>
          </w:rPr>
          <m:t xml:space="preserve">=a× </m:t>
        </m:r>
        <m:sSup>
          <m:sSupPr>
            <m:ctrlPr>
              <w:rPr>
                <w:rFonts w:ascii="Cambria Math" w:hAnsi="Cambria Math"/>
                <w:i/>
              </w:rPr>
            </m:ctrlPr>
          </m:sSupPr>
          <m:e>
            <m:r>
              <w:rPr>
                <w:rFonts w:ascii="Cambria Math" w:hAnsi="Cambria Math"/>
              </w:rPr>
              <m:t>a</m:t>
            </m:r>
          </m:e>
          <m:sup>
            <m:r>
              <w:rPr>
                <w:rFonts w:ascii="Cambria Math" w:hAnsi="Cambria Math"/>
              </w:rPr>
              <m:t>*</m:t>
            </m:r>
          </m:sup>
        </m:sSup>
      </m:oMath>
      <w:r w:rsidRPr="0098621A">
        <w:t> for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98621A">
        <w:t> is complex conjugate of </w:t>
      </w:r>
      <m:oMath>
        <m:r>
          <w:rPr>
            <w:rFonts w:ascii="Cambria Math" w:hAnsi="Cambria Math"/>
          </w:rPr>
          <m:t>a.</m:t>
        </m:r>
      </m:oMath>
    </w:p>
    <w:p w14:paraId="6A232D33" w14:textId="50C941FF" w:rsidR="0098621A" w:rsidRPr="0098621A" w:rsidRDefault="0098621A" w:rsidP="0098621A">
      <w:r w:rsidRPr="0098621A">
        <w:t>Now here comes the question. What about 2 qubits</w:t>
      </w:r>
      <w:r w:rsidR="00F87E9A">
        <w:t>?</w:t>
      </w:r>
      <w:r w:rsidRPr="0098621A">
        <w:t xml:space="preserve"> 3 qubits, 4 qubits and so on… Are they the same representation as single qubit system in a column vector? How does the gate operation act on the multiple qubit systems? </w:t>
      </w:r>
    </w:p>
    <w:p w14:paraId="6289DE42" w14:textId="77777777" w:rsidR="0098621A" w:rsidRPr="0098621A" w:rsidRDefault="0098621A" w:rsidP="0098621A">
      <w:r w:rsidRPr="0098621A">
        <w:t>First, let us take a look at two qubit system:</w:t>
      </w:r>
    </w:p>
    <w:p w14:paraId="5E2076EC" w14:textId="77777777" w:rsidR="0098621A" w:rsidRPr="0098621A" w:rsidRDefault="0098621A" w:rsidP="0098621A">
      <w:r w:rsidRPr="0098621A">
        <w:t xml:space="preserve">A </w:t>
      </w:r>
      <w:proofErr w:type="gramStart"/>
      <w:r w:rsidRPr="0098621A">
        <w:t>two qubit</w:t>
      </w:r>
      <w:proofErr w:type="gramEnd"/>
      <w:r w:rsidRPr="0098621A">
        <w:t xml:space="preserve"> system can be </w:t>
      </w:r>
      <w:proofErr w:type="gramStart"/>
      <w:r w:rsidRPr="0098621A">
        <w:t>represent</w:t>
      </w:r>
      <w:proofErr w:type="gramEnd"/>
      <w:r w:rsidRPr="0098621A">
        <w:t xml:space="preserve"> as:</w:t>
      </w:r>
    </w:p>
    <w:p w14:paraId="4238B572" w14:textId="77777777" w:rsidR="0098621A" w:rsidRPr="0098621A" w:rsidRDefault="00000000" w:rsidP="0098621A">
      <m:oMathPara>
        <m:oMath>
          <m:d>
            <m:dPr>
              <m:begChr m:val="|"/>
              <m:endChr m:val="⟩"/>
              <m:ctrlPr>
                <w:rPr>
                  <w:rFonts w:ascii="Cambria Math" w:hAnsi="Cambria Math"/>
                  <w:i/>
                </w:rPr>
              </m:ctrlPr>
            </m:dPr>
            <m:e>
              <m:r>
                <w:rPr>
                  <w:rFonts w:ascii="Cambria Math" w:hAnsi="Cambria Math"/>
                </w:rPr>
                <m:t>ϕ</m:t>
              </m:r>
            </m:e>
          </m:d>
          <m:r>
            <w:rPr>
              <w:rFonts w:ascii="Cambria Math" w:hAnsi="Cambria Math"/>
            </w:rPr>
            <m:t xml:space="preserve">= </m:t>
          </m:r>
          <m:d>
            <m:dPr>
              <m:ctrlPr>
                <w:rPr>
                  <w:rFonts w:ascii="Cambria Math" w:hAnsi="Cambria Math"/>
                  <w:i/>
                </w:rPr>
              </m:ctrlPr>
            </m:dPr>
            <m:e>
              <m:eqArr>
                <m:eqArrPr>
                  <m:ctrlPr>
                    <w:rPr>
                      <w:rFonts w:ascii="Cambria Math" w:hAnsi="Cambria Math"/>
                      <w:i/>
                    </w:rPr>
                  </m:ctrlPr>
                </m:eqArr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
                </m:e>
                <m:e>
                  <m:r>
                    <w:rPr>
                      <w:rFonts w:ascii="Cambria Math" w:hAnsi="Cambria Math"/>
                    </w:rPr>
                    <m:t>c</m:t>
                  </m:r>
                  <m:ctrlPr>
                    <w:rPr>
                      <w:rFonts w:ascii="Cambria Math" w:eastAsia="Cambria Math" w:hAnsi="Cambria Math" w:cs="Cambria Math"/>
                      <w:i/>
                    </w:rPr>
                  </m:ctrlPr>
                </m:e>
                <m:e>
                  <m:r>
                    <w:rPr>
                      <w:rFonts w:ascii="Cambria Math" w:eastAsia="Cambria Math" w:hAnsi="Cambria Math" w:cs="Cambria Math"/>
                    </w:rPr>
                    <m:t>d</m:t>
                  </m:r>
                </m:e>
              </m:eqArr>
            </m:e>
          </m:d>
        </m:oMath>
      </m:oMathPara>
    </w:p>
    <w:p w14:paraId="0D06B318" w14:textId="7065F707" w:rsidR="0098621A" w:rsidRPr="0098621A" w:rsidRDefault="0098621A" w:rsidP="0098621A">
      <w:r w:rsidRPr="0098621A">
        <w:t>Where </w:t>
      </w:r>
      <m:oMath>
        <m:r>
          <w:rPr>
            <w:rFonts w:ascii="Cambria Math" w:hAnsi="Cambria Math"/>
          </w:rPr>
          <m:t>a, b, c , d</m:t>
        </m:r>
      </m:oMath>
      <w:r w:rsidRPr="0098621A">
        <w:t xml:space="preserve"> are complex numbers representing the probability amplitudes of finding the </w:t>
      </w:r>
      <w:proofErr w:type="gramStart"/>
      <w:r w:rsidRPr="0098621A">
        <w:t>two qubit</w:t>
      </w:r>
      <w:proofErr w:type="gramEnd"/>
      <w:r w:rsidRPr="0098621A">
        <w:t xml:space="preserve"> system in different state. Here, you might notice that the number of different states is 4 and this can be </w:t>
      </w:r>
      <w:proofErr w:type="gramStart"/>
      <w:r w:rsidRPr="0098621A">
        <w:t>explain</w:t>
      </w:r>
      <w:proofErr w:type="gramEnd"/>
      <w:r w:rsidRPr="0098621A">
        <w:t xml:space="preserve"> in simple. When we combine two qubit system with each qubit system has 2 states </w:t>
      </w:r>
      <m:oMath>
        <m:r>
          <w:rPr>
            <w:rFonts w:ascii="Cambria Math" w:hAnsi="Cambria Math"/>
          </w:rPr>
          <m:t>(|0⟩ and |1⟩),</m:t>
        </m:r>
      </m:oMath>
      <w:r w:rsidRPr="0098621A">
        <w:t xml:space="preserve"> then the different combinations we get is </w:t>
      </w:r>
      <m:oMath>
        <m:r>
          <w:rPr>
            <w:rFonts w:ascii="Cambria Math" w:hAnsi="Cambria Math"/>
          </w:rPr>
          <m:t>(|00⟩, |01⟩, |10⟩, |11⟩),</m:t>
        </m:r>
      </m:oMath>
      <w:r w:rsidRPr="0098621A">
        <w:t xml:space="preserve"> and the most conventional ways of each of the complex numbers representing the corresponding probability amplitudes of each of the states is:</w:t>
      </w:r>
    </w:p>
    <w:p w14:paraId="55115A63" w14:textId="5AC4CF9C" w:rsidR="0098621A" w:rsidRPr="0098621A" w:rsidRDefault="0098621A" w:rsidP="0098621A">
      <w:r w:rsidRPr="0098621A">
        <w:t>basis state </w:t>
      </w:r>
      <m:oMath>
        <m:r>
          <w:rPr>
            <w:rFonts w:ascii="Cambria Math" w:hAnsi="Cambria Math"/>
          </w:rPr>
          <m:t>|00⟩ (</m:t>
        </m:r>
      </m:oMath>
      <w:r w:rsidRPr="0098621A">
        <w:t xml:space="preserve">corresponding to </w:t>
      </w:r>
      <m:oMath>
        <m:r>
          <w:rPr>
            <w:rFonts w:ascii="Cambria Math" w:hAnsi="Cambria Math"/>
          </w:rPr>
          <m:t>a);</m:t>
        </m:r>
      </m:oMath>
    </w:p>
    <w:p w14:paraId="15C56A6C" w14:textId="60FC3743" w:rsidR="0098621A" w:rsidRPr="0098621A" w:rsidRDefault="0098621A" w:rsidP="0098621A">
      <w:r w:rsidRPr="0098621A">
        <w:t>basis state </w:t>
      </w:r>
      <m:oMath>
        <m:r>
          <w:rPr>
            <w:rFonts w:ascii="Cambria Math" w:hAnsi="Cambria Math"/>
          </w:rPr>
          <m:t>|01⟩ (</m:t>
        </m:r>
      </m:oMath>
      <w:r w:rsidRPr="0098621A">
        <w:t xml:space="preserve">corresponding to </w:t>
      </w:r>
      <m:oMath>
        <m:r>
          <w:rPr>
            <w:rFonts w:ascii="Cambria Math" w:hAnsi="Cambria Math"/>
          </w:rPr>
          <m:t>b);</m:t>
        </m:r>
      </m:oMath>
    </w:p>
    <w:p w14:paraId="51907EA2" w14:textId="21E2B498" w:rsidR="0098621A" w:rsidRPr="0098621A" w:rsidRDefault="0098621A" w:rsidP="0098621A">
      <w:r w:rsidRPr="0098621A">
        <w:t>basis state </w:t>
      </w:r>
      <m:oMath>
        <m:r>
          <w:rPr>
            <w:rFonts w:ascii="Cambria Math" w:hAnsi="Cambria Math"/>
          </w:rPr>
          <m:t>|10⟩ (</m:t>
        </m:r>
      </m:oMath>
      <w:r w:rsidRPr="0098621A">
        <w:t xml:space="preserve">corresponding to </w:t>
      </w:r>
      <m:oMath>
        <m:r>
          <w:rPr>
            <w:rFonts w:ascii="Cambria Math" w:hAnsi="Cambria Math"/>
          </w:rPr>
          <m:t>c);</m:t>
        </m:r>
      </m:oMath>
    </w:p>
    <w:p w14:paraId="2F56FF0B" w14:textId="46E7C66E" w:rsidR="0098621A" w:rsidRPr="0098621A" w:rsidRDefault="0098621A" w:rsidP="0098621A">
      <w:r w:rsidRPr="0098621A">
        <w:t xml:space="preserve">or the basis state </w:t>
      </w:r>
      <m:oMath>
        <m:r>
          <w:rPr>
            <w:rFonts w:ascii="Cambria Math" w:hAnsi="Cambria Math"/>
          </w:rPr>
          <m:t>|11⟩ (</m:t>
        </m:r>
      </m:oMath>
      <w:r w:rsidRPr="0098621A">
        <w:t xml:space="preserve">corresponding to </w:t>
      </w:r>
      <m:oMath>
        <m:r>
          <w:rPr>
            <w:rFonts w:ascii="Cambria Math" w:hAnsi="Cambria Math"/>
          </w:rPr>
          <m:t>d).</m:t>
        </m:r>
      </m:oMath>
    </w:p>
    <w:p w14:paraId="37831BF1" w14:textId="3D3FCA12" w:rsidR="0098621A" w:rsidRPr="0098621A" w:rsidRDefault="0098621A" w:rsidP="0098621A">
      <w:r w:rsidRPr="0098621A">
        <w:lastRenderedPageBreak/>
        <w:t>So, in the context sense of probability, it is also similar with the single qubit system where the absolute squared of these four probability amplitudes must equal to </w:t>
      </w:r>
      <w:r>
        <w:t>1</w:t>
      </w:r>
      <w:r w:rsidRPr="0098621A">
        <w:t>:</w:t>
      </w:r>
    </w:p>
    <w:p w14:paraId="3BD3C950" w14:textId="2ED34FDA" w:rsidR="0098621A" w:rsidRPr="0098621A" w:rsidRDefault="00000000" w:rsidP="0098621A">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e>
              </m:d>
            </m:e>
            <m:sup>
              <m:r>
                <w:rPr>
                  <w:rFonts w:ascii="Cambria Math" w:hAnsi="Cambria Math"/>
                </w:rPr>
                <m:t>2</m:t>
              </m:r>
            </m:sup>
          </m:sSup>
          <m:r>
            <w:rPr>
              <w:rFonts w:ascii="Cambria Math" w:hAnsi="Cambria Math"/>
            </w:rPr>
            <m:t xml:space="preserve"> +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w:rPr>
                  <w:rFonts w:ascii="Cambria Math" w:hAnsi="Cambria Math"/>
                </w:rPr>
                <m:t>2</m:t>
              </m:r>
            </m:sup>
          </m:sSup>
          <m:r>
            <w:rPr>
              <w:rFonts w:ascii="Cambria Math" w:hAnsi="Cambria Math"/>
            </w:rPr>
            <m:t xml:space="preserve"> +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c</m:t>
                  </m:r>
                </m:e>
              </m:d>
            </m:e>
            <m:sup>
              <m:r>
                <w:rPr>
                  <w:rFonts w:ascii="Cambria Math" w:hAnsi="Cambria Math"/>
                </w:rPr>
                <m:t>2</m:t>
              </m:r>
            </m:sup>
          </m:sSup>
          <m:r>
            <w:rPr>
              <w:rFonts w:ascii="Cambria Math" w:hAnsi="Cambria Math"/>
            </w:rPr>
            <m:t xml:space="preserve"> +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e>
              </m:d>
            </m:e>
            <m:sup>
              <m:r>
                <w:rPr>
                  <w:rFonts w:ascii="Cambria Math" w:hAnsi="Cambria Math"/>
                </w:rPr>
                <m:t>2</m:t>
              </m:r>
            </m:sup>
          </m:sSup>
          <m:r>
            <w:rPr>
              <w:rFonts w:ascii="Cambria Math" w:hAnsi="Cambria Math"/>
            </w:rPr>
            <m:t xml:space="preserve"> = 1</m:t>
          </m:r>
        </m:oMath>
      </m:oMathPara>
    </w:p>
    <w:p w14:paraId="46DED6F5" w14:textId="77777777" w:rsidR="0098621A" w:rsidRPr="0098621A" w:rsidRDefault="0098621A" w:rsidP="0098621A">
      <w:r w:rsidRPr="0098621A">
        <w:t>By showing the example of 2 qubit system by referencing single qubit system intuitively, we can also easily guess the other higher number qubit system. But first, we need a more rigorous mathematical language to express the entire qubit system in general form.</w:t>
      </w:r>
    </w:p>
    <w:p w14:paraId="6DE9471F" w14:textId="77777777" w:rsidR="0098621A" w:rsidRPr="00755251" w:rsidRDefault="0098621A" w:rsidP="0098621A">
      <w:pPr>
        <w:rPr>
          <w:b/>
          <w:bCs/>
        </w:rPr>
      </w:pPr>
      <w:r w:rsidRPr="00755251">
        <w:rPr>
          <w:b/>
          <w:bCs/>
        </w:rPr>
        <w:t>Dirac notation</w:t>
      </w:r>
    </w:p>
    <w:p w14:paraId="295A7376" w14:textId="77777777" w:rsidR="0098621A" w:rsidRPr="0098621A" w:rsidRDefault="0098621A" w:rsidP="0098621A">
      <w:r w:rsidRPr="0098621A">
        <w:t>Dirac notation, also known as a Bra-Ket notation, is a mathematical framework developed by physicist Paul Dirac. It is the standard, concise and abstract language used in quantum mechanics and quantum computing to represent states, vectors and operations in a complex vector space (Hilbert space). It represents the abstract quantum state of a system (e.g., a qubit)</w:t>
      </w:r>
    </w:p>
    <w:p w14:paraId="0E0C51CF" w14:textId="57312809" w:rsidR="0098621A" w:rsidRPr="0098621A" w:rsidRDefault="0098621A" w:rsidP="0098621A">
      <w:r w:rsidRPr="0098621A">
        <w:t>The notation gets its name from the fact that an inner product (or dot product) of two vectors is formed by combining a "bra" and a "</w:t>
      </w:r>
      <w:proofErr w:type="spellStart"/>
      <w:r w:rsidRPr="0098621A">
        <w:t>ket</w:t>
      </w:r>
      <w:proofErr w:type="spellEnd"/>
      <w:r w:rsidRPr="0098621A">
        <w:t xml:space="preserve">" to form a "bracket": </w:t>
      </w:r>
      <m:oMath>
        <m:r>
          <w:rPr>
            <w:rFonts w:ascii="Cambria Math" w:hAnsi="Cambria Math"/>
          </w:rPr>
          <m:t>⟨ bra | ket ⟩.</m:t>
        </m:r>
      </m:oMath>
      <w:r w:rsidRPr="0098621A">
        <w:t> </w:t>
      </w:r>
    </w:p>
    <w:p w14:paraId="09AB20CF" w14:textId="244FB8F3" w:rsidR="0098621A" w:rsidRPr="0098621A" w:rsidRDefault="0098621A" w:rsidP="0098621A">
      <w:r w:rsidRPr="00755251">
        <w:rPr>
          <w:b/>
          <w:bCs/>
        </w:rPr>
        <w:t>**Note</w:t>
      </w:r>
      <w:r w:rsidRPr="0098621A">
        <w:t xml:space="preserve"> that Bra-Ket notation acts like a variable you use in high school, so </w:t>
      </w:r>
      <m:oMath>
        <m:d>
          <m:dPr>
            <m:begChr m:val="|"/>
            <m:endChr m:val="⟩"/>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2</m:t>
            </m:r>
          </m:e>
        </m:d>
      </m:oMath>
    </w:p>
    <w:p w14:paraId="58495034" w14:textId="77777777" w:rsidR="00755251" w:rsidRDefault="0098621A" w:rsidP="00755251">
      <w:r w:rsidRPr="0098621A">
        <w:t>As you might notice, the notation that we use from the start are Dirac notation and we are using this notation to help us write out the calculation and equations in Quantum Computing in a simpler and tidy way.</w:t>
      </w:r>
    </w:p>
    <w:p w14:paraId="33716064" w14:textId="5BEA88E0" w:rsidR="00755251" w:rsidRDefault="00755251" w:rsidP="0098621A">
      <w:pPr>
        <w:rPr>
          <w:b/>
          <w:bCs/>
        </w:rPr>
      </w:pPr>
      <w:r>
        <w:rPr>
          <w:b/>
          <w:bCs/>
        </w:rPr>
        <w:t>Checkpoint</w:t>
      </w:r>
    </w:p>
    <w:p w14:paraId="2C8566EF" w14:textId="1D53C280" w:rsidR="00755251" w:rsidRDefault="00755251" w:rsidP="0098621A">
      <w:r>
        <w:t xml:space="preserve">What </w:t>
      </w:r>
      <w:proofErr w:type="gramStart"/>
      <w:r>
        <w:t>is</w:t>
      </w:r>
      <w:proofErr w:type="gramEnd"/>
      <w:r>
        <w:t xml:space="preserve"> the possible combinations of a </w:t>
      </w:r>
      <w:proofErr w:type="gramStart"/>
      <w:r>
        <w:t>4 qubit</w:t>
      </w:r>
      <w:proofErr w:type="gramEnd"/>
      <w:r>
        <w:t xml:space="preserve"> system with </w:t>
      </w:r>
      <m:oMath>
        <m:r>
          <w:rPr>
            <w:rFonts w:ascii="Cambria Math" w:hAnsi="Cambria Math"/>
          </w:rPr>
          <m:t>(|0⟩ and |1⟩)</m:t>
        </m:r>
      </m:oMath>
      <w:r>
        <w:t xml:space="preserve"> as </w:t>
      </w:r>
      <w:r w:rsidR="005B3EE4">
        <w:t xml:space="preserve">computational </w:t>
      </w:r>
      <w:r>
        <w:t>basis state</w:t>
      </w:r>
      <w:r w:rsidR="005B3EE4">
        <w:t>?</w:t>
      </w:r>
    </w:p>
    <w:p w14:paraId="073BBCD0" w14:textId="77777777" w:rsidR="005B3EE4" w:rsidRDefault="005B3EE4" w:rsidP="0098621A"/>
    <w:p w14:paraId="0B9C6FD9" w14:textId="1C236289" w:rsidR="005B3EE4" w:rsidRPr="005B3EE4" w:rsidRDefault="005B3EE4" w:rsidP="0098621A">
      <w:pPr>
        <w:rPr>
          <w:b/>
          <w:bCs/>
        </w:rPr>
      </w:pPr>
      <w:r w:rsidRPr="005B3EE4">
        <w:rPr>
          <w:b/>
          <w:bCs/>
        </w:rPr>
        <w:t>Additional topic</w:t>
      </w:r>
    </w:p>
    <w:p w14:paraId="4F1E557B" w14:textId="7E1E8FBF" w:rsidR="005B3EE4" w:rsidRPr="005B3EE4" w:rsidRDefault="005B3EE4" w:rsidP="0098621A">
      <w:pPr>
        <w:rPr>
          <w:b/>
          <w:bCs/>
        </w:rPr>
      </w:pPr>
      <w:r w:rsidRPr="005B3EE4">
        <w:rPr>
          <w:b/>
          <w:bCs/>
        </w:rPr>
        <w:t>Tensors product in multiple qubit system</w:t>
      </w:r>
    </w:p>
    <w:p w14:paraId="772B8358" w14:textId="5E1F3E33" w:rsidR="005B3EE4" w:rsidRDefault="005B3EE4" w:rsidP="009834E7">
      <w:r>
        <w:t xml:space="preserve">We saw that the column vector of 2 qubit system has 4 entries in it. The correct way to formulate this </w:t>
      </w:r>
      <w:proofErr w:type="gramStart"/>
      <w:r>
        <w:t>vector(</w:t>
      </w:r>
      <w:proofErr w:type="gramEnd"/>
      <w:r>
        <w:t xml:space="preserve">rather than intuitively </w:t>
      </w:r>
      <w:r w:rsidR="009834E7">
        <w:t xml:space="preserve">counting </w:t>
      </w:r>
      <w:r>
        <w:t xml:space="preserve">like the section before) is through tensor product. </w:t>
      </w:r>
      <w:r>
        <w:t>For instance:</w:t>
      </w:r>
      <w:r>
        <w:br/>
      </w:r>
      <m:oMathPara>
        <m:oMath>
          <m:d>
            <m:dPr>
              <m:begChr m:val="|"/>
              <m:endChr m:val="⟩"/>
              <m:ctrlPr>
                <w:rPr>
                  <w:rFonts w:ascii="Cambria Math" w:hAnsi="Cambria Math"/>
                  <w:i/>
                </w:rPr>
              </m:ctrlPr>
            </m:dPr>
            <m:e>
              <m:r>
                <w:rPr>
                  <w:rFonts w:ascii="Cambria Math" w:hAnsi="Cambria Math"/>
                </w:rPr>
                <m:t>10</m:t>
              </m:r>
            </m:e>
          </m:d>
          <m:r>
            <w:rPr>
              <w:rFonts w:ascii="Cambria Math" w:hAnsi="Cambria Math"/>
            </w:rPr>
            <m:t xml:space="preserve">= </m:t>
          </m:r>
          <m:d>
            <m:dPr>
              <m:begChr m:val="|"/>
              <m:endChr m:val="⟩"/>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d>
          <m:r>
            <w:rPr>
              <w:rFonts w:ascii="Cambria Math" w:hAnsi="Cambria Math"/>
            </w:rPr>
            <m:t>=</m:t>
          </m:r>
          <m:d>
            <m:dPr>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0</m:t>
                      </m:r>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d>
                </m:e>
                <m:e>
                  <m:d>
                    <m:dPr>
                      <m:ctrlPr>
                        <w:rPr>
                          <w:rFonts w:ascii="Cambria Math" w:hAnsi="Cambria Math"/>
                          <w:i/>
                        </w:rPr>
                      </m:ctrlPr>
                    </m:dPr>
                    <m:e>
                      <m:r>
                        <w:rPr>
                          <w:rFonts w:ascii="Cambria Math" w:hAnsi="Cambria Math"/>
                        </w:rPr>
                        <m:t>1</m:t>
                      </m:r>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d>
                </m:e>
              </m:eqArr>
            </m:e>
          </m:d>
          <m:r>
            <w:rPr>
              <w:rFonts w:ascii="Cambria Math" w:hAnsi="Cambria Math"/>
            </w:rPr>
            <m:t>=</m:t>
          </m:r>
          <m:d>
            <m:dPr>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eqArr>
            </m:e>
          </m:d>
        </m:oMath>
      </m:oMathPara>
    </w:p>
    <w:p w14:paraId="540549DB" w14:textId="06DBD7B9" w:rsidR="005B3EE4" w:rsidRDefault="009834E7" w:rsidP="005B3EE4">
      <w:r>
        <w:t xml:space="preserve">Thus, in a 2qubit system we have a </w:t>
      </w:r>
      <w:proofErr w:type="gramStart"/>
      <w:r>
        <w:t>4 dimension</w:t>
      </w:r>
      <w:proofErr w:type="gramEnd"/>
      <w:r>
        <w:t xml:space="preserve"> column vector. </w:t>
      </w:r>
      <w:r w:rsidR="005B3EE4">
        <w:t xml:space="preserve">This tensor structure explains why the number of basis states doubles with each added </w:t>
      </w:r>
      <w:proofErr w:type="gramStart"/>
      <w:r w:rsidR="005B3EE4">
        <w:t>qubit</w:t>
      </w:r>
      <w:r>
        <w:t>(</w:t>
      </w:r>
      <w:proofErr w:type="gramEnd"/>
      <w:r>
        <w:t xml:space="preserve">qubit system dimensions grow by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where </w:t>
      </w:r>
      <m:oMath>
        <m:r>
          <w:rPr>
            <w:rFonts w:ascii="Cambria Math" w:hAnsi="Cambria Math"/>
          </w:rPr>
          <m:t>N</m:t>
        </m:r>
      </m:oMath>
      <w:r>
        <w:t xml:space="preserve"> is the number of </w:t>
      </w:r>
      <w:proofErr w:type="gramStart"/>
      <w:r>
        <w:t>qubit</w:t>
      </w:r>
      <w:proofErr w:type="gramEnd"/>
      <w:r>
        <w:t xml:space="preserve"> in the system)</w:t>
      </w:r>
      <w:r w:rsidR="005B3EE4">
        <w:t>.</w:t>
      </w:r>
    </w:p>
    <w:p w14:paraId="35941B90" w14:textId="1FD361D8" w:rsidR="009834E7" w:rsidRDefault="005B3EE4" w:rsidP="005B3EE4">
      <w:pPr>
        <w:spacing w:before="160"/>
        <w:ind w:left="240"/>
        <w:rPr>
          <w:b/>
          <w:szCs w:val="28"/>
        </w:rPr>
      </w:pPr>
      <w:r w:rsidRPr="009834E7">
        <w:rPr>
          <w:b/>
          <w:szCs w:val="28"/>
        </w:rPr>
        <w:lastRenderedPageBreak/>
        <w:t>Checkpoint</w:t>
      </w:r>
    </w:p>
    <w:p w14:paraId="69EF3EA2" w14:textId="27F07FC0" w:rsidR="005B3EE4" w:rsidRPr="009834E7" w:rsidRDefault="005B3EE4" w:rsidP="005B3EE4">
      <w:pPr>
        <w:spacing w:before="160"/>
        <w:ind w:left="240"/>
        <w:rPr>
          <w:sz w:val="28"/>
          <w:szCs w:val="28"/>
        </w:rPr>
      </w:pPr>
      <w:r w:rsidRPr="009834E7">
        <w:rPr>
          <w:szCs w:val="28"/>
        </w:rPr>
        <w:t xml:space="preserve">Compute </w:t>
      </w:r>
      <m:oMath>
        <m:r>
          <w:rPr>
            <w:rFonts w:ascii="Cambria Math" w:hAnsi="Cambria Math"/>
            <w:szCs w:val="28"/>
          </w:rPr>
          <m:t xml:space="preserve">|01⟩ = |0⟩ ⊗ |1⟩ </m:t>
        </m:r>
      </m:oMath>
      <w:r w:rsidRPr="009834E7">
        <w:rPr>
          <w:szCs w:val="28"/>
        </w:rPr>
        <w:t>and write it as a column vector. What is the dimension of the state space for 3 qubits?</w:t>
      </w:r>
    </w:p>
    <w:p w14:paraId="3B7C9301" w14:textId="1A42B228" w:rsidR="005B3EE4" w:rsidRDefault="005B3EE4" w:rsidP="0098621A"/>
    <w:p w14:paraId="6E5C11F1" w14:textId="77777777" w:rsidR="005B3EE4" w:rsidRPr="00755251" w:rsidRDefault="005B3EE4" w:rsidP="0098621A"/>
    <w:p w14:paraId="4537F7D0" w14:textId="421A4CFC" w:rsidR="0098621A" w:rsidRPr="0098621A" w:rsidRDefault="0098621A" w:rsidP="0098621A">
      <w:r w:rsidRPr="00E037A8">
        <w:rPr>
          <w:b/>
          <w:bCs/>
        </w:rPr>
        <w:t>The Ket Vector:</w:t>
      </w:r>
      <w:r w:rsidRPr="0098621A">
        <w:t xml:space="preserve"> </w:t>
      </w:r>
      <m:oMath>
        <m:r>
          <w:rPr>
            <w:rFonts w:ascii="Cambria Math" w:hAnsi="Cambria Math"/>
          </w:rPr>
          <m:t>|</m:t>
        </m:r>
        <m:r>
          <m:rPr>
            <m:sty m:val="p"/>
          </m:rPr>
          <w:rPr>
            <w:rFonts w:ascii="Cambria Math" w:hAnsi="Cambria Math"/>
          </w:rPr>
          <m:t>Ψ</m:t>
        </m:r>
        <m:r>
          <w:rPr>
            <w:rFonts w:ascii="Cambria Math" w:hAnsi="Cambria Math"/>
          </w:rPr>
          <m:t>⟩</m:t>
        </m:r>
      </m:oMath>
    </w:p>
    <w:p w14:paraId="0F2AC2CD" w14:textId="70B3F42C" w:rsidR="0098621A" w:rsidRPr="0098621A" w:rsidRDefault="0098621A" w:rsidP="0098621A">
      <w:r w:rsidRPr="0098621A">
        <w:t>To write out the qubit system with </w:t>
      </w:r>
      <m:oMath>
        <m:r>
          <w:rPr>
            <w:rFonts w:ascii="Cambria Math" w:hAnsi="Cambria Math"/>
          </w:rPr>
          <m:t>n</m:t>
        </m:r>
      </m:oMath>
      <w:r w:rsidRPr="0098621A">
        <w:t xml:space="preserve"> different states, it is commonly written using the column matrix </w:t>
      </w:r>
      <w:proofErr w:type="gramStart"/>
      <w:r w:rsidRPr="0098621A">
        <w:t>notation(</w:t>
      </w:r>
      <w:proofErr w:type="gramEnd"/>
      <w:r w:rsidRPr="0098621A">
        <w:t>ket notation):</w:t>
      </w:r>
    </w:p>
    <w:p w14:paraId="767FFCF3" w14:textId="13843396" w:rsidR="0098621A" w:rsidRPr="0098621A" w:rsidRDefault="0098621A" w:rsidP="0098621A">
      <m:oMathPara>
        <m:oMath>
          <m:r>
            <w:rPr>
              <w:rFonts w:ascii="Cambria Math" w:hAnsi="Cambria Math"/>
            </w:rPr>
            <m:t>|</m:t>
          </m:r>
          <m:r>
            <m:rPr>
              <m:sty m:val="p"/>
            </m:rPr>
            <w:rPr>
              <w:rFonts w:ascii="Cambria Math" w:hAnsi="Cambria Math"/>
            </w:rPr>
            <m:t>Ψ</m:t>
          </m:r>
          <m:r>
            <w:rPr>
              <w:rFonts w:ascii="Cambria Math" w:hAnsi="Cambria Math"/>
            </w:rPr>
            <m:t xml:space="preserve">⟩ = </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m:t>
                        </m:r>
                      </m:sub>
                    </m:sSub>
                  </m:e>
                </m:mr>
              </m:m>
            </m:e>
          </m:d>
        </m:oMath>
      </m:oMathPara>
    </w:p>
    <w:p w14:paraId="2717E53F" w14:textId="77777777" w:rsidR="0098621A" w:rsidRPr="0098621A" w:rsidRDefault="0098621A" w:rsidP="0098621A">
      <w:r w:rsidRPr="0098621A">
        <w:t>or </w:t>
      </w:r>
    </w:p>
    <w:p w14:paraId="5AC27C2D" w14:textId="219E3857" w:rsidR="0098621A" w:rsidRPr="0098621A" w:rsidRDefault="0098621A" w:rsidP="0098621A">
      <m:oMathPara>
        <m:oMath>
          <m:r>
            <w:rPr>
              <w:rFonts w:ascii="Cambria Math" w:hAnsi="Cambria Math"/>
            </w:rPr>
            <m:t>|</m:t>
          </m:r>
          <m:r>
            <m:rPr>
              <m:sty m:val="p"/>
            </m:rPr>
            <w:rPr>
              <w:rFonts w:ascii="Cambria Math" w:hAnsi="Cambria Math"/>
            </w:rPr>
            <m:t>Ψ</m:t>
          </m:r>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n</m:t>
              </m:r>
            </m:sub>
          </m:sSub>
          <m:r>
            <w:rPr>
              <w:rFonts w:ascii="Cambria Math" w:hAnsi="Cambria Math"/>
            </w:rPr>
            <m:t>⟩ =</m:t>
          </m:r>
          <m:nary>
            <m:naryPr>
              <m:chr m:val="∑"/>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n</m:t>
                  </m:r>
                </m:sub>
              </m:sSub>
              <m:r>
                <w:rPr>
                  <w:rFonts w:ascii="Cambria Math" w:hAnsi="Cambria Math"/>
                </w:rPr>
                <m:t>⟩</m:t>
              </m:r>
            </m:e>
          </m:nary>
        </m:oMath>
      </m:oMathPara>
    </w:p>
    <w:p w14:paraId="72229F77" w14:textId="29E534C3" w:rsidR="0098621A" w:rsidRPr="0098621A" w:rsidRDefault="0098621A" w:rsidP="0098621A">
      <w:r w:rsidRPr="0098621A">
        <w:t>where for each </w:t>
      </w:r>
      <m:oMath>
        <m:r>
          <w:rPr>
            <w:rFonts w:ascii="Cambria Math" w:hAnsi="Cambria Math"/>
          </w:rPr>
          <m:t>|ψ⟩</m:t>
        </m:r>
      </m:oMath>
      <w:r w:rsidRPr="0098621A">
        <w:t xml:space="preserve"> we defined as the basis state of the qubit system. For </w:t>
      </w:r>
      <w:proofErr w:type="gramStart"/>
      <w:r w:rsidRPr="0098621A">
        <w:t>example</w:t>
      </w:r>
      <w:proofErr w:type="gramEnd"/>
      <w:r w:rsidRPr="0098621A">
        <w:t xml:space="preserve"> in the </w:t>
      </w:r>
      <w:proofErr w:type="gramStart"/>
      <w:r w:rsidRPr="0098621A">
        <w:t>2 qubit</w:t>
      </w:r>
      <w:proofErr w:type="gramEnd"/>
      <w:r w:rsidRPr="0098621A">
        <w:t xml:space="preserve"> system:</w:t>
      </w:r>
    </w:p>
    <w:p w14:paraId="354C7F42" w14:textId="65056AFB" w:rsidR="0098621A" w:rsidRPr="0098621A" w:rsidRDefault="0098621A" w:rsidP="0098621A">
      <m:oMathPara>
        <m:oMath>
          <m:r>
            <w:rPr>
              <w:rFonts w:ascii="Cambria Math" w:hAnsi="Cambria Math"/>
            </w:rPr>
            <m:t>|</m:t>
          </m:r>
          <m:r>
            <m:rPr>
              <m:sty m:val="p"/>
            </m:rPr>
            <w:rPr>
              <w:rFonts w:ascii="Cambria Math" w:hAnsi="Cambria Math"/>
            </w:rPr>
            <m:t>Φ</m:t>
          </m:r>
          <m:r>
            <w:rPr>
              <w:rFonts w:ascii="Cambria Math" w:hAnsi="Cambria Math"/>
            </w:rPr>
            <m:t>⟩ =</m:t>
          </m:r>
          <m:d>
            <m:dPr>
              <m:ctrlPr>
                <w:rPr>
                  <w:rFonts w:ascii="Cambria Math" w:hAnsi="Cambria Math"/>
                  <w:i/>
                </w:rPr>
              </m:ctrlPr>
            </m:dPr>
            <m:e>
              <m:eqArr>
                <m:eqArrPr>
                  <m:ctrlPr>
                    <w:rPr>
                      <w:rFonts w:ascii="Cambria Math" w:hAnsi="Cambria Math"/>
                      <w:i/>
                    </w:rPr>
                  </m:ctrlPr>
                </m:eqArrPr>
                <m:e>
                  <m:r>
                    <w:rPr>
                      <w:rFonts w:ascii="Cambria Math" w:hAnsi="Cambria Math"/>
                    </w:rPr>
                    <m:t>a</m:t>
                  </m:r>
                </m:e>
                <m:e>
                  <m:r>
                    <w:rPr>
                      <w:rFonts w:ascii="Cambria Math" w:hAnsi="Cambria Math"/>
                    </w:rPr>
                    <m:t>b</m:t>
                  </m:r>
                  <m:ctrlPr>
                    <w:rPr>
                      <w:rFonts w:ascii="Cambria Math" w:eastAsia="Cambria Math" w:hAnsi="Cambria Math" w:cs="Cambria Math"/>
                      <w:i/>
                    </w:rPr>
                  </m:ctrlPr>
                </m:e>
                <m:e>
                  <m:r>
                    <w:rPr>
                      <w:rFonts w:ascii="Cambria Math" w:eastAsia="Cambria Math" w:hAnsi="Cambria Math" w:cs="Cambria Math"/>
                    </w:rPr>
                    <m:t>c</m:t>
                  </m:r>
                  <m:ctrlPr>
                    <w:rPr>
                      <w:rFonts w:ascii="Cambria Math" w:eastAsia="Cambria Math" w:hAnsi="Cambria Math" w:cs="Cambria Math"/>
                      <w:i/>
                    </w:rPr>
                  </m:ctrlPr>
                </m:e>
                <m:e>
                  <m:r>
                    <w:rPr>
                      <w:rFonts w:ascii="Cambria Math" w:eastAsia="Cambria Math" w:hAnsi="Cambria Math" w:cs="Cambria Math"/>
                    </w:rPr>
                    <m:t>d</m:t>
                  </m:r>
                </m:e>
              </m:eqArr>
            </m:e>
          </m:d>
          <m:r>
            <w:rPr>
              <w:rFonts w:ascii="Cambria Math" w:hAnsi="Cambria Math"/>
            </w:rPr>
            <m:t>= a</m:t>
          </m:r>
          <m:d>
            <m:dPr>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qArr>
            </m:e>
          </m:d>
          <m:r>
            <w:rPr>
              <w:rFonts w:ascii="Cambria Math" w:hAnsi="Cambria Math"/>
            </w:rPr>
            <m:t>+ b</m:t>
          </m:r>
          <m:d>
            <m:dPr>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qArr>
            </m:e>
          </m:d>
          <m:r>
            <w:rPr>
              <w:rFonts w:ascii="Cambria Math" w:hAnsi="Cambria Math"/>
            </w:rPr>
            <m:t>+ c</m:t>
          </m:r>
          <m:d>
            <m:dPr>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eqArr>
            </m:e>
          </m:d>
          <m:r>
            <w:rPr>
              <w:rFonts w:ascii="Cambria Math" w:hAnsi="Cambria Math"/>
            </w:rPr>
            <m:t>+ d</m:t>
          </m:r>
          <m:d>
            <m:dPr>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qArr>
            </m:e>
          </m:d>
          <m:r>
            <w:rPr>
              <w:rFonts w:ascii="Cambria Math" w:hAnsi="Cambria Math"/>
            </w:rPr>
            <m:t>= a|00⟩ + b|01⟩ + c|10⟩ + d|11⟩</m:t>
          </m:r>
        </m:oMath>
      </m:oMathPara>
    </w:p>
    <w:p w14:paraId="52BAD786" w14:textId="77777777" w:rsidR="0098621A" w:rsidRPr="0098621A" w:rsidRDefault="0098621A" w:rsidP="0098621A">
      <w:r w:rsidRPr="0098621A">
        <w:t>This is one of the important characteristics of using vectors, where they can be defined and express as a set of vectors that are both linearly independent and can span the entire Hilbert space. </w:t>
      </w:r>
    </w:p>
    <w:p w14:paraId="64EB13A2" w14:textId="77777777" w:rsidR="0098621A" w:rsidRPr="0098621A" w:rsidRDefault="0098621A" w:rsidP="0098621A">
      <w:r w:rsidRPr="0098621A">
        <w:t>**This expression is similar to the Cartesian system we use in representing coordinates, but do not confuse with the coordinate system used with the qubit system as the vector space expression use in quantum computing is to represent the quantum state of the qubit.</w:t>
      </w:r>
    </w:p>
    <w:p w14:paraId="295D1388" w14:textId="0B66585B" w:rsidR="0098621A" w:rsidRPr="0098621A" w:rsidRDefault="0098621A" w:rsidP="0098621A">
      <w:r w:rsidRPr="00E037A8">
        <w:rPr>
          <w:b/>
          <w:bCs/>
        </w:rPr>
        <w:t>The Bra Vector:</w:t>
      </w:r>
      <w:r w:rsidRPr="0098621A">
        <w:t xml:space="preserve"> </w:t>
      </w:r>
      <m:oMath>
        <m:d>
          <m:dPr>
            <m:begChr m:val="⟨"/>
            <m:endChr m:val="|"/>
            <m:ctrlPr>
              <w:rPr>
                <w:rFonts w:ascii="Cambria Math" w:hAnsi="Cambria Math"/>
                <w:i/>
              </w:rPr>
            </m:ctrlPr>
          </m:dPr>
          <m:e>
            <m:r>
              <m:rPr>
                <m:sty m:val="p"/>
              </m:rPr>
              <w:rPr>
                <w:rFonts w:ascii="Cambria Math" w:hAnsi="Cambria Math"/>
              </w:rPr>
              <m:t>Ψ</m:t>
            </m:r>
          </m:e>
        </m:d>
      </m:oMath>
    </w:p>
    <w:p w14:paraId="72C30E89" w14:textId="3EB5B134" w:rsidR="0098621A" w:rsidRPr="0098621A" w:rsidRDefault="0098621A" w:rsidP="0098621A">
      <w:r w:rsidRPr="0098621A">
        <w:t xml:space="preserve">The bra notation, represents the conjugate transpose (often called the Hermitian conjugate or </w:t>
      </w:r>
      <m:oMath>
        <m:r>
          <w:rPr>
            <w:rFonts w:ascii="Cambria Math" w:hAnsi="Cambria Math"/>
          </w:rPr>
          <m:t>†</m:t>
        </m:r>
      </m:oMath>
      <w:r w:rsidRPr="0098621A">
        <w:t>) of the corresponding ket. It is written in row matrix notation.</w:t>
      </w:r>
    </w:p>
    <w:p w14:paraId="40119E92" w14:textId="128C5ED9" w:rsidR="0098621A" w:rsidRPr="0098621A" w:rsidRDefault="00000000" w:rsidP="0098621A">
      <m:oMathPara>
        <m:oMath>
          <m:d>
            <m:dPr>
              <m:begChr m:val="⟨"/>
              <m:endChr m:val="|"/>
              <m:ctrlPr>
                <w:rPr>
                  <w:rFonts w:ascii="Cambria Math" w:hAnsi="Cambria Math"/>
                  <w:i/>
                </w:rPr>
              </m:ctrlPr>
            </m:dPr>
            <m:e>
              <m:r>
                <m:rPr>
                  <m:sty m:val="p"/>
                </m:rPr>
                <w:rPr>
                  <w:rFonts w:ascii="Cambria Math" w:hAnsi="Cambria Math"/>
                </w:rPr>
                <m:t>Ψ</m:t>
              </m:r>
            </m:e>
          </m:d>
          <m:r>
            <w:rPr>
              <w:rFonts w:ascii="Cambria Math" w:hAnsi="Cambria Math"/>
            </w:rPr>
            <m:t xml:space="preserve"> = </m:t>
          </m:r>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Ψ</m:t>
                  </m:r>
                </m:e>
              </m:d>
            </m:e>
            <m:sup>
              <m:r>
                <w:rPr>
                  <w:rFonts w:ascii="Cambria Math" w:hAnsi="Cambria Math"/>
                </w:rPr>
                <m:t>†</m:t>
              </m:r>
            </m:sup>
          </m:sSup>
          <m:r>
            <w:rPr>
              <w:rFonts w:ascii="Cambria Math" w:hAnsi="Cambria Math"/>
            </w:rPr>
            <m:t xml:space="preserve">= ( </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m:t>
              </m:r>
            </m:sup>
          </m:sSubSup>
          <m:r>
            <w:rPr>
              <w:rFonts w:ascii="Cambria Math" w:hAnsi="Cambria Math"/>
            </w:rPr>
            <m:t xml:space="preserve"> )</m:t>
          </m:r>
        </m:oMath>
      </m:oMathPara>
    </w:p>
    <w:p w14:paraId="7EFD2A2A" w14:textId="77777777" w:rsidR="0098621A" w:rsidRPr="0098621A" w:rsidRDefault="0098621A" w:rsidP="0098621A">
      <w:r w:rsidRPr="0098621A">
        <w:t>or </w:t>
      </w:r>
    </w:p>
    <w:p w14:paraId="5147995F" w14:textId="4C0EDE08" w:rsidR="0098621A" w:rsidRPr="0098621A" w:rsidRDefault="00000000" w:rsidP="0098621A">
      <m:oMathPara>
        <m:oMath>
          <m:d>
            <m:dPr>
              <m:begChr m:val="⟨"/>
              <m:endChr m:val="|"/>
              <m:ctrlPr>
                <w:rPr>
                  <w:rFonts w:ascii="Cambria Math" w:hAnsi="Cambria Math"/>
                  <w:i/>
                </w:rPr>
              </m:ctrlPr>
            </m:dPr>
            <m:e>
              <m:r>
                <m:rPr>
                  <m:sty m:val="p"/>
                </m:rPr>
                <w:rPr>
                  <w:rFonts w:ascii="Cambria Math" w:hAnsi="Cambria Math"/>
                </w:rPr>
                <m:t>Ψ</m:t>
              </m:r>
            </m:e>
          </m:d>
          <m:r>
            <w:rPr>
              <w:rFonts w:ascii="Cambria Math" w:hAnsi="Cambria Math"/>
            </w:rPr>
            <m:t xml:space="preserve"> = </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t>
              </m:r>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e>
          </m:d>
          <m:r>
            <w:rPr>
              <w:rFonts w:ascii="Cambria Math" w:hAnsi="Cambria Math"/>
            </w:rPr>
            <m:t xml:space="preserve"> + </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m:t>
              </m:r>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2</m:t>
                  </m:r>
                </m:sub>
              </m:sSub>
            </m:e>
          </m:d>
          <m:r>
            <w:rPr>
              <w:rFonts w:ascii="Cambria Math" w:hAnsi="Cambria Math"/>
            </w:rPr>
            <m:t xml:space="preserve"> + ... + </m:t>
          </m:r>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m:t>
              </m:r>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n</m:t>
                  </m:r>
                </m:sub>
              </m:sSub>
            </m:e>
          </m:d>
          <m:r>
            <w:rPr>
              <w:rFonts w:ascii="Cambria Math" w:hAnsi="Cambria Math"/>
            </w:rPr>
            <m:t>=</m:t>
          </m:r>
          <m:nary>
            <m:naryPr>
              <m:chr m:val="∑"/>
              <m:supHide m:val="1"/>
              <m:ctrlPr>
                <w:rPr>
                  <w:rFonts w:ascii="Cambria Math" w:hAnsi="Cambria Math"/>
                  <w:i/>
                </w:rPr>
              </m:ctrlPr>
            </m:naryPr>
            <m:sub>
              <m:r>
                <w:rPr>
                  <w:rFonts w:ascii="Cambria Math" w:hAnsi="Cambria Math"/>
                </w:rPr>
                <m:t>n</m:t>
              </m:r>
            </m:sub>
            <m:sup/>
            <m:e>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m:t>
                  </m:r>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n</m:t>
                      </m:r>
                    </m:sub>
                  </m:sSub>
                </m:e>
              </m:d>
            </m:e>
          </m:nary>
          <m:r>
            <w:rPr>
              <w:rFonts w:ascii="Cambria Math" w:hAnsi="Cambria Math"/>
            </w:rPr>
            <m:t xml:space="preserve"> </m:t>
          </m:r>
        </m:oMath>
      </m:oMathPara>
    </w:p>
    <w:p w14:paraId="42D3C520" w14:textId="77777777" w:rsidR="0098621A" w:rsidRPr="00E037A8" w:rsidRDefault="0098621A" w:rsidP="0098621A">
      <w:pPr>
        <w:rPr>
          <w:b/>
          <w:bCs/>
        </w:rPr>
      </w:pPr>
      <w:r w:rsidRPr="00E037A8">
        <w:rPr>
          <w:b/>
          <w:bCs/>
        </w:rPr>
        <w:t>Checkpoint:</w:t>
      </w:r>
    </w:p>
    <w:p w14:paraId="513E40E1" w14:textId="6AC83337" w:rsidR="0098621A" w:rsidRPr="0098621A" w:rsidRDefault="0098621A" w:rsidP="0098621A">
      <w:r w:rsidRPr="0098621A">
        <w:lastRenderedPageBreak/>
        <w:t>For a vector </w:t>
      </w:r>
      <m:oMath>
        <m:r>
          <w:rPr>
            <w:rFonts w:ascii="Cambria Math" w:hAnsi="Cambria Math"/>
          </w:rPr>
          <m:t>|</m:t>
        </m:r>
        <m:r>
          <m:rPr>
            <m:sty m:val="p"/>
          </m:rPr>
          <w:rPr>
            <w:rFonts w:ascii="Cambria Math" w:hAnsi="Cambria Math"/>
          </w:rPr>
          <m:t>Ρ</m:t>
        </m:r>
        <m:r>
          <w:rPr>
            <w:rFonts w:ascii="Cambria Math" w:hAnsi="Cambria Math"/>
          </w:rPr>
          <m:t>⟩=</m:t>
        </m:r>
        <m:d>
          <m:dPr>
            <m:ctrlPr>
              <w:rPr>
                <w:rFonts w:ascii="Cambria Math" w:hAnsi="Cambria Math"/>
                <w:i/>
              </w:rPr>
            </m:ctrlPr>
          </m:dPr>
          <m:e>
            <m:eqArr>
              <m:eqArrPr>
                <m:ctrlPr>
                  <w:rPr>
                    <w:rFonts w:ascii="Cambria Math" w:hAnsi="Cambria Math"/>
                    <w:i/>
                  </w:rPr>
                </m:ctrlPr>
              </m:eqArrPr>
              <m:e>
                <m:r>
                  <w:rPr>
                    <w:rFonts w:ascii="Cambria Math" w:hAnsi="Cambria Math"/>
                  </w:rPr>
                  <m:t>2i</m:t>
                </m:r>
              </m:e>
              <m:e>
                <m:r>
                  <w:rPr>
                    <w:rFonts w:ascii="Cambria Math" w:hAnsi="Cambria Math"/>
                  </w:rPr>
                  <m:t>5</m:t>
                </m:r>
                <m:ctrlPr>
                  <w:rPr>
                    <w:rFonts w:ascii="Cambria Math" w:eastAsia="Cambria Math" w:hAnsi="Cambria Math" w:cs="Cambria Math"/>
                    <w:i/>
                  </w:rPr>
                </m:ctrlPr>
              </m:e>
              <m:e>
                <m:r>
                  <w:rPr>
                    <w:rFonts w:ascii="Cambria Math" w:eastAsia="Cambria Math" w:hAnsi="Cambria Math" w:cs="Cambria Math"/>
                  </w:rPr>
                  <m:t>7+2i</m:t>
                </m:r>
              </m:e>
            </m:eqArr>
          </m:e>
        </m:d>
        <m:r>
          <w:rPr>
            <w:rFonts w:ascii="Cambria Math" w:hAnsi="Cambria Math"/>
          </w:rPr>
          <m:t xml:space="preserve">, </m:t>
        </m:r>
      </m:oMath>
      <w:r w:rsidRPr="0098621A">
        <w:t>determine </w:t>
      </w:r>
      <m:oMath>
        <m:r>
          <w:rPr>
            <w:rFonts w:ascii="Cambria Math" w:hAnsi="Cambria Math"/>
          </w:rPr>
          <m:t>⟨</m:t>
        </m:r>
        <m:r>
          <m:rPr>
            <m:sty m:val="p"/>
          </m:rPr>
          <w:rPr>
            <w:rFonts w:ascii="Cambria Math" w:hAnsi="Cambria Math"/>
          </w:rPr>
          <m:t>Ρ</m:t>
        </m:r>
        <m:r>
          <w:rPr>
            <w:rFonts w:ascii="Cambria Math" w:hAnsi="Cambria Math"/>
          </w:rPr>
          <m:t xml:space="preserve">| </m:t>
        </m:r>
      </m:oMath>
      <w:r w:rsidRPr="0098621A">
        <w:t> </w:t>
      </w:r>
    </w:p>
    <w:p w14:paraId="5C4BD2ED" w14:textId="43F97166" w:rsidR="0098621A" w:rsidRPr="0098621A" w:rsidRDefault="0098621A" w:rsidP="0098621A">
      <w:r w:rsidRPr="00E037A8">
        <w:rPr>
          <w:b/>
          <w:bCs/>
        </w:rPr>
        <w:t>Inner product:</w:t>
      </w:r>
      <w:r w:rsidRPr="0098621A">
        <w:t xml:space="preserve"> </w:t>
      </w:r>
      <m:oMath>
        <m:r>
          <w:rPr>
            <w:rFonts w:ascii="Cambria Math" w:hAnsi="Cambria Math"/>
          </w:rPr>
          <m:t xml:space="preserve">⟨ </m:t>
        </m:r>
        <m:r>
          <m:rPr>
            <m:sty m:val="p"/>
          </m:rPr>
          <w:rPr>
            <w:rFonts w:ascii="Cambria Math" w:hAnsi="Cambria Math"/>
          </w:rPr>
          <m:t>Ψ</m:t>
        </m:r>
        <m:r>
          <w:rPr>
            <w:rFonts w:ascii="Cambria Math" w:hAnsi="Cambria Math"/>
          </w:rPr>
          <m:t xml:space="preserve"> | </m:t>
        </m:r>
        <m:r>
          <m:rPr>
            <m:sty m:val="p"/>
          </m:rPr>
          <w:rPr>
            <w:rFonts w:ascii="Cambria Math" w:hAnsi="Cambria Math"/>
          </w:rPr>
          <m:t>Ψ</m:t>
        </m:r>
        <m:r>
          <w:rPr>
            <w:rFonts w:ascii="Cambria Math" w:hAnsi="Cambria Math"/>
          </w:rPr>
          <m:t xml:space="preserve"> ⟩</m:t>
        </m:r>
      </m:oMath>
    </w:p>
    <w:p w14:paraId="63E7AA1C" w14:textId="0980D006" w:rsidR="0098621A" w:rsidRPr="0098621A" w:rsidRDefault="0098621A" w:rsidP="0098621A">
      <w:r w:rsidRPr="0098621A">
        <w:t>As you might know, inner product of the bra-</w:t>
      </w:r>
      <w:proofErr w:type="spellStart"/>
      <w:r w:rsidRPr="0098621A">
        <w:t>ket</w:t>
      </w:r>
      <w:proofErr w:type="spellEnd"/>
      <w:r w:rsidRPr="0098621A">
        <w:t xml:space="preserve"> notation, has the same operation as the inner product you may have learned in your high school linear algebra classes. The inner product is formed by combining a bra </w:t>
      </w:r>
      <m:oMath>
        <m:d>
          <m:dPr>
            <m:begChr m:val="⟨"/>
            <m:endChr m:val="|"/>
            <m:ctrlPr>
              <w:rPr>
                <w:rFonts w:ascii="Cambria Math" w:hAnsi="Cambria Math"/>
                <w:i/>
              </w:rPr>
            </m:ctrlPr>
          </m:dPr>
          <m:e>
            <m:r>
              <w:rPr>
                <w:rFonts w:ascii="Cambria Math" w:hAnsi="Cambria Math"/>
              </w:rPr>
              <m:t xml:space="preserve"> ϕ </m:t>
            </m:r>
          </m:e>
        </m:d>
      </m:oMath>
      <w:r w:rsidRPr="0098621A">
        <w:t xml:space="preserve"> with a ket </w:t>
      </w:r>
      <m:oMath>
        <m:r>
          <w:rPr>
            <w:rFonts w:ascii="Cambria Math" w:hAnsi="Cambria Math"/>
          </w:rPr>
          <m:t>|ψ⟩.</m:t>
        </m:r>
      </m:oMath>
      <w:r w:rsidRPr="0098621A">
        <w:t xml:space="preserve"> Mathematically, it is the generalization of the vector dot product for Hilbert spaces.</w:t>
      </w:r>
    </w:p>
    <w:p w14:paraId="4975D01C" w14:textId="77777777" w:rsidR="0098621A" w:rsidRPr="0098621A" w:rsidRDefault="0098621A" w:rsidP="0098621A">
      <w:r w:rsidRPr="0098621A">
        <w:t>The result of the inner product is always a single scalar (complex or real number).</w:t>
      </w:r>
    </w:p>
    <w:p w14:paraId="47BD9724" w14:textId="285B6E3B" w:rsidR="0098621A" w:rsidRPr="0098621A" w:rsidRDefault="0098621A" w:rsidP="0098621A">
      <w:r w:rsidRPr="0098621A">
        <w:t xml:space="preserve">For example, Given two state vectors, </w:t>
      </w:r>
      <m:oMath>
        <m:r>
          <w:rPr>
            <w:rFonts w:ascii="Cambria Math" w:hAnsi="Cambria Math"/>
          </w:rPr>
          <m:t>|</m:t>
        </m:r>
        <m:r>
          <m:rPr>
            <m:sty m:val="p"/>
          </m:rPr>
          <w:rPr>
            <w:rFonts w:ascii="Cambria Math" w:hAnsi="Cambria Math"/>
          </w:rPr>
          <m:t>Ψ</m:t>
        </m:r>
        <m:r>
          <w:rPr>
            <w:rFonts w:ascii="Cambria Math" w:hAnsi="Cambria Math"/>
          </w:rPr>
          <m:t>⟩</m:t>
        </m:r>
      </m:oMath>
      <w:r w:rsidRPr="0098621A">
        <w:t xml:space="preserve"> and </w:t>
      </w:r>
      <m:oMath>
        <m:r>
          <w:rPr>
            <w:rFonts w:ascii="Cambria Math" w:hAnsi="Cambria Math"/>
          </w:rPr>
          <m:t>|</m:t>
        </m:r>
        <m:r>
          <m:rPr>
            <m:sty m:val="p"/>
          </m:rPr>
          <w:rPr>
            <w:rFonts w:ascii="Cambria Math" w:hAnsi="Cambria Math"/>
          </w:rPr>
          <m:t>Φ</m:t>
        </m:r>
        <m:r>
          <w:rPr>
            <w:rFonts w:ascii="Cambria Math" w:hAnsi="Cambria Math"/>
          </w:rPr>
          <m:t>⟩:</m:t>
        </m:r>
      </m:oMath>
    </w:p>
    <w:p w14:paraId="4F5C192B" w14:textId="78E55DDF" w:rsidR="0098621A" w:rsidRPr="0098621A" w:rsidRDefault="00000000" w:rsidP="0098621A">
      <m:oMathPara>
        <m:oMath>
          <m:d>
            <m:dPr>
              <m:begChr m:val="|"/>
              <m:endChr m:val="⟩"/>
              <m:ctrlPr>
                <w:rPr>
                  <w:rFonts w:ascii="Cambria Math" w:hAnsi="Cambria Math"/>
                  <w:i/>
                </w:rPr>
              </m:ctrlPr>
            </m:dPr>
            <m:e>
              <m:r>
                <m:rPr>
                  <m:sty m:val="p"/>
                </m:rPr>
                <w:rPr>
                  <w:rFonts w:ascii="Cambria Math" w:hAnsi="Cambria Math"/>
                </w:rPr>
                <m:t>Ψ</m:t>
              </m:r>
            </m:e>
          </m:d>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m:t>
                        </m:r>
                      </m:sub>
                    </m:sSub>
                  </m:e>
                </m:mr>
              </m:m>
            </m:e>
          </m:d>
          <m:r>
            <w:rPr>
              <w:rFonts w:ascii="Cambria Math" w:hAnsi="Cambria Math"/>
            </w:rPr>
            <m:t xml:space="preserve"> and </m:t>
          </m:r>
          <m:d>
            <m:dPr>
              <m:begChr m:val="⟨"/>
              <m:endChr m:val="|"/>
              <m:ctrlPr>
                <w:rPr>
                  <w:rFonts w:ascii="Cambria Math" w:hAnsi="Cambria Math"/>
                  <w:i/>
                </w:rPr>
              </m:ctrlPr>
            </m:dPr>
            <m:e>
              <m:r>
                <m:rPr>
                  <m:sty m:val="p"/>
                </m:rPr>
                <w:rPr>
                  <w:rFonts w:ascii="Cambria Math" w:hAnsi="Cambria Math"/>
                </w:rPr>
                <m:t>Φ</m:t>
              </m:r>
            </m:e>
          </m:d>
          <m:r>
            <w:rPr>
              <w:rFonts w:ascii="Cambria Math" w:hAnsi="Cambria Math"/>
            </w:rPr>
            <m:t xml:space="preserve"> = ( </m:t>
          </m:r>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m:t>
              </m:r>
            </m:sup>
          </m:sSubSup>
          <m:r>
            <w:rPr>
              <w:rFonts w:ascii="Cambria Math" w:hAnsi="Cambria Math"/>
            </w:rPr>
            <m:t xml:space="preserve">  ⋯  </m:t>
          </m:r>
          <m:sSubSup>
            <m:sSubSupPr>
              <m:ctrlPr>
                <w:rPr>
                  <w:rFonts w:ascii="Cambria Math" w:hAnsi="Cambria Math"/>
                  <w:i/>
                </w:rPr>
              </m:ctrlPr>
            </m:sSubSupPr>
            <m:e>
              <m:r>
                <w:rPr>
                  <w:rFonts w:ascii="Cambria Math" w:hAnsi="Cambria Math"/>
                </w:rPr>
                <m:t>b</m:t>
              </m:r>
            </m:e>
            <m:sub>
              <m:r>
                <w:rPr>
                  <w:rFonts w:ascii="Cambria Math" w:hAnsi="Cambria Math"/>
                </w:rPr>
                <m:t>n</m:t>
              </m:r>
            </m:sub>
            <m:sup>
              <m:r>
                <w:rPr>
                  <w:rFonts w:ascii="Cambria Math" w:hAnsi="Cambria Math"/>
                </w:rPr>
                <m:t>*</m:t>
              </m:r>
            </m:sup>
          </m:sSubSup>
          <m:r>
            <w:rPr>
              <w:rFonts w:ascii="Cambria Math" w:hAnsi="Cambria Math"/>
            </w:rPr>
            <m:t xml:space="preserve"> )</m:t>
          </m:r>
        </m:oMath>
      </m:oMathPara>
    </w:p>
    <w:p w14:paraId="1B3E5F57" w14:textId="77777777" w:rsidR="0098621A" w:rsidRPr="0098621A" w:rsidRDefault="0098621A" w:rsidP="0098621A">
      <w:r w:rsidRPr="0098621A">
        <w:t>The inner product is calculated by multiplying corresponding elements and summing the results:</w:t>
      </w:r>
    </w:p>
    <w:p w14:paraId="42DC427B" w14:textId="454B05E4" w:rsidR="0098621A" w:rsidRPr="0098621A" w:rsidRDefault="00E037A8" w:rsidP="0098621A">
      <m:oMathPara>
        <m:oMath>
          <m:r>
            <w:rPr>
              <w:rFonts w:ascii="Cambria Math" w:hAnsi="Cambria Math"/>
            </w:rPr>
            <m:t xml:space="preserve">⟨ </m:t>
          </m:r>
          <m:r>
            <m:rPr>
              <m:sty m:val="p"/>
            </m:rPr>
            <w:rPr>
              <w:rFonts w:ascii="Cambria Math" w:hAnsi="Cambria Math"/>
            </w:rPr>
            <m:t>Φ</m:t>
          </m:r>
          <m:r>
            <w:rPr>
              <w:rFonts w:ascii="Cambria Math" w:hAnsi="Cambria Math"/>
            </w:rPr>
            <m:t xml:space="preserve"> | </m:t>
          </m:r>
          <m:r>
            <m:rPr>
              <m:sty m:val="p"/>
            </m:rPr>
            <w:rPr>
              <w:rFonts w:ascii="Cambria Math" w:hAnsi="Cambria Math"/>
            </w:rPr>
            <m:t>Ψ</m:t>
          </m:r>
          <m:r>
            <w:rPr>
              <w:rFonts w:ascii="Cambria Math" w:hAnsi="Cambria Math"/>
            </w:rPr>
            <m:t xml:space="preserve"> ⟩ =</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m:t>
                  </m:r>
                </m:sup>
              </m:sSubSup>
              <m:sSub>
                <m:sSubPr>
                  <m:ctrlPr>
                    <w:rPr>
                      <w:rFonts w:ascii="Cambria Math" w:hAnsi="Cambria Math"/>
                      <w:i/>
                    </w:rPr>
                  </m:ctrlPr>
                </m:sSubPr>
                <m:e>
                  <m:r>
                    <w:rPr>
                      <w:rFonts w:ascii="Cambria Math" w:hAnsi="Cambria Math"/>
                    </w:rPr>
                    <m:t>a</m:t>
                  </m:r>
                </m:e>
                <m:sub>
                  <m:r>
                    <w:rPr>
                      <w:rFonts w:ascii="Cambria Math" w:hAnsi="Cambria Math"/>
                    </w:rPr>
                    <m:t>k</m:t>
                  </m:r>
                </m:sub>
              </m:sSub>
            </m:e>
          </m:nary>
        </m:oMath>
      </m:oMathPara>
    </w:p>
    <w:p w14:paraId="16EF332A" w14:textId="77777777" w:rsidR="0098621A" w:rsidRPr="0098621A" w:rsidRDefault="0098621A" w:rsidP="0098621A">
      <w:r w:rsidRPr="0098621A">
        <w:t xml:space="preserve">If you made it to this part, you are almost completely </w:t>
      </w:r>
      <w:proofErr w:type="gramStart"/>
      <w:r w:rsidRPr="0098621A">
        <w:t>understand</w:t>
      </w:r>
      <w:proofErr w:type="gramEnd"/>
      <w:r w:rsidRPr="0098621A">
        <w:t xml:space="preserve"> the basic building blocks of learning Quantum Computing, the next section will try to explains the significant meaning of the bra-</w:t>
      </w:r>
      <w:proofErr w:type="spellStart"/>
      <w:r w:rsidRPr="0098621A">
        <w:t>ket</w:t>
      </w:r>
      <w:proofErr w:type="spellEnd"/>
      <w:r w:rsidRPr="0098621A">
        <w:t xml:space="preserve"> notation and its probability rule.</w:t>
      </w:r>
    </w:p>
    <w:p w14:paraId="718A9ADC" w14:textId="77777777" w:rsidR="0098621A" w:rsidRPr="00E037A8" w:rsidRDefault="0098621A" w:rsidP="0098621A">
      <w:pPr>
        <w:rPr>
          <w:b/>
          <w:bCs/>
        </w:rPr>
      </w:pPr>
      <w:r w:rsidRPr="00E037A8">
        <w:rPr>
          <w:b/>
          <w:bCs/>
        </w:rPr>
        <w:t>Checkpoint:</w:t>
      </w:r>
    </w:p>
    <w:p w14:paraId="6D63EA7F" w14:textId="1BBDAAEA" w:rsidR="0098621A" w:rsidRPr="0098621A" w:rsidRDefault="0098621A" w:rsidP="0098621A">
      <w:r w:rsidRPr="0098621A">
        <w:t>For a vector </w:t>
      </w:r>
      <m:oMath>
        <m:r>
          <w:rPr>
            <w:rFonts w:ascii="Cambria Math" w:hAnsi="Cambria Math"/>
          </w:rPr>
          <m:t>|</m:t>
        </m:r>
        <m:r>
          <m:rPr>
            <m:sty m:val="p"/>
          </m:rPr>
          <w:rPr>
            <w:rFonts w:ascii="Cambria Math" w:hAnsi="Cambria Math"/>
          </w:rPr>
          <m:t>Ρ</m:t>
        </m:r>
        <m:r>
          <w:rPr>
            <w:rFonts w:ascii="Cambria Math" w:hAnsi="Cambria Math"/>
          </w:rPr>
          <m:t>⟩=</m:t>
        </m:r>
        <m:d>
          <m:dPr>
            <m:ctrlPr>
              <w:rPr>
                <w:rFonts w:ascii="Cambria Math" w:hAnsi="Cambria Math"/>
                <w:i/>
              </w:rPr>
            </m:ctrlPr>
          </m:dPr>
          <m:e>
            <m:eqArr>
              <m:eqArrPr>
                <m:ctrlPr>
                  <w:rPr>
                    <w:rFonts w:ascii="Cambria Math" w:hAnsi="Cambria Math"/>
                    <w:i/>
                  </w:rPr>
                </m:ctrlPr>
              </m:eqArrPr>
              <m:e>
                <m:r>
                  <w:rPr>
                    <w:rFonts w:ascii="Cambria Math" w:hAnsi="Cambria Math"/>
                  </w:rPr>
                  <m:t>2i</m:t>
                </m:r>
              </m:e>
              <m:e>
                <m:r>
                  <w:rPr>
                    <w:rFonts w:ascii="Cambria Math" w:hAnsi="Cambria Math"/>
                  </w:rPr>
                  <m:t>5</m:t>
                </m:r>
                <m:ctrlPr>
                  <w:rPr>
                    <w:rFonts w:ascii="Cambria Math" w:eastAsia="Cambria Math" w:hAnsi="Cambria Math" w:cs="Cambria Math"/>
                    <w:i/>
                  </w:rPr>
                </m:ctrlPr>
              </m:e>
              <m:e>
                <m:r>
                  <w:rPr>
                    <w:rFonts w:ascii="Cambria Math" w:eastAsia="Cambria Math" w:hAnsi="Cambria Math" w:cs="Cambria Math"/>
                  </w:rPr>
                  <m:t>7+2i</m:t>
                </m:r>
              </m:e>
            </m:eqArr>
          </m:e>
        </m:d>
        <m:r>
          <w:rPr>
            <w:rFonts w:ascii="Cambria Math" w:hAnsi="Cambria Math"/>
          </w:rPr>
          <m:t xml:space="preserve">, </m:t>
        </m:r>
      </m:oMath>
      <w:r w:rsidR="00E037A8" w:rsidRPr="0098621A">
        <w:t>determine </w:t>
      </w:r>
      <m:oMath>
        <m:r>
          <w:rPr>
            <w:rFonts w:ascii="Cambria Math" w:hAnsi="Cambria Math"/>
          </w:rPr>
          <m:t>⟨</m:t>
        </m:r>
        <m:r>
          <m:rPr>
            <m:sty m:val="p"/>
          </m:rPr>
          <w:rPr>
            <w:rFonts w:ascii="Cambria Math" w:hAnsi="Cambria Math"/>
          </w:rPr>
          <m:t>Ρ</m:t>
        </m:r>
        <m:r>
          <w:rPr>
            <w:rFonts w:ascii="Cambria Math" w:hAnsi="Cambria Math"/>
          </w:rPr>
          <m:t>|</m:t>
        </m:r>
        <m:r>
          <m:rPr>
            <m:sty m:val="p"/>
          </m:rPr>
          <w:rPr>
            <w:rFonts w:ascii="Cambria Math" w:hAnsi="Cambria Math"/>
          </w:rPr>
          <m:t>Ρ</m:t>
        </m:r>
        <m:r>
          <w:rPr>
            <w:rFonts w:ascii="Cambria Math" w:hAnsi="Cambria Math"/>
          </w:rPr>
          <m:t>⟩</m:t>
        </m:r>
      </m:oMath>
      <w:r w:rsidRPr="0098621A">
        <w:t>. Is the answer equal to 1(normalized)?</w:t>
      </w:r>
    </w:p>
    <w:p w14:paraId="2D27FEA7" w14:textId="3E4C5A6A" w:rsidR="0098621A" w:rsidRPr="0098621A" w:rsidRDefault="0098621A" w:rsidP="0098621A">
      <w:r w:rsidRPr="0098621A">
        <w:t>Then, determine </w:t>
      </w:r>
      <m:oMath>
        <m:r>
          <w:rPr>
            <w:rFonts w:ascii="Cambria Math" w:hAnsi="Cambria Math"/>
          </w:rPr>
          <m:t>⟨1|0⟩,</m:t>
        </m:r>
      </m:oMath>
      <w:r w:rsidRPr="0098621A">
        <w:t xml:space="preserve"> what does the answer mean?</w:t>
      </w:r>
    </w:p>
    <w:p w14:paraId="72611186" w14:textId="77777777" w:rsidR="0098621A" w:rsidRPr="005B3EE4" w:rsidRDefault="0098621A" w:rsidP="0098621A">
      <w:pPr>
        <w:rPr>
          <w:b/>
          <w:bCs/>
        </w:rPr>
      </w:pPr>
      <w:r w:rsidRPr="005B3EE4">
        <w:rPr>
          <w:b/>
          <w:bCs/>
        </w:rPr>
        <w:t>Born’s rule</w:t>
      </w:r>
    </w:p>
    <w:p w14:paraId="10EA3F1D" w14:textId="61F5D2DC" w:rsidR="0098621A" w:rsidRPr="0098621A" w:rsidRDefault="0098621A" w:rsidP="0098621A">
      <w:r w:rsidRPr="0098621A">
        <w:t xml:space="preserve">In quantum mechanics, a system's state is described by a complex vector, </w:t>
      </w:r>
      <m:oMath>
        <m:d>
          <m:dPr>
            <m:begChr m:val="|"/>
            <m:endChr m:val="⟩"/>
            <m:ctrlPr>
              <w:rPr>
                <w:rFonts w:ascii="Cambria Math" w:hAnsi="Cambria Math"/>
                <w:i/>
              </w:rPr>
            </m:ctrlPr>
          </m:dPr>
          <m:e>
            <m:r>
              <w:rPr>
                <w:rFonts w:ascii="Cambria Math" w:hAnsi="Cambria Math"/>
              </w:rPr>
              <m:t>ψ</m:t>
            </m:r>
          </m:e>
        </m:d>
        <m:r>
          <w:rPr>
            <w:rFonts w:ascii="Cambria Math" w:hAnsi="Cambria Math"/>
          </w:rPr>
          <m:t>,</m:t>
        </m:r>
      </m:oMath>
      <w:r w:rsidRPr="0098621A">
        <w:t xml:space="preserve"> which contains probability amplitudes. </w:t>
      </w:r>
      <w:proofErr w:type="gramStart"/>
      <w:r w:rsidRPr="0098621A">
        <w:t>But,</w:t>
      </w:r>
      <w:proofErr w:type="gramEnd"/>
      <w:r w:rsidRPr="0098621A">
        <w:t xml:space="preserve"> these amplitudes are </w:t>
      </w:r>
      <w:r w:rsidRPr="0098621A">
        <w:rPr>
          <w:i/>
          <w:iCs/>
        </w:rPr>
        <w:t>not</w:t>
      </w:r>
      <w:r w:rsidRPr="0098621A">
        <w:t xml:space="preserve"> probabilities themselves. </w:t>
      </w:r>
      <w:proofErr w:type="gramStart"/>
      <w:r w:rsidRPr="0098621A">
        <w:t>So</w:t>
      </w:r>
      <w:proofErr w:type="gramEnd"/>
      <w:r w:rsidRPr="0098621A">
        <w:t xml:space="preserve"> a physicist, Max Born states that the probability is equal to the absolute square of the magnitude of the complex number coefficient (or "amplitude") associated with that state in the wave function. Hence, the probability rule we keep obey in the previous notes. Let us look back at the example before:</w:t>
      </w:r>
    </w:p>
    <w:p w14:paraId="36D180E1" w14:textId="77777777" w:rsidR="00E037A8" w:rsidRPr="0098621A" w:rsidRDefault="00000000" w:rsidP="00E037A8">
      <m:oMathPara>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r>
            <w:rPr>
              <w:rFonts w:ascii="Cambria Math" w:hAnsi="Cambria Math"/>
            </w:rPr>
            <m:t xml:space="preserve"> = </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
            </m:e>
          </m:d>
          <m:r>
            <w:rPr>
              <w:rFonts w:ascii="Cambria Math" w:hAnsi="Cambria Math"/>
            </w:rPr>
            <m:t>= a</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d>
          <m:r>
            <w:rPr>
              <w:rFonts w:ascii="Cambria Math" w:hAnsi="Cambria Math"/>
            </w:rPr>
            <m:t>+ b</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
            </m:e>
          </m:d>
          <m:r>
            <w:rPr>
              <w:rFonts w:ascii="Cambria Math" w:hAnsi="Cambria Math"/>
            </w:rPr>
            <m:t>= a</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m:t>
                  </m:r>
                </m:e>
              </m:d>
            </m:e>
          </m:d>
          <m:r>
            <w:rPr>
              <w:rFonts w:ascii="Cambria Math" w:hAnsi="Cambria Math"/>
            </w:rPr>
            <m:t xml:space="preserve"> + b</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e>
              </m:d>
            </m:e>
          </m:d>
        </m:oMath>
      </m:oMathPara>
    </w:p>
    <w:p w14:paraId="31DC931B" w14:textId="77777777" w:rsidR="0098621A" w:rsidRPr="0098621A" w:rsidRDefault="0098621A" w:rsidP="0098621A">
      <w:r w:rsidRPr="0098621A">
        <w:t>and</w:t>
      </w:r>
    </w:p>
    <w:p w14:paraId="17F65815" w14:textId="77777777" w:rsidR="00E037A8" w:rsidRPr="0098621A" w:rsidRDefault="00000000" w:rsidP="00E037A8">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e>
              </m:d>
            </m:e>
            <m:sup>
              <m:r>
                <w:rPr>
                  <w:rFonts w:ascii="Cambria Math" w:hAnsi="Cambria Math"/>
                </w:rPr>
                <m:t>2</m:t>
              </m:r>
            </m:sup>
          </m:sSup>
          <m:r>
            <w:rPr>
              <w:rFonts w:ascii="Cambria Math" w:hAnsi="Cambria Math"/>
            </w:rPr>
            <m:t xml:space="preserve"> +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w:rPr>
                  <w:rFonts w:ascii="Cambria Math" w:hAnsi="Cambria Math"/>
                </w:rPr>
                <m:t>2</m:t>
              </m:r>
            </m:sup>
          </m:sSup>
          <m:r>
            <w:rPr>
              <w:rFonts w:ascii="Cambria Math" w:hAnsi="Cambria Math"/>
            </w:rPr>
            <m:t xml:space="preserve"> = 1</m:t>
          </m:r>
        </m:oMath>
      </m:oMathPara>
    </w:p>
    <w:p w14:paraId="1EAF85F6" w14:textId="505E18DF" w:rsidR="0098621A" w:rsidRPr="0098621A" w:rsidRDefault="0098621A" w:rsidP="0098621A">
      <w:r w:rsidRPr="0098621A">
        <w:t xml:space="preserve">Born’s rule gave a proper meaning of the amplitudes of different states of </w:t>
      </w:r>
      <w:proofErr w:type="gramStart"/>
      <w:r w:rsidRPr="0098621A">
        <w:t>the a</w:t>
      </w:r>
      <w:proofErr w:type="gramEnd"/>
      <w:r w:rsidRPr="0098621A">
        <w:t xml:space="preserve"> quantum system. Before Max Born devised this rule, Erwin Schrödinger developed the famous Schrödinger Equation, which uses a mathematical function </w:t>
      </w:r>
      <m:oMath>
        <m:r>
          <w:rPr>
            <w:rFonts w:ascii="Cambria Math" w:hAnsi="Cambria Math"/>
          </w:rPr>
          <m:t>(</m:t>
        </m:r>
        <m:r>
          <m:rPr>
            <m:sty m:val="p"/>
          </m:rPr>
          <w:rPr>
            <w:rFonts w:ascii="Cambria Math" w:hAnsi="Cambria Math"/>
          </w:rPr>
          <m:t>Ψ</m:t>
        </m:r>
        <m:r>
          <w:rPr>
            <w:rFonts w:ascii="Cambria Math" w:hAnsi="Cambria Math"/>
          </w:rPr>
          <m:t>, the wave function)</m:t>
        </m:r>
      </m:oMath>
      <w:r w:rsidRPr="0098621A">
        <w:t xml:space="preserve"> to describe the quantum state over time. The problem was, no one knew what </w:t>
      </w:r>
      <m:oMath>
        <m:r>
          <m:rPr>
            <m:sty m:val="p"/>
          </m:rPr>
          <w:rPr>
            <w:rFonts w:ascii="Cambria Math" w:hAnsi="Cambria Math"/>
          </w:rPr>
          <m:t>Ψ</m:t>
        </m:r>
      </m:oMath>
      <w:r w:rsidRPr="0098621A">
        <w:t xml:space="preserve"> itself </w:t>
      </w:r>
      <w:r w:rsidRPr="0098621A">
        <w:rPr>
          <w:i/>
          <w:iCs/>
        </w:rPr>
        <w:t>was</w:t>
      </w:r>
      <w:r w:rsidRPr="0098621A">
        <w:t xml:space="preserve"> physically. This simple rule provided the necessary bridge between the abstract, wavy math and the discrete, particulate results seen in the lab. It explained why experiments yielded statistical averages that matched the wave function's shape, even though individual measurements always returned a single, definite outcome. </w:t>
      </w:r>
    </w:p>
    <w:p w14:paraId="4EB2EE6E" w14:textId="77777777" w:rsidR="0098621A" w:rsidRPr="0098621A" w:rsidRDefault="0098621A" w:rsidP="0098621A">
      <w:r w:rsidRPr="0098621A">
        <w:t xml:space="preserve">Thus, for a </w:t>
      </w:r>
      <w:proofErr w:type="gramStart"/>
      <w:r w:rsidRPr="0098621A">
        <w:t>valid quantum systems</w:t>
      </w:r>
      <w:proofErr w:type="gramEnd"/>
      <w:r w:rsidRPr="0098621A">
        <w:t xml:space="preserve"> to represent a qubit, one need to make sure the qubit system is normalized, and this where inner products come in handy. For example:</w:t>
      </w:r>
    </w:p>
    <w:p w14:paraId="446DAA7D" w14:textId="1A8ED644" w:rsidR="00E037A8" w:rsidRDefault="00000000" w:rsidP="0098621A">
      <w:pPr>
        <w:rPr>
          <w:rFonts w:ascii="Cambria Math" w:hAnsi="Cambria Math"/>
          <w:i/>
        </w:rPr>
      </w:pPr>
      <m:oMathPara>
        <m:oMath>
          <m:d>
            <m:dPr>
              <m:begChr m:val="⟨"/>
              <m:endChr m:val="⟩"/>
              <m:ctrlPr>
                <w:rPr>
                  <w:rFonts w:ascii="Cambria Math" w:hAnsi="Cambria Math"/>
                  <w:i/>
                </w:rPr>
              </m:ctrlPr>
            </m:dPr>
            <m:e>
              <m:r>
                <w:rPr>
                  <w:rFonts w:ascii="Cambria Math" w:hAnsi="Cambria Math"/>
                </w:rPr>
                <m:t xml:space="preserve"> +</m:t>
              </m:r>
            </m:e>
            <m:e>
              <m:r>
                <w:rPr>
                  <w:rFonts w:ascii="Cambria Math" w:hAnsi="Cambria Math"/>
                </w:rPr>
                <m:t>+</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e>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e>
                </m:mr>
              </m:m>
            </m:e>
          </m:d>
          <m:d>
            <m:dPr>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e>
                </m:mr>
                <m:m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e>
                </m:mr>
              </m:m>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1</m:t>
          </m:r>
        </m:oMath>
      </m:oMathPara>
    </w:p>
    <w:p w14:paraId="4761D519" w14:textId="4F44E40E" w:rsidR="0098621A" w:rsidRPr="0098621A" w:rsidRDefault="0098621A" w:rsidP="0098621A">
      <w:r w:rsidRPr="0098621A">
        <w:t>This means that </w:t>
      </w:r>
      <m:oMath>
        <m:r>
          <w:rPr>
            <w:rFonts w:ascii="Cambria Math" w:hAnsi="Cambria Math"/>
          </w:rPr>
          <m:t>|+⟩</m:t>
        </m:r>
      </m:oMath>
      <w:r w:rsidRPr="0098621A">
        <w:t> is a normalized state to describe a qubit system in the Hilbert space. But we live in a chaotic world, so we have to use Born’s rule to help us in giving the meaning what we measure from nature. In general, an unnormalized state:</w:t>
      </w:r>
    </w:p>
    <w:p w14:paraId="6C432008" w14:textId="435E16C6" w:rsidR="00E037A8" w:rsidRDefault="00000000" w:rsidP="0098621A">
      <w:pPr>
        <w:rPr>
          <w:rFonts w:ascii="Cambria Math" w:hAnsi="Cambria Math"/>
          <w:i/>
        </w:rPr>
      </w:pPr>
      <m:oMathPara>
        <m:oMath>
          <m:d>
            <m:dPr>
              <m:begChr m:val="|"/>
              <m:endChr m:val="⟩"/>
              <m:ctrlPr>
                <w:rPr>
                  <w:rFonts w:ascii="Cambria Math" w:hAnsi="Cambria Math"/>
                  <w:i/>
                </w:rPr>
              </m:ctrlPr>
            </m:dPr>
            <m:e>
              <m:r>
                <w:rPr>
                  <w:rFonts w:ascii="Cambria Math" w:hAnsi="Cambria Math"/>
                </w:rPr>
                <m:t>γ</m:t>
              </m:r>
            </m:e>
          </m:d>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c</m:t>
                        </m:r>
                      </m:e>
                      <m:sub>
                        <m:r>
                          <w:rPr>
                            <w:rFonts w:ascii="Cambria Math" w:hAnsi="Cambria Math"/>
                          </w:rPr>
                          <m:t>n</m:t>
                        </m:r>
                      </m:sub>
                    </m:sSub>
                  </m:e>
                </m:mr>
              </m:m>
            </m:e>
          </m:d>
          <m:r>
            <w:rPr>
              <w:rFonts w:ascii="Cambria Math" w:hAnsi="Cambria Math"/>
            </w:rPr>
            <m:t xml:space="preserve"> and  ⟨ γ|γ⟩ = </m:t>
          </m:r>
          <m:nary>
            <m:naryPr>
              <m:chr m:val="∑"/>
              <m:supHide m:val="1"/>
              <m:ctrlPr>
                <w:rPr>
                  <w:rFonts w:ascii="Cambria Math" w:hAnsi="Cambria Math"/>
                  <w:i/>
                </w:rPr>
              </m:ctrlPr>
            </m:naryPr>
            <m:sub>
              <m:r>
                <w:rPr>
                  <w:rFonts w:ascii="Cambria Math" w:hAnsi="Cambria Math"/>
                </w:rPr>
                <m:t>n</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e>
                <m:sup>
                  <m:r>
                    <w:rPr>
                      <w:rFonts w:ascii="Cambria Math" w:hAnsi="Cambria Math"/>
                    </w:rPr>
                    <m:t>2</m:t>
                  </m:r>
                </m:sup>
              </m:sSup>
            </m:e>
          </m:nary>
        </m:oMath>
      </m:oMathPara>
    </w:p>
    <w:p w14:paraId="19C9EE09" w14:textId="4CEE47BE" w:rsidR="0098621A" w:rsidRPr="0098621A" w:rsidRDefault="0098621A" w:rsidP="0098621A">
      <w:r w:rsidRPr="0098621A">
        <w:t>To normalized:</w:t>
      </w:r>
    </w:p>
    <w:p w14:paraId="37A974BC" w14:textId="2C18DBFB" w:rsidR="00E037A8" w:rsidRDefault="00000000" w:rsidP="0098621A">
      <m:oMathPara>
        <m:oMath>
          <m:f>
            <m:fPr>
              <m:ctrlPr>
                <w:rPr>
                  <w:rFonts w:ascii="Cambria Math" w:hAnsi="Cambria Math"/>
                  <w:i/>
                </w:rPr>
              </m:ctrlPr>
            </m:fPr>
            <m:num>
              <m:r>
                <w:rPr>
                  <w:rFonts w:ascii="Cambria Math" w:hAnsi="Cambria Math"/>
                </w:rPr>
                <m:t>|γ⟩</m:t>
              </m:r>
            </m:num>
            <m:den>
              <m:rad>
                <m:radPr>
                  <m:degHide m:val="1"/>
                  <m:ctrlPr>
                    <w:rPr>
                      <w:rFonts w:ascii="Cambria Math" w:hAnsi="Cambria Math"/>
                      <w:i/>
                    </w:rPr>
                  </m:ctrlPr>
                </m:radPr>
                <m:deg/>
                <m:e>
                  <m:r>
                    <w:rPr>
                      <w:rFonts w:ascii="Cambria Math" w:hAnsi="Cambria Math"/>
                    </w:rPr>
                    <m:t>⟨γ|γ⟩</m:t>
                  </m:r>
                </m:e>
              </m:rad>
            </m:den>
          </m:f>
          <m:r>
            <w:rPr>
              <w:rFonts w:ascii="Cambria Math" w:hAnsi="Cambria Math"/>
            </w:rPr>
            <m:t xml:space="preserve"> =</m:t>
          </m:r>
          <m:f>
            <m:fPr>
              <m:ctrlPr>
                <w:rPr>
                  <w:rFonts w:ascii="Cambria Math" w:hAnsi="Cambria Math"/>
                  <w:i/>
                </w:rPr>
              </m:ctrlPr>
            </m:fPr>
            <m:num>
              <m:r>
                <w:rPr>
                  <w:rFonts w:ascii="Cambria Math" w:hAnsi="Cambria Math"/>
                </w:rPr>
                <m:t>1</m:t>
              </m:r>
            </m:num>
            <m:den>
              <m:nary>
                <m:naryPr>
                  <m:chr m:val="∑"/>
                  <m:supHide m:val="1"/>
                  <m:ctrlPr>
                    <w:rPr>
                      <w:rFonts w:ascii="Cambria Math" w:hAnsi="Cambria Math"/>
                      <w:i/>
                    </w:rPr>
                  </m:ctrlPr>
                </m:naryPr>
                <m:sub>
                  <m:r>
                    <w:rPr>
                      <w:rFonts w:ascii="Cambria Math" w:hAnsi="Cambria Math"/>
                    </w:rPr>
                    <m:t>n</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e>
                    <m:sup>
                      <m:r>
                        <w:rPr>
                          <w:rFonts w:ascii="Cambria Math" w:hAnsi="Cambria Math"/>
                        </w:rPr>
                        <m:t>2</m:t>
                      </m:r>
                    </m:sup>
                  </m:sSup>
                </m:e>
              </m:nary>
            </m:den>
          </m:f>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c</m:t>
                        </m:r>
                      </m:e>
                      <m:sub>
                        <m:r>
                          <w:rPr>
                            <w:rFonts w:ascii="Cambria Math" w:hAnsi="Cambria Math"/>
                          </w:rPr>
                          <m:t>n</m:t>
                        </m:r>
                      </m:sub>
                    </m:sSub>
                  </m:e>
                </m:mr>
              </m:m>
            </m:e>
          </m:d>
        </m:oMath>
      </m:oMathPara>
    </w:p>
    <w:p w14:paraId="6DA0B049" w14:textId="10AE91FE" w:rsidR="0098621A" w:rsidRPr="0098621A" w:rsidRDefault="0098621A" w:rsidP="0098621A">
      <w:r w:rsidRPr="0098621A">
        <w:t>By doing this, we ensure that the summation of square of absolute of the probability amplitudes equals </w:t>
      </w:r>
      <m:oMath>
        <m:r>
          <w:rPr>
            <w:rFonts w:ascii="Cambria Math" w:hAnsi="Cambria Math"/>
          </w:rPr>
          <m:t>1</m:t>
        </m:r>
      </m:oMath>
      <w:r w:rsidRPr="0098621A">
        <w:t>, which yield the probabilistic meaning and statistical interpretation of the results.</w:t>
      </w:r>
    </w:p>
    <w:p w14:paraId="2C167771" w14:textId="77777777" w:rsidR="00E037A8" w:rsidRPr="00E037A8" w:rsidRDefault="00E037A8" w:rsidP="00E037A8">
      <w:pPr>
        <w:rPr>
          <w:b/>
          <w:bCs/>
        </w:rPr>
      </w:pPr>
      <w:r w:rsidRPr="00E037A8">
        <w:rPr>
          <w:b/>
          <w:bCs/>
        </w:rPr>
        <w:t>Checkpoint:</w:t>
      </w:r>
    </w:p>
    <w:p w14:paraId="74F0EE9B" w14:textId="2D163CA4" w:rsidR="00E037A8" w:rsidRPr="00E037A8" w:rsidRDefault="00E037A8" w:rsidP="00E037A8">
      <w:r w:rsidRPr="00E037A8">
        <w:t xml:space="preserve">Suppose you have an unnormalized two-qubit state </w:t>
      </w:r>
      <m:oMath>
        <m:r>
          <w:rPr>
            <w:rFonts w:ascii="Cambria Math" w:hAnsi="Cambria Math"/>
          </w:rPr>
          <m:t>|γ⟩:</m:t>
        </m:r>
      </m:oMath>
    </w:p>
    <w:p w14:paraId="59FEB83A" w14:textId="1994624D" w:rsidR="00E037A8" w:rsidRPr="00E037A8" w:rsidRDefault="00E037A8" w:rsidP="00E037A8">
      <m:oMathPara>
        <m:oMath>
          <m:r>
            <w:rPr>
              <w:rFonts w:ascii="Cambria Math" w:hAnsi="Cambria Math"/>
            </w:rPr>
            <m:t>|γ⟩ =</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m>
                      <m:mPr>
                        <m:mcs>
                          <m:mc>
                            <m:mcPr>
                              <m:count m:val="1"/>
                              <m:mcJc m:val="center"/>
                            </m:mcPr>
                          </m:mc>
                        </m:mcs>
                        <m:ctrlPr>
                          <w:rPr>
                            <w:rFonts w:ascii="Cambria Math" w:hAnsi="Cambria Math"/>
                            <w:i/>
                          </w:rPr>
                        </m:ctrlPr>
                      </m:mPr>
                      <m:mr>
                        <m:e>
                          <m:r>
                            <w:rPr>
                              <w:rFonts w:ascii="Cambria Math" w:hAnsi="Cambria Math"/>
                            </w:rPr>
                            <m:t>i</m:t>
                          </m:r>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
                        </m:e>
                      </m:mr>
                    </m:m>
                  </m:e>
                </m:mr>
              </m:m>
            </m:e>
          </m:d>
        </m:oMath>
      </m:oMathPara>
    </w:p>
    <w:p w14:paraId="1BEE7618" w14:textId="28933CE6" w:rsidR="00E037A8" w:rsidRPr="00E037A8" w:rsidRDefault="00E037A8" w:rsidP="00E037A8">
      <w:r w:rsidRPr="00E037A8">
        <w:t xml:space="preserve">Find the normalized </w:t>
      </w:r>
      <m:oMath>
        <m:r>
          <w:rPr>
            <w:rFonts w:ascii="Cambria Math" w:hAnsi="Cambria Math"/>
          </w:rPr>
          <m:t>|γ⟩</m:t>
        </m:r>
      </m:oMath>
      <w:r w:rsidRPr="00E037A8">
        <w:t> state.</w:t>
      </w:r>
    </w:p>
    <w:p w14:paraId="26353536" w14:textId="77777777" w:rsidR="00E037A8" w:rsidRPr="00E037A8" w:rsidRDefault="00E037A8" w:rsidP="00E037A8">
      <w:r w:rsidRPr="00E037A8">
        <w:t>Another thing that we can extract info from using inner product in Born’s rule framework is finding the probability of different state in the qubit. For example, a qubit state:</w:t>
      </w:r>
    </w:p>
    <w:p w14:paraId="1289B36C" w14:textId="77777777" w:rsidR="00E037A8" w:rsidRDefault="00000000" w:rsidP="00E037A8">
      <m:oMathPara>
        <m:oMath>
          <m:d>
            <m:dPr>
              <m:begChr m:val="|"/>
              <m:endChr m:val="⟩"/>
              <m:ctrlPr>
                <w:rPr>
                  <w:rFonts w:ascii="Cambria Math" w:hAnsi="Cambria Math"/>
                  <w:i/>
                </w:rPr>
              </m:ctrlPr>
            </m:dPr>
            <m:e>
              <m:r>
                <w:rPr>
                  <w:rFonts w:ascii="Cambria Math" w:hAnsi="Cambria Math"/>
                </w:rPr>
                <m:t>φ</m:t>
              </m:r>
            </m:e>
          </m:d>
          <m:r>
            <w:rPr>
              <w:rFonts w:ascii="Cambria Math" w:hAnsi="Cambria Math"/>
            </w:rPr>
            <m:t xml:space="preserve"> = </m:t>
          </m:r>
          <m:d>
            <m:dPr>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r>
                          <w:rPr>
                            <w:rFonts w:ascii="Cambria Math" w:hAnsi="Cambria Math"/>
                          </w:rPr>
                          <m:t>2</m:t>
                        </m:r>
                      </m:den>
                    </m:f>
                  </m:e>
                </m:mr>
                <m:m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r>
                                <w:rPr>
                                  <w:rFonts w:ascii="Cambria Math" w:hAnsi="Cambria Math"/>
                                </w:rPr>
                                <m:t>2</m:t>
                              </m:r>
                            </m:den>
                          </m:f>
                        </m:e>
                      </m:mr>
                      <m:m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r>
                                      <w:rPr>
                                        <w:rFonts w:ascii="Cambria Math" w:hAnsi="Cambria Math"/>
                                      </w:rPr>
                                      <m:t>2</m:t>
                                    </m:r>
                                  </m:den>
                                </m:f>
                              </m:e>
                            </m:mr>
                            <m:mr>
                              <m:e>
                                <m:f>
                                  <m:fPr>
                                    <m:ctrlPr>
                                      <w:rPr>
                                        <w:rFonts w:ascii="Cambria Math" w:hAnsi="Cambria Math"/>
                                        <w:i/>
                                      </w:rPr>
                                    </m:ctrlPr>
                                  </m:fPr>
                                  <m:num>
                                    <m:r>
                                      <w:rPr>
                                        <w:rFonts w:ascii="Cambria Math" w:hAnsi="Cambria Math"/>
                                      </w:rPr>
                                      <m:t>1</m:t>
                                    </m:r>
                                  </m:num>
                                  <m:den>
                                    <m:r>
                                      <w:rPr>
                                        <w:rFonts w:ascii="Cambria Math" w:hAnsi="Cambria Math"/>
                                      </w:rPr>
                                      <m:t>2</m:t>
                                    </m:r>
                                  </m:den>
                                </m:f>
                              </m:e>
                            </m:mr>
                          </m:m>
                        </m:e>
                      </m:mr>
                    </m:m>
                  </m:e>
                </m:mr>
              </m:m>
            </m:e>
          </m:d>
        </m:oMath>
      </m:oMathPara>
    </w:p>
    <w:p w14:paraId="5D76660F" w14:textId="4B259294" w:rsidR="00E037A8" w:rsidRPr="00E037A8" w:rsidRDefault="00E037A8" w:rsidP="00E037A8">
      <w:r w:rsidRPr="00E037A8">
        <w:t>Recall that the qubit state above can express in terms of 2 qubit computational basis state </w:t>
      </w:r>
      <m:oMath>
        <m:d>
          <m:dPr>
            <m:begChr m:val="|"/>
            <m:endChr m:val="⟩"/>
            <m:ctrlPr>
              <w:rPr>
                <w:rFonts w:ascii="Cambria Math" w:hAnsi="Cambria Math"/>
                <w:i/>
              </w:rPr>
            </m:ctrlPr>
          </m:dPr>
          <m:e>
            <m:r>
              <w:rPr>
                <w:rFonts w:ascii="Cambria Math" w:hAnsi="Cambria Math"/>
              </w:rPr>
              <m:t>00</m:t>
            </m:r>
          </m:e>
        </m:d>
        <m:r>
          <w:rPr>
            <w:rFonts w:ascii="Cambria Math" w:hAnsi="Cambria Math"/>
          </w:rPr>
          <m:t xml:space="preserve">, </m:t>
        </m:r>
        <m:d>
          <m:dPr>
            <m:begChr m:val="|"/>
            <m:endChr m:val="⟩"/>
            <m:ctrlPr>
              <w:rPr>
                <w:rFonts w:ascii="Cambria Math" w:hAnsi="Cambria Math"/>
                <w:i/>
              </w:rPr>
            </m:ctrlPr>
          </m:dPr>
          <m:e>
            <m:r>
              <w:rPr>
                <w:rFonts w:ascii="Cambria Math" w:hAnsi="Cambria Math"/>
              </w:rPr>
              <m:t>01</m:t>
            </m:r>
          </m:e>
        </m:d>
        <m:r>
          <w:rPr>
            <w:rFonts w:ascii="Cambria Math" w:hAnsi="Cambria Math"/>
          </w:rPr>
          <m:t xml:space="preserve">, </m:t>
        </m:r>
        <m:d>
          <m:dPr>
            <m:begChr m:val="|"/>
            <m:endChr m:val="⟩"/>
            <m:ctrlPr>
              <w:rPr>
                <w:rFonts w:ascii="Cambria Math" w:hAnsi="Cambria Math"/>
                <w:i/>
              </w:rPr>
            </m:ctrlPr>
          </m:dPr>
          <m:e>
            <m:r>
              <w:rPr>
                <w:rFonts w:ascii="Cambria Math" w:hAnsi="Cambria Math"/>
              </w:rPr>
              <m:t>10</m:t>
            </m:r>
          </m:e>
        </m:d>
        <m:r>
          <w:rPr>
            <w:rFonts w:ascii="Cambria Math" w:hAnsi="Cambria Math"/>
          </w:rPr>
          <m:t xml:space="preserve">, </m:t>
        </m:r>
        <m:d>
          <m:dPr>
            <m:begChr m:val="|"/>
            <m:endChr m:val="⟩"/>
            <m:ctrlPr>
              <w:rPr>
                <w:rFonts w:ascii="Cambria Math" w:hAnsi="Cambria Math"/>
                <w:i/>
              </w:rPr>
            </m:ctrlPr>
          </m:dPr>
          <m:e>
            <m:r>
              <w:rPr>
                <w:rFonts w:ascii="Cambria Math" w:hAnsi="Cambria Math"/>
              </w:rPr>
              <m:t>11</m:t>
            </m:r>
          </m:e>
        </m:d>
      </m:oMath>
      <w:r w:rsidRPr="00E037A8">
        <w:t>:</w:t>
      </w:r>
    </w:p>
    <w:p w14:paraId="22362C63" w14:textId="592724E8" w:rsidR="00E037A8" w:rsidRPr="00E037A8" w:rsidRDefault="00000000" w:rsidP="00E037A8">
      <m:oMathPara>
        <m:oMath>
          <m:d>
            <m:dPr>
              <m:begChr m:val="|"/>
              <m:endChr m:val="⟩"/>
              <m:ctrlPr>
                <w:rPr>
                  <w:rFonts w:ascii="Cambria Math" w:hAnsi="Cambria Math"/>
                  <w:i/>
                </w:rPr>
              </m:ctrlPr>
            </m:dPr>
            <m:e>
              <m:r>
                <w:rPr>
                  <w:rFonts w:ascii="Cambria Math" w:hAnsi="Cambria Math"/>
                </w:rPr>
                <m:t>φ</m:t>
              </m:r>
            </m:e>
          </m:d>
          <m:r>
            <w:rPr>
              <w:rFonts w:ascii="Cambria Math" w:hAnsi="Cambria Math"/>
            </w:rPr>
            <m:t xml:space="preserve"> =</m:t>
          </m:r>
          <m:d>
            <m:dPr>
              <m:ctrlPr>
                <w:rPr>
                  <w:rFonts w:ascii="Cambria Math" w:hAnsi="Cambria Math"/>
                  <w:i/>
                </w:rPr>
              </m:ctrlPr>
            </m:dPr>
            <m:e>
              <m:eqArr>
                <m:eqArrPr>
                  <m:ctrlPr>
                    <w:rPr>
                      <w:rFonts w:ascii="Cambria Math" w:hAnsi="Cambria Math"/>
                      <w:i/>
                    </w:rPr>
                  </m:ctrlPr>
                </m:eqArr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r>
                              <w:rPr>
                                <w:rFonts w:ascii="Cambria Math" w:hAnsi="Cambria Math"/>
                              </w:rPr>
                              <m:t>2</m:t>
                            </m:r>
                          </m:den>
                        </m:f>
                      </m:e>
                    </m:mr>
                    <m:mr>
                      <m:e>
                        <m:f>
                          <m:fPr>
                            <m:ctrlPr>
                              <w:rPr>
                                <w:rFonts w:ascii="Cambria Math" w:hAnsi="Cambria Math"/>
                                <w:i/>
                              </w:rPr>
                            </m:ctrlPr>
                          </m:fPr>
                          <m:num>
                            <m:r>
                              <w:rPr>
                                <w:rFonts w:ascii="Cambria Math" w:hAnsi="Cambria Math"/>
                              </w:rPr>
                              <m:t>1</m:t>
                            </m:r>
                          </m:num>
                          <m:den>
                            <m:r>
                              <w:rPr>
                                <w:rFonts w:ascii="Cambria Math" w:hAnsi="Cambria Math"/>
                              </w:rPr>
                              <m:t>2</m:t>
                            </m:r>
                          </m:den>
                        </m:f>
                      </m:e>
                    </m:mr>
                    <m:mr>
                      <m:e>
                        <m:f>
                          <m:fPr>
                            <m:ctrlPr>
                              <w:rPr>
                                <w:rFonts w:ascii="Cambria Math" w:hAnsi="Cambria Math"/>
                                <w:i/>
                              </w:rPr>
                            </m:ctrlPr>
                          </m:fPr>
                          <m:num>
                            <m:r>
                              <w:rPr>
                                <w:rFonts w:ascii="Cambria Math" w:hAnsi="Cambria Math"/>
                              </w:rPr>
                              <m:t>1</m:t>
                            </m:r>
                          </m:num>
                          <m:den>
                            <m:r>
                              <w:rPr>
                                <w:rFonts w:ascii="Cambria Math" w:hAnsi="Cambria Math"/>
                              </w:rPr>
                              <m:t>2</m:t>
                            </m:r>
                          </m:den>
                        </m:f>
                      </m:e>
                    </m:mr>
                  </m:m>
                </m:e>
                <m:e>
                  <m:f>
                    <m:fPr>
                      <m:ctrlPr>
                        <w:rPr>
                          <w:rFonts w:ascii="Cambria Math" w:hAnsi="Cambria Math"/>
                          <w:i/>
                        </w:rPr>
                      </m:ctrlPr>
                    </m:fPr>
                    <m:num>
                      <m:r>
                        <w:rPr>
                          <w:rFonts w:ascii="Cambria Math" w:hAnsi="Cambria Math"/>
                        </w:rPr>
                        <m:t>1</m:t>
                      </m:r>
                    </m:num>
                    <m:den>
                      <m:r>
                        <w:rPr>
                          <w:rFonts w:ascii="Cambria Math" w:hAnsi="Cambria Math"/>
                        </w:rPr>
                        <m:t>2</m:t>
                      </m:r>
                    </m:den>
                  </m:f>
                </m:e>
              </m:eqAr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eqArr>
                <m:eqArrPr>
                  <m:ctrlPr>
                    <w:rPr>
                      <w:rFonts w:ascii="Cambria Math" w:hAnsi="Cambria Math"/>
                      <w:i/>
                    </w:rPr>
                  </m:ctrlPr>
                </m:eqArr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0</m:t>
                        </m:r>
                      </m:e>
                    </m:mr>
                  </m:m>
                </m:e>
                <m:e>
                  <m:r>
                    <w:rPr>
                      <w:rFonts w:ascii="Cambria Math" w:hAnsi="Cambria Math"/>
                    </w:rPr>
                    <m:t>0</m:t>
                  </m:r>
                </m:e>
              </m:eqAr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eqArr>
                <m:eqArrPr>
                  <m:ctrlPr>
                    <w:rPr>
                      <w:rFonts w:ascii="Cambria Math" w:hAnsi="Cambria Math"/>
                      <w:i/>
                    </w:rPr>
                  </m:ctrlPr>
                </m:eqArr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r>
                      <m:e>
                        <m:r>
                          <w:rPr>
                            <w:rFonts w:ascii="Cambria Math" w:hAnsi="Cambria Math"/>
                          </w:rPr>
                          <m:t>0</m:t>
                        </m:r>
                      </m:e>
                    </m:mr>
                  </m:m>
                </m:e>
                <m:e>
                  <m:r>
                    <w:rPr>
                      <w:rFonts w:ascii="Cambria Math" w:hAnsi="Cambria Math"/>
                    </w:rPr>
                    <m:t>0</m:t>
                  </m:r>
                </m:e>
              </m:eqAr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eqArr>
                <m:eqArrPr>
                  <m:ctrlPr>
                    <w:rPr>
                      <w:rFonts w:ascii="Cambria Math" w:hAnsi="Cambria Math"/>
                      <w:i/>
                    </w:rPr>
                  </m:ctrlPr>
                </m:eqArr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e>
                  <m:r>
                    <w:rPr>
                      <w:rFonts w:ascii="Cambria Math" w:hAnsi="Cambria Math"/>
                    </w:rPr>
                    <m:t>0</m:t>
                  </m:r>
                </m:e>
              </m:eqAr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eqArr>
                <m:eqArrPr>
                  <m:ctrlPr>
                    <w:rPr>
                      <w:rFonts w:ascii="Cambria Math" w:hAnsi="Cambria Math"/>
                      <w:i/>
                    </w:rPr>
                  </m:ctrlPr>
                </m:eqArr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e>
                  <m:r>
                    <w:rPr>
                      <w:rFonts w:ascii="Cambria Math" w:hAnsi="Cambria Math"/>
                    </w:rPr>
                    <m:t>1</m:t>
                  </m:r>
                </m:e>
              </m:eqAr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00</m:t>
              </m:r>
            </m:e>
          </m:d>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01</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10</m:t>
              </m:r>
            </m:e>
          </m:d>
          <m:r>
            <w:rPr>
              <w:rFonts w:ascii="Cambria Math" w:hAnsi="Cambria Math"/>
            </w:rPr>
            <m:t xml:space="preserve">+ </m:t>
          </m:r>
          <m:f>
            <m:fPr>
              <m:ctrlPr>
                <w:rPr>
                  <w:rFonts w:ascii="Cambria Math" w:hAnsi="Cambria Math"/>
                  <w:i/>
                </w:rPr>
              </m:ctrlPr>
            </m:fPr>
            <m:num>
              <m:r>
                <w:rPr>
                  <w:rFonts w:ascii="Cambria Math" w:hAnsi="Cambria Math"/>
                </w:rPr>
                <m:t> 1</m:t>
              </m:r>
            </m:num>
            <m:den>
              <m:r>
                <w:rPr>
                  <w:rFonts w:ascii="Cambria Math" w:hAnsi="Cambria Math"/>
                </w:rPr>
                <m:t>2</m:t>
              </m:r>
            </m:den>
          </m:f>
          <m:d>
            <m:dPr>
              <m:begChr m:val="|"/>
              <m:endChr m:val="⟩"/>
              <m:ctrlPr>
                <w:rPr>
                  <w:rFonts w:ascii="Cambria Math" w:hAnsi="Cambria Math"/>
                  <w:i/>
                </w:rPr>
              </m:ctrlPr>
            </m:dPr>
            <m:e>
              <m:r>
                <w:rPr>
                  <w:rFonts w:ascii="Cambria Math" w:hAnsi="Cambria Math"/>
                </w:rPr>
                <m:t>11</m:t>
              </m:r>
            </m:e>
          </m:d>
        </m:oMath>
      </m:oMathPara>
    </w:p>
    <w:p w14:paraId="13518AC3" w14:textId="59570956" w:rsidR="00E037A8" w:rsidRPr="00E037A8" w:rsidRDefault="00E037A8" w:rsidP="00E037A8">
      <w:r w:rsidRPr="00E037A8">
        <w:t>We can see here that the probability amplitude of </w:t>
      </w:r>
      <m:oMath>
        <m:d>
          <m:dPr>
            <m:begChr m:val="|"/>
            <m:endChr m:val="⟩"/>
            <m:ctrlPr>
              <w:rPr>
                <w:rFonts w:ascii="Cambria Math" w:hAnsi="Cambria Math"/>
                <w:i/>
              </w:rPr>
            </m:ctrlPr>
          </m:dPr>
          <m:e>
            <m:r>
              <w:rPr>
                <w:rFonts w:ascii="Cambria Math" w:hAnsi="Cambria Math"/>
              </w:rPr>
              <m:t>10</m:t>
            </m:r>
          </m:e>
        </m:d>
      </m:oMath>
      <w:r w:rsidRPr="00E037A8">
        <w:t> is </w:t>
      </w:r>
      <m:oMath>
        <m:f>
          <m:fPr>
            <m:ctrlPr>
              <w:rPr>
                <w:rFonts w:ascii="Cambria Math" w:hAnsi="Cambria Math"/>
                <w:i/>
              </w:rPr>
            </m:ctrlPr>
          </m:fPr>
          <m:num>
            <m:r>
              <w:rPr>
                <w:rFonts w:ascii="Cambria Math" w:hAnsi="Cambria Math"/>
              </w:rPr>
              <m:t>1</m:t>
            </m:r>
          </m:num>
          <m:den>
            <m:r>
              <w:rPr>
                <w:rFonts w:ascii="Cambria Math" w:hAnsi="Cambria Math"/>
              </w:rPr>
              <m:t>2</m:t>
            </m:r>
          </m:den>
        </m:f>
      </m:oMath>
      <w:r w:rsidRPr="00E037A8">
        <w:t> and the probability of getting this state is </w:t>
      </w:r>
      <m:oMath>
        <m:f>
          <m:fPr>
            <m:ctrlPr>
              <w:rPr>
                <w:rFonts w:ascii="Cambria Math" w:hAnsi="Cambria Math"/>
                <w:i/>
              </w:rPr>
            </m:ctrlPr>
          </m:fPr>
          <m:num>
            <m:r>
              <w:rPr>
                <w:rFonts w:ascii="Cambria Math" w:hAnsi="Cambria Math"/>
              </w:rPr>
              <m:t>1</m:t>
            </m:r>
          </m:num>
          <m:den>
            <m:r>
              <w:rPr>
                <w:rFonts w:ascii="Cambria Math" w:hAnsi="Cambria Math"/>
              </w:rPr>
              <m:t>4</m:t>
            </m:r>
          </m:den>
        </m:f>
      </m:oMath>
      <w:r w:rsidRPr="00E037A8">
        <w:t>. With inner product, we can extract the probability amplitude of the qubit state:</w:t>
      </w:r>
    </w:p>
    <w:p w14:paraId="4BC3EF45" w14:textId="0BBED1B6" w:rsidR="00E037A8" w:rsidRDefault="00000000" w:rsidP="00E037A8">
      <w:pPr>
        <w:rPr>
          <w:rFonts w:ascii="Cambria Math" w:hAnsi="Cambria Math"/>
          <w:i/>
        </w:rPr>
      </w:pPr>
      <m:oMathPara>
        <m:oMath>
          <m:d>
            <m:dPr>
              <m:begChr m:val="⟨"/>
              <m:endChr m:val="⟩"/>
              <m:ctrlPr>
                <w:rPr>
                  <w:rFonts w:ascii="Cambria Math" w:hAnsi="Cambria Math"/>
                  <w:i/>
                </w:rPr>
              </m:ctrlPr>
            </m:dPr>
            <m:e>
              <m:r>
                <w:rPr>
                  <w:rFonts w:ascii="Cambria Math" w:hAnsi="Cambria Math"/>
                </w:rPr>
                <m:t>10</m:t>
              </m:r>
            </m:e>
            <m:e>
              <m:r>
                <w:rPr>
                  <w:rFonts w:ascii="Cambria Math" w:hAnsi="Cambria Math"/>
                </w:rPr>
                <m:t>φ</m:t>
              </m:r>
            </m:e>
          </m:d>
          <m:r>
            <w:rPr>
              <w:rFonts w:ascii="Cambria Math" w:hAnsi="Cambria Math"/>
            </w:rPr>
            <m:t xml:space="preserve"> = </m:t>
          </m:r>
          <m:d>
            <m:dPr>
              <m:ctrlPr>
                <w:rPr>
                  <w:rFonts w:ascii="Cambria Math" w:hAnsi="Cambria Math"/>
                  <w:i/>
                </w:rPr>
              </m:ctrlPr>
            </m:dPr>
            <m:e>
              <m:r>
                <w:rPr>
                  <w:rFonts w:ascii="Cambria Math" w:hAnsi="Cambria Math"/>
                </w:rPr>
                <m:t xml:space="preserve"> </m:t>
              </m:r>
              <m:m>
                <m:mPr>
                  <m:mcs>
                    <m:mc>
                      <m:mcPr>
                        <m:count m:val="2"/>
                        <m:mcJc m:val="center"/>
                      </m:mcPr>
                    </m:mc>
                  </m:mcs>
                  <m:ctrlPr>
                    <w:rPr>
                      <w:rFonts w:ascii="Cambria Math" w:hAnsi="Cambria Math"/>
                      <w:i/>
                    </w:rPr>
                  </m:ctrlPr>
                </m:mPr>
                <m:mr>
                  <m:e>
                    <m:r>
                      <w:rPr>
                        <w:rFonts w:ascii="Cambria Math" w:hAnsi="Cambria Math"/>
                      </w:rPr>
                      <m:t xml:space="preserve">0 </m:t>
                    </m:r>
                  </m:e>
                  <m:e>
                    <m:r>
                      <w:rPr>
                        <w:rFonts w:ascii="Cambria Math" w:hAnsi="Cambria Math"/>
                      </w:rPr>
                      <m:t>0</m:t>
                    </m:r>
                  </m:e>
                </m:mr>
              </m:m>
              <m:r>
                <w:rPr>
                  <w:rFonts w:ascii="Cambria Math" w:hAnsi="Cambria Math"/>
                </w:rPr>
                <m:t xml:space="preserve">     </m:t>
              </m:r>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
            </m:e>
          </m:d>
          <m:d>
            <m:dPr>
              <m:ctrlPr>
                <w:rPr>
                  <w:rFonts w:ascii="Cambria Math" w:hAnsi="Cambria Math"/>
                  <w:i/>
                </w:rPr>
              </m:ctrlPr>
            </m:dPr>
            <m:e>
              <m:eqArr>
                <m:eqArrPr>
                  <m:ctrlPr>
                    <w:rPr>
                      <w:rFonts w:ascii="Cambria Math" w:hAnsi="Cambria Math"/>
                      <w:i/>
                    </w:rPr>
                  </m:ctrlPr>
                </m:eqArr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r>
                              <w:rPr>
                                <w:rFonts w:ascii="Cambria Math" w:hAnsi="Cambria Math"/>
                              </w:rPr>
                              <m:t>2</m:t>
                            </m:r>
                          </m:den>
                        </m:f>
                      </m:e>
                    </m:mr>
                    <m:mr>
                      <m:e>
                        <m:f>
                          <m:fPr>
                            <m:ctrlPr>
                              <w:rPr>
                                <w:rFonts w:ascii="Cambria Math" w:hAnsi="Cambria Math"/>
                                <w:i/>
                              </w:rPr>
                            </m:ctrlPr>
                          </m:fPr>
                          <m:num>
                            <m:r>
                              <w:rPr>
                                <w:rFonts w:ascii="Cambria Math" w:hAnsi="Cambria Math"/>
                              </w:rPr>
                              <m:t>1</m:t>
                            </m:r>
                          </m:num>
                          <m:den>
                            <m:r>
                              <w:rPr>
                                <w:rFonts w:ascii="Cambria Math" w:hAnsi="Cambria Math"/>
                              </w:rPr>
                              <m:t>2</m:t>
                            </m:r>
                          </m:den>
                        </m:f>
                      </m:e>
                    </m:mr>
                    <m:mr>
                      <m:e>
                        <m:f>
                          <m:fPr>
                            <m:ctrlPr>
                              <w:rPr>
                                <w:rFonts w:ascii="Cambria Math" w:hAnsi="Cambria Math"/>
                                <w:i/>
                              </w:rPr>
                            </m:ctrlPr>
                          </m:fPr>
                          <m:num>
                            <m:r>
                              <w:rPr>
                                <w:rFonts w:ascii="Cambria Math" w:hAnsi="Cambria Math"/>
                              </w:rPr>
                              <m:t>1</m:t>
                            </m:r>
                          </m:num>
                          <m:den>
                            <m:r>
                              <w:rPr>
                                <w:rFonts w:ascii="Cambria Math" w:hAnsi="Cambria Math"/>
                              </w:rPr>
                              <m:t>2</m:t>
                            </m:r>
                          </m:den>
                        </m:f>
                      </m:e>
                    </m:mr>
                  </m:m>
                </m:e>
                <m:e>
                  <m:f>
                    <m:fPr>
                      <m:ctrlPr>
                        <w:rPr>
                          <w:rFonts w:ascii="Cambria Math" w:hAnsi="Cambria Math"/>
                          <w:i/>
                        </w:rPr>
                      </m:ctrlPr>
                    </m:fPr>
                    <m:num>
                      <m:r>
                        <w:rPr>
                          <w:rFonts w:ascii="Cambria Math" w:hAnsi="Cambria Math"/>
                        </w:rPr>
                        <m:t>1</m:t>
                      </m:r>
                    </m:num>
                    <m:den>
                      <m:r>
                        <w:rPr>
                          <w:rFonts w:ascii="Cambria Math" w:hAnsi="Cambria Math"/>
                        </w:rPr>
                        <m:t>2</m:t>
                      </m:r>
                    </m:den>
                  </m:f>
                </m:e>
              </m:eqArr>
            </m:e>
          </m:d>
          <m:r>
            <w:rPr>
              <w:rFonts w:ascii="Cambria Math" w:hAnsi="Cambria Math"/>
            </w:rPr>
            <m:t xml:space="preserve"> = 0 +0+</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+0 =</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0A311DD6" w14:textId="61A32B60" w:rsidR="00E037A8" w:rsidRPr="00E037A8" w:rsidRDefault="00E037A8" w:rsidP="00E037A8">
      <w:r w:rsidRPr="00E037A8">
        <w:t>By performing Inner product with any basis state that exist in the Hilbert space which is defined carefully, we can easily get the probability amplitude of that basis state.</w:t>
      </w:r>
    </w:p>
    <w:p w14:paraId="19525D35" w14:textId="77777777" w:rsidR="00E037A8" w:rsidRDefault="00E037A8" w:rsidP="00E037A8">
      <w:r w:rsidRPr="00E037A8">
        <w:t>This simple case shows the significance of using inner product that helps to build an intuitive sense, this is important when we get more and more complex as we continue to progress in further chapter.</w:t>
      </w:r>
    </w:p>
    <w:p w14:paraId="6F5B49C4" w14:textId="77777777" w:rsidR="003E4825" w:rsidRPr="003E4825" w:rsidRDefault="003E4825" w:rsidP="003E4825">
      <w:pPr>
        <w:rPr>
          <w:b/>
          <w:bCs/>
        </w:rPr>
      </w:pPr>
      <w:r w:rsidRPr="003E4825">
        <w:rPr>
          <w:b/>
          <w:bCs/>
        </w:rPr>
        <w:t>Outer product</w:t>
      </w:r>
    </w:p>
    <w:p w14:paraId="1C29DF2A" w14:textId="77777777" w:rsidR="003E4825" w:rsidRPr="003E4825" w:rsidRDefault="003E4825" w:rsidP="003E4825">
      <w:r w:rsidRPr="003E4825">
        <w:t xml:space="preserve">We have thus formulated the basic language of quantum computing using state vectors, there is also another alternate </w:t>
      </w:r>
      <w:proofErr w:type="gramStart"/>
      <w:r w:rsidRPr="003E4825">
        <w:t>ways</w:t>
      </w:r>
      <w:proofErr w:type="gramEnd"/>
      <w:r w:rsidRPr="003E4825">
        <w:t xml:space="preserve"> to formulate known as density operator. Let us take a look at the equation below:</w:t>
      </w:r>
    </w:p>
    <w:p w14:paraId="0D630496" w14:textId="2AD1CA1C" w:rsidR="003E4825" w:rsidRPr="003E4825" w:rsidRDefault="003E4825" w:rsidP="003E4825">
      <w:r w:rsidRPr="003E4825">
        <w:lastRenderedPageBreak/>
        <w:t xml:space="preserve">The </w:t>
      </w:r>
      <w:r w:rsidRPr="003E4825">
        <w:rPr>
          <w:b/>
          <w:bCs/>
        </w:rPr>
        <w:t>Outer Product</w:t>
      </w:r>
      <w:r w:rsidRPr="003E4825">
        <w:t xml:space="preserve">, written as </w:t>
      </w:r>
      <m:oMath>
        <m:d>
          <m:dPr>
            <m:begChr m:val="|"/>
            <m:endChr m:val="⟩"/>
            <m:ctrlPr>
              <w:rPr>
                <w:rFonts w:ascii="Cambria Math" w:hAnsi="Cambria Math"/>
                <w:i/>
              </w:rPr>
            </m:ctrlPr>
          </m:dPr>
          <m:e>
            <m:r>
              <w:rPr>
                <w:rFonts w:ascii="Cambria Math" w:hAnsi="Cambria Math"/>
              </w:rPr>
              <m:t>ψ</m:t>
            </m:r>
          </m:e>
        </m:d>
        <m:r>
          <w:rPr>
            <w:rFonts w:ascii="Cambria Math" w:hAnsi="Cambria Math"/>
          </w:rPr>
          <m:t xml:space="preserve">⟨ϕ|, </m:t>
        </m:r>
      </m:oMath>
      <w:r w:rsidRPr="003E4825">
        <w:t xml:space="preserve">is the reverse multiplication of the inner product. Instead of resulting in a single scalar, the outer product of a ket (column vector) and a </w:t>
      </w:r>
      <w:proofErr w:type="gramStart"/>
      <w:r w:rsidRPr="003E4825">
        <w:t>bra (row vector) results</w:t>
      </w:r>
      <w:proofErr w:type="gramEnd"/>
      <w:r w:rsidRPr="003E4825">
        <w:t xml:space="preserve"> in a </w:t>
      </w:r>
      <w:r w:rsidRPr="003E4825">
        <w:rPr>
          <w:b/>
          <w:bCs/>
        </w:rPr>
        <w:t>square matrix (an operator)</w:t>
      </w:r>
      <w:r w:rsidRPr="003E4825">
        <w:t>.</w:t>
      </w:r>
    </w:p>
    <w:p w14:paraId="2AB3960E" w14:textId="62011646" w:rsidR="003E4825" w:rsidRPr="003E4825" w:rsidRDefault="003E4825" w:rsidP="003E4825">
      <w:r w:rsidRPr="003E4825">
        <w:t xml:space="preserve">For any two state vectors, the </w:t>
      </w:r>
      <w:r>
        <w:t xml:space="preserve">generally </w:t>
      </w:r>
      <w:r w:rsidRPr="003E4825">
        <w:t>outer product is calculated as matrix multiplication:</w:t>
      </w:r>
    </w:p>
    <w:p w14:paraId="6C0C430E" w14:textId="77777777" w:rsidR="003E4825" w:rsidRPr="003E4825" w:rsidRDefault="00000000" w:rsidP="003E4825">
      <m:oMathPara>
        <m:oMath>
          <m:d>
            <m:dPr>
              <m:begChr m:val="|"/>
              <m:endChr m:val="⟩"/>
              <m:ctrlPr>
                <w:rPr>
                  <w:rFonts w:ascii="Cambria Math" w:hAnsi="Cambria Math"/>
                  <w:i/>
                </w:rPr>
              </m:ctrlPr>
            </m:dPr>
            <m:e>
              <m:r>
                <w:rPr>
                  <w:rFonts w:ascii="Cambria Math" w:hAnsi="Cambria Math"/>
                </w:rPr>
                <m:t>ψ</m:t>
              </m:r>
            </m:e>
          </m:d>
          <m:d>
            <m:dPr>
              <m:begChr m:val="⟨"/>
              <m:endChr m:val="|"/>
              <m:ctrlPr>
                <w:rPr>
                  <w:rFonts w:ascii="Cambria Math" w:hAnsi="Cambria Math"/>
                  <w:i/>
                </w:rPr>
              </m:ctrlPr>
            </m:dPr>
            <m:e>
              <m:r>
                <w:rPr>
                  <w:rFonts w:ascii="Cambria Math" w:hAnsi="Cambria Math"/>
                </w:rPr>
                <m:t>ϕ</m:t>
              </m:r>
            </m:e>
          </m:d>
          <m:r>
            <w:rPr>
              <w:rFonts w:ascii="Cambria Math" w:hAnsi="Cambria Math"/>
            </w:rPr>
            <m:t xml:space="preserve"> = </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m:t>
                        </m:r>
                      </m:sub>
                    </m:sSub>
                  </m:e>
                </m:mr>
              </m:m>
            </m:e>
          </m:d>
          <m:d>
            <m:dPr>
              <m:ctrlPr>
                <w:rPr>
                  <w:rFonts w:ascii="Cambria Math" w:hAnsi="Cambria Math"/>
                  <w:i/>
                </w:rPr>
              </m:ctrlPr>
            </m:dPr>
            <m:e>
              <m:r>
                <w:rPr>
                  <w:rFonts w:ascii="Cambria Math" w:hAnsi="Cambria Math"/>
                </w:rPr>
                <m:t xml:space="preserve"> </m:t>
              </m:r>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m:t>
                  </m:r>
                </m:sup>
              </m:sSubSup>
              <m:r>
                <w:rPr>
                  <w:rFonts w:ascii="Cambria Math" w:hAnsi="Cambria Math"/>
                </w:rPr>
                <m:t xml:space="preserve">  ⋯  </m:t>
              </m:r>
              <m:sSubSup>
                <m:sSubSupPr>
                  <m:ctrlPr>
                    <w:rPr>
                      <w:rFonts w:ascii="Cambria Math" w:hAnsi="Cambria Math"/>
                      <w:i/>
                    </w:rPr>
                  </m:ctrlPr>
                </m:sSubSupPr>
                <m:e>
                  <m:r>
                    <w:rPr>
                      <w:rFonts w:ascii="Cambria Math" w:hAnsi="Cambria Math"/>
                    </w:rPr>
                    <m:t>b</m:t>
                  </m:r>
                </m:e>
                <m:sub>
                  <m:r>
                    <w:rPr>
                      <w:rFonts w:ascii="Cambria Math" w:hAnsi="Cambria Math"/>
                    </w:rPr>
                    <m:t>n</m:t>
                  </m:r>
                </m:sub>
                <m:sup>
                  <m:r>
                    <w:rPr>
                      <w:rFonts w:ascii="Cambria Math" w:hAnsi="Cambria Math"/>
                    </w:rPr>
                    <m:t>*</m:t>
                  </m:r>
                </m:sup>
              </m:sSubSup>
              <m:r>
                <w:rPr>
                  <w:rFonts w:ascii="Cambria Math" w:hAnsi="Cambria Math"/>
                </w:rPr>
                <m:t xml:space="preserve"> </m:t>
              </m:r>
            </m:e>
          </m:d>
          <m:r>
            <w:rPr>
              <w:rFonts w:ascii="Cambria Math" w:hAnsi="Cambria Math"/>
            </w:rPr>
            <m:t xml:space="preserve">= </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m:t>
                        </m:r>
                      </m:sup>
                    </m:sSubSup>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m:t>
                        </m:r>
                      </m:sub>
                    </m:sSub>
                    <m:sSubSup>
                      <m:sSubSupPr>
                        <m:ctrlPr>
                          <w:rPr>
                            <w:rFonts w:ascii="Cambria Math" w:hAnsi="Cambria Math"/>
                            <w:i/>
                          </w:rPr>
                        </m:ctrlPr>
                      </m:sSubSupPr>
                      <m:e>
                        <m:r>
                          <w:rPr>
                            <w:rFonts w:ascii="Cambria Math" w:hAnsi="Cambria Math"/>
                          </w:rPr>
                          <m:t>b</m:t>
                        </m:r>
                      </m:e>
                      <m:sub>
                        <m:r>
                          <w:rPr>
                            <w:rFonts w:ascii="Cambria Math" w:hAnsi="Cambria Math"/>
                          </w:rPr>
                          <m:t>n</m:t>
                        </m:r>
                      </m:sub>
                      <m:sup>
                        <m:r>
                          <w:rPr>
                            <w:rFonts w:ascii="Cambria Math" w:hAnsi="Cambria Math"/>
                          </w:rPr>
                          <m:t>*</m:t>
                        </m:r>
                      </m:sup>
                    </m:sSubSup>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m:t>
                        </m:r>
                      </m:sub>
                    </m:sSub>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m:t>
                        </m:r>
                      </m:sup>
                    </m:sSubSup>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n</m:t>
                        </m:r>
                      </m:sub>
                    </m:sSub>
                    <m:sSubSup>
                      <m:sSubSupPr>
                        <m:ctrlPr>
                          <w:rPr>
                            <w:rFonts w:ascii="Cambria Math" w:hAnsi="Cambria Math"/>
                            <w:i/>
                          </w:rPr>
                        </m:ctrlPr>
                      </m:sSubSupPr>
                      <m:e>
                        <m:r>
                          <w:rPr>
                            <w:rFonts w:ascii="Cambria Math" w:hAnsi="Cambria Math"/>
                          </w:rPr>
                          <m:t>b</m:t>
                        </m:r>
                      </m:e>
                      <m:sub>
                        <m:r>
                          <w:rPr>
                            <w:rFonts w:ascii="Cambria Math" w:hAnsi="Cambria Math"/>
                          </w:rPr>
                          <m:t>n</m:t>
                        </m:r>
                      </m:sub>
                      <m:sup>
                        <m:r>
                          <w:rPr>
                            <w:rFonts w:ascii="Cambria Math" w:hAnsi="Cambria Math"/>
                          </w:rPr>
                          <m:t>*</m:t>
                        </m:r>
                      </m:sup>
                    </m:sSubSup>
                  </m:e>
                </m:mr>
              </m:m>
            </m:e>
          </m:d>
        </m:oMath>
      </m:oMathPara>
    </w:p>
    <w:p w14:paraId="2E1927C2" w14:textId="77777777" w:rsidR="003E4825" w:rsidRDefault="003E4825" w:rsidP="003E4825">
      <w:r w:rsidRPr="003E4825">
        <w:t xml:space="preserve">The next section that we will focus on is when the two states are the same, </w:t>
      </w:r>
      <m:oMath>
        <m:d>
          <m:dPr>
            <m:begChr m:val="|"/>
            <m:endChr m:val="⟩"/>
            <m:ctrlPr>
              <w:rPr>
                <w:rFonts w:ascii="Cambria Math" w:hAnsi="Cambria Math"/>
                <w:i/>
              </w:rPr>
            </m:ctrlPr>
          </m:dPr>
          <m:e>
            <m:r>
              <w:rPr>
                <w:rFonts w:ascii="Cambria Math" w:hAnsi="Cambria Math"/>
              </w:rPr>
              <m:t>ψ</m:t>
            </m:r>
          </m:e>
        </m:d>
        <m:d>
          <m:dPr>
            <m:begChr m:val="⟨"/>
            <m:endChr m:val="|"/>
            <m:ctrlPr>
              <w:rPr>
                <w:rFonts w:ascii="Cambria Math" w:hAnsi="Cambria Math"/>
                <w:i/>
              </w:rPr>
            </m:ctrlPr>
          </m:dPr>
          <m:e>
            <m:r>
              <w:rPr>
                <w:rFonts w:ascii="Cambria Math" w:hAnsi="Cambria Math"/>
              </w:rPr>
              <m:t>ψ</m:t>
            </m:r>
          </m:e>
        </m:d>
        <m:r>
          <w:rPr>
            <w:rFonts w:ascii="Cambria Math" w:hAnsi="Cambria Math"/>
          </w:rPr>
          <m:t>,</m:t>
        </m:r>
      </m:oMath>
      <w:r w:rsidRPr="003E4825">
        <w:t xml:space="preserve"> the resulting matrix acts as a </w:t>
      </w:r>
      <w:r w:rsidRPr="003E4825">
        <w:rPr>
          <w:b/>
          <w:bCs/>
        </w:rPr>
        <w:t>Projection Operator</w:t>
      </w:r>
      <w:r>
        <w:t xml:space="preserve">, </w:t>
      </w:r>
      <w:r w:rsidRPr="003E4825">
        <w:t xml:space="preserve">which projects any state onto the </w:t>
      </w:r>
      <m:oMath>
        <m:r>
          <w:rPr>
            <w:rFonts w:ascii="Cambria Math" w:hAnsi="Cambria Math"/>
          </w:rPr>
          <m:t>|ψ⟩</m:t>
        </m:r>
      </m:oMath>
      <w:r w:rsidRPr="003E4825">
        <w:t xml:space="preserve"> subspace. Most importantly, this specific outer product forms the </w:t>
      </w:r>
      <w:r w:rsidRPr="003E4825">
        <w:rPr>
          <w:b/>
          <w:bCs/>
        </w:rPr>
        <w:t>Density Matrix</w:t>
      </w:r>
      <w:r w:rsidRPr="003E4825">
        <w:t xml:space="preserve"> </w:t>
      </w:r>
      <m:oMath>
        <m:d>
          <m:dPr>
            <m:ctrlPr>
              <w:rPr>
                <w:rFonts w:ascii="Cambria Math" w:hAnsi="Cambria Math"/>
                <w:i/>
              </w:rPr>
            </m:ctrlPr>
          </m:dPr>
          <m:e>
            <m:r>
              <w:rPr>
                <w:rFonts w:ascii="Cambria Math" w:hAnsi="Cambria Math"/>
              </w:rPr>
              <m:t>ρ</m:t>
            </m:r>
          </m:e>
        </m:d>
      </m:oMath>
      <w:r w:rsidRPr="003E4825">
        <w:t xml:space="preserve"> for a </w:t>
      </w:r>
      <w:r w:rsidRPr="003E4825">
        <w:rPr>
          <w:b/>
          <w:bCs/>
        </w:rPr>
        <w:t>Pure State</w:t>
      </w:r>
      <w:r w:rsidRPr="003E4825">
        <w:t xml:space="preserve">. </w:t>
      </w:r>
    </w:p>
    <w:p w14:paraId="0CC7088B" w14:textId="77777777" w:rsidR="003E4825" w:rsidRDefault="003E4825" w:rsidP="003E4825">
      <w:r w:rsidRPr="003E4825">
        <w:t xml:space="preserve">Before we discuss on </w:t>
      </w:r>
      <w:r w:rsidRPr="003E4825">
        <w:rPr>
          <w:b/>
          <w:bCs/>
        </w:rPr>
        <w:t>Density Matrix</w:t>
      </w:r>
      <w:r w:rsidRPr="003E4825">
        <w:t xml:space="preserve"> </w:t>
      </w:r>
      <m:oMath>
        <m:d>
          <m:dPr>
            <m:ctrlPr>
              <w:rPr>
                <w:rFonts w:ascii="Cambria Math" w:hAnsi="Cambria Math"/>
                <w:i/>
              </w:rPr>
            </m:ctrlPr>
          </m:dPr>
          <m:e>
            <m:r>
              <w:rPr>
                <w:rFonts w:ascii="Cambria Math" w:hAnsi="Cambria Math"/>
              </w:rPr>
              <m:t>ρ</m:t>
            </m:r>
          </m:e>
        </m:d>
        <m:r>
          <w:rPr>
            <w:rFonts w:ascii="Cambria Math" w:hAnsi="Cambria Math"/>
          </w:rPr>
          <m:t>,</m:t>
        </m:r>
      </m:oMath>
      <w:r w:rsidRPr="003E4825">
        <w:t> </w:t>
      </w:r>
      <w:r w:rsidRPr="003E4825">
        <w:rPr>
          <w:b/>
          <w:bCs/>
        </w:rPr>
        <w:t>Projection Operato</w:t>
      </w:r>
      <w:r w:rsidRPr="003E4825">
        <w:t xml:space="preserve">r is a fundamental concept in quantum mechanics that bridges the mathematical state of a system (the vector) with the physical action of observation (the measurement). </w:t>
      </w:r>
    </w:p>
    <w:p w14:paraId="00F46B97" w14:textId="77777777" w:rsidR="003E4825" w:rsidRDefault="003E4825" w:rsidP="003E4825">
      <w:r w:rsidRPr="003E4825">
        <w:rPr>
          <w:b/>
          <w:bCs/>
        </w:rPr>
        <w:t>The Projection Operator</w:t>
      </w:r>
    </w:p>
    <w:p w14:paraId="3A31D960" w14:textId="77777777" w:rsidR="003E4825" w:rsidRDefault="003E4825" w:rsidP="003E4825">
      <w:r w:rsidRPr="003E4825">
        <w:rPr>
          <w:u w:val="single"/>
        </w:rPr>
        <w:t>Mathematical Definition</w:t>
      </w:r>
      <w:r w:rsidRPr="003E4825">
        <w:t xml:space="preserve"> </w:t>
      </w:r>
    </w:p>
    <w:p w14:paraId="2FB5C43D" w14:textId="77777777" w:rsidR="003E4825" w:rsidRDefault="003E4825" w:rsidP="003E4825">
      <w:r w:rsidRPr="003E4825">
        <w:t xml:space="preserve">A </w:t>
      </w:r>
      <w:r w:rsidRPr="003E4825">
        <w:rPr>
          <w:b/>
          <w:bCs/>
        </w:rPr>
        <w:t>Projection Operator</w:t>
      </w:r>
      <w:r w:rsidRPr="003E4825">
        <w:t xml:space="preserve"> (usually denoted </w:t>
      </w:r>
      <m:oMath>
        <m:r>
          <w:rPr>
            <w:rFonts w:ascii="Cambria Math" w:hAnsi="Cambria Math"/>
          </w:rPr>
          <m:t>P</m:t>
        </m:r>
      </m:oMath>
      <w:r w:rsidRPr="003E4825">
        <w:t xml:space="preserve"> or </w:t>
      </w:r>
      <m:oMath>
        <m:r>
          <m:rPr>
            <m:sty m:val="p"/>
          </m:rPr>
          <w:rPr>
            <w:rFonts w:ascii="Cambria Math" w:hAnsi="Cambria Math"/>
          </w:rPr>
          <m:t>Π</m:t>
        </m:r>
      </m:oMath>
      <w:r w:rsidRPr="003E4825">
        <w:t xml:space="preserve">) is a special type of matrix (operator) that satisfies the property of </w:t>
      </w:r>
      <w:r w:rsidRPr="003E4825">
        <w:rPr>
          <w:b/>
          <w:bCs/>
        </w:rPr>
        <w:t>idempotence:</w:t>
      </w:r>
      <w:r w:rsidRPr="003E4825">
        <w:t xml:space="preserve"> </w:t>
      </w:r>
      <m:oMath>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 xml:space="preserve"> = P</m:t>
        </m:r>
      </m:oMath>
      <w:r>
        <w:t>.</w:t>
      </w:r>
      <w:r w:rsidRPr="003E4825">
        <w:t xml:space="preserve"> Applying the operator once is the same as applying it multiple times. Why? Because once a vector is projected onto a subspace, projecting it again doesn't change its position. </w:t>
      </w:r>
    </w:p>
    <w:p w14:paraId="4318C3B0" w14:textId="77777777" w:rsidR="003E4825" w:rsidRDefault="003E4825" w:rsidP="003E4825">
      <w:r w:rsidRPr="003E4825">
        <w:t xml:space="preserve">In the context of Dirac notation, the projection operator for a normalized state </w:t>
      </w:r>
      <m:oMath>
        <m:d>
          <m:dPr>
            <m:begChr m:val="|"/>
            <m:endChr m:val="⟩"/>
            <m:ctrlPr>
              <w:rPr>
                <w:rFonts w:ascii="Cambria Math" w:hAnsi="Cambria Math"/>
                <w:i/>
              </w:rPr>
            </m:ctrlPr>
          </m:dPr>
          <m:e>
            <m:r>
              <w:rPr>
                <w:rFonts w:ascii="Cambria Math" w:hAnsi="Cambria Math"/>
              </w:rPr>
              <m:t>ψ</m:t>
            </m:r>
          </m:e>
        </m:d>
        <m:r>
          <w:rPr>
            <w:rFonts w:ascii="Cambria Math" w:hAnsi="Cambria Math"/>
          </w:rPr>
          <m:t xml:space="preserve"> </m:t>
        </m:r>
      </m:oMath>
      <w:r w:rsidRPr="003E4825">
        <w:t xml:space="preserve">is defined as the outer product: </w:t>
      </w:r>
    </w:p>
    <w:p w14:paraId="74AE40E2" w14:textId="28181C9E" w:rsidR="003E4825" w:rsidRDefault="003E4825" w:rsidP="003E4825">
      <w:pPr>
        <w:jc w:val="center"/>
      </w:pPr>
      <m:oMathPara>
        <m:oMath>
          <m:r>
            <w:rPr>
              <w:rFonts w:ascii="Cambria Math" w:hAnsi="Cambria Math"/>
            </w:rPr>
            <m:t xml:space="preserve">P = </m:t>
          </m:r>
          <m:d>
            <m:dPr>
              <m:begChr m:val="|"/>
              <m:endChr m:val="⟩"/>
              <m:ctrlPr>
                <w:rPr>
                  <w:rFonts w:ascii="Cambria Math" w:hAnsi="Cambria Math"/>
                  <w:i/>
                </w:rPr>
              </m:ctrlPr>
            </m:dPr>
            <m:e>
              <m:r>
                <w:rPr>
                  <w:rFonts w:ascii="Cambria Math" w:hAnsi="Cambria Math"/>
                </w:rPr>
                <m:t>ψ</m:t>
              </m:r>
            </m:e>
          </m:d>
          <m:d>
            <m:dPr>
              <m:begChr m:val="⟨"/>
              <m:endChr m:val="|"/>
              <m:ctrlPr>
                <w:rPr>
                  <w:rFonts w:ascii="Cambria Math" w:hAnsi="Cambria Math"/>
                  <w:i/>
                </w:rPr>
              </m:ctrlPr>
            </m:dPr>
            <m:e>
              <m:r>
                <w:rPr>
                  <w:rFonts w:ascii="Cambria Math" w:hAnsi="Cambria Math"/>
                </w:rPr>
                <m:t>ψ</m:t>
              </m:r>
            </m:e>
          </m:d>
        </m:oMath>
      </m:oMathPara>
    </w:p>
    <w:p w14:paraId="46906D54" w14:textId="7A8629AD" w:rsidR="003E4825" w:rsidRPr="003E4825" w:rsidRDefault="003E4825" w:rsidP="003E4825">
      <w:r w:rsidRPr="003E4825">
        <w:t>Mode</w:t>
      </w:r>
      <w:r w:rsidR="00490F47">
        <w:t>l</w:t>
      </w:r>
      <w:r w:rsidRPr="003E4825">
        <w:t xml:space="preserve">ling Measurement In quantum mechanics, projection operators are essential because they mathematically model the process of </w:t>
      </w:r>
      <w:r w:rsidRPr="003E4825">
        <w:rPr>
          <w:b/>
          <w:bCs/>
        </w:rPr>
        <w:t>measurement.</w:t>
      </w:r>
      <w:r w:rsidRPr="003E4825">
        <w:t xml:space="preserve"> When you measure a quantum state </w:t>
      </w:r>
      <m:oMath>
        <m:r>
          <w:rPr>
            <w:rFonts w:ascii="Cambria Math" w:hAnsi="Cambria Math"/>
          </w:rPr>
          <m:t>|ψ⟩</m:t>
        </m:r>
      </m:oMath>
      <w:r w:rsidRPr="003E4825">
        <w:t xml:space="preserve"> with respect to a basis state </w:t>
      </w:r>
      <m:oMath>
        <m:d>
          <m:dPr>
            <m:begChr m:val="|"/>
            <m:endChr m:val="⟩"/>
            <m:ctrlPr>
              <w:rPr>
                <w:rFonts w:ascii="Cambria Math" w:hAnsi="Cambria Math"/>
                <w:i/>
              </w:rPr>
            </m:ctrlPr>
          </m:dPr>
          <m:e>
            <m:r>
              <w:rPr>
                <w:rFonts w:ascii="Cambria Math" w:hAnsi="Cambria Math"/>
              </w:rPr>
              <m:t>k</m:t>
            </m:r>
          </m:e>
        </m:d>
        <m:r>
          <w:rPr>
            <w:rFonts w:ascii="Cambria Math" w:hAnsi="Cambria Math"/>
          </w:rPr>
          <m:t>,</m:t>
        </m:r>
      </m:oMath>
      <w:r w:rsidRPr="003E4825">
        <w:t xml:space="preserve"> you are performing a projection. The operator </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 xml:space="preserve"> = </m:t>
        </m:r>
        <m:d>
          <m:dPr>
            <m:begChr m:val="|"/>
            <m:endChr m:val="⟩"/>
            <m:ctrlPr>
              <w:rPr>
                <w:rFonts w:ascii="Cambria Math" w:hAnsi="Cambria Math"/>
                <w:i/>
              </w:rPr>
            </m:ctrlPr>
          </m:dPr>
          <m:e>
            <m:r>
              <w:rPr>
                <w:rFonts w:ascii="Cambria Math" w:hAnsi="Cambria Math"/>
              </w:rPr>
              <m:t>k</m:t>
            </m:r>
          </m:e>
        </m:d>
        <m:d>
          <m:dPr>
            <m:begChr m:val="⟨"/>
            <m:endChr m:val="|"/>
            <m:ctrlPr>
              <w:rPr>
                <w:rFonts w:ascii="Cambria Math" w:hAnsi="Cambria Math"/>
                <w:i/>
              </w:rPr>
            </m:ctrlPr>
          </m:dPr>
          <m:e>
            <m:r>
              <w:rPr>
                <w:rFonts w:ascii="Cambria Math" w:hAnsi="Cambria Math"/>
              </w:rPr>
              <m:t>k</m:t>
            </m:r>
          </m:e>
        </m:d>
      </m:oMath>
      <w:r w:rsidRPr="003E4825">
        <w:t xml:space="preserve"> extracts the component of </w:t>
      </w:r>
      <m:oMath>
        <m:d>
          <m:dPr>
            <m:begChr m:val="|"/>
            <m:endChr m:val="⟩"/>
            <m:ctrlPr>
              <w:rPr>
                <w:rFonts w:ascii="Cambria Math" w:hAnsi="Cambria Math"/>
                <w:i/>
              </w:rPr>
            </m:ctrlPr>
          </m:dPr>
          <m:e>
            <m:r>
              <w:rPr>
                <w:rFonts w:ascii="Cambria Math" w:hAnsi="Cambria Math"/>
              </w:rPr>
              <m:t>ψ</m:t>
            </m:r>
          </m:e>
        </m:d>
      </m:oMath>
      <w:r w:rsidRPr="003E4825">
        <w:t xml:space="preserve"> that lies along the direction of </w:t>
      </w:r>
      <m:oMath>
        <m:d>
          <m:dPr>
            <m:begChr m:val="|"/>
            <m:endChr m:val="⟩"/>
            <m:ctrlPr>
              <w:rPr>
                <w:rFonts w:ascii="Cambria Math" w:hAnsi="Cambria Math"/>
                <w:i/>
              </w:rPr>
            </m:ctrlPr>
          </m:dPr>
          <m:e>
            <m:r>
              <w:rPr>
                <w:rFonts w:ascii="Cambria Math" w:hAnsi="Cambria Math"/>
              </w:rPr>
              <m:t>k</m:t>
            </m:r>
          </m:e>
        </m:d>
        <m:r>
          <w:rPr>
            <w:rFonts w:ascii="Cambria Math" w:hAnsi="Cambria Math"/>
          </w:rPr>
          <m:t>.</m:t>
        </m:r>
      </m:oMath>
      <w:r w:rsidRPr="003E4825">
        <w:t xml:space="preserve"> When you apply the projection operator </w:t>
      </w:r>
      <m:oMath>
        <m:sSub>
          <m:sSubPr>
            <m:ctrlPr>
              <w:rPr>
                <w:rFonts w:ascii="Cambria Math" w:hAnsi="Cambria Math"/>
                <w:i/>
              </w:rPr>
            </m:ctrlPr>
          </m:sSubPr>
          <m:e>
            <m:r>
              <w:rPr>
                <w:rFonts w:ascii="Cambria Math" w:hAnsi="Cambria Math"/>
              </w:rPr>
              <m:t>P</m:t>
            </m:r>
          </m:e>
          <m:sub>
            <m:r>
              <w:rPr>
                <w:rFonts w:ascii="Cambria Math" w:hAnsi="Cambria Math"/>
              </w:rPr>
              <m:t>k</m:t>
            </m:r>
          </m:sub>
        </m:sSub>
      </m:oMath>
      <w:r w:rsidRPr="003E4825">
        <w:t xml:space="preserve"> to a general state </w:t>
      </w:r>
      <m:oMath>
        <m:r>
          <w:rPr>
            <w:rFonts w:ascii="Cambria Math" w:hAnsi="Cambria Math"/>
          </w:rPr>
          <m:t>|ψ⟩:</m:t>
        </m:r>
      </m:oMath>
    </w:p>
    <w:p w14:paraId="4DDB20C0" w14:textId="4D32F0D8" w:rsidR="00490F47" w:rsidRDefault="00000000" w:rsidP="003E4825">
      <m:oMathPara>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ψ</m:t>
              </m:r>
            </m:e>
          </m:d>
          <m:r>
            <w:rPr>
              <w:rFonts w:ascii="Cambria Math" w:hAnsi="Cambria Math"/>
            </w:rPr>
            <m:t xml:space="preserve"> = (|k⟩⟨k|) |ψ⟩ </m:t>
          </m:r>
        </m:oMath>
      </m:oMathPara>
    </w:p>
    <w:p w14:paraId="2DBF0BFB" w14:textId="00252C64" w:rsidR="003E4825" w:rsidRPr="003E4825" w:rsidRDefault="003E4825" w:rsidP="003E4825">
      <w:r w:rsidRPr="003E4825">
        <w:t xml:space="preserve">Since </w:t>
      </w:r>
      <m:oMath>
        <m:d>
          <m:dPr>
            <m:begChr m:val="⟨"/>
            <m:endChr m:val="|"/>
            <m:ctrlPr>
              <w:rPr>
                <w:rFonts w:ascii="Cambria Math" w:hAnsi="Cambria Math" w:cs="Cambria Math"/>
                <w:i/>
              </w:rPr>
            </m:ctrlPr>
          </m:dPr>
          <m:e>
            <m:r>
              <w:rPr>
                <w:rFonts w:ascii="Cambria Math" w:hAnsi="Cambria Math"/>
              </w:rPr>
              <m:t>k</m:t>
            </m:r>
          </m:e>
        </m:d>
        <m:r>
          <w:rPr>
            <w:rFonts w:ascii="Cambria Math" w:hAnsi="Cambria Math" w:cs="Calibri"/>
          </w:rPr>
          <m:t>ψ</m:t>
        </m:r>
        <m:r>
          <w:rPr>
            <w:rFonts w:ascii="Cambria Math" w:hAnsi="Cambria Math" w:cs="Cambria Math"/>
          </w:rPr>
          <m:t>⟩</m:t>
        </m:r>
      </m:oMath>
      <w:r w:rsidRPr="003E4825">
        <w:t xml:space="preserve"> is the inner product (a scalar number, the probability amplitude), the result simplifies to:</w:t>
      </w:r>
    </w:p>
    <w:p w14:paraId="4214A1FE" w14:textId="77777777" w:rsidR="00490F47" w:rsidRDefault="00000000" w:rsidP="003E4825">
      <m:oMathPara>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 xml:space="preserve"> |ψ⟩ =</m:t>
          </m:r>
          <m:limLow>
            <m:limLowPr>
              <m:ctrlPr>
                <w:rPr>
                  <w:rFonts w:ascii="Cambria Math" w:hAnsi="Cambria Math"/>
                  <w:i/>
                </w:rPr>
              </m:ctrlPr>
            </m:limLowPr>
            <m:e>
              <m:groupChr>
                <m:groupChrPr>
                  <m:ctrlPr>
                    <w:rPr>
                      <w:rFonts w:ascii="Cambria Math" w:hAnsi="Cambria Math"/>
                      <w:i/>
                    </w:rPr>
                  </m:ctrlPr>
                </m:groupChrPr>
                <m:e>
                  <m:d>
                    <m:dPr>
                      <m:begChr m:val="⟨"/>
                      <m:endChr m:val="|"/>
                      <m:ctrlPr>
                        <w:rPr>
                          <w:rFonts w:ascii="Cambria Math" w:hAnsi="Cambria Math"/>
                          <w:i/>
                        </w:rPr>
                      </m:ctrlPr>
                    </m:dPr>
                    <m:e>
                      <m:r>
                        <w:rPr>
                          <w:rFonts w:ascii="Cambria Math" w:hAnsi="Cambria Math"/>
                        </w:rPr>
                        <m:t>k</m:t>
                      </m:r>
                    </m:e>
                  </m:d>
                  <m:r>
                    <w:rPr>
                      <w:rFonts w:ascii="Cambria Math" w:hAnsi="Cambria Math"/>
                    </w:rPr>
                    <m:t>ψ⟩</m:t>
                  </m:r>
                </m:e>
              </m:groupChr>
            </m:e>
            <m:lim>
              <m:r>
                <w:rPr>
                  <w:rFonts w:ascii="Cambria Math" w:hAnsi="Cambria Math"/>
                </w:rPr>
                <m:t>Amplitude/Scalar</m:t>
              </m:r>
            </m:lim>
          </m:limLow>
          <m:r>
            <w:rPr>
              <w:rFonts w:ascii="Cambria Math" w:hAnsi="Cambria Math"/>
            </w:rPr>
            <m:t>|k⟩</m:t>
          </m:r>
        </m:oMath>
      </m:oMathPara>
    </w:p>
    <w:p w14:paraId="153B5535" w14:textId="4E418192" w:rsidR="003E4825" w:rsidRPr="003E4825" w:rsidRDefault="003E4825" w:rsidP="003E4825">
      <w:r w:rsidRPr="003E4825">
        <w:t xml:space="preserve">The result of the projection is a new vector that is entirely in the </w:t>
      </w:r>
      <w:r w:rsidRPr="003E4825">
        <w:rPr>
          <w:rFonts w:ascii="Cambria Math" w:hAnsi="Cambria Math" w:cs="Cambria Math"/>
        </w:rPr>
        <w:t>∣</w:t>
      </w:r>
      <w:r w:rsidRPr="003E4825">
        <w:t>k</w:t>
      </w:r>
      <w:r w:rsidRPr="003E4825">
        <w:rPr>
          <w:rFonts w:ascii="Cambria Math" w:hAnsi="Cambria Math" w:cs="Cambria Math"/>
        </w:rPr>
        <w:t>⟩</w:t>
      </w:r>
      <w:r w:rsidRPr="003E4825">
        <w:t xml:space="preserve"> direction, scaled by the amplitude of the original state.</w:t>
      </w:r>
    </w:p>
    <w:p w14:paraId="01C0346E" w14:textId="4926C87A" w:rsidR="00490F47" w:rsidRPr="00490F47" w:rsidRDefault="003E4825" w:rsidP="003E4825">
      <w:r w:rsidRPr="003E4825">
        <w:rPr>
          <w:b/>
          <w:bCs/>
        </w:rPr>
        <w:lastRenderedPageBreak/>
        <w:t>Simple Example</w:t>
      </w:r>
      <w:r w:rsidRPr="003E4825">
        <w:t>: Project</w:t>
      </w:r>
      <w:r w:rsidR="00490F47">
        <w:t>ion</w:t>
      </w:r>
      <w:r w:rsidRPr="003E4825">
        <w:t xml:space="preserve"> onto </w:t>
      </w:r>
      <m:oMath>
        <m:d>
          <m:dPr>
            <m:begChr m:val="|"/>
            <m:endChr m:val="⟩"/>
            <m:ctrlPr>
              <w:rPr>
                <w:rFonts w:ascii="Cambria Math" w:hAnsi="Cambria Math"/>
                <w:i/>
              </w:rPr>
            </m:ctrlPr>
          </m:dPr>
          <m:e>
            <m:r>
              <w:rPr>
                <w:rFonts w:ascii="Cambria Math" w:hAnsi="Cambria Math"/>
              </w:rPr>
              <m:t>0</m:t>
            </m:r>
          </m:e>
        </m:d>
      </m:oMath>
      <w:r w:rsidR="00490F47">
        <w:t>.</w:t>
      </w:r>
      <w:r w:rsidRPr="003E4825">
        <w:t xml:space="preserve"> For a single qubit, the project</w:t>
      </w:r>
      <w:r w:rsidR="009E3E44">
        <w:t xml:space="preserve"> operator</w:t>
      </w:r>
      <w:r w:rsidRPr="003E4825">
        <w:t xml:space="preserve"> onto the </w:t>
      </w:r>
      <m:oMath>
        <m:d>
          <m:dPr>
            <m:begChr m:val="|"/>
            <m:endChr m:val="⟩"/>
            <m:ctrlPr>
              <w:rPr>
                <w:rFonts w:ascii="Cambria Math" w:hAnsi="Cambria Math"/>
                <w:i/>
              </w:rPr>
            </m:ctrlPr>
          </m:dPr>
          <m:e>
            <m:r>
              <w:rPr>
                <w:rFonts w:ascii="Cambria Math" w:hAnsi="Cambria Math"/>
              </w:rPr>
              <m:t>0</m:t>
            </m:r>
          </m:e>
        </m:d>
      </m:oMath>
      <w:r w:rsidRPr="003E4825">
        <w:t xml:space="preserve"> state is </w:t>
      </w:r>
    </w:p>
    <w:p w14:paraId="20408E80" w14:textId="764B1894" w:rsidR="003E4825" w:rsidRPr="003E4825" w:rsidRDefault="00000000" w:rsidP="003E4825">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 xml:space="preserve"> = </m:t>
          </m:r>
          <m:d>
            <m:dPr>
              <m:begChr m:val="|"/>
              <m:endChr m:val="⟩"/>
              <m:ctrlPr>
                <w:rPr>
                  <w:rFonts w:ascii="Cambria Math" w:hAnsi="Cambria Math"/>
                  <w:i/>
                </w:rPr>
              </m:ctrlPr>
            </m:dPr>
            <m:e>
              <m:r>
                <w:rPr>
                  <w:rFonts w:ascii="Cambria Math" w:hAnsi="Cambria Math"/>
                </w:rPr>
                <m:t>0</m:t>
              </m:r>
            </m:e>
          </m:d>
          <m:d>
            <m:dPr>
              <m:begChr m:val="⟨"/>
              <m:endChr m:val="|"/>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d>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d>
        </m:oMath>
      </m:oMathPara>
    </w:p>
    <w:p w14:paraId="1EEC00E8" w14:textId="44F326A3" w:rsidR="003E4825" w:rsidRPr="003E4825" w:rsidRDefault="003E4825" w:rsidP="003E4825">
      <w:r w:rsidRPr="003E4825">
        <w:t>Apply</w:t>
      </w:r>
      <w:r w:rsidR="009E3E44">
        <w:t>ing</w:t>
      </w:r>
      <w:r w:rsidRPr="003E4825">
        <w:t xml:space="preserve">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Pr="003E4825">
        <w:t xml:space="preserve"> to a general state </w:t>
      </w:r>
      <m:oMath>
        <m:d>
          <m:dPr>
            <m:begChr m:val="|"/>
            <m:endChr m:val="⟩"/>
            <m:ctrlPr>
              <w:rPr>
                <w:rFonts w:ascii="Cambria Math" w:hAnsi="Cambria Math"/>
                <w:i/>
              </w:rPr>
            </m:ctrlPr>
          </m:dPr>
          <m:e>
            <m:r>
              <w:rPr>
                <w:rFonts w:ascii="Cambria Math" w:hAnsi="Cambria Math"/>
              </w:rPr>
              <m:t>ψ</m:t>
            </m:r>
          </m:e>
        </m:d>
        <m:r>
          <w:rPr>
            <w:rFonts w:ascii="Cambria Math" w:hAnsi="Cambria Math"/>
          </w:rPr>
          <m:t>= a</m:t>
        </m:r>
        <m:d>
          <m:dPr>
            <m:begChr m:val="|"/>
            <m:endChr m:val="⟩"/>
            <m:ctrlPr>
              <w:rPr>
                <w:rFonts w:ascii="Cambria Math" w:hAnsi="Cambria Math"/>
                <w:i/>
              </w:rPr>
            </m:ctrlPr>
          </m:dPr>
          <m:e>
            <m:r>
              <w:rPr>
                <w:rFonts w:ascii="Cambria Math" w:hAnsi="Cambria Math"/>
              </w:rPr>
              <m:t>0</m:t>
            </m:r>
          </m:e>
        </m:d>
        <m:r>
          <w:rPr>
            <w:rFonts w:ascii="Cambria Math" w:hAnsi="Cambria Math"/>
          </w:rPr>
          <m:t xml:space="preserve"> + b</m:t>
        </m:r>
        <m:d>
          <m:dPr>
            <m:begChr m:val="|"/>
            <m:endChr m:val="⟩"/>
            <m:ctrlPr>
              <w:rPr>
                <w:rFonts w:ascii="Cambria Math" w:hAnsi="Cambria Math"/>
                <w:i/>
              </w:rPr>
            </m:ctrlPr>
          </m:dPr>
          <m:e>
            <m:r>
              <w:rPr>
                <w:rFonts w:ascii="Cambria Math" w:hAnsi="Cambria Math"/>
              </w:rPr>
              <m:t>1</m:t>
            </m:r>
          </m:e>
        </m:d>
        <m:r>
          <w:rPr>
            <w:rFonts w:ascii="Cambria Math" w:hAnsi="Cambria Math"/>
          </w:rPr>
          <m:t>:</m:t>
        </m:r>
      </m:oMath>
    </w:p>
    <w:p w14:paraId="5EEB97F9" w14:textId="0EB18630" w:rsidR="003E4825" w:rsidRPr="003E4825" w:rsidRDefault="00000000" w:rsidP="003E4825">
      <m:oMathPara>
        <m:oMath>
          <m:sSub>
            <m:sSubPr>
              <m:ctrlPr>
                <w:rPr>
                  <w:rFonts w:ascii="Cambria Math" w:hAnsi="Cambria Math"/>
                  <w:i/>
                </w:rPr>
              </m:ctrlPr>
            </m:sSubPr>
            <m:e>
              <m:r>
                <w:rPr>
                  <w:rFonts w:ascii="Cambria Math" w:hAnsi="Cambria Math"/>
                </w:rPr>
                <m:t>P</m:t>
              </m:r>
            </m:e>
            <m:sub>
              <m:r>
                <w:rPr>
                  <w:rFonts w:ascii="Cambria Math" w:hAnsi="Cambria Math"/>
                </w:rPr>
                <m:t>0</m:t>
              </m:r>
            </m:sub>
          </m:sSub>
          <m:d>
            <m:dPr>
              <m:begChr m:val="|"/>
              <m:endChr m:val="⟩"/>
              <m:ctrlPr>
                <w:rPr>
                  <w:rFonts w:ascii="Cambria Math" w:hAnsi="Cambria Math"/>
                  <w:i/>
                </w:rPr>
              </m:ctrlPr>
            </m:dPr>
            <m:e>
              <m:r>
                <w:rPr>
                  <w:rFonts w:ascii="Cambria Math" w:hAnsi="Cambria Math"/>
                </w:rPr>
                <m:t>ψ</m:t>
              </m:r>
            </m:e>
          </m:d>
          <m:r>
            <w:rPr>
              <w:rFonts w:ascii="Cambria Math"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
            </m:e>
          </m:d>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0</m:t>
                    </m:r>
                  </m:e>
                </m:mr>
              </m:m>
            </m:e>
          </m:d>
          <m:r>
            <w:rPr>
              <w:rFonts w:ascii="Cambria Math" w:hAnsi="Cambria Math"/>
            </w:rPr>
            <m:t>= a</m:t>
          </m:r>
          <m:d>
            <m:dPr>
              <m:begChr m:val="|"/>
              <m:endChr m:val="⟩"/>
              <m:ctrlPr>
                <w:rPr>
                  <w:rFonts w:ascii="Cambria Math" w:hAnsi="Cambria Math"/>
                  <w:i/>
                </w:rPr>
              </m:ctrlPr>
            </m:dPr>
            <m:e>
              <m:r>
                <w:rPr>
                  <w:rFonts w:ascii="Cambria Math" w:hAnsi="Cambria Math"/>
                </w:rPr>
                <m:t>0</m:t>
              </m:r>
            </m:e>
          </m:d>
        </m:oMath>
      </m:oMathPara>
    </w:p>
    <w:p w14:paraId="0F32278B" w14:textId="77777777" w:rsidR="003E4825" w:rsidRPr="003E4825" w:rsidRDefault="003E4825" w:rsidP="003E4825"/>
    <w:p w14:paraId="7D6AD993" w14:textId="69322BC1" w:rsidR="003E4825" w:rsidRPr="003E4825" w:rsidRDefault="003E4825" w:rsidP="003E4825">
      <w:r w:rsidRPr="003E4825">
        <w:t xml:space="preserve">The operator successfully </w:t>
      </w:r>
      <w:r w:rsidRPr="003E4825">
        <w:rPr>
          <w:b/>
          <w:bCs/>
        </w:rPr>
        <w:t>projects</w:t>
      </w:r>
      <w:r w:rsidRPr="003E4825">
        <w:t xml:space="preserve"> the vector by keeping the amplitude </w:t>
      </w:r>
      <m:oMath>
        <m:r>
          <w:rPr>
            <w:rFonts w:ascii="Cambria Math" w:hAnsi="Cambria Math"/>
          </w:rPr>
          <m:t>a</m:t>
        </m:r>
      </m:oMath>
      <w:r w:rsidRPr="003E4825">
        <w:t xml:space="preserve"> (the </w:t>
      </w:r>
      <m:oMath>
        <m:d>
          <m:dPr>
            <m:begChr m:val="|"/>
            <m:endChr m:val="⟩"/>
            <m:ctrlPr>
              <w:rPr>
                <w:rFonts w:ascii="Cambria Math" w:hAnsi="Cambria Math"/>
                <w:i/>
              </w:rPr>
            </m:ctrlPr>
          </m:dPr>
          <m:e>
            <m:r>
              <w:rPr>
                <w:rFonts w:ascii="Cambria Math" w:hAnsi="Cambria Math"/>
              </w:rPr>
              <m:t>0</m:t>
            </m:r>
          </m:e>
        </m:d>
      </m:oMath>
      <w:r w:rsidRPr="003E4825">
        <w:t xml:space="preserve"> component) and eliminating the </w:t>
      </w:r>
      <m:oMath>
        <m:r>
          <w:rPr>
            <w:rFonts w:ascii="Cambria Math" w:hAnsi="Cambria Math"/>
          </w:rPr>
          <m:t>b</m:t>
        </m:r>
      </m:oMath>
      <w:r w:rsidRPr="003E4825">
        <w:t xml:space="preserve"> component (the </w:t>
      </w:r>
      <m:oMath>
        <m:d>
          <m:dPr>
            <m:begChr m:val="|"/>
            <m:endChr m:val="⟩"/>
            <m:ctrlPr>
              <w:rPr>
                <w:rFonts w:ascii="Cambria Math" w:hAnsi="Cambria Math"/>
                <w:i/>
              </w:rPr>
            </m:ctrlPr>
          </m:dPr>
          <m:e>
            <m:r>
              <w:rPr>
                <w:rFonts w:ascii="Cambria Math" w:hAnsi="Cambria Math"/>
              </w:rPr>
              <m:t>1</m:t>
            </m:r>
          </m:e>
        </m:d>
      </m:oMath>
      <w:r w:rsidRPr="003E4825">
        <w:t xml:space="preserve"> component).</w:t>
      </w:r>
    </w:p>
    <w:p w14:paraId="0729E2C1" w14:textId="77777777" w:rsidR="003E4825" w:rsidRPr="003E4825" w:rsidRDefault="003E4825" w:rsidP="003E4825">
      <w:r w:rsidRPr="003E4825">
        <w:t xml:space="preserve">The purpose of outer product and the projection operator </w:t>
      </w:r>
      <w:proofErr w:type="gramStart"/>
      <w:r w:rsidRPr="003E4825">
        <w:t>serves</w:t>
      </w:r>
      <w:proofErr w:type="gramEnd"/>
      <w:r w:rsidRPr="003E4825">
        <w:t xml:space="preserve"> as an </w:t>
      </w:r>
      <w:proofErr w:type="gramStart"/>
      <w:r w:rsidRPr="003E4825">
        <w:t>alternative ways</w:t>
      </w:r>
      <w:proofErr w:type="gramEnd"/>
      <w:r w:rsidRPr="003E4825">
        <w:t xml:space="preserve"> to extract the states that we need from the qubit consists of superposition of different states.</w:t>
      </w:r>
    </w:p>
    <w:p w14:paraId="6CECAD73" w14:textId="77777777" w:rsidR="003E4825" w:rsidRDefault="003E4825" w:rsidP="003E4825">
      <w:r w:rsidRPr="003E4825">
        <w:t>Now, we are ready to move forward to the density matrix.</w:t>
      </w:r>
    </w:p>
    <w:p w14:paraId="1A8818D2" w14:textId="77777777" w:rsidR="009E3E44" w:rsidRPr="003E4825" w:rsidRDefault="009E3E44" w:rsidP="003E4825"/>
    <w:p w14:paraId="4EC6FC7A" w14:textId="77777777" w:rsidR="003E4825" w:rsidRPr="003E4825" w:rsidRDefault="003E4825" w:rsidP="003E4825">
      <w:pPr>
        <w:rPr>
          <w:b/>
          <w:bCs/>
        </w:rPr>
      </w:pPr>
      <w:r w:rsidRPr="003E4825">
        <w:rPr>
          <w:b/>
          <w:bCs/>
        </w:rPr>
        <w:t>Noise Integration: Formal Models (Pure vs. Mixed States)</w:t>
      </w:r>
    </w:p>
    <w:p w14:paraId="42D0BD25" w14:textId="77777777" w:rsidR="003E4825" w:rsidRPr="003E4825" w:rsidRDefault="003E4825" w:rsidP="003E4825">
      <w:r w:rsidRPr="003E4825">
        <w:t xml:space="preserve">In the real world, quantum computers are highly sensitive to the environment, leading to </w:t>
      </w:r>
      <w:r w:rsidRPr="003E4825">
        <w:rPr>
          <w:b/>
          <w:bCs/>
        </w:rPr>
        <w:t>decoherence</w:t>
      </w:r>
      <w:r w:rsidRPr="003E4825">
        <w:t>. This noise forces us to move beyond the simple state vector description.</w:t>
      </w:r>
    </w:p>
    <w:p w14:paraId="0A30012C" w14:textId="77777777" w:rsidR="009E3E44" w:rsidRDefault="009E3E44" w:rsidP="003E4825">
      <w:pPr>
        <w:rPr>
          <w:b/>
          <w:bCs/>
        </w:rPr>
      </w:pPr>
    </w:p>
    <w:p w14:paraId="7DD8C6BA" w14:textId="77777777" w:rsidR="009E3E44" w:rsidRDefault="009E3E44" w:rsidP="003E4825">
      <w:pPr>
        <w:rPr>
          <w:b/>
          <w:bCs/>
        </w:rPr>
      </w:pPr>
    </w:p>
    <w:p w14:paraId="5CF512B3" w14:textId="6EA9A982" w:rsidR="003E4825" w:rsidRPr="003E4825" w:rsidRDefault="003E4825" w:rsidP="003E4825">
      <w:pPr>
        <w:rPr>
          <w:b/>
          <w:bCs/>
        </w:rPr>
      </w:pPr>
      <w:r w:rsidRPr="003E4825">
        <w:rPr>
          <w:b/>
          <w:bCs/>
        </w:rPr>
        <w:t>The Ideal State: Pure State</w:t>
      </w:r>
    </w:p>
    <w:p w14:paraId="40DB4A33" w14:textId="6A750AB7" w:rsidR="003E4825" w:rsidRPr="003E4825" w:rsidRDefault="003E4825" w:rsidP="003E4825">
      <w:r w:rsidRPr="003E4825">
        <w:t xml:space="preserve">The state vector </w:t>
      </w:r>
      <m:oMath>
        <m:d>
          <m:dPr>
            <m:begChr m:val="|"/>
            <m:endChr m:val="⟩"/>
            <m:ctrlPr>
              <w:rPr>
                <w:rFonts w:ascii="Cambria Math" w:hAnsi="Cambria Math"/>
                <w:i/>
              </w:rPr>
            </m:ctrlPr>
          </m:dPr>
          <m:e>
            <m:r>
              <w:rPr>
                <w:rFonts w:ascii="Cambria Math" w:hAnsi="Cambria Math"/>
              </w:rPr>
              <m:t>ψ</m:t>
            </m:r>
          </m:e>
        </m:d>
      </m:oMath>
      <w:r w:rsidRPr="003E4825">
        <w:t xml:space="preserve"> describes a </w:t>
      </w:r>
      <w:r w:rsidRPr="003E4825">
        <w:rPr>
          <w:b/>
          <w:bCs/>
        </w:rPr>
        <w:t>Pure State</w:t>
      </w:r>
      <w:r w:rsidRPr="003E4825">
        <w:t>, where we have maximum knowledge about the system (i.e., we know its exact superposition). It assumes the qubit is perfectly isolated and noiseless.</w:t>
      </w:r>
    </w:p>
    <w:p w14:paraId="37BA52F4" w14:textId="10498AF6" w:rsidR="003E4825" w:rsidRPr="003E4825" w:rsidRDefault="003E4825" w:rsidP="003E4825">
      <w:pPr>
        <w:rPr>
          <w:b/>
          <w:bCs/>
        </w:rPr>
      </w:pPr>
      <w:r w:rsidRPr="003E4825">
        <w:rPr>
          <w:b/>
          <w:bCs/>
        </w:rPr>
        <w:t xml:space="preserve">The Noisy State: Mixed State (Density Matrix </w:t>
      </w:r>
      <m:oMath>
        <m:r>
          <m:rPr>
            <m:sty m:val="bi"/>
          </m:rPr>
          <w:rPr>
            <w:rFonts w:ascii="Cambria Math" w:hAnsi="Cambria Math"/>
          </w:rPr>
          <m:t>ρ</m:t>
        </m:r>
      </m:oMath>
      <w:r w:rsidRPr="003E4825">
        <w:rPr>
          <w:b/>
          <w:bCs/>
        </w:rPr>
        <w:t>)</w:t>
      </w:r>
    </w:p>
    <w:p w14:paraId="020D3EF9" w14:textId="3EC2FD1A" w:rsidR="003E4825" w:rsidRDefault="003E4825" w:rsidP="003E4825">
      <w:r w:rsidRPr="003E4825">
        <w:t xml:space="preserve">A </w:t>
      </w:r>
      <w:r w:rsidRPr="003E4825">
        <w:rPr>
          <w:b/>
          <w:bCs/>
        </w:rPr>
        <w:t>Mixed State</w:t>
      </w:r>
      <w:r w:rsidRPr="003E4825">
        <w:t xml:space="preserve"> describes a quantum system that is a statistical ensemble (probabilistic mixture) of multiple pure states due to noise. We use the </w:t>
      </w:r>
      <w:r w:rsidRPr="003E4825">
        <w:rPr>
          <w:b/>
          <w:bCs/>
        </w:rPr>
        <w:t>Density Matrix</w:t>
      </w:r>
      <w:r w:rsidRPr="003E4825">
        <w:t xml:space="preserve"> (</w:t>
      </w:r>
      <m:oMath>
        <m:r>
          <w:rPr>
            <w:rFonts w:ascii="Cambria Math" w:hAnsi="Cambria Math"/>
          </w:rPr>
          <m:t>ρ,</m:t>
        </m:r>
      </m:oMath>
      <w:r w:rsidRPr="003E4825">
        <w:t xml:space="preserve"> pronounced "rho") to describe this state, which naturally accounts for uncertainty and environmental decoherence.</w:t>
      </w:r>
    </w:p>
    <w:p w14:paraId="695DA1BA" w14:textId="77777777" w:rsidR="009E3E44" w:rsidRPr="003E4825" w:rsidRDefault="009E3E44" w:rsidP="003E4825"/>
    <w:p w14:paraId="51359240" w14:textId="781DBAB2" w:rsidR="003E4825" w:rsidRPr="003E4825" w:rsidRDefault="003E4825" w:rsidP="003E4825">
      <w:r w:rsidRPr="003E4825">
        <w:rPr>
          <w:b/>
          <w:bCs/>
        </w:rPr>
        <w:t>Ideal Pure State Density Matrix:</w:t>
      </w:r>
      <w:r w:rsidRPr="003E4825">
        <w:t xml:space="preserve"> For a pure state </w:t>
      </w:r>
      <m:oMath>
        <m:d>
          <m:dPr>
            <m:begChr m:val="|"/>
            <m:endChr m:val="⟩"/>
            <m:ctrlPr>
              <w:rPr>
                <w:rFonts w:ascii="Cambria Math" w:hAnsi="Cambria Math"/>
                <w:i/>
              </w:rPr>
            </m:ctrlPr>
          </m:dPr>
          <m:e>
            <m:r>
              <w:rPr>
                <w:rFonts w:ascii="Cambria Math" w:hAnsi="Cambria Math"/>
              </w:rPr>
              <m:t>ψ</m:t>
            </m:r>
          </m:e>
        </m:d>
        <m:r>
          <w:rPr>
            <w:rFonts w:ascii="Cambria Math" w:hAnsi="Cambria Math"/>
          </w:rPr>
          <m:t>,</m:t>
        </m:r>
      </m:oMath>
      <w:r w:rsidRPr="003E4825">
        <w:t xml:space="preserve"> the density matrix is simply the outer product:</w:t>
      </w:r>
    </w:p>
    <w:p w14:paraId="654AB95D" w14:textId="3BD9201F" w:rsidR="009E3E44" w:rsidRPr="009E3E44" w:rsidRDefault="009E3E44" w:rsidP="003E4825">
      <m:oMathPara>
        <m:oMath>
          <m:r>
            <w:rPr>
              <w:rFonts w:ascii="Cambria Math" w:hAnsi="Cambria Math"/>
            </w:rPr>
            <m:t>ρ=</m:t>
          </m:r>
          <m:d>
            <m:dPr>
              <m:begChr m:val="|"/>
              <m:endChr m:val="⟩"/>
              <m:ctrlPr>
                <w:rPr>
                  <w:rFonts w:ascii="Cambria Math" w:hAnsi="Cambria Math"/>
                  <w:i/>
                </w:rPr>
              </m:ctrlPr>
            </m:dPr>
            <m:e>
              <m:r>
                <w:rPr>
                  <w:rFonts w:ascii="Cambria Math" w:hAnsi="Cambria Math"/>
                </w:rPr>
                <m:t>ψ</m:t>
              </m:r>
            </m:e>
          </m:d>
          <m:d>
            <m:dPr>
              <m:begChr m:val="⟨"/>
              <m:endChr m:val="|"/>
              <m:ctrlPr>
                <w:rPr>
                  <w:rFonts w:ascii="Cambria Math" w:hAnsi="Cambria Math"/>
                  <w:i/>
                </w:rPr>
              </m:ctrlPr>
            </m:dPr>
            <m:e>
              <m:r>
                <w:rPr>
                  <w:rFonts w:ascii="Cambria Math" w:hAnsi="Cambria Math"/>
                </w:rPr>
                <m:t>ψ</m:t>
              </m:r>
            </m:e>
          </m:d>
          <m:r>
            <w:rPr>
              <w:rFonts w:ascii="Cambria Math" w:hAnsi="Cambria Math"/>
            </w:rPr>
            <m:t xml:space="preserve"> </m:t>
          </m:r>
        </m:oMath>
      </m:oMathPara>
    </w:p>
    <w:p w14:paraId="7413C28D" w14:textId="77777777" w:rsidR="009E3E44" w:rsidRDefault="003E4825" w:rsidP="003E4825">
      <w:pPr>
        <w:rPr>
          <w:b/>
          <w:bCs/>
        </w:rPr>
      </w:pPr>
      <w:r w:rsidRPr="009E3E44">
        <w:rPr>
          <w:b/>
          <w:bCs/>
        </w:rPr>
        <w:lastRenderedPageBreak/>
        <w:t>Noisy Mixed State Density Matrix</w:t>
      </w:r>
      <w:r w:rsidR="009E3E44">
        <w:rPr>
          <w:b/>
          <w:bCs/>
        </w:rPr>
        <w:t xml:space="preserve">: </w:t>
      </w:r>
    </w:p>
    <w:p w14:paraId="5050A624" w14:textId="77777777" w:rsidR="009E3E44" w:rsidRDefault="003E4825" w:rsidP="003E4825">
      <w:r w:rsidRPr="003E4825">
        <w:t xml:space="preserve">For a mixed state (a probabilistic blend of states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i</m:t>
                </m:r>
              </m:sub>
            </m:sSub>
          </m:e>
        </m:d>
      </m:oMath>
      <w:r w:rsidRPr="003E4825">
        <w:t xml:space="preserve"> with probabilities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3E4825">
        <w:t xml:space="preserve">): </w:t>
      </w:r>
    </w:p>
    <w:p w14:paraId="3EC340B2" w14:textId="77777777" w:rsidR="009E3E44" w:rsidRDefault="009E3E44" w:rsidP="003E4825">
      <m:oMathPara>
        <m:oMath>
          <m:r>
            <w:rPr>
              <w:rFonts w:ascii="Cambria Math" w:hAnsi="Cambria Math"/>
            </w:rPr>
            <m:t>ρ =</m:t>
          </m:r>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i</m:t>
                      </m:r>
                    </m:sub>
                  </m:sSub>
                </m:e>
              </m:d>
              <m:r>
                <m:rPr>
                  <m:sty m:val="p"/>
                </m:rPr>
                <w:rPr>
                  <w:rFonts w:ascii="Cambria Math" w:hAnsi="Cambria Math"/>
                </w:rPr>
                <m:t xml:space="preserve"> </m:t>
              </m:r>
            </m:e>
          </m:nary>
          <m:r>
            <w:rPr>
              <w:rFonts w:ascii="Cambria Math" w:hAnsi="Cambria Math"/>
            </w:rPr>
            <m:t xml:space="preserve"> </m:t>
          </m:r>
        </m:oMath>
      </m:oMathPara>
    </w:p>
    <w:p w14:paraId="7F237F70" w14:textId="77777777" w:rsidR="009E3E44" w:rsidRDefault="003E4825" w:rsidP="003E4825">
      <w:r w:rsidRPr="003E4825">
        <w:t xml:space="preserve">The density matrix provides two distinct pieces of information about the quantum state: 1. </w:t>
      </w:r>
    </w:p>
    <w:p w14:paraId="65AE6F03" w14:textId="77777777" w:rsidR="000B374A" w:rsidRDefault="003E4825" w:rsidP="003E4825">
      <w:r w:rsidRPr="009E3E44">
        <w:rPr>
          <w:b/>
          <w:bCs/>
        </w:rPr>
        <w:t>Diagonal Elements</w:t>
      </w:r>
      <w:r w:rsidRPr="003E4825">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kk</m:t>
                </m:r>
              </m:sub>
            </m:sSub>
          </m:e>
        </m:d>
        <m:r>
          <w:rPr>
            <w:rFonts w:ascii="Cambria Math" w:hAnsi="Cambria Math"/>
          </w:rPr>
          <m:t>:</m:t>
        </m:r>
      </m:oMath>
      <w:r w:rsidRPr="003E4825">
        <w:t xml:space="preserve"> These elements always give the measurement probabilities: </w:t>
      </w:r>
      <m:oMath>
        <m:sSub>
          <m:sSubPr>
            <m:ctrlPr>
              <w:rPr>
                <w:rFonts w:ascii="Cambria Math" w:hAnsi="Cambria Math"/>
                <w:i/>
              </w:rPr>
            </m:ctrlPr>
          </m:sSubPr>
          <m:e>
            <m:r>
              <w:rPr>
                <w:rFonts w:ascii="Cambria Math" w:hAnsi="Cambria Math"/>
              </w:rPr>
              <m:t>ρ</m:t>
            </m:r>
          </m:e>
          <m:sub>
            <m:r>
              <w:rPr>
                <w:rFonts w:ascii="Cambria Math" w:hAnsi="Cambria Math"/>
              </w:rPr>
              <m:t>kk</m:t>
            </m:r>
          </m:sub>
        </m:sSub>
        <m:r>
          <w:rPr>
            <w:rFonts w:ascii="Cambria Math" w:hAnsi="Cambria Math"/>
          </w:rPr>
          <m:t xml:space="preserve"> = P</m:t>
        </m:r>
        <m:d>
          <m:dPr>
            <m:ctrlPr>
              <w:rPr>
                <w:rFonts w:ascii="Cambria Math" w:hAnsi="Cambria Math"/>
                <w:i/>
              </w:rPr>
            </m:ctrlPr>
          </m:dPr>
          <m:e>
            <m:r>
              <w:rPr>
                <w:rFonts w:ascii="Cambria Math" w:hAnsi="Cambria Math"/>
              </w:rPr>
              <m:t>k</m:t>
            </m:r>
          </m:e>
        </m:d>
        <m:r>
          <w:rPr>
            <w:rFonts w:ascii="Cambria Math" w:hAnsi="Cambria Math"/>
          </w:rPr>
          <m:t>.</m:t>
        </m:r>
      </m:oMath>
      <w:r w:rsidRPr="003E4825">
        <w:t xml:space="preserve"> They represent the statistical likelihood of observing the system in basis state </w:t>
      </w:r>
      <m:oMath>
        <m:d>
          <m:dPr>
            <m:begChr m:val="|"/>
            <m:endChr m:val="⟩"/>
            <m:ctrlPr>
              <w:rPr>
                <w:rFonts w:ascii="Cambria Math" w:hAnsi="Cambria Math"/>
                <w:i/>
              </w:rPr>
            </m:ctrlPr>
          </m:dPr>
          <m:e>
            <m:r>
              <w:rPr>
                <w:rFonts w:ascii="Cambria Math" w:hAnsi="Cambria Math"/>
              </w:rPr>
              <m:t>k</m:t>
            </m:r>
          </m:e>
        </m:d>
        <m:r>
          <w:rPr>
            <w:rFonts w:ascii="Cambria Math" w:hAnsi="Cambria Math"/>
          </w:rPr>
          <m:t>.</m:t>
        </m:r>
      </m:oMath>
      <w:r w:rsidRPr="003E4825">
        <w:t xml:space="preserve"> </w:t>
      </w:r>
    </w:p>
    <w:p w14:paraId="71494A11" w14:textId="2DF8C638" w:rsidR="003E4825" w:rsidRPr="009E3E44" w:rsidRDefault="003E4825" w:rsidP="003E4825">
      <w:r w:rsidRPr="000B374A">
        <w:rPr>
          <w:b/>
          <w:bCs/>
        </w:rPr>
        <w:t>Off-Diagonal Elements</w:t>
      </w:r>
      <w:r w:rsidRPr="003E4825">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jk</m:t>
                </m:r>
              </m:sub>
            </m:sSub>
            <m:r>
              <w:rPr>
                <w:rFonts w:ascii="Cambria Math" w:hAnsi="Cambria Math"/>
              </w:rPr>
              <m:t xml:space="preserve"> , j≠ k</m:t>
            </m:r>
          </m:e>
        </m:d>
        <m:r>
          <w:rPr>
            <w:rFonts w:ascii="Cambria Math" w:hAnsi="Cambria Math"/>
          </w:rPr>
          <m:t>:</m:t>
        </m:r>
      </m:oMath>
      <w:r w:rsidRPr="003E4825">
        <w:t xml:space="preserve"> These elements, often called </w:t>
      </w:r>
      <w:r w:rsidRPr="000B374A">
        <w:rPr>
          <w:b/>
          <w:bCs/>
        </w:rPr>
        <w:t>coherence terms</w:t>
      </w:r>
      <w:r w:rsidRPr="003E4825">
        <w:t xml:space="preserve"> or </w:t>
      </w:r>
      <w:r w:rsidRPr="000B374A">
        <w:rPr>
          <w:b/>
          <w:bCs/>
        </w:rPr>
        <w:t>cross terms</w:t>
      </w:r>
      <w:r w:rsidRPr="003E4825">
        <w:t xml:space="preserve">, track the phase relationship between basis states </w:t>
      </w:r>
      <m:oMath>
        <m:d>
          <m:dPr>
            <m:begChr m:val="|"/>
            <m:endChr m:val="⟩"/>
            <m:ctrlPr>
              <w:rPr>
                <w:rFonts w:ascii="Cambria Math" w:hAnsi="Cambria Math"/>
                <w:i/>
              </w:rPr>
            </m:ctrlPr>
          </m:dPr>
          <m:e>
            <m:r>
              <w:rPr>
                <w:rFonts w:ascii="Cambria Math" w:hAnsi="Cambria Math"/>
              </w:rPr>
              <m:t>j</m:t>
            </m:r>
          </m:e>
        </m:d>
      </m:oMath>
      <w:r w:rsidRPr="003E4825">
        <w:t xml:space="preserve"> and </w:t>
      </w:r>
      <m:oMath>
        <m:d>
          <m:dPr>
            <m:begChr m:val="|"/>
            <m:endChr m:val="⟩"/>
            <m:ctrlPr>
              <w:rPr>
                <w:rFonts w:ascii="Cambria Math" w:hAnsi="Cambria Math"/>
                <w:i/>
              </w:rPr>
            </m:ctrlPr>
          </m:dPr>
          <m:e>
            <m:r>
              <w:rPr>
                <w:rFonts w:ascii="Cambria Math" w:hAnsi="Cambria Math"/>
              </w:rPr>
              <m:t>k</m:t>
            </m:r>
          </m:e>
        </m:d>
        <m:r>
          <w:rPr>
            <w:rFonts w:ascii="Cambria Math" w:hAnsi="Cambria Math"/>
          </w:rPr>
          <m:t>.</m:t>
        </m:r>
      </m:oMath>
      <w:r w:rsidRPr="003E4825">
        <w:t xml:space="preserve"> Their non-zero value is the mathematical signature of </w:t>
      </w:r>
      <w:r w:rsidRPr="000B374A">
        <w:rPr>
          <w:b/>
          <w:bCs/>
        </w:rPr>
        <w:t>superposition</w:t>
      </w:r>
      <w:r w:rsidRPr="003E4825">
        <w:t xml:space="preserve"> and </w:t>
      </w:r>
      <w:r w:rsidRPr="000B374A">
        <w:rPr>
          <w:b/>
          <w:bCs/>
        </w:rPr>
        <w:t>entanglement</w:t>
      </w:r>
      <w:r w:rsidR="000B374A">
        <w:t xml:space="preserve">. </w:t>
      </w:r>
      <w:r w:rsidRPr="003E4825">
        <w:t xml:space="preserve">Noise causes these terms to decay to zero, a process known as </w:t>
      </w:r>
      <w:r w:rsidRPr="000B374A">
        <w:rPr>
          <w:b/>
          <w:bCs/>
        </w:rPr>
        <w:t>decoherence</w:t>
      </w:r>
      <w:r w:rsidRPr="003E4825">
        <w:t xml:space="preserve">, turning the quantum state into a classical </w:t>
      </w:r>
      <w:proofErr w:type="gramStart"/>
      <w:r w:rsidRPr="003E4825">
        <w:t>mixture.$</w:t>
      </w:r>
      <w:proofErr w:type="gramEnd"/>
      <w:r w:rsidRPr="003E4825">
        <w:t>$</w:t>
      </w:r>
    </w:p>
    <w:p w14:paraId="12C3CA69" w14:textId="77777777" w:rsidR="001708E3" w:rsidRPr="0098621A" w:rsidRDefault="001708E3" w:rsidP="0098621A"/>
    <w:sectPr w:rsidR="001708E3" w:rsidRPr="009862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627978"/>
    <w:multiLevelType w:val="multilevel"/>
    <w:tmpl w:val="8FDEA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1A56AA"/>
    <w:multiLevelType w:val="multilevel"/>
    <w:tmpl w:val="F962C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033C17"/>
    <w:multiLevelType w:val="multilevel"/>
    <w:tmpl w:val="DB86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3223A0"/>
    <w:multiLevelType w:val="multilevel"/>
    <w:tmpl w:val="D922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4556192">
    <w:abstractNumId w:val="1"/>
  </w:num>
  <w:num w:numId="2" w16cid:durableId="221327662">
    <w:abstractNumId w:val="2"/>
  </w:num>
  <w:num w:numId="3" w16cid:durableId="1483959889">
    <w:abstractNumId w:val="0"/>
  </w:num>
  <w:num w:numId="4" w16cid:durableId="5471105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B1D"/>
    <w:rsid w:val="00021ABD"/>
    <w:rsid w:val="000479A8"/>
    <w:rsid w:val="000B374A"/>
    <w:rsid w:val="000D1B1D"/>
    <w:rsid w:val="001708E3"/>
    <w:rsid w:val="00196399"/>
    <w:rsid w:val="00254E6A"/>
    <w:rsid w:val="00267F75"/>
    <w:rsid w:val="003E4825"/>
    <w:rsid w:val="00490F47"/>
    <w:rsid w:val="004E7F58"/>
    <w:rsid w:val="005B3EE4"/>
    <w:rsid w:val="00755251"/>
    <w:rsid w:val="00850B8E"/>
    <w:rsid w:val="00921230"/>
    <w:rsid w:val="00946286"/>
    <w:rsid w:val="009834E7"/>
    <w:rsid w:val="0098621A"/>
    <w:rsid w:val="009E3E44"/>
    <w:rsid w:val="009F5227"/>
    <w:rsid w:val="00CD44B6"/>
    <w:rsid w:val="00D52DC4"/>
    <w:rsid w:val="00E037A8"/>
    <w:rsid w:val="00F87E9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AD752"/>
  <w15:chartTrackingRefBased/>
  <w15:docId w15:val="{9896C54B-876C-4427-A1B9-28193AC00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1B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D1B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1B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1B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1B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1B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B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B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B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B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D1B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1B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D1B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1B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1B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B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B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B1D"/>
    <w:rPr>
      <w:rFonts w:eastAsiaTheme="majorEastAsia" w:cstheme="majorBidi"/>
      <w:color w:val="272727" w:themeColor="text1" w:themeTint="D8"/>
    </w:rPr>
  </w:style>
  <w:style w:type="paragraph" w:styleId="Title">
    <w:name w:val="Title"/>
    <w:basedOn w:val="Normal"/>
    <w:next w:val="Normal"/>
    <w:link w:val="TitleChar"/>
    <w:uiPriority w:val="10"/>
    <w:qFormat/>
    <w:rsid w:val="000D1B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B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B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B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B1D"/>
    <w:pPr>
      <w:spacing w:before="160"/>
      <w:jc w:val="center"/>
    </w:pPr>
    <w:rPr>
      <w:i/>
      <w:iCs/>
      <w:color w:val="404040" w:themeColor="text1" w:themeTint="BF"/>
    </w:rPr>
  </w:style>
  <w:style w:type="character" w:customStyle="1" w:styleId="QuoteChar">
    <w:name w:val="Quote Char"/>
    <w:basedOn w:val="DefaultParagraphFont"/>
    <w:link w:val="Quote"/>
    <w:uiPriority w:val="29"/>
    <w:rsid w:val="000D1B1D"/>
    <w:rPr>
      <w:i/>
      <w:iCs/>
      <w:color w:val="404040" w:themeColor="text1" w:themeTint="BF"/>
    </w:rPr>
  </w:style>
  <w:style w:type="paragraph" w:styleId="ListParagraph">
    <w:name w:val="List Paragraph"/>
    <w:basedOn w:val="Normal"/>
    <w:uiPriority w:val="34"/>
    <w:qFormat/>
    <w:rsid w:val="000D1B1D"/>
    <w:pPr>
      <w:ind w:left="720"/>
      <w:contextualSpacing/>
    </w:pPr>
  </w:style>
  <w:style w:type="character" w:styleId="IntenseEmphasis">
    <w:name w:val="Intense Emphasis"/>
    <w:basedOn w:val="DefaultParagraphFont"/>
    <w:uiPriority w:val="21"/>
    <w:qFormat/>
    <w:rsid w:val="000D1B1D"/>
    <w:rPr>
      <w:i/>
      <w:iCs/>
      <w:color w:val="2F5496" w:themeColor="accent1" w:themeShade="BF"/>
    </w:rPr>
  </w:style>
  <w:style w:type="paragraph" w:styleId="IntenseQuote">
    <w:name w:val="Intense Quote"/>
    <w:basedOn w:val="Normal"/>
    <w:next w:val="Normal"/>
    <w:link w:val="IntenseQuoteChar"/>
    <w:uiPriority w:val="30"/>
    <w:qFormat/>
    <w:rsid w:val="000D1B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1B1D"/>
    <w:rPr>
      <w:i/>
      <w:iCs/>
      <w:color w:val="2F5496" w:themeColor="accent1" w:themeShade="BF"/>
    </w:rPr>
  </w:style>
  <w:style w:type="character" w:styleId="IntenseReference">
    <w:name w:val="Intense Reference"/>
    <w:basedOn w:val="DefaultParagraphFont"/>
    <w:uiPriority w:val="32"/>
    <w:qFormat/>
    <w:rsid w:val="000D1B1D"/>
    <w:rPr>
      <w:b/>
      <w:bCs/>
      <w:smallCaps/>
      <w:color w:val="2F5496" w:themeColor="accent1" w:themeShade="BF"/>
      <w:spacing w:val="5"/>
    </w:rPr>
  </w:style>
  <w:style w:type="character" w:styleId="PlaceholderText">
    <w:name w:val="Placeholder Text"/>
    <w:basedOn w:val="DefaultParagraphFont"/>
    <w:uiPriority w:val="99"/>
    <w:semiHidden/>
    <w:rsid w:val="0098621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660</TotalTime>
  <Pages>9</Pages>
  <Words>2187</Words>
  <Characters>12469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CX</dc:creator>
  <cp:keywords/>
  <dc:description/>
  <cp:lastModifiedBy>LE CX</cp:lastModifiedBy>
  <cp:revision>3</cp:revision>
  <dcterms:created xsi:type="dcterms:W3CDTF">2025-10-17T07:13:00Z</dcterms:created>
  <dcterms:modified xsi:type="dcterms:W3CDTF">2025-10-21T09:17:00Z</dcterms:modified>
</cp:coreProperties>
</file>