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BC4" w:rsidRDefault="00544BC4" w:rsidP="00A11760">
      <w:pPr>
        <w:pStyle w:val="Heading1"/>
        <w:shd w:val="clear" w:color="auto" w:fill="FFFFFF"/>
        <w:spacing w:before="0" w:beforeAutospacing="0" w:after="0" w:afterAutospacing="0"/>
        <w:rPr>
          <w:rFonts w:ascii="Tahoma" w:hAnsi="Tahoma" w:cs="Tahoma"/>
          <w:noProof/>
          <w:color w:val="333333"/>
          <w:sz w:val="36"/>
          <w:szCs w:val="36"/>
        </w:rPr>
      </w:pPr>
    </w:p>
    <w:p w:rsidR="00B82382" w:rsidRDefault="00B82382" w:rsidP="00A11760">
      <w:pPr>
        <w:pStyle w:val="Heading1"/>
        <w:shd w:val="clear" w:color="auto" w:fill="FFFFFF"/>
        <w:spacing w:before="0" w:beforeAutospacing="0" w:after="0" w:afterAutospacing="0"/>
        <w:rPr>
          <w:rFonts w:ascii="Tahoma" w:hAnsi="Tahoma" w:cs="Tahoma"/>
          <w:noProof/>
          <w:color w:val="333333"/>
          <w:sz w:val="36"/>
          <w:szCs w:val="36"/>
        </w:rPr>
      </w:pPr>
      <w:r>
        <w:rPr>
          <w:rFonts w:ascii="Tahoma" w:hAnsi="Tahoma" w:cs="Tahoma"/>
          <w:noProof/>
          <w:color w:val="333333"/>
          <w:sz w:val="36"/>
          <w:szCs w:val="36"/>
        </w:rPr>
        <w:t>Realy ckt.</w:t>
      </w:r>
    </w:p>
    <w:p w:rsidR="00B82382" w:rsidRDefault="00B82382" w:rsidP="00A11760">
      <w:pPr>
        <w:pStyle w:val="Heading1"/>
        <w:shd w:val="clear" w:color="auto" w:fill="FFFFFF"/>
        <w:spacing w:before="0" w:beforeAutospacing="0" w:after="0" w:afterAutospacing="0"/>
        <w:rPr>
          <w:rFonts w:ascii="Tahoma" w:hAnsi="Tahoma" w:cs="Tahoma"/>
          <w:noProof/>
          <w:color w:val="333333"/>
          <w:sz w:val="36"/>
          <w:szCs w:val="36"/>
        </w:rPr>
      </w:pPr>
    </w:p>
    <w:p w:rsidR="00B82382" w:rsidRDefault="00907F4C" w:rsidP="00A11760">
      <w:pPr>
        <w:pStyle w:val="Heading1"/>
        <w:shd w:val="clear" w:color="auto" w:fill="FFFFFF"/>
        <w:spacing w:before="0" w:beforeAutospacing="0" w:after="0" w:afterAutospacing="0"/>
        <w:rPr>
          <w:rFonts w:ascii="Tahoma" w:hAnsi="Tahoma" w:cs="Tahoma"/>
          <w:color w:val="333333"/>
          <w:sz w:val="36"/>
          <w:szCs w:val="36"/>
        </w:rPr>
      </w:pPr>
      <w:r>
        <w:rPr>
          <w:rFonts w:ascii="Tahoma" w:hAnsi="Tahoma" w:cs="Tahoma"/>
          <w:noProof/>
          <w:color w:val="333333"/>
          <w:sz w:val="36"/>
          <w:szCs w:val="36"/>
        </w:rPr>
        <w:drawing>
          <wp:inline distT="0" distB="0" distL="0" distR="0">
            <wp:extent cx="5524500" cy="25431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srcRect/>
                    <a:stretch>
                      <a:fillRect/>
                    </a:stretch>
                  </pic:blipFill>
                  <pic:spPr bwMode="auto">
                    <a:xfrm>
                      <a:off x="0" y="0"/>
                      <a:ext cx="5524500" cy="2543175"/>
                    </a:xfrm>
                    <a:prstGeom prst="rect">
                      <a:avLst/>
                    </a:prstGeom>
                    <a:noFill/>
                    <a:ln w="9525">
                      <a:noFill/>
                      <a:miter lim="800000"/>
                      <a:headEnd/>
                      <a:tailEnd/>
                    </a:ln>
                  </pic:spPr>
                </pic:pic>
              </a:graphicData>
            </a:graphic>
          </wp:inline>
        </w:drawing>
      </w:r>
    </w:p>
    <w:p w:rsidR="00990AB8" w:rsidRDefault="00990AB8" w:rsidP="00A11760">
      <w:pPr>
        <w:pStyle w:val="Heading1"/>
        <w:shd w:val="clear" w:color="auto" w:fill="FFFFFF"/>
        <w:spacing w:before="0" w:beforeAutospacing="0" w:after="0" w:afterAutospacing="0"/>
        <w:rPr>
          <w:rFonts w:ascii="Tahoma" w:hAnsi="Tahoma" w:cs="Tahoma"/>
          <w:color w:val="333333"/>
          <w:sz w:val="36"/>
          <w:szCs w:val="36"/>
        </w:rPr>
      </w:pPr>
    </w:p>
    <w:p w:rsidR="00A11760" w:rsidRDefault="00A11760" w:rsidP="00A11760">
      <w:pPr>
        <w:pStyle w:val="Heading1"/>
        <w:shd w:val="clear" w:color="auto" w:fill="FFFFFF"/>
        <w:spacing w:before="0" w:beforeAutospacing="0" w:after="0" w:afterAutospacing="0"/>
        <w:rPr>
          <w:rFonts w:ascii="Tahoma" w:hAnsi="Tahoma" w:cs="Tahoma"/>
          <w:color w:val="333333"/>
          <w:sz w:val="36"/>
          <w:szCs w:val="36"/>
        </w:rPr>
      </w:pPr>
      <w:r>
        <w:rPr>
          <w:rFonts w:ascii="Tahoma" w:hAnsi="Tahoma" w:cs="Tahoma"/>
          <w:color w:val="333333"/>
          <w:sz w:val="36"/>
          <w:szCs w:val="36"/>
        </w:rPr>
        <w:t>Resistor</w:t>
      </w:r>
    </w:p>
    <w:p w:rsidR="00A11760" w:rsidRDefault="00A11760">
      <w:pPr>
        <w:rPr>
          <w:rFonts w:ascii="Arial" w:hAnsi="Arial" w:cs="Arial"/>
          <w:color w:val="000000"/>
          <w:sz w:val="20"/>
          <w:szCs w:val="20"/>
          <w:bdr w:val="none" w:sz="0" w:space="0" w:color="auto" w:frame="1"/>
          <w:shd w:val="clear" w:color="auto" w:fill="FFFFFF"/>
        </w:rPr>
      </w:pPr>
    </w:p>
    <w:p w:rsidR="00A11760" w:rsidRPr="00A11760" w:rsidRDefault="00A11760" w:rsidP="00A11760">
      <w:pPr>
        <w:shd w:val="clear" w:color="auto" w:fill="FFFFFF"/>
        <w:spacing w:after="0" w:line="270" w:lineRule="atLeast"/>
        <w:jc w:val="both"/>
        <w:rPr>
          <w:rFonts w:ascii="Tahoma" w:eastAsia="Times New Roman" w:hAnsi="Tahoma" w:cs="Tahoma"/>
          <w:color w:val="333333"/>
          <w:sz w:val="18"/>
          <w:szCs w:val="18"/>
          <w:lang w:eastAsia="en-IN"/>
        </w:rPr>
      </w:pPr>
      <w:r w:rsidRPr="00A11760">
        <w:rPr>
          <w:rFonts w:ascii="Tahoma" w:eastAsia="Times New Roman" w:hAnsi="Tahoma" w:cs="Tahoma"/>
          <w:color w:val="333333"/>
          <w:sz w:val="20"/>
          <w:szCs w:val="20"/>
          <w:bdr w:val="none" w:sz="0" w:space="0" w:color="auto" w:frame="1"/>
          <w:lang w:eastAsia="en-IN"/>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 electronic circuits.</w:t>
      </w:r>
    </w:p>
    <w:p w:rsidR="00A11760" w:rsidRPr="00A11760" w:rsidRDefault="00A11760" w:rsidP="00A11760">
      <w:pPr>
        <w:shd w:val="clear" w:color="auto" w:fill="FFFFFF"/>
        <w:spacing w:after="0" w:line="360" w:lineRule="atLeast"/>
        <w:jc w:val="both"/>
        <w:rPr>
          <w:rFonts w:ascii="Tahoma" w:eastAsia="Times New Roman" w:hAnsi="Tahoma" w:cs="Tahoma"/>
          <w:color w:val="333333"/>
          <w:sz w:val="18"/>
          <w:szCs w:val="18"/>
          <w:lang w:eastAsia="en-IN"/>
        </w:rPr>
      </w:pPr>
      <w:r w:rsidRPr="00A11760">
        <w:rPr>
          <w:rFonts w:ascii="Tahoma" w:eastAsia="Times New Roman" w:hAnsi="Tahoma" w:cs="Tahoma"/>
          <w:color w:val="333333"/>
          <w:sz w:val="24"/>
          <w:szCs w:val="24"/>
          <w:bdr w:val="none" w:sz="0" w:space="0" w:color="auto" w:frame="1"/>
          <w:lang w:eastAsia="en-IN"/>
        </w:rPr>
        <w:t> </w:t>
      </w:r>
    </w:p>
    <w:p w:rsidR="00A11760" w:rsidRPr="00A11760" w:rsidRDefault="00A11760" w:rsidP="00A11760">
      <w:pPr>
        <w:shd w:val="clear" w:color="auto" w:fill="FFFFFF"/>
        <w:spacing w:after="0" w:line="360" w:lineRule="atLeast"/>
        <w:jc w:val="both"/>
        <w:rPr>
          <w:rFonts w:ascii="Tahoma" w:eastAsia="Times New Roman" w:hAnsi="Tahoma" w:cs="Tahoma"/>
          <w:color w:val="333333"/>
          <w:sz w:val="18"/>
          <w:szCs w:val="18"/>
          <w:lang w:eastAsia="en-IN"/>
        </w:rPr>
      </w:pPr>
      <w:r w:rsidRPr="00A11760">
        <w:rPr>
          <w:rFonts w:ascii="Tahoma" w:eastAsia="Times New Roman" w:hAnsi="Tahoma" w:cs="Tahoma"/>
          <w:color w:val="333333"/>
          <w:sz w:val="20"/>
          <w:szCs w:val="20"/>
          <w:bdr w:val="none" w:sz="0" w:space="0" w:color="auto" w:frame="1"/>
          <w:lang w:eastAsia="en-IN"/>
        </w:rPr>
        <w:t>The different value of resistances are used to limit the currents or get the desired voltage drop according to the current-voltage rating of the device to be connected in the circuit. For example, if an</w:t>
      </w:r>
      <w:r w:rsidRPr="00A11760">
        <w:rPr>
          <w:rFonts w:ascii="Tahoma" w:eastAsia="Times New Roman" w:hAnsi="Tahoma" w:cs="Tahoma"/>
          <w:color w:val="333333"/>
          <w:sz w:val="20"/>
          <w:lang w:eastAsia="en-IN"/>
        </w:rPr>
        <w:t> </w:t>
      </w:r>
      <w:hyperlink r:id="rId5" w:history="1">
        <w:r w:rsidRPr="00A11760">
          <w:rPr>
            <w:rFonts w:ascii="Tahoma" w:eastAsia="Times New Roman" w:hAnsi="Tahoma" w:cs="Tahoma"/>
            <w:color w:val="0088CC"/>
            <w:sz w:val="20"/>
            <w:u w:val="single"/>
            <w:lang w:eastAsia="en-IN"/>
          </w:rPr>
          <w:t>LED</w:t>
        </w:r>
      </w:hyperlink>
      <w:r w:rsidRPr="00A11760">
        <w:rPr>
          <w:rFonts w:ascii="Tahoma" w:eastAsia="Times New Roman" w:hAnsi="Tahoma" w:cs="Tahoma"/>
          <w:color w:val="333333"/>
          <w:sz w:val="20"/>
          <w:lang w:eastAsia="en-IN"/>
        </w:rPr>
        <w:t> </w:t>
      </w:r>
      <w:r w:rsidRPr="00A11760">
        <w:rPr>
          <w:rFonts w:ascii="Tahoma" w:eastAsia="Times New Roman" w:hAnsi="Tahoma" w:cs="Tahoma"/>
          <w:color w:val="333333"/>
          <w:sz w:val="20"/>
          <w:szCs w:val="20"/>
          <w:bdr w:val="none" w:sz="0" w:space="0" w:color="auto" w:frame="1"/>
          <w:lang w:eastAsia="en-IN"/>
        </w:rPr>
        <w:t>of rating 2.3V and 6mA is to be connected with a supply of 5V, a voltage drop of 2.7V (5V-2.3V) and limiting current of 6mA is required. This can be achieved by providing a resistor of 450</w:t>
      </w:r>
      <w:r>
        <w:rPr>
          <w:rFonts w:ascii="Tahoma" w:eastAsia="Times New Roman" w:hAnsi="Tahoma" w:cs="Tahoma"/>
          <w:noProof/>
          <w:color w:val="333333"/>
          <w:sz w:val="20"/>
          <w:szCs w:val="20"/>
          <w:bdr w:val="none" w:sz="0" w:space="0" w:color="auto" w:frame="1"/>
          <w:lang w:eastAsia="en-IN"/>
        </w:rPr>
        <w:drawing>
          <wp:inline distT="0" distB="0" distL="0" distR="0">
            <wp:extent cx="104775" cy="95250"/>
            <wp:effectExtent l="19050" t="0" r="9525" b="0"/>
            <wp:docPr id="3" name="Picture 3" descr="http://www.engineersgarage.com/sites/default/files/Ohm%20grey%20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gineersgarage.com/sites/default/files/Ohm%20grey%203_0.jpg"/>
                    <pic:cNvPicPr>
                      <a:picLocks noChangeAspect="1" noChangeArrowheads="1"/>
                    </pic:cNvPicPr>
                  </pic:nvPicPr>
                  <pic:blipFill>
                    <a:blip r:embed="rId6" cstate="print"/>
                    <a:srcRect/>
                    <a:stretch>
                      <a:fillRect/>
                    </a:stretch>
                  </pic:blipFill>
                  <pic:spPr bwMode="auto">
                    <a:xfrm>
                      <a:off x="0" y="0"/>
                      <a:ext cx="104775" cy="95250"/>
                    </a:xfrm>
                    <a:prstGeom prst="rect">
                      <a:avLst/>
                    </a:prstGeom>
                    <a:noFill/>
                    <a:ln w="9525">
                      <a:noFill/>
                      <a:miter lim="800000"/>
                      <a:headEnd/>
                      <a:tailEnd/>
                    </a:ln>
                  </pic:spPr>
                </pic:pic>
              </a:graphicData>
            </a:graphic>
          </wp:inline>
        </w:drawing>
      </w:r>
      <w:r w:rsidRPr="00A11760">
        <w:rPr>
          <w:rFonts w:ascii="Tahoma" w:eastAsia="Times New Roman" w:hAnsi="Tahoma" w:cs="Tahoma"/>
          <w:color w:val="333333"/>
          <w:sz w:val="20"/>
          <w:lang w:eastAsia="en-IN"/>
        </w:rPr>
        <w:t> </w:t>
      </w:r>
      <w:r w:rsidRPr="00A11760">
        <w:rPr>
          <w:rFonts w:ascii="Tahoma" w:eastAsia="Times New Roman" w:hAnsi="Tahoma" w:cs="Tahoma"/>
          <w:color w:val="333333"/>
          <w:sz w:val="20"/>
          <w:szCs w:val="20"/>
          <w:bdr w:val="none" w:sz="0" w:space="0" w:color="auto" w:frame="1"/>
          <w:lang w:eastAsia="en-IN"/>
        </w:rPr>
        <w:t>connected in series with the LED.</w:t>
      </w:r>
    </w:p>
    <w:p w:rsidR="00A11760" w:rsidRPr="00A11760" w:rsidRDefault="00A11760" w:rsidP="00A11760">
      <w:pPr>
        <w:shd w:val="clear" w:color="auto" w:fill="FFFFFF"/>
        <w:spacing w:after="0" w:line="360" w:lineRule="atLeast"/>
        <w:jc w:val="both"/>
        <w:rPr>
          <w:rFonts w:ascii="Tahoma" w:eastAsia="Times New Roman" w:hAnsi="Tahoma" w:cs="Tahoma"/>
          <w:color w:val="333333"/>
          <w:sz w:val="18"/>
          <w:szCs w:val="18"/>
          <w:lang w:eastAsia="en-IN"/>
        </w:rPr>
      </w:pPr>
      <w:r w:rsidRPr="00A11760">
        <w:rPr>
          <w:rFonts w:ascii="Tahoma" w:eastAsia="Times New Roman" w:hAnsi="Tahoma" w:cs="Tahoma"/>
          <w:color w:val="333333"/>
          <w:sz w:val="24"/>
          <w:szCs w:val="24"/>
          <w:bdr w:val="none" w:sz="0" w:space="0" w:color="auto" w:frame="1"/>
          <w:lang w:eastAsia="en-IN"/>
        </w:rPr>
        <w:t> </w:t>
      </w:r>
    </w:p>
    <w:p w:rsidR="00A11760" w:rsidRDefault="00A11760" w:rsidP="00A11760">
      <w:pPr>
        <w:shd w:val="clear" w:color="auto" w:fill="FFFFFF"/>
        <w:spacing w:after="0" w:line="360" w:lineRule="atLeast"/>
        <w:jc w:val="both"/>
        <w:rPr>
          <w:rFonts w:ascii="Tahoma" w:eastAsia="Times New Roman" w:hAnsi="Tahoma" w:cs="Tahoma"/>
          <w:color w:val="333333"/>
          <w:sz w:val="20"/>
          <w:szCs w:val="20"/>
          <w:bdr w:val="none" w:sz="0" w:space="0" w:color="auto" w:frame="1"/>
          <w:lang w:eastAsia="en-IN"/>
        </w:rPr>
      </w:pPr>
      <w:r w:rsidRPr="00A11760">
        <w:rPr>
          <w:rFonts w:ascii="Tahoma" w:eastAsia="Times New Roman" w:hAnsi="Tahoma" w:cs="Tahoma"/>
          <w:color w:val="333333"/>
          <w:sz w:val="20"/>
          <w:szCs w:val="20"/>
          <w:bdr w:val="none" w:sz="0" w:space="0" w:color="auto" w:frame="1"/>
          <w:lang w:eastAsia="en-IN"/>
        </w:rPr>
        <w:t xml:space="preserve">Resistors can be either fixed or variable. The low power resistors are comparatively smaller in size than high power resistors. The resistance of a resistor can be estimated by their colour codes or can be measured by a </w:t>
      </w:r>
      <w:proofErr w:type="spellStart"/>
      <w:r w:rsidRPr="00A11760">
        <w:rPr>
          <w:rFonts w:ascii="Tahoma" w:eastAsia="Times New Roman" w:hAnsi="Tahoma" w:cs="Tahoma"/>
          <w:color w:val="333333"/>
          <w:sz w:val="20"/>
          <w:szCs w:val="20"/>
          <w:bdr w:val="none" w:sz="0" w:space="0" w:color="auto" w:frame="1"/>
          <w:lang w:eastAsia="en-IN"/>
        </w:rPr>
        <w:t>multimeter</w:t>
      </w:r>
      <w:proofErr w:type="spellEnd"/>
      <w:r w:rsidRPr="00A11760">
        <w:rPr>
          <w:rFonts w:ascii="Tahoma" w:eastAsia="Times New Roman" w:hAnsi="Tahoma" w:cs="Tahoma"/>
          <w:color w:val="333333"/>
          <w:sz w:val="20"/>
          <w:szCs w:val="20"/>
          <w:bdr w:val="none" w:sz="0" w:space="0" w:color="auto" w:frame="1"/>
          <w:lang w:eastAsia="en-IN"/>
        </w:rPr>
        <w:t>. There are some non linear resistors also whose resistance changes with temperature or light. Negative temperature coefficient (NTC), positive temperature coefficient (PTC) and light dependent resistor (</w:t>
      </w:r>
      <w:hyperlink r:id="rId7" w:history="1">
        <w:r w:rsidRPr="00A11760">
          <w:rPr>
            <w:rFonts w:ascii="Tahoma" w:eastAsia="Times New Roman" w:hAnsi="Tahoma" w:cs="Tahoma"/>
            <w:color w:val="0088CC"/>
            <w:sz w:val="20"/>
            <w:u w:val="single"/>
            <w:lang w:eastAsia="en-IN"/>
          </w:rPr>
          <w:t>LDR</w:t>
        </w:r>
      </w:hyperlink>
      <w:r w:rsidRPr="00A11760">
        <w:rPr>
          <w:rFonts w:ascii="Tahoma" w:eastAsia="Times New Roman" w:hAnsi="Tahoma" w:cs="Tahoma"/>
          <w:color w:val="333333"/>
          <w:sz w:val="20"/>
          <w:szCs w:val="20"/>
          <w:bdr w:val="none" w:sz="0" w:space="0" w:color="auto" w:frame="1"/>
          <w:lang w:eastAsia="en-IN"/>
        </w:rPr>
        <w:t>) are some such resistors. These special resistors are commonly used as sensors. Read and learn about internal structure and working of a</w:t>
      </w:r>
      <w:r w:rsidRPr="00A11760">
        <w:rPr>
          <w:rFonts w:ascii="Tahoma" w:eastAsia="Times New Roman" w:hAnsi="Tahoma" w:cs="Tahoma"/>
          <w:color w:val="333333"/>
          <w:sz w:val="20"/>
          <w:lang w:eastAsia="en-IN"/>
        </w:rPr>
        <w:t> </w:t>
      </w:r>
      <w:hyperlink r:id="rId8" w:history="1">
        <w:r w:rsidRPr="00A11760">
          <w:rPr>
            <w:rFonts w:ascii="Tahoma" w:eastAsia="Times New Roman" w:hAnsi="Tahoma" w:cs="Tahoma"/>
            <w:color w:val="0088CC"/>
            <w:sz w:val="20"/>
            <w:u w:val="single"/>
            <w:lang w:eastAsia="en-IN"/>
          </w:rPr>
          <w:t>resistor</w:t>
        </w:r>
      </w:hyperlink>
      <w:r w:rsidRPr="00A11760">
        <w:rPr>
          <w:rFonts w:ascii="Tahoma" w:eastAsia="Times New Roman" w:hAnsi="Tahoma" w:cs="Tahoma"/>
          <w:color w:val="333333"/>
          <w:sz w:val="20"/>
          <w:szCs w:val="20"/>
          <w:bdr w:val="none" w:sz="0" w:space="0" w:color="auto" w:frame="1"/>
          <w:lang w:eastAsia="en-IN"/>
        </w:rPr>
        <w:t>.</w:t>
      </w:r>
    </w:p>
    <w:p w:rsidR="00974736" w:rsidRPr="00A11760" w:rsidRDefault="00974736" w:rsidP="00A11760">
      <w:pPr>
        <w:shd w:val="clear" w:color="auto" w:fill="FFFFFF"/>
        <w:spacing w:after="0" w:line="360" w:lineRule="atLeast"/>
        <w:jc w:val="both"/>
        <w:rPr>
          <w:rFonts w:ascii="Tahoma" w:eastAsia="Times New Roman" w:hAnsi="Tahoma" w:cs="Tahoma"/>
          <w:color w:val="333333"/>
          <w:sz w:val="18"/>
          <w:szCs w:val="18"/>
          <w:lang w:eastAsia="en-IN"/>
        </w:rPr>
      </w:pPr>
      <w:r>
        <w:rPr>
          <w:rFonts w:ascii="Tahoma" w:eastAsia="Times New Roman" w:hAnsi="Tahoma" w:cs="Tahoma"/>
          <w:noProof/>
          <w:color w:val="333333"/>
          <w:sz w:val="18"/>
          <w:szCs w:val="18"/>
          <w:lang w:eastAsia="en-IN"/>
        </w:rPr>
        <w:lastRenderedPageBreak/>
        <w:drawing>
          <wp:inline distT="0" distB="0" distL="0" distR="0">
            <wp:extent cx="4572000" cy="30480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048000"/>
                    </a:xfrm>
                    <a:prstGeom prst="rect">
                      <a:avLst/>
                    </a:prstGeom>
                    <a:noFill/>
                    <a:ln w="9525">
                      <a:noFill/>
                      <a:miter lim="800000"/>
                      <a:headEnd/>
                      <a:tailEnd/>
                    </a:ln>
                  </pic:spPr>
                </pic:pic>
              </a:graphicData>
            </a:graphic>
          </wp:inline>
        </w:drawing>
      </w:r>
    </w:p>
    <w:p w:rsidR="00544BC4" w:rsidRDefault="00544BC4"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D40443" w:rsidRDefault="00D40443" w:rsidP="00D40443">
      <w:pPr>
        <w:pStyle w:val="Heading1"/>
        <w:shd w:val="clear" w:color="auto" w:fill="FFFFFF"/>
        <w:spacing w:before="0" w:beforeAutospacing="0" w:after="0" w:afterAutospacing="0"/>
        <w:rPr>
          <w:rFonts w:ascii="Tahoma" w:hAnsi="Tahoma" w:cs="Tahoma"/>
          <w:color w:val="333333"/>
          <w:sz w:val="36"/>
          <w:szCs w:val="36"/>
        </w:rPr>
      </w:pPr>
      <w:r>
        <w:rPr>
          <w:rFonts w:ascii="Tahoma" w:hAnsi="Tahoma" w:cs="Tahoma"/>
          <w:color w:val="333333"/>
          <w:sz w:val="36"/>
          <w:szCs w:val="36"/>
        </w:rPr>
        <w:t>LED</w:t>
      </w:r>
    </w:p>
    <w:p w:rsidR="00D40443" w:rsidRPr="00D40443" w:rsidRDefault="00D40443" w:rsidP="00D40443">
      <w:pPr>
        <w:shd w:val="clear" w:color="auto" w:fill="FFFFFF"/>
        <w:spacing w:after="0" w:line="360" w:lineRule="atLeast"/>
        <w:jc w:val="both"/>
        <w:rPr>
          <w:rFonts w:ascii="Tahoma" w:eastAsia="Times New Roman" w:hAnsi="Tahoma" w:cs="Tahoma"/>
          <w:color w:val="333333"/>
          <w:sz w:val="18"/>
          <w:szCs w:val="18"/>
          <w:lang w:eastAsia="en-IN"/>
        </w:rPr>
      </w:pPr>
      <w:r w:rsidRPr="00D40443">
        <w:rPr>
          <w:rFonts w:ascii="Arial" w:eastAsia="Times New Roman" w:hAnsi="Arial" w:cs="Arial"/>
          <w:b/>
          <w:bCs/>
          <w:color w:val="333333"/>
          <w:sz w:val="20"/>
          <w:lang w:eastAsia="en-IN"/>
        </w:rPr>
        <w:t>Light emitting diodes</w:t>
      </w:r>
      <w:r w:rsidRPr="00D40443">
        <w:rPr>
          <w:rFonts w:ascii="Arial" w:eastAsia="Times New Roman" w:hAnsi="Arial" w:cs="Arial"/>
          <w:color w:val="333333"/>
          <w:sz w:val="20"/>
          <w:lang w:eastAsia="en-IN"/>
        </w:rPr>
        <w:t> </w:t>
      </w:r>
      <w:r w:rsidRPr="00D40443">
        <w:rPr>
          <w:rFonts w:ascii="Arial" w:eastAsia="Times New Roman" w:hAnsi="Arial" w:cs="Arial"/>
          <w:color w:val="333333"/>
          <w:sz w:val="20"/>
          <w:szCs w:val="20"/>
          <w:bdr w:val="none" w:sz="0" w:space="0" w:color="auto" w:frame="1"/>
          <w:lang w:eastAsia="en-IN"/>
        </w:rPr>
        <w:t>(</w:t>
      </w:r>
      <w:r w:rsidRPr="00D40443">
        <w:rPr>
          <w:rFonts w:ascii="Arial" w:eastAsia="Times New Roman" w:hAnsi="Arial" w:cs="Arial"/>
          <w:b/>
          <w:bCs/>
          <w:color w:val="333333"/>
          <w:sz w:val="20"/>
          <w:lang w:eastAsia="en-IN"/>
        </w:rPr>
        <w:t>LEDs</w:t>
      </w:r>
      <w:r w:rsidRPr="00D40443">
        <w:rPr>
          <w:rFonts w:ascii="Arial" w:eastAsia="Times New Roman" w:hAnsi="Arial" w:cs="Arial"/>
          <w:color w:val="333333"/>
          <w:sz w:val="20"/>
          <w:szCs w:val="20"/>
          <w:bdr w:val="none" w:sz="0" w:space="0" w:color="auto" w:frame="1"/>
          <w:lang w:eastAsia="en-IN"/>
        </w:rPr>
        <w:t>) are semiconductor light sources. The light emitted from</w:t>
      </w:r>
      <w:r w:rsidRPr="00D40443">
        <w:rPr>
          <w:rFonts w:ascii="Arial" w:eastAsia="Times New Roman" w:hAnsi="Arial" w:cs="Arial"/>
          <w:color w:val="333333"/>
          <w:sz w:val="20"/>
          <w:lang w:eastAsia="en-IN"/>
        </w:rPr>
        <w:t> </w:t>
      </w:r>
      <w:r w:rsidRPr="00D40443">
        <w:rPr>
          <w:rFonts w:ascii="Arial" w:eastAsia="Times New Roman" w:hAnsi="Arial" w:cs="Arial"/>
          <w:b/>
          <w:bCs/>
          <w:color w:val="333333"/>
          <w:sz w:val="20"/>
          <w:lang w:eastAsia="en-IN"/>
        </w:rPr>
        <w:t>LED</w:t>
      </w:r>
      <w:r w:rsidRPr="00D40443">
        <w:rPr>
          <w:rFonts w:ascii="Arial" w:eastAsia="Times New Roman" w:hAnsi="Arial" w:cs="Arial"/>
          <w:color w:val="333333"/>
          <w:sz w:val="20"/>
          <w:szCs w:val="20"/>
          <w:bdr w:val="none" w:sz="0" w:space="0" w:color="auto" w:frame="1"/>
          <w:lang w:eastAsia="en-IN"/>
        </w:rPr>
        <w:t>s varies from visible to infrared and ultraviolet regions. They operate on low voltage and power. LEDs are one of the most common electronic components and are mostly used as indicators in circuits. They are also used for luminance and optoelectronic applications.</w:t>
      </w:r>
    </w:p>
    <w:p w:rsidR="00D40443" w:rsidRPr="00D40443" w:rsidRDefault="00D40443" w:rsidP="00D40443">
      <w:pPr>
        <w:shd w:val="clear" w:color="auto" w:fill="FFFFFF"/>
        <w:spacing w:after="0" w:line="360" w:lineRule="atLeast"/>
        <w:jc w:val="both"/>
        <w:rPr>
          <w:rFonts w:ascii="Tahoma" w:eastAsia="Times New Roman" w:hAnsi="Tahoma" w:cs="Tahoma"/>
          <w:color w:val="333333"/>
          <w:sz w:val="18"/>
          <w:szCs w:val="18"/>
          <w:lang w:eastAsia="en-IN"/>
        </w:rPr>
      </w:pPr>
      <w:r w:rsidRPr="00D40443">
        <w:rPr>
          <w:rFonts w:ascii="Arial" w:eastAsia="Times New Roman" w:hAnsi="Arial" w:cs="Arial"/>
          <w:color w:val="333333"/>
          <w:sz w:val="20"/>
          <w:szCs w:val="20"/>
          <w:bdr w:val="none" w:sz="0" w:space="0" w:color="auto" w:frame="1"/>
          <w:lang w:eastAsia="en-IN"/>
        </w:rPr>
        <w:br/>
        <w:t>Based on semiconductor diode,</w:t>
      </w:r>
      <w:r w:rsidRPr="00D40443">
        <w:rPr>
          <w:rFonts w:ascii="Arial" w:eastAsia="Times New Roman" w:hAnsi="Arial" w:cs="Arial"/>
          <w:color w:val="333333"/>
          <w:sz w:val="20"/>
          <w:lang w:eastAsia="en-IN"/>
        </w:rPr>
        <w:t> </w:t>
      </w:r>
      <w:r w:rsidRPr="00D40443">
        <w:rPr>
          <w:rFonts w:ascii="Arial" w:eastAsia="Times New Roman" w:hAnsi="Arial" w:cs="Arial"/>
          <w:b/>
          <w:bCs/>
          <w:color w:val="333333"/>
          <w:sz w:val="20"/>
          <w:lang w:eastAsia="en-IN"/>
        </w:rPr>
        <w:t>LED</w:t>
      </w:r>
      <w:r w:rsidRPr="00D40443">
        <w:rPr>
          <w:rFonts w:ascii="Arial" w:eastAsia="Times New Roman" w:hAnsi="Arial" w:cs="Arial"/>
          <w:color w:val="333333"/>
          <w:sz w:val="20"/>
          <w:szCs w:val="20"/>
          <w:bdr w:val="none" w:sz="0" w:space="0" w:color="auto" w:frame="1"/>
          <w:lang w:eastAsia="en-IN"/>
        </w:rPr>
        <w:t>s emit photons when electrons recombine with holes on forward biasing. The two terminals of LEDs are anode (+) and cathode (-) and can be identified by their size. The longer leg is the positive terminal or anode and shorter one is negative terminal.</w:t>
      </w:r>
    </w:p>
    <w:p w:rsidR="00D40443" w:rsidRDefault="00D40443" w:rsidP="00D40443">
      <w:pPr>
        <w:shd w:val="clear" w:color="auto" w:fill="FFFFFF"/>
        <w:spacing w:after="0" w:line="360" w:lineRule="atLeast"/>
        <w:jc w:val="both"/>
        <w:rPr>
          <w:rFonts w:ascii="Arial" w:eastAsia="Times New Roman" w:hAnsi="Arial" w:cs="Arial"/>
          <w:color w:val="333333"/>
          <w:sz w:val="20"/>
          <w:szCs w:val="20"/>
          <w:bdr w:val="none" w:sz="0" w:space="0" w:color="auto" w:frame="1"/>
          <w:lang w:eastAsia="en-IN"/>
        </w:rPr>
      </w:pPr>
      <w:r w:rsidRPr="00D40443">
        <w:rPr>
          <w:rFonts w:ascii="Arial" w:eastAsia="Times New Roman" w:hAnsi="Arial" w:cs="Arial"/>
          <w:color w:val="333333"/>
          <w:sz w:val="20"/>
          <w:szCs w:val="20"/>
          <w:bdr w:val="none" w:sz="0" w:space="0" w:color="auto" w:frame="1"/>
          <w:lang w:eastAsia="en-IN"/>
        </w:rPr>
        <w:br/>
        <w:t>The forward voltage of</w:t>
      </w:r>
      <w:r w:rsidRPr="00D40443">
        <w:rPr>
          <w:rFonts w:ascii="Arial" w:eastAsia="Times New Roman" w:hAnsi="Arial" w:cs="Arial"/>
          <w:color w:val="333333"/>
          <w:sz w:val="20"/>
          <w:lang w:eastAsia="en-IN"/>
        </w:rPr>
        <w:t> </w:t>
      </w:r>
      <w:r w:rsidRPr="00D40443">
        <w:rPr>
          <w:rFonts w:ascii="Arial" w:eastAsia="Times New Roman" w:hAnsi="Arial" w:cs="Arial"/>
          <w:b/>
          <w:bCs/>
          <w:color w:val="333333"/>
          <w:sz w:val="20"/>
          <w:lang w:eastAsia="en-IN"/>
        </w:rPr>
        <w:t>LED</w:t>
      </w:r>
      <w:r w:rsidRPr="00D40443">
        <w:rPr>
          <w:rFonts w:ascii="Arial" w:eastAsia="Times New Roman" w:hAnsi="Arial" w:cs="Arial"/>
          <w:color w:val="333333"/>
          <w:sz w:val="20"/>
          <w:lang w:eastAsia="en-IN"/>
        </w:rPr>
        <w:t> </w:t>
      </w:r>
      <w:r w:rsidRPr="00D40443">
        <w:rPr>
          <w:rFonts w:ascii="Arial" w:eastAsia="Times New Roman" w:hAnsi="Arial" w:cs="Arial"/>
          <w:color w:val="333333"/>
          <w:sz w:val="20"/>
          <w:szCs w:val="20"/>
          <w:bdr w:val="none" w:sz="0" w:space="0" w:color="auto" w:frame="1"/>
          <w:lang w:eastAsia="en-IN"/>
        </w:rPr>
        <w:t>(1.7V-2.2V) is lower than the voltage supplied (5V) to drive it in a circuit. Using an LED as such would burn it because a high current would destroy its p-n gate. Therefore a current limiting resistor is used in series with LED. Without this resistor, either low input voltage (equal to forward voltage) or PWM (pulse width modulation) is used to drive the LED. Get details about internal structure of a</w:t>
      </w:r>
      <w:r w:rsidRPr="00D40443">
        <w:rPr>
          <w:rFonts w:ascii="Arial" w:eastAsia="Times New Roman" w:hAnsi="Arial" w:cs="Arial"/>
          <w:color w:val="333333"/>
          <w:sz w:val="20"/>
          <w:lang w:eastAsia="en-IN"/>
        </w:rPr>
        <w:t> </w:t>
      </w:r>
      <w:hyperlink r:id="rId10" w:history="1">
        <w:r w:rsidRPr="00D40443">
          <w:rPr>
            <w:rFonts w:ascii="Arial" w:eastAsia="Times New Roman" w:hAnsi="Arial" w:cs="Arial"/>
            <w:color w:val="0088CC"/>
            <w:sz w:val="20"/>
            <w:u w:val="single"/>
            <w:lang w:eastAsia="en-IN"/>
          </w:rPr>
          <w:t>LED</w:t>
        </w:r>
      </w:hyperlink>
      <w:r w:rsidRPr="00D40443">
        <w:rPr>
          <w:rFonts w:ascii="Arial" w:eastAsia="Times New Roman" w:hAnsi="Arial" w:cs="Arial"/>
          <w:color w:val="333333"/>
          <w:sz w:val="20"/>
          <w:szCs w:val="20"/>
          <w:bdr w:val="none" w:sz="0" w:space="0" w:color="auto" w:frame="1"/>
          <w:lang w:eastAsia="en-IN"/>
        </w:rPr>
        <w:t>.</w:t>
      </w:r>
    </w:p>
    <w:p w:rsidR="00974736" w:rsidRPr="00D40443" w:rsidRDefault="00974736" w:rsidP="00D40443">
      <w:pPr>
        <w:shd w:val="clear" w:color="auto" w:fill="FFFFFF"/>
        <w:spacing w:after="0" w:line="360" w:lineRule="atLeast"/>
        <w:jc w:val="both"/>
        <w:rPr>
          <w:rFonts w:ascii="Tahoma" w:eastAsia="Times New Roman" w:hAnsi="Tahoma" w:cs="Tahoma"/>
          <w:color w:val="333333"/>
          <w:sz w:val="18"/>
          <w:szCs w:val="18"/>
          <w:lang w:eastAsia="en-IN"/>
        </w:rPr>
      </w:pPr>
      <w:r>
        <w:rPr>
          <w:rFonts w:ascii="Tahoma" w:eastAsia="Times New Roman" w:hAnsi="Tahoma" w:cs="Tahoma"/>
          <w:noProof/>
          <w:color w:val="333333"/>
          <w:sz w:val="18"/>
          <w:szCs w:val="18"/>
          <w:lang w:eastAsia="en-IN"/>
        </w:rPr>
        <w:lastRenderedPageBreak/>
        <w:drawing>
          <wp:inline distT="0" distB="0" distL="0" distR="0">
            <wp:extent cx="4572000" cy="4572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990AB8" w:rsidRDefault="00990AB8" w:rsidP="00D40443">
      <w:pPr>
        <w:pStyle w:val="Heading1"/>
        <w:shd w:val="clear" w:color="auto" w:fill="FFFFFF"/>
        <w:spacing w:before="0" w:beforeAutospacing="0" w:after="0" w:afterAutospacing="0"/>
        <w:rPr>
          <w:rFonts w:ascii="Tahoma" w:hAnsi="Tahoma" w:cs="Tahoma"/>
          <w:color w:val="333333"/>
          <w:sz w:val="36"/>
          <w:szCs w:val="36"/>
        </w:rPr>
      </w:pPr>
    </w:p>
    <w:p w:rsidR="00D40443" w:rsidRDefault="00D40443" w:rsidP="00D40443">
      <w:pPr>
        <w:pStyle w:val="Heading1"/>
        <w:shd w:val="clear" w:color="auto" w:fill="FFFFFF"/>
        <w:spacing w:before="0" w:beforeAutospacing="0" w:after="0" w:afterAutospacing="0"/>
        <w:rPr>
          <w:rFonts w:ascii="Tahoma" w:hAnsi="Tahoma" w:cs="Tahoma"/>
          <w:color w:val="333333"/>
          <w:sz w:val="36"/>
          <w:szCs w:val="36"/>
        </w:rPr>
      </w:pPr>
      <w:r>
        <w:rPr>
          <w:rFonts w:ascii="Tahoma" w:hAnsi="Tahoma" w:cs="Tahoma"/>
          <w:color w:val="333333"/>
          <w:sz w:val="36"/>
          <w:szCs w:val="36"/>
        </w:rPr>
        <w:t>LDR</w:t>
      </w:r>
    </w:p>
    <w:p w:rsidR="00D40443" w:rsidRDefault="00D40443" w:rsidP="00D40443">
      <w:pPr>
        <w:pStyle w:val="NormalWeb"/>
        <w:shd w:val="clear" w:color="auto" w:fill="FFFFFF"/>
        <w:spacing w:before="0" w:beforeAutospacing="0" w:after="0" w:afterAutospacing="0" w:line="270" w:lineRule="atLeast"/>
        <w:jc w:val="both"/>
        <w:rPr>
          <w:rFonts w:ascii="Tahoma" w:hAnsi="Tahoma" w:cs="Tahoma"/>
          <w:color w:val="333333"/>
          <w:sz w:val="18"/>
          <w:szCs w:val="18"/>
        </w:rPr>
      </w:pPr>
      <w:r>
        <w:rPr>
          <w:rFonts w:ascii="Tahoma" w:hAnsi="Tahoma" w:cs="Tahoma"/>
          <w:color w:val="333333"/>
          <w:sz w:val="20"/>
          <w:szCs w:val="20"/>
          <w:bdr w:val="none" w:sz="0" w:space="0" w:color="auto" w:frame="1"/>
        </w:rPr>
        <w:t xml:space="preserve">An LDR (Light dependent resistor), as its name suggests, offers resistance in response to the ambient light. The resistance decreases as the intensity of incident light increases, and vice versa. In the absence of light, LDR exhibits a resistance of the order of mega-ohms which decreases </w:t>
      </w:r>
      <w:proofErr w:type="gramStart"/>
      <w:r>
        <w:rPr>
          <w:rFonts w:ascii="Tahoma" w:hAnsi="Tahoma" w:cs="Tahoma"/>
          <w:color w:val="333333"/>
          <w:sz w:val="20"/>
          <w:szCs w:val="20"/>
          <w:bdr w:val="none" w:sz="0" w:space="0" w:color="auto" w:frame="1"/>
        </w:rPr>
        <w:t>to</w:t>
      </w:r>
      <w:proofErr w:type="gramEnd"/>
      <w:r>
        <w:rPr>
          <w:rFonts w:ascii="Tahoma" w:hAnsi="Tahoma" w:cs="Tahoma"/>
          <w:color w:val="333333"/>
          <w:sz w:val="20"/>
          <w:szCs w:val="20"/>
          <w:bdr w:val="none" w:sz="0" w:space="0" w:color="auto" w:frame="1"/>
        </w:rPr>
        <w:t xml:space="preserve"> few hundred ohms in the presence of light. It can act as a sensor, since a varying voltage drop can be obtained in accordance with the varying light. It is made up of cadmium sulphide (</w:t>
      </w:r>
      <w:proofErr w:type="spellStart"/>
      <w:r>
        <w:rPr>
          <w:rFonts w:ascii="Tahoma" w:hAnsi="Tahoma" w:cs="Tahoma"/>
          <w:color w:val="333333"/>
          <w:sz w:val="20"/>
          <w:szCs w:val="20"/>
          <w:bdr w:val="none" w:sz="0" w:space="0" w:color="auto" w:frame="1"/>
        </w:rPr>
        <w:t>CdS</w:t>
      </w:r>
      <w:proofErr w:type="spellEnd"/>
      <w:r>
        <w:rPr>
          <w:rFonts w:ascii="Tahoma" w:hAnsi="Tahoma" w:cs="Tahoma"/>
          <w:color w:val="333333"/>
          <w:sz w:val="20"/>
          <w:szCs w:val="20"/>
          <w:bdr w:val="none" w:sz="0" w:space="0" w:color="auto" w:frame="1"/>
        </w:rPr>
        <w:t>). </w:t>
      </w:r>
    </w:p>
    <w:p w:rsidR="00D40443" w:rsidRDefault="00D40443" w:rsidP="00D40443">
      <w:pPr>
        <w:pStyle w:val="NormalWeb"/>
        <w:shd w:val="clear" w:color="auto" w:fill="FFFFFF"/>
        <w:spacing w:before="0" w:beforeAutospacing="0" w:after="0" w:afterAutospacing="0" w:line="270" w:lineRule="atLeast"/>
        <w:jc w:val="both"/>
        <w:rPr>
          <w:rFonts w:ascii="Tahoma" w:hAnsi="Tahoma" w:cs="Tahoma"/>
          <w:color w:val="333333"/>
          <w:sz w:val="20"/>
          <w:szCs w:val="20"/>
          <w:bdr w:val="none" w:sz="0" w:space="0" w:color="auto" w:frame="1"/>
        </w:rPr>
      </w:pPr>
      <w:r>
        <w:rPr>
          <w:rFonts w:ascii="Tahoma" w:hAnsi="Tahoma" w:cs="Tahoma"/>
          <w:color w:val="333333"/>
          <w:sz w:val="20"/>
          <w:szCs w:val="20"/>
          <w:bdr w:val="none" w:sz="0" w:space="0" w:color="auto" w:frame="1"/>
        </w:rPr>
        <w:t>An LDR has a zigzag cadmium sulphide track. It is a bilateral device,</w:t>
      </w:r>
      <w:r>
        <w:rPr>
          <w:rStyle w:val="apple-converted-space"/>
          <w:rFonts w:ascii="Tahoma" w:hAnsi="Tahoma" w:cs="Tahoma"/>
          <w:color w:val="333333"/>
          <w:sz w:val="20"/>
          <w:szCs w:val="20"/>
          <w:bdr w:val="none" w:sz="0" w:space="0" w:color="auto" w:frame="1"/>
        </w:rPr>
        <w:t> </w:t>
      </w:r>
      <w:r>
        <w:rPr>
          <w:rFonts w:ascii="Tahoma" w:hAnsi="Tahoma" w:cs="Tahoma"/>
          <w:i/>
          <w:iCs/>
          <w:color w:val="333333"/>
          <w:sz w:val="20"/>
          <w:szCs w:val="20"/>
          <w:bdr w:val="none" w:sz="0" w:space="0" w:color="auto" w:frame="1"/>
        </w:rPr>
        <w:t>i.e.</w:t>
      </w:r>
      <w:r>
        <w:rPr>
          <w:rFonts w:ascii="Tahoma" w:hAnsi="Tahoma" w:cs="Tahoma"/>
          <w:color w:val="333333"/>
          <w:sz w:val="20"/>
          <w:szCs w:val="20"/>
          <w:bdr w:val="none" w:sz="0" w:space="0" w:color="auto" w:frame="1"/>
        </w:rPr>
        <w:t>, conducts in both directions in same fashion.</w:t>
      </w:r>
    </w:p>
    <w:p w:rsidR="00974736" w:rsidRDefault="00974736" w:rsidP="00D40443">
      <w:pPr>
        <w:pStyle w:val="NormalWeb"/>
        <w:shd w:val="clear" w:color="auto" w:fill="FFFFFF"/>
        <w:spacing w:before="0" w:beforeAutospacing="0" w:after="0" w:afterAutospacing="0" w:line="270" w:lineRule="atLeast"/>
        <w:jc w:val="both"/>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extent cx="4572000" cy="4572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p>
    <w:p w:rsidR="00990AB8" w:rsidRDefault="00990AB8" w:rsidP="001924BC">
      <w:pPr>
        <w:pStyle w:val="Heading1"/>
        <w:shd w:val="clear" w:color="auto" w:fill="FFFFFF"/>
        <w:spacing w:before="0" w:beforeAutospacing="0" w:after="0" w:afterAutospacing="0"/>
        <w:rPr>
          <w:rFonts w:ascii="Arial" w:hAnsi="Arial" w:cs="Arial"/>
          <w:b w:val="0"/>
          <w:bCs w:val="0"/>
          <w:color w:val="000000"/>
        </w:rPr>
      </w:pPr>
      <w:r>
        <w:rPr>
          <w:rFonts w:ascii="Arial" w:hAnsi="Arial" w:cs="Arial"/>
          <w:b w:val="0"/>
          <w:bCs w:val="0"/>
          <w:color w:val="000000"/>
        </w:rPr>
        <w:t>‘</w:t>
      </w:r>
    </w:p>
    <w:p w:rsidR="001924BC" w:rsidRDefault="001924BC" w:rsidP="001924BC">
      <w:pPr>
        <w:pStyle w:val="Heading1"/>
        <w:shd w:val="clear" w:color="auto" w:fill="FFFFFF"/>
        <w:spacing w:before="0" w:beforeAutospacing="0" w:after="0" w:afterAutospacing="0"/>
        <w:rPr>
          <w:rFonts w:ascii="Arial" w:hAnsi="Arial" w:cs="Arial"/>
          <w:b w:val="0"/>
          <w:bCs w:val="0"/>
          <w:color w:val="000000"/>
        </w:rPr>
      </w:pPr>
      <w:r>
        <w:rPr>
          <w:rFonts w:ascii="Arial" w:hAnsi="Arial" w:cs="Arial"/>
          <w:b w:val="0"/>
          <w:bCs w:val="0"/>
          <w:color w:val="000000"/>
        </w:rPr>
        <w:t>Transistor BC547</w:t>
      </w:r>
    </w:p>
    <w:p w:rsidR="001924BC" w:rsidRPr="001924BC" w:rsidRDefault="001924BC" w:rsidP="001924BC">
      <w:pPr>
        <w:shd w:val="clear" w:color="auto" w:fill="FFFFFF"/>
        <w:spacing w:after="0" w:line="480" w:lineRule="atLeast"/>
        <w:jc w:val="both"/>
        <w:rPr>
          <w:rFonts w:ascii="Arial" w:eastAsia="Times New Roman" w:hAnsi="Arial" w:cs="Arial"/>
          <w:color w:val="000000"/>
          <w:sz w:val="24"/>
          <w:szCs w:val="24"/>
          <w:lang w:eastAsia="en-IN"/>
        </w:rPr>
      </w:pPr>
      <w:r w:rsidRPr="001924BC">
        <w:rPr>
          <w:rFonts w:ascii="Arial" w:eastAsia="Times New Roman" w:hAnsi="Arial" w:cs="Arial"/>
          <w:b/>
          <w:bCs/>
          <w:color w:val="000000"/>
          <w:sz w:val="20"/>
          <w:lang w:eastAsia="en-IN"/>
        </w:rPr>
        <w:t>BC547</w:t>
      </w:r>
      <w:r w:rsidRPr="001924BC">
        <w:rPr>
          <w:rFonts w:ascii="Arial" w:eastAsia="Times New Roman" w:hAnsi="Arial" w:cs="Arial"/>
          <w:color w:val="000000"/>
          <w:sz w:val="20"/>
          <w:lang w:eastAsia="en-IN"/>
        </w:rPr>
        <w:t> </w:t>
      </w:r>
      <w:r w:rsidRPr="001924BC">
        <w:rPr>
          <w:rFonts w:ascii="Arial" w:eastAsia="Times New Roman" w:hAnsi="Arial" w:cs="Arial"/>
          <w:color w:val="000000"/>
          <w:sz w:val="20"/>
          <w:szCs w:val="20"/>
          <w:bdr w:val="none" w:sz="0" w:space="0" w:color="auto" w:frame="1"/>
          <w:lang w:eastAsia="en-IN"/>
        </w:rPr>
        <w:t xml:space="preserve">is an NPN bi-polar junction transistor. A transistor, stands for transfer of resistance, is commonly used to amplify current. A small current at its base controls a larger current </w:t>
      </w:r>
      <w:proofErr w:type="spellStart"/>
      <w:r w:rsidRPr="001924BC">
        <w:rPr>
          <w:rFonts w:ascii="Arial" w:eastAsia="Times New Roman" w:hAnsi="Arial" w:cs="Arial"/>
          <w:color w:val="000000"/>
          <w:sz w:val="20"/>
          <w:szCs w:val="20"/>
          <w:bdr w:val="none" w:sz="0" w:space="0" w:color="auto" w:frame="1"/>
          <w:lang w:eastAsia="en-IN"/>
        </w:rPr>
        <w:t>at</w:t>
      </w:r>
      <w:proofErr w:type="spellEnd"/>
      <w:r w:rsidRPr="001924BC">
        <w:rPr>
          <w:rFonts w:ascii="Arial" w:eastAsia="Times New Roman" w:hAnsi="Arial" w:cs="Arial"/>
          <w:color w:val="000000"/>
          <w:sz w:val="20"/>
          <w:szCs w:val="20"/>
          <w:bdr w:val="none" w:sz="0" w:space="0" w:color="auto" w:frame="1"/>
          <w:lang w:eastAsia="en-IN"/>
        </w:rPr>
        <w:t xml:space="preserve"> collector &amp; emitter terminals.</w:t>
      </w:r>
    </w:p>
    <w:p w:rsidR="001924BC" w:rsidRPr="001924BC" w:rsidRDefault="001924BC" w:rsidP="001924BC">
      <w:pPr>
        <w:shd w:val="clear" w:color="auto" w:fill="FFFFFF"/>
        <w:spacing w:after="0" w:line="480" w:lineRule="atLeast"/>
        <w:jc w:val="both"/>
        <w:rPr>
          <w:rFonts w:ascii="Arial" w:eastAsia="Times New Roman" w:hAnsi="Arial" w:cs="Arial"/>
          <w:color w:val="000000"/>
          <w:sz w:val="24"/>
          <w:szCs w:val="24"/>
          <w:lang w:eastAsia="en-IN"/>
        </w:rPr>
      </w:pPr>
      <w:r w:rsidRPr="001924BC">
        <w:rPr>
          <w:rFonts w:ascii="Arial" w:eastAsia="Times New Roman" w:hAnsi="Arial" w:cs="Arial"/>
          <w:color w:val="000000"/>
          <w:sz w:val="20"/>
          <w:szCs w:val="20"/>
          <w:bdr w:val="none" w:sz="0" w:space="0" w:color="auto" w:frame="1"/>
          <w:lang w:eastAsia="en-IN"/>
        </w:rPr>
        <w:lastRenderedPageBreak/>
        <w:br/>
      </w:r>
      <w:r w:rsidRPr="001924BC">
        <w:rPr>
          <w:rFonts w:ascii="Arial" w:eastAsia="Times New Roman" w:hAnsi="Arial" w:cs="Arial"/>
          <w:b/>
          <w:bCs/>
          <w:color w:val="000000"/>
          <w:sz w:val="20"/>
          <w:lang w:eastAsia="en-IN"/>
        </w:rPr>
        <w:t>BC547</w:t>
      </w:r>
      <w:r w:rsidRPr="001924BC">
        <w:rPr>
          <w:rFonts w:ascii="Arial" w:eastAsia="Times New Roman" w:hAnsi="Arial" w:cs="Arial"/>
          <w:color w:val="000000"/>
          <w:sz w:val="20"/>
          <w:lang w:eastAsia="en-IN"/>
        </w:rPr>
        <w:t> </w:t>
      </w:r>
      <w:r w:rsidRPr="001924BC">
        <w:rPr>
          <w:rFonts w:ascii="Arial" w:eastAsia="Times New Roman" w:hAnsi="Arial" w:cs="Arial"/>
          <w:color w:val="000000"/>
          <w:sz w:val="20"/>
          <w:szCs w:val="20"/>
          <w:bdr w:val="none" w:sz="0" w:space="0" w:color="auto" w:frame="1"/>
          <w:lang w:eastAsia="en-IN"/>
        </w:rPr>
        <w:t>is mainly used for amplification and switching purposes. It has a maximum current gain of 800. Its equivalent transistors are BC548 and BC549.</w:t>
      </w:r>
    </w:p>
    <w:p w:rsidR="001924BC" w:rsidRDefault="001924BC" w:rsidP="001924BC">
      <w:pPr>
        <w:shd w:val="clear" w:color="auto" w:fill="FFFFFF"/>
        <w:spacing w:after="0" w:line="480" w:lineRule="atLeast"/>
        <w:jc w:val="both"/>
        <w:rPr>
          <w:rFonts w:ascii="Arial" w:eastAsia="Times New Roman" w:hAnsi="Arial" w:cs="Arial"/>
          <w:color w:val="000000"/>
          <w:sz w:val="20"/>
          <w:szCs w:val="20"/>
          <w:bdr w:val="none" w:sz="0" w:space="0" w:color="auto" w:frame="1"/>
          <w:lang w:eastAsia="en-IN"/>
        </w:rPr>
      </w:pPr>
      <w:r w:rsidRPr="001924BC">
        <w:rPr>
          <w:rFonts w:ascii="Arial" w:eastAsia="Times New Roman" w:hAnsi="Arial" w:cs="Arial"/>
          <w:color w:val="000000"/>
          <w:sz w:val="20"/>
          <w:szCs w:val="20"/>
          <w:bdr w:val="none" w:sz="0" w:space="0" w:color="auto" w:frame="1"/>
          <w:lang w:eastAsia="en-IN"/>
        </w:rPr>
        <w:br/>
        <w:t>The transistor terminals require a fixed DC voltage to operate in the desired region of its characteristic curves. This is known as the biasing. For amplification applications, the transistor is biased such that it is partly on for all input conditions. The input signal at base is amplified and taken at the emitter. BC547 is used in common emitter configuration for amplifiers. The voltage divider is the commonly used biasing mode. For switching applications, transistor is biased so that it remains fully on if there is a signal at its base. In the absence of base signal, it gets completely off.</w:t>
      </w:r>
    </w:p>
    <w:p w:rsidR="00974736" w:rsidRPr="001924BC" w:rsidRDefault="00974736" w:rsidP="001924BC">
      <w:pPr>
        <w:shd w:val="clear" w:color="auto" w:fill="FFFFFF"/>
        <w:spacing w:after="0" w:line="480" w:lineRule="atLeast"/>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extent cx="5114925" cy="27146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rsidR="00A11760" w:rsidRDefault="00A11760"/>
    <w:p w:rsidR="00B82382" w:rsidRPr="00425373" w:rsidRDefault="00B82382" w:rsidP="00B82382">
      <w:pPr>
        <w:shd w:val="clear" w:color="auto" w:fill="FFFFFF"/>
        <w:spacing w:after="0" w:line="240" w:lineRule="auto"/>
        <w:outlineLvl w:val="0"/>
        <w:rPr>
          <w:rFonts w:ascii="Arial" w:eastAsia="Times New Roman" w:hAnsi="Arial" w:cs="Arial"/>
          <w:color w:val="000000"/>
          <w:kern w:val="36"/>
          <w:sz w:val="48"/>
          <w:szCs w:val="48"/>
          <w:lang w:eastAsia="en-IN"/>
        </w:rPr>
      </w:pPr>
      <w:r w:rsidRPr="00425373">
        <w:rPr>
          <w:rFonts w:ascii="Arial" w:eastAsia="Times New Roman" w:hAnsi="Arial" w:cs="Arial"/>
          <w:color w:val="000000"/>
          <w:kern w:val="36"/>
          <w:sz w:val="48"/>
          <w:szCs w:val="48"/>
          <w:lang w:eastAsia="en-IN"/>
        </w:rPr>
        <w:t>Relay Switch</w:t>
      </w:r>
    </w:p>
    <w:p w:rsidR="00B82382" w:rsidRDefault="00E62FD1" w:rsidP="00B82382">
      <w:r>
        <w:rPr>
          <w:noProof/>
          <w:lang w:eastAsia="en-IN"/>
        </w:rPr>
        <w:lastRenderedPageBreak/>
        <w:drawing>
          <wp:inline distT="0" distB="0" distL="0" distR="0">
            <wp:extent cx="4600575" cy="460057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600575" cy="4600575"/>
                    </a:xfrm>
                    <a:prstGeom prst="rect">
                      <a:avLst/>
                    </a:prstGeom>
                    <a:noFill/>
                    <a:ln w="9525">
                      <a:noFill/>
                      <a:miter lim="800000"/>
                      <a:headEnd/>
                      <a:tailEnd/>
                    </a:ln>
                  </pic:spPr>
                </pic:pic>
              </a:graphicData>
            </a:graphic>
          </wp:inline>
        </w:drawing>
      </w:r>
    </w:p>
    <w:p w:rsidR="00B82382" w:rsidRPr="00425373" w:rsidRDefault="00B82382" w:rsidP="00B82382">
      <w:pPr>
        <w:shd w:val="clear" w:color="auto" w:fill="FFFFFF"/>
        <w:spacing w:after="0" w:line="360" w:lineRule="atLeast"/>
        <w:jc w:val="both"/>
        <w:rPr>
          <w:rFonts w:ascii="Arial" w:eastAsia="Times New Roman" w:hAnsi="Arial" w:cs="Arial"/>
          <w:color w:val="000000"/>
          <w:sz w:val="24"/>
          <w:szCs w:val="24"/>
          <w:lang w:eastAsia="en-IN"/>
        </w:rPr>
      </w:pPr>
      <w:r w:rsidRPr="00425373">
        <w:rPr>
          <w:rFonts w:ascii="Arial" w:eastAsia="Times New Roman" w:hAnsi="Arial" w:cs="Arial"/>
          <w:b/>
          <w:bCs/>
          <w:color w:val="000000"/>
          <w:sz w:val="20"/>
          <w:lang w:eastAsia="en-IN"/>
        </w:rPr>
        <w:t>Relay</w:t>
      </w:r>
      <w:r w:rsidRPr="00425373">
        <w:rPr>
          <w:rFonts w:ascii="Arial" w:eastAsia="Times New Roman" w:hAnsi="Arial" w:cs="Arial"/>
          <w:color w:val="000000"/>
          <w:sz w:val="20"/>
          <w:lang w:eastAsia="en-IN"/>
        </w:rPr>
        <w:t> </w:t>
      </w:r>
      <w:r w:rsidRPr="00425373">
        <w:rPr>
          <w:rFonts w:ascii="Arial" w:eastAsia="Times New Roman" w:hAnsi="Arial" w:cs="Arial"/>
          <w:color w:val="000000"/>
          <w:sz w:val="20"/>
          <w:szCs w:val="20"/>
          <w:bdr w:val="none" w:sz="0" w:space="0" w:color="auto" w:frame="1"/>
          <w:lang w:eastAsia="en-IN"/>
        </w:rPr>
        <w:t>is an electromagnetic device which is used to isolate two circuits electrically and connect them magnetically. They are very useful devices and allow one circuit to switch another one while they are completely separate. They are often used to interface an electronic circuit (working at a low voltage) to an electrical circuit which works at very high voltage. For example, a relay can make a 5V DC battery circuit to switch a 230V AC mains circuit. Thus a small sensor circuit can drive, say, a fan or an electric bulb.</w:t>
      </w:r>
    </w:p>
    <w:p w:rsidR="00B82382" w:rsidRDefault="00B82382" w:rsidP="00B82382">
      <w:pPr>
        <w:shd w:val="clear" w:color="auto" w:fill="FFFFFF"/>
        <w:spacing w:after="0" w:line="480" w:lineRule="atLeast"/>
        <w:jc w:val="both"/>
        <w:rPr>
          <w:rFonts w:ascii="Arial" w:eastAsia="Times New Roman" w:hAnsi="Arial" w:cs="Arial"/>
          <w:color w:val="000000"/>
          <w:sz w:val="20"/>
          <w:szCs w:val="20"/>
          <w:bdr w:val="none" w:sz="0" w:space="0" w:color="auto" w:frame="1"/>
          <w:lang w:eastAsia="en-IN"/>
        </w:rPr>
      </w:pPr>
      <w:r w:rsidRPr="00425373">
        <w:rPr>
          <w:rFonts w:ascii="Arial" w:eastAsia="Times New Roman" w:hAnsi="Arial" w:cs="Arial"/>
          <w:color w:val="000000"/>
          <w:sz w:val="24"/>
          <w:szCs w:val="24"/>
          <w:bdr w:val="none" w:sz="0" w:space="0" w:color="auto" w:frame="1"/>
          <w:lang w:eastAsia="en-IN"/>
        </w:rPr>
        <w:br/>
      </w:r>
      <w:r w:rsidRPr="00425373">
        <w:rPr>
          <w:rFonts w:ascii="Arial" w:eastAsia="Times New Roman" w:hAnsi="Arial" w:cs="Arial"/>
          <w:color w:val="000000"/>
          <w:sz w:val="20"/>
          <w:szCs w:val="20"/>
          <w:bdr w:val="none" w:sz="0" w:space="0" w:color="auto" w:frame="1"/>
          <w:lang w:eastAsia="en-IN"/>
        </w:rPr>
        <w:t>A</w:t>
      </w:r>
      <w:r w:rsidRPr="00425373">
        <w:rPr>
          <w:rFonts w:ascii="Arial" w:eastAsia="Times New Roman" w:hAnsi="Arial" w:cs="Arial"/>
          <w:color w:val="000000"/>
          <w:sz w:val="20"/>
          <w:lang w:eastAsia="en-IN"/>
        </w:rPr>
        <w:t> </w:t>
      </w:r>
      <w:r w:rsidRPr="00425373">
        <w:rPr>
          <w:rFonts w:ascii="Arial" w:eastAsia="Times New Roman" w:hAnsi="Arial" w:cs="Arial"/>
          <w:b/>
          <w:bCs/>
          <w:color w:val="000000"/>
          <w:sz w:val="20"/>
          <w:lang w:eastAsia="en-IN"/>
        </w:rPr>
        <w:t>relay switch </w:t>
      </w:r>
      <w:r w:rsidRPr="00425373">
        <w:rPr>
          <w:rFonts w:ascii="Arial" w:eastAsia="Times New Roman" w:hAnsi="Arial" w:cs="Arial"/>
          <w:color w:val="000000"/>
          <w:sz w:val="20"/>
          <w:szCs w:val="20"/>
          <w:bdr w:val="none" w:sz="0" w:space="0" w:color="auto" w:frame="1"/>
          <w:lang w:eastAsia="en-IN"/>
        </w:rPr>
        <w:t xml:space="preserve">can be divided into two parts: input and output. The input section has a 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 (COM). At no input state, the COM is connected to NC. When the operating voltage is applied the relay coil gets energized and the COM changes contact to NO. Different relay </w:t>
      </w:r>
      <w:r w:rsidRPr="00425373">
        <w:rPr>
          <w:rFonts w:ascii="Arial" w:eastAsia="Times New Roman" w:hAnsi="Arial" w:cs="Arial"/>
          <w:color w:val="000000"/>
          <w:sz w:val="20"/>
          <w:szCs w:val="20"/>
          <w:bdr w:val="none" w:sz="0" w:space="0" w:color="auto" w:frame="1"/>
          <w:lang w:eastAsia="en-IN"/>
        </w:rPr>
        <w:lastRenderedPageBreak/>
        <w:t>configurations are available like SPST, SPDT,</w:t>
      </w:r>
      <w:r w:rsidRPr="00425373">
        <w:rPr>
          <w:rFonts w:ascii="Arial" w:eastAsia="Times New Roman" w:hAnsi="Arial" w:cs="Arial"/>
          <w:color w:val="000000"/>
          <w:sz w:val="20"/>
          <w:lang w:eastAsia="en-IN"/>
        </w:rPr>
        <w:t> </w:t>
      </w:r>
      <w:hyperlink r:id="rId15" w:history="1">
        <w:proofErr w:type="gramStart"/>
        <w:r w:rsidRPr="00425373">
          <w:rPr>
            <w:rFonts w:ascii="Arial" w:eastAsia="Times New Roman" w:hAnsi="Arial" w:cs="Arial"/>
            <w:color w:val="0088CC"/>
            <w:sz w:val="20"/>
            <w:u w:val="single"/>
            <w:lang w:eastAsia="en-IN"/>
          </w:rPr>
          <w:t>DPDT</w:t>
        </w:r>
        <w:proofErr w:type="gramEnd"/>
      </w:hyperlink>
      <w:r w:rsidRPr="00425373">
        <w:rPr>
          <w:rFonts w:ascii="Arial" w:eastAsia="Times New Roman" w:hAnsi="Arial" w:cs="Arial"/>
          <w:color w:val="000000"/>
          <w:sz w:val="20"/>
          <w:lang w:eastAsia="en-IN"/>
        </w:rPr>
        <w:t> </w:t>
      </w:r>
      <w:r w:rsidRPr="00425373">
        <w:rPr>
          <w:rFonts w:ascii="Arial" w:eastAsia="Times New Roman" w:hAnsi="Arial" w:cs="Arial"/>
          <w:color w:val="000000"/>
          <w:sz w:val="20"/>
          <w:szCs w:val="20"/>
          <w:bdr w:val="none" w:sz="0" w:space="0" w:color="auto" w:frame="1"/>
          <w:lang w:eastAsia="en-IN"/>
        </w:rPr>
        <w:t>etc, which have different number of changeover contacts. By using proper combination of contactors, the electrical circuit can be switched on and off. Get inner details about structure of a</w:t>
      </w:r>
      <w:r w:rsidRPr="00425373">
        <w:rPr>
          <w:rFonts w:ascii="Arial" w:eastAsia="Times New Roman" w:hAnsi="Arial" w:cs="Arial"/>
          <w:color w:val="000000"/>
          <w:sz w:val="20"/>
          <w:lang w:eastAsia="en-IN"/>
        </w:rPr>
        <w:t> </w:t>
      </w:r>
      <w:hyperlink r:id="rId16" w:history="1">
        <w:r w:rsidRPr="00425373">
          <w:rPr>
            <w:rFonts w:ascii="Arial" w:eastAsia="Times New Roman" w:hAnsi="Arial" w:cs="Arial"/>
            <w:color w:val="0088CC"/>
            <w:sz w:val="20"/>
            <w:u w:val="single"/>
            <w:lang w:eastAsia="en-IN"/>
          </w:rPr>
          <w:t>relay switch</w:t>
        </w:r>
      </w:hyperlink>
      <w:r w:rsidRPr="00425373">
        <w:rPr>
          <w:rFonts w:ascii="Arial" w:eastAsia="Times New Roman" w:hAnsi="Arial" w:cs="Arial"/>
          <w:color w:val="000000"/>
          <w:sz w:val="20"/>
          <w:szCs w:val="20"/>
          <w:bdr w:val="none" w:sz="0" w:space="0" w:color="auto" w:frame="1"/>
          <w:lang w:eastAsia="en-IN"/>
        </w:rPr>
        <w:t>.</w:t>
      </w:r>
    </w:p>
    <w:p w:rsidR="00B82382" w:rsidRPr="00425373" w:rsidRDefault="00B82382" w:rsidP="00B82382">
      <w:pPr>
        <w:shd w:val="clear" w:color="auto" w:fill="FFFFFF"/>
        <w:spacing w:after="0" w:line="360" w:lineRule="atLeast"/>
        <w:rPr>
          <w:rFonts w:ascii="Arial" w:eastAsia="Times New Roman" w:hAnsi="Arial" w:cs="Arial"/>
          <w:b/>
          <w:bCs/>
          <w:color w:val="000000"/>
          <w:sz w:val="24"/>
          <w:szCs w:val="24"/>
          <w:lang w:eastAsia="en-IN"/>
        </w:rPr>
      </w:pPr>
      <w:r w:rsidRPr="00425373">
        <w:rPr>
          <w:rFonts w:ascii="Arial" w:eastAsia="Times New Roman" w:hAnsi="Arial" w:cs="Arial"/>
          <w:b/>
          <w:bCs/>
          <w:color w:val="000000"/>
          <w:sz w:val="24"/>
          <w:szCs w:val="24"/>
          <w:lang w:eastAsia="en-IN"/>
        </w:rPr>
        <w:t>Pin Diagram: </w:t>
      </w:r>
    </w:p>
    <w:p w:rsidR="00B82382" w:rsidRPr="00425373" w:rsidRDefault="009A76F6" w:rsidP="00B82382">
      <w:pPr>
        <w:shd w:val="clear" w:color="auto" w:fill="FFFFFF"/>
        <w:spacing w:after="0" w:line="360" w:lineRule="atLeast"/>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extent cx="5724525" cy="42957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24525" cy="4295775"/>
                    </a:xfrm>
                    <a:prstGeom prst="rect">
                      <a:avLst/>
                    </a:prstGeom>
                    <a:noFill/>
                    <a:ln w="9525">
                      <a:noFill/>
                      <a:miter lim="800000"/>
                      <a:headEnd/>
                      <a:tailEnd/>
                    </a:ln>
                  </pic:spPr>
                </pic:pic>
              </a:graphicData>
            </a:graphic>
          </wp:inline>
        </w:drawing>
      </w:r>
    </w:p>
    <w:p w:rsidR="00B82382" w:rsidRDefault="00B82382" w:rsidP="00B82382">
      <w:pPr>
        <w:shd w:val="clear" w:color="auto" w:fill="FFFFFF"/>
        <w:spacing w:after="0" w:line="480" w:lineRule="atLeast"/>
        <w:jc w:val="both"/>
        <w:rPr>
          <w:rFonts w:ascii="Arial" w:hAnsi="Arial" w:cs="Arial"/>
          <w:color w:val="333333"/>
          <w:sz w:val="20"/>
          <w:szCs w:val="20"/>
          <w:shd w:val="clear" w:color="auto" w:fill="FFFFFF"/>
        </w:rPr>
      </w:pPr>
      <w:hyperlink r:id="rId18" w:history="1">
        <w:r>
          <w:rPr>
            <w:rStyle w:val="Hyperlink"/>
            <w:rFonts w:ascii="Arial" w:hAnsi="Arial" w:cs="Arial"/>
            <w:color w:val="0088CC"/>
            <w:sz w:val="20"/>
            <w:szCs w:val="20"/>
            <w:bdr w:val="none" w:sz="0" w:space="0" w:color="auto" w:frame="1"/>
            <w:shd w:val="clear" w:color="auto" w:fill="FFFFFF"/>
          </w:rPr>
          <w:t>Relay</w:t>
        </w:r>
      </w:hyperlink>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is one of the most important electromechanical devices highly used in industrial applications specifically in automation. A relay is used for electronic to electrical interfacing i.e. it is used to switch on or off electrical circuits operating at high AC voltage using a low DC control voltage. A relay generally has two parts, a coil which operates at the rated DC voltage and a mechanically movable switch. The electronic and electrical</w:t>
      </w:r>
      <w:r>
        <w:rPr>
          <w:rStyle w:val="apple-converted-space"/>
          <w:rFonts w:ascii="Arial" w:hAnsi="Arial" w:cs="Arial"/>
          <w:color w:val="333333"/>
          <w:sz w:val="20"/>
          <w:szCs w:val="20"/>
          <w:shd w:val="clear" w:color="auto" w:fill="FFFFFF"/>
        </w:rPr>
        <w:t> </w:t>
      </w:r>
      <w:hyperlink r:id="rId19" w:history="1">
        <w:r>
          <w:rPr>
            <w:rStyle w:val="Hyperlink"/>
            <w:rFonts w:ascii="Arial" w:hAnsi="Arial" w:cs="Arial"/>
            <w:color w:val="000000"/>
            <w:sz w:val="20"/>
            <w:szCs w:val="20"/>
            <w:bdr w:val="none" w:sz="0" w:space="0" w:color="auto" w:frame="1"/>
          </w:rPr>
          <w:t>circuits</w:t>
        </w:r>
      </w:hyperlink>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are electrically isolated but magnetically connected to each </w:t>
      </w:r>
      <w:proofErr w:type="gramStart"/>
      <w:r>
        <w:rPr>
          <w:rFonts w:ascii="Arial" w:hAnsi="Arial" w:cs="Arial"/>
          <w:color w:val="333333"/>
          <w:sz w:val="20"/>
          <w:szCs w:val="20"/>
          <w:shd w:val="clear" w:color="auto" w:fill="FFFFFF"/>
        </w:rPr>
        <w:t>other,</w:t>
      </w:r>
      <w:proofErr w:type="gramEnd"/>
      <w:r>
        <w:rPr>
          <w:rFonts w:ascii="Arial" w:hAnsi="Arial" w:cs="Arial"/>
          <w:color w:val="333333"/>
          <w:sz w:val="20"/>
          <w:szCs w:val="20"/>
          <w:shd w:val="clear" w:color="auto" w:fill="FFFFFF"/>
        </w:rPr>
        <w:t xml:space="preserve"> hence any fault on either side does not affects the other side.</w:t>
      </w:r>
    </w:p>
    <w:p w:rsidR="00B82382" w:rsidRDefault="00907F4C" w:rsidP="00B82382">
      <w:pPr>
        <w:shd w:val="clear" w:color="auto" w:fill="FFFFFF"/>
        <w:spacing w:after="0" w:line="480" w:lineRule="atLeast"/>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lastRenderedPageBreak/>
        <w:drawing>
          <wp:inline distT="0" distB="0" distL="0" distR="0">
            <wp:extent cx="5724525" cy="4305300"/>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B82382" w:rsidRDefault="00B82382" w:rsidP="00B82382">
      <w:pPr>
        <w:shd w:val="clear" w:color="auto" w:fill="FFFFFF"/>
        <w:spacing w:after="0" w:line="480" w:lineRule="atLeast"/>
        <w:jc w:val="both"/>
        <w:rPr>
          <w:rFonts w:ascii="Arial" w:hAnsi="Arial" w:cs="Arial"/>
          <w:color w:val="333333"/>
          <w:sz w:val="20"/>
          <w:szCs w:val="20"/>
          <w:bdr w:val="none" w:sz="0" w:space="0" w:color="auto" w:frame="1"/>
        </w:rPr>
      </w:pPr>
      <w:r>
        <w:rPr>
          <w:rStyle w:val="Strong"/>
          <w:rFonts w:ascii="Arial" w:hAnsi="Arial" w:cs="Arial"/>
          <w:color w:val="333333"/>
          <w:sz w:val="20"/>
          <w:szCs w:val="20"/>
          <w:bdr w:val="none" w:sz="0" w:space="0" w:color="auto" w:frame="1"/>
        </w:rPr>
        <w:t>Relay switch</w:t>
      </w:r>
      <w:r>
        <w:rPr>
          <w:rStyle w:val="apple-converted-space"/>
          <w:rFonts w:ascii="Arial" w:hAnsi="Arial" w:cs="Arial"/>
          <w:color w:val="333333"/>
          <w:sz w:val="20"/>
          <w:szCs w:val="20"/>
          <w:bdr w:val="none" w:sz="0" w:space="0" w:color="auto" w:frame="1"/>
        </w:rPr>
        <w:t> </w:t>
      </w:r>
      <w:r>
        <w:rPr>
          <w:rFonts w:ascii="Arial" w:hAnsi="Arial" w:cs="Arial"/>
          <w:color w:val="333333"/>
          <w:sz w:val="20"/>
          <w:szCs w:val="20"/>
          <w:bdr w:val="none" w:sz="0" w:space="0" w:color="auto" w:frame="1"/>
        </w:rPr>
        <w:t>shown in the image above consists of five terminals. Two terminals are used to give the input DC voltage also known as the operating voltage of the relay.</w:t>
      </w:r>
      <w:r>
        <w:rPr>
          <w:rStyle w:val="apple-converted-space"/>
          <w:rFonts w:ascii="Arial" w:hAnsi="Arial" w:cs="Arial"/>
          <w:color w:val="333333"/>
          <w:sz w:val="20"/>
          <w:szCs w:val="20"/>
          <w:bdr w:val="none" w:sz="0" w:space="0" w:color="auto" w:frame="1"/>
        </w:rPr>
        <w:t> </w:t>
      </w:r>
      <w:hyperlink r:id="rId21" w:history="1">
        <w:r>
          <w:rPr>
            <w:rStyle w:val="Hyperlink"/>
            <w:rFonts w:ascii="Arial" w:hAnsi="Arial" w:cs="Arial"/>
            <w:color w:val="0088CC"/>
            <w:sz w:val="20"/>
            <w:szCs w:val="20"/>
            <w:bdr w:val="none" w:sz="0" w:space="0" w:color="auto" w:frame="1"/>
          </w:rPr>
          <w:t>Relays</w:t>
        </w:r>
      </w:hyperlink>
      <w:r>
        <w:rPr>
          <w:rStyle w:val="apple-converted-space"/>
          <w:rFonts w:ascii="Arial" w:hAnsi="Arial" w:cs="Arial"/>
          <w:color w:val="333333"/>
          <w:sz w:val="20"/>
          <w:szCs w:val="20"/>
          <w:bdr w:val="none" w:sz="0" w:space="0" w:color="auto" w:frame="1"/>
        </w:rPr>
        <w:t> </w:t>
      </w:r>
      <w:r>
        <w:rPr>
          <w:rFonts w:ascii="Arial" w:hAnsi="Arial" w:cs="Arial"/>
          <w:color w:val="333333"/>
          <w:sz w:val="20"/>
          <w:szCs w:val="20"/>
          <w:bdr w:val="none" w:sz="0" w:space="0" w:color="auto" w:frame="1"/>
        </w:rPr>
        <w:t xml:space="preserve">are available in different operating voltages like 6V, 12V, 24V etc. The rest of the three terminals are used to connect the high voltage AC circuit. The terminals are called Common, Normally Open (NO) and Normally Closed (NC). Relays are available in various types &amp; categories and in order to identify the correct configuration of the output terminals, it is best to see the data sheet or manual. You can also identify the terminals using a </w:t>
      </w:r>
      <w:proofErr w:type="spellStart"/>
      <w:r>
        <w:rPr>
          <w:rFonts w:ascii="Arial" w:hAnsi="Arial" w:cs="Arial"/>
          <w:color w:val="333333"/>
          <w:sz w:val="20"/>
          <w:szCs w:val="20"/>
          <w:bdr w:val="none" w:sz="0" w:space="0" w:color="auto" w:frame="1"/>
        </w:rPr>
        <w:t>multimeter</w:t>
      </w:r>
      <w:proofErr w:type="spellEnd"/>
      <w:r>
        <w:rPr>
          <w:rFonts w:ascii="Arial" w:hAnsi="Arial" w:cs="Arial"/>
          <w:color w:val="333333"/>
          <w:sz w:val="20"/>
          <w:szCs w:val="20"/>
          <w:bdr w:val="none" w:sz="0" w:space="0" w:color="auto" w:frame="1"/>
        </w:rPr>
        <w:t xml:space="preserve"> and at times it is printed on the relay itself.</w:t>
      </w:r>
    </w:p>
    <w:p w:rsidR="00B82382" w:rsidRPr="00425373" w:rsidRDefault="00907F4C" w:rsidP="00B82382">
      <w:pPr>
        <w:shd w:val="clear" w:color="auto" w:fill="FFFFFF"/>
        <w:spacing w:after="0" w:line="480" w:lineRule="atLeast"/>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lastRenderedPageBreak/>
        <w:drawing>
          <wp:inline distT="0" distB="0" distL="0" distR="0">
            <wp:extent cx="5743575" cy="4343400"/>
            <wp:effectExtent l="1905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43575" cy="4343400"/>
                    </a:xfrm>
                    <a:prstGeom prst="rect">
                      <a:avLst/>
                    </a:prstGeom>
                    <a:noFill/>
                    <a:ln w="9525">
                      <a:noFill/>
                      <a:miter lim="800000"/>
                      <a:headEnd/>
                      <a:tailEnd/>
                    </a:ln>
                  </pic:spPr>
                </pic:pic>
              </a:graphicData>
            </a:graphic>
          </wp:inline>
        </w:drawing>
      </w:r>
    </w:p>
    <w:p w:rsidR="00B82382" w:rsidRDefault="00B82382" w:rsidP="00B82382"/>
    <w:p w:rsidR="00B82382" w:rsidRDefault="00B82382"/>
    <w:sectPr w:rsidR="00B82382" w:rsidSect="00D175F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11760"/>
    <w:rsid w:val="00001623"/>
    <w:rsid w:val="0002335C"/>
    <w:rsid w:val="0003544A"/>
    <w:rsid w:val="00045781"/>
    <w:rsid w:val="0008676F"/>
    <w:rsid w:val="00094C3A"/>
    <w:rsid w:val="000D75FF"/>
    <w:rsid w:val="00171082"/>
    <w:rsid w:val="00175211"/>
    <w:rsid w:val="001924BC"/>
    <w:rsid w:val="001A6296"/>
    <w:rsid w:val="001B0EA1"/>
    <w:rsid w:val="001B16A1"/>
    <w:rsid w:val="001B22A7"/>
    <w:rsid w:val="001D0035"/>
    <w:rsid w:val="001F2A92"/>
    <w:rsid w:val="00202196"/>
    <w:rsid w:val="00211883"/>
    <w:rsid w:val="00220C0C"/>
    <w:rsid w:val="0022168B"/>
    <w:rsid w:val="00224241"/>
    <w:rsid w:val="002300B3"/>
    <w:rsid w:val="00230EFD"/>
    <w:rsid w:val="002765B4"/>
    <w:rsid w:val="0027717A"/>
    <w:rsid w:val="002815C7"/>
    <w:rsid w:val="002A1723"/>
    <w:rsid w:val="002A787B"/>
    <w:rsid w:val="002D0D4A"/>
    <w:rsid w:val="002D4E83"/>
    <w:rsid w:val="0033545A"/>
    <w:rsid w:val="0039385A"/>
    <w:rsid w:val="003A7ED2"/>
    <w:rsid w:val="003B57CF"/>
    <w:rsid w:val="003B66B3"/>
    <w:rsid w:val="00415880"/>
    <w:rsid w:val="00465ABF"/>
    <w:rsid w:val="00477584"/>
    <w:rsid w:val="004C77C5"/>
    <w:rsid w:val="004D6274"/>
    <w:rsid w:val="004F3789"/>
    <w:rsid w:val="004F77AB"/>
    <w:rsid w:val="00502C24"/>
    <w:rsid w:val="00507D0D"/>
    <w:rsid w:val="00521C9E"/>
    <w:rsid w:val="005332FC"/>
    <w:rsid w:val="00535572"/>
    <w:rsid w:val="00544BC4"/>
    <w:rsid w:val="00546FE0"/>
    <w:rsid w:val="00584DA8"/>
    <w:rsid w:val="00592E41"/>
    <w:rsid w:val="005B6A0D"/>
    <w:rsid w:val="005D1181"/>
    <w:rsid w:val="005D1993"/>
    <w:rsid w:val="005D635F"/>
    <w:rsid w:val="005D6872"/>
    <w:rsid w:val="0060476C"/>
    <w:rsid w:val="00652D4B"/>
    <w:rsid w:val="0065493E"/>
    <w:rsid w:val="00661929"/>
    <w:rsid w:val="00693AFE"/>
    <w:rsid w:val="006A2452"/>
    <w:rsid w:val="006A7998"/>
    <w:rsid w:val="006F1816"/>
    <w:rsid w:val="006F728D"/>
    <w:rsid w:val="00701D4B"/>
    <w:rsid w:val="00726DB5"/>
    <w:rsid w:val="0074125E"/>
    <w:rsid w:val="0075235C"/>
    <w:rsid w:val="0075262E"/>
    <w:rsid w:val="007601C9"/>
    <w:rsid w:val="00760EB9"/>
    <w:rsid w:val="00795ED1"/>
    <w:rsid w:val="007B7D55"/>
    <w:rsid w:val="007D005F"/>
    <w:rsid w:val="007D2EA8"/>
    <w:rsid w:val="007F207D"/>
    <w:rsid w:val="007F3DC7"/>
    <w:rsid w:val="00826866"/>
    <w:rsid w:val="00841EDB"/>
    <w:rsid w:val="00842B37"/>
    <w:rsid w:val="00847D6A"/>
    <w:rsid w:val="00850C17"/>
    <w:rsid w:val="00856336"/>
    <w:rsid w:val="00867946"/>
    <w:rsid w:val="00870CEA"/>
    <w:rsid w:val="00895630"/>
    <w:rsid w:val="008B10B2"/>
    <w:rsid w:val="008F6514"/>
    <w:rsid w:val="009016C6"/>
    <w:rsid w:val="00904FC5"/>
    <w:rsid w:val="00907F4C"/>
    <w:rsid w:val="00925DC4"/>
    <w:rsid w:val="009369C0"/>
    <w:rsid w:val="0096060F"/>
    <w:rsid w:val="00974736"/>
    <w:rsid w:val="009879B6"/>
    <w:rsid w:val="00990AB8"/>
    <w:rsid w:val="009A0325"/>
    <w:rsid w:val="009A76F6"/>
    <w:rsid w:val="009B44AE"/>
    <w:rsid w:val="009C628B"/>
    <w:rsid w:val="009D26CD"/>
    <w:rsid w:val="009D74B8"/>
    <w:rsid w:val="00A01252"/>
    <w:rsid w:val="00A11760"/>
    <w:rsid w:val="00A43BB0"/>
    <w:rsid w:val="00A521A8"/>
    <w:rsid w:val="00A77E3B"/>
    <w:rsid w:val="00A87D52"/>
    <w:rsid w:val="00AA4CB4"/>
    <w:rsid w:val="00AA503D"/>
    <w:rsid w:val="00AD26FA"/>
    <w:rsid w:val="00B05939"/>
    <w:rsid w:val="00B27617"/>
    <w:rsid w:val="00B4142C"/>
    <w:rsid w:val="00B422B9"/>
    <w:rsid w:val="00B47EAE"/>
    <w:rsid w:val="00B66C57"/>
    <w:rsid w:val="00B812F9"/>
    <w:rsid w:val="00B82382"/>
    <w:rsid w:val="00BB10CC"/>
    <w:rsid w:val="00BD6EB2"/>
    <w:rsid w:val="00BE17D2"/>
    <w:rsid w:val="00C06ADB"/>
    <w:rsid w:val="00C17C3D"/>
    <w:rsid w:val="00C2318A"/>
    <w:rsid w:val="00C80E3A"/>
    <w:rsid w:val="00C83E16"/>
    <w:rsid w:val="00C958DD"/>
    <w:rsid w:val="00CA3384"/>
    <w:rsid w:val="00CC79BF"/>
    <w:rsid w:val="00CE6350"/>
    <w:rsid w:val="00D027E3"/>
    <w:rsid w:val="00D175F0"/>
    <w:rsid w:val="00D217C1"/>
    <w:rsid w:val="00D35DF8"/>
    <w:rsid w:val="00D40443"/>
    <w:rsid w:val="00D61023"/>
    <w:rsid w:val="00D62355"/>
    <w:rsid w:val="00D656D4"/>
    <w:rsid w:val="00D747C3"/>
    <w:rsid w:val="00D80F17"/>
    <w:rsid w:val="00D8221A"/>
    <w:rsid w:val="00D9245D"/>
    <w:rsid w:val="00DA4A72"/>
    <w:rsid w:val="00DE3AD7"/>
    <w:rsid w:val="00DE4098"/>
    <w:rsid w:val="00DE5661"/>
    <w:rsid w:val="00DF1500"/>
    <w:rsid w:val="00DF5F92"/>
    <w:rsid w:val="00E15D7F"/>
    <w:rsid w:val="00E35503"/>
    <w:rsid w:val="00E40370"/>
    <w:rsid w:val="00E4396D"/>
    <w:rsid w:val="00E53604"/>
    <w:rsid w:val="00E62FD1"/>
    <w:rsid w:val="00E726F0"/>
    <w:rsid w:val="00E77D98"/>
    <w:rsid w:val="00E817B5"/>
    <w:rsid w:val="00EA3650"/>
    <w:rsid w:val="00EA3FE5"/>
    <w:rsid w:val="00EC2CD7"/>
    <w:rsid w:val="00EC70A5"/>
    <w:rsid w:val="00ED1DF6"/>
    <w:rsid w:val="00ED27A2"/>
    <w:rsid w:val="00EF3605"/>
    <w:rsid w:val="00F02143"/>
    <w:rsid w:val="00F201A7"/>
    <w:rsid w:val="00F2055D"/>
    <w:rsid w:val="00F24BFE"/>
    <w:rsid w:val="00F87B68"/>
    <w:rsid w:val="00FA7249"/>
    <w:rsid w:val="00FB1A89"/>
    <w:rsid w:val="00FB32B1"/>
    <w:rsid w:val="00FB3D7F"/>
    <w:rsid w:val="00FE0563"/>
    <w:rsid w:val="00FE36ED"/>
    <w:rsid w:val="00FE5B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5F0"/>
  </w:style>
  <w:style w:type="paragraph" w:styleId="Heading1">
    <w:name w:val="heading 1"/>
    <w:basedOn w:val="Normal"/>
    <w:link w:val="Heading1Char"/>
    <w:uiPriority w:val="9"/>
    <w:qFormat/>
    <w:rsid w:val="00A117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17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11760"/>
  </w:style>
  <w:style w:type="character" w:styleId="Hyperlink">
    <w:name w:val="Hyperlink"/>
    <w:basedOn w:val="DefaultParagraphFont"/>
    <w:uiPriority w:val="99"/>
    <w:semiHidden/>
    <w:unhideWhenUsed/>
    <w:rsid w:val="00A11760"/>
    <w:rPr>
      <w:color w:val="0000FF"/>
      <w:u w:val="single"/>
    </w:rPr>
  </w:style>
  <w:style w:type="character" w:customStyle="1" w:styleId="Heading1Char">
    <w:name w:val="Heading 1 Char"/>
    <w:basedOn w:val="DefaultParagraphFont"/>
    <w:link w:val="Heading1"/>
    <w:uiPriority w:val="9"/>
    <w:rsid w:val="00A11760"/>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A11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760"/>
    <w:rPr>
      <w:rFonts w:ascii="Tahoma" w:hAnsi="Tahoma" w:cs="Tahoma"/>
      <w:sz w:val="16"/>
      <w:szCs w:val="16"/>
    </w:rPr>
  </w:style>
  <w:style w:type="character" w:styleId="Strong">
    <w:name w:val="Strong"/>
    <w:basedOn w:val="DefaultParagraphFont"/>
    <w:uiPriority w:val="22"/>
    <w:qFormat/>
    <w:rsid w:val="00D40443"/>
    <w:rPr>
      <w:b/>
      <w:bCs/>
    </w:rPr>
  </w:style>
</w:styles>
</file>

<file path=word/webSettings.xml><?xml version="1.0" encoding="utf-8"?>
<w:webSettings xmlns:r="http://schemas.openxmlformats.org/officeDocument/2006/relationships" xmlns:w="http://schemas.openxmlformats.org/wordprocessingml/2006/main">
  <w:divs>
    <w:div w:id="206067524">
      <w:bodyDiv w:val="1"/>
      <w:marLeft w:val="0"/>
      <w:marRight w:val="0"/>
      <w:marTop w:val="0"/>
      <w:marBottom w:val="0"/>
      <w:divBdr>
        <w:top w:val="none" w:sz="0" w:space="0" w:color="auto"/>
        <w:left w:val="none" w:sz="0" w:space="0" w:color="auto"/>
        <w:bottom w:val="none" w:sz="0" w:space="0" w:color="auto"/>
        <w:right w:val="none" w:sz="0" w:space="0" w:color="auto"/>
      </w:divBdr>
    </w:div>
    <w:div w:id="394010338">
      <w:bodyDiv w:val="1"/>
      <w:marLeft w:val="0"/>
      <w:marRight w:val="0"/>
      <w:marTop w:val="0"/>
      <w:marBottom w:val="0"/>
      <w:divBdr>
        <w:top w:val="none" w:sz="0" w:space="0" w:color="auto"/>
        <w:left w:val="none" w:sz="0" w:space="0" w:color="auto"/>
        <w:bottom w:val="none" w:sz="0" w:space="0" w:color="auto"/>
        <w:right w:val="none" w:sz="0" w:space="0" w:color="auto"/>
      </w:divBdr>
    </w:div>
    <w:div w:id="743334461">
      <w:bodyDiv w:val="1"/>
      <w:marLeft w:val="0"/>
      <w:marRight w:val="0"/>
      <w:marTop w:val="0"/>
      <w:marBottom w:val="0"/>
      <w:divBdr>
        <w:top w:val="none" w:sz="0" w:space="0" w:color="auto"/>
        <w:left w:val="none" w:sz="0" w:space="0" w:color="auto"/>
        <w:bottom w:val="none" w:sz="0" w:space="0" w:color="auto"/>
        <w:right w:val="none" w:sz="0" w:space="0" w:color="auto"/>
      </w:divBdr>
    </w:div>
    <w:div w:id="750590238">
      <w:bodyDiv w:val="1"/>
      <w:marLeft w:val="0"/>
      <w:marRight w:val="0"/>
      <w:marTop w:val="0"/>
      <w:marBottom w:val="0"/>
      <w:divBdr>
        <w:top w:val="none" w:sz="0" w:space="0" w:color="auto"/>
        <w:left w:val="none" w:sz="0" w:space="0" w:color="auto"/>
        <w:bottom w:val="none" w:sz="0" w:space="0" w:color="auto"/>
        <w:right w:val="none" w:sz="0" w:space="0" w:color="auto"/>
      </w:divBdr>
    </w:div>
    <w:div w:id="761141456">
      <w:bodyDiv w:val="1"/>
      <w:marLeft w:val="0"/>
      <w:marRight w:val="0"/>
      <w:marTop w:val="0"/>
      <w:marBottom w:val="0"/>
      <w:divBdr>
        <w:top w:val="none" w:sz="0" w:space="0" w:color="auto"/>
        <w:left w:val="none" w:sz="0" w:space="0" w:color="auto"/>
        <w:bottom w:val="none" w:sz="0" w:space="0" w:color="auto"/>
        <w:right w:val="none" w:sz="0" w:space="0" w:color="auto"/>
      </w:divBdr>
    </w:div>
    <w:div w:id="820079255">
      <w:bodyDiv w:val="1"/>
      <w:marLeft w:val="0"/>
      <w:marRight w:val="0"/>
      <w:marTop w:val="0"/>
      <w:marBottom w:val="0"/>
      <w:divBdr>
        <w:top w:val="none" w:sz="0" w:space="0" w:color="auto"/>
        <w:left w:val="none" w:sz="0" w:space="0" w:color="auto"/>
        <w:bottom w:val="none" w:sz="0" w:space="0" w:color="auto"/>
        <w:right w:val="none" w:sz="0" w:space="0" w:color="auto"/>
      </w:divBdr>
    </w:div>
    <w:div w:id="937248784">
      <w:bodyDiv w:val="1"/>
      <w:marLeft w:val="0"/>
      <w:marRight w:val="0"/>
      <w:marTop w:val="0"/>
      <w:marBottom w:val="0"/>
      <w:divBdr>
        <w:top w:val="none" w:sz="0" w:space="0" w:color="auto"/>
        <w:left w:val="none" w:sz="0" w:space="0" w:color="auto"/>
        <w:bottom w:val="none" w:sz="0" w:space="0" w:color="auto"/>
        <w:right w:val="none" w:sz="0" w:space="0" w:color="auto"/>
      </w:divBdr>
    </w:div>
    <w:div w:id="1156341997">
      <w:bodyDiv w:val="1"/>
      <w:marLeft w:val="0"/>
      <w:marRight w:val="0"/>
      <w:marTop w:val="0"/>
      <w:marBottom w:val="0"/>
      <w:divBdr>
        <w:top w:val="none" w:sz="0" w:space="0" w:color="auto"/>
        <w:left w:val="none" w:sz="0" w:space="0" w:color="auto"/>
        <w:bottom w:val="none" w:sz="0" w:space="0" w:color="auto"/>
        <w:right w:val="none" w:sz="0" w:space="0" w:color="auto"/>
      </w:divBdr>
    </w:div>
    <w:div w:id="1249079339">
      <w:bodyDiv w:val="1"/>
      <w:marLeft w:val="0"/>
      <w:marRight w:val="0"/>
      <w:marTop w:val="0"/>
      <w:marBottom w:val="0"/>
      <w:divBdr>
        <w:top w:val="none" w:sz="0" w:space="0" w:color="auto"/>
        <w:left w:val="none" w:sz="0" w:space="0" w:color="auto"/>
        <w:bottom w:val="none" w:sz="0" w:space="0" w:color="auto"/>
        <w:right w:val="none" w:sz="0" w:space="0" w:color="auto"/>
      </w:divBdr>
    </w:div>
    <w:div w:id="126086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ngineersgarage.com/insight/how-resistor-works" TargetMode="External"/><Relationship Id="rId13" Type="http://schemas.openxmlformats.org/officeDocument/2006/relationships/image" Target="media/image6.png"/><Relationship Id="rId18" Type="http://schemas.openxmlformats.org/officeDocument/2006/relationships/hyperlink" Target="http://www.engineersgarage.com/electronic-components/relays" TargetMode="External"/><Relationship Id="rId3" Type="http://schemas.openxmlformats.org/officeDocument/2006/relationships/webSettings" Target="webSettings.xml"/><Relationship Id="rId21" Type="http://schemas.openxmlformats.org/officeDocument/2006/relationships/hyperlink" Target="http://www.engineersgarage.com/electronic-components/relays" TargetMode="External"/><Relationship Id="rId7" Type="http://schemas.openxmlformats.org/officeDocument/2006/relationships/hyperlink" Target="http://engineersgarage.com/content/ldr"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hyperlink" Target="http://www.engineersgarage.com/insight/how-relay-switch-works" TargetMode="External"/><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engineersgarage.com/content/led" TargetMode="External"/><Relationship Id="rId15" Type="http://schemas.openxmlformats.org/officeDocument/2006/relationships/hyperlink" Target="http://www.engineersgarage.com/content/dpdt-relay" TargetMode="External"/><Relationship Id="rId23" Type="http://schemas.openxmlformats.org/officeDocument/2006/relationships/fontTable" Target="fontTable.xml"/><Relationship Id="rId10" Type="http://schemas.openxmlformats.org/officeDocument/2006/relationships/hyperlink" Target="http://www.engineersgarage.com/insight/how-led-works" TargetMode="External"/><Relationship Id="rId19" Type="http://schemas.openxmlformats.org/officeDocument/2006/relationships/hyperlink" Target="http://www.engineersgarage.com/electronic-circuits"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13</cp:revision>
  <dcterms:created xsi:type="dcterms:W3CDTF">2013-11-12T04:59:00Z</dcterms:created>
  <dcterms:modified xsi:type="dcterms:W3CDTF">2013-11-27T06:32:00Z</dcterms:modified>
</cp:coreProperties>
</file>