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5B9F2" w14:textId="3CE5B3B8" w:rsidR="00DA1B45" w:rsidRPr="0079546C" w:rsidRDefault="0079546C" w:rsidP="0079546C">
      <w:pPr>
        <w:pStyle w:val="Title"/>
        <w:jc w:val="center"/>
        <w:rPr>
          <w:rStyle w:val="SubtitleChar"/>
          <w:sz w:val="28"/>
          <w:szCs w:val="28"/>
        </w:rPr>
      </w:pPr>
      <w:r w:rsidRPr="0079546C">
        <w:t>Sequencing &amp; Digital Storytelling</w:t>
      </w:r>
      <w:r>
        <w:br/>
      </w:r>
      <w:r w:rsidR="00000000" w:rsidRPr="0079546C">
        <w:rPr>
          <w:rStyle w:val="SubtitleChar"/>
          <w:sz w:val="28"/>
          <w:szCs w:val="28"/>
        </w:rPr>
        <w:t>STEM Through Games</w:t>
      </w:r>
    </w:p>
    <w:sdt>
      <w:sdtPr>
        <w:id w:val="260802276"/>
        <w:docPartObj>
          <w:docPartGallery w:val="Table of Contents"/>
          <w:docPartUnique/>
        </w:docPartObj>
      </w:sdtPr>
      <w:sdtEndPr>
        <w:rPr>
          <w:rFonts w:ascii="Calibri" w:eastAsia="Calibri" w:hAnsi="Calibri" w:cs="Calibri"/>
          <w:noProof/>
          <w:color w:val="auto"/>
          <w:sz w:val="22"/>
          <w:szCs w:val="22"/>
        </w:rPr>
      </w:sdtEndPr>
      <w:sdtContent>
        <w:p w14:paraId="3ACC939B" w14:textId="1B14CB3D" w:rsidR="005F75A3" w:rsidRDefault="005F75A3">
          <w:pPr>
            <w:pStyle w:val="TOCHeading"/>
          </w:pPr>
          <w:r>
            <w:t>Table of Contents</w:t>
          </w:r>
        </w:p>
        <w:p w14:paraId="394436E1" w14:textId="1C6F636E" w:rsidR="005F75A3" w:rsidRDefault="005F75A3">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4955924" w:history="1">
            <w:r w:rsidRPr="001C0DC5">
              <w:rPr>
                <w:rStyle w:val="Hyperlink"/>
                <w:noProof/>
              </w:rPr>
              <w:t>Session Snapshot</w:t>
            </w:r>
            <w:r>
              <w:rPr>
                <w:noProof/>
                <w:webHidden/>
              </w:rPr>
              <w:tab/>
            </w:r>
            <w:r>
              <w:rPr>
                <w:noProof/>
                <w:webHidden/>
              </w:rPr>
              <w:fldChar w:fldCharType="begin"/>
            </w:r>
            <w:r>
              <w:rPr>
                <w:noProof/>
                <w:webHidden/>
              </w:rPr>
              <w:instrText xml:space="preserve"> PAGEREF _Toc234955924 \h </w:instrText>
            </w:r>
            <w:r>
              <w:rPr>
                <w:noProof/>
                <w:webHidden/>
              </w:rPr>
            </w:r>
            <w:r>
              <w:rPr>
                <w:noProof/>
                <w:webHidden/>
              </w:rPr>
              <w:fldChar w:fldCharType="separate"/>
            </w:r>
            <w:r>
              <w:rPr>
                <w:noProof/>
                <w:webHidden/>
              </w:rPr>
              <w:t>2</w:t>
            </w:r>
            <w:r>
              <w:rPr>
                <w:noProof/>
                <w:webHidden/>
              </w:rPr>
              <w:fldChar w:fldCharType="end"/>
            </w:r>
          </w:hyperlink>
        </w:p>
        <w:p w14:paraId="08FA37C0" w14:textId="39FD7D2A" w:rsidR="005F75A3" w:rsidRDefault="005F75A3">
          <w:pPr>
            <w:pStyle w:val="TOC2"/>
            <w:tabs>
              <w:tab w:val="right" w:leader="dot" w:pos="9350"/>
            </w:tabs>
            <w:rPr>
              <w:noProof/>
            </w:rPr>
          </w:pPr>
          <w:hyperlink w:anchor="_Toc234955925" w:history="1">
            <w:r w:rsidRPr="001C0DC5">
              <w:rPr>
                <w:rStyle w:val="Hyperlink"/>
                <w:noProof/>
              </w:rPr>
              <w:t>Learning Objectives</w:t>
            </w:r>
            <w:r>
              <w:rPr>
                <w:noProof/>
                <w:webHidden/>
              </w:rPr>
              <w:tab/>
            </w:r>
            <w:r>
              <w:rPr>
                <w:noProof/>
                <w:webHidden/>
              </w:rPr>
              <w:fldChar w:fldCharType="begin"/>
            </w:r>
            <w:r>
              <w:rPr>
                <w:noProof/>
                <w:webHidden/>
              </w:rPr>
              <w:instrText xml:space="preserve"> PAGEREF _Toc234955925 \h </w:instrText>
            </w:r>
            <w:r>
              <w:rPr>
                <w:noProof/>
                <w:webHidden/>
              </w:rPr>
            </w:r>
            <w:r>
              <w:rPr>
                <w:noProof/>
                <w:webHidden/>
              </w:rPr>
              <w:fldChar w:fldCharType="separate"/>
            </w:r>
            <w:r>
              <w:rPr>
                <w:noProof/>
                <w:webHidden/>
              </w:rPr>
              <w:t>2</w:t>
            </w:r>
            <w:r>
              <w:rPr>
                <w:noProof/>
                <w:webHidden/>
              </w:rPr>
              <w:fldChar w:fldCharType="end"/>
            </w:r>
          </w:hyperlink>
        </w:p>
        <w:p w14:paraId="02396458" w14:textId="39741F83" w:rsidR="005F75A3" w:rsidRDefault="005F75A3">
          <w:pPr>
            <w:pStyle w:val="TOC2"/>
            <w:tabs>
              <w:tab w:val="right" w:leader="dot" w:pos="9350"/>
            </w:tabs>
            <w:rPr>
              <w:noProof/>
            </w:rPr>
          </w:pPr>
          <w:hyperlink w:anchor="_Toc234955926" w:history="1">
            <w:r w:rsidRPr="001C0DC5">
              <w:rPr>
                <w:rStyle w:val="Hyperlink"/>
                <w:noProof/>
              </w:rPr>
              <w:t>Concept Anchors</w:t>
            </w:r>
            <w:r>
              <w:rPr>
                <w:noProof/>
                <w:webHidden/>
              </w:rPr>
              <w:tab/>
            </w:r>
            <w:r>
              <w:rPr>
                <w:noProof/>
                <w:webHidden/>
              </w:rPr>
              <w:fldChar w:fldCharType="begin"/>
            </w:r>
            <w:r>
              <w:rPr>
                <w:noProof/>
                <w:webHidden/>
              </w:rPr>
              <w:instrText xml:space="preserve"> PAGEREF _Toc234955926 \h </w:instrText>
            </w:r>
            <w:r>
              <w:rPr>
                <w:noProof/>
                <w:webHidden/>
              </w:rPr>
            </w:r>
            <w:r>
              <w:rPr>
                <w:noProof/>
                <w:webHidden/>
              </w:rPr>
              <w:fldChar w:fldCharType="separate"/>
            </w:r>
            <w:r>
              <w:rPr>
                <w:noProof/>
                <w:webHidden/>
              </w:rPr>
              <w:t>2</w:t>
            </w:r>
            <w:r>
              <w:rPr>
                <w:noProof/>
                <w:webHidden/>
              </w:rPr>
              <w:fldChar w:fldCharType="end"/>
            </w:r>
          </w:hyperlink>
        </w:p>
        <w:p w14:paraId="6ECB4228" w14:textId="40131572" w:rsidR="005F75A3" w:rsidRDefault="005F75A3">
          <w:pPr>
            <w:pStyle w:val="TOC1"/>
            <w:tabs>
              <w:tab w:val="right" w:leader="dot" w:pos="9350"/>
            </w:tabs>
            <w:rPr>
              <w:noProof/>
            </w:rPr>
          </w:pPr>
          <w:hyperlink w:anchor="_Toc234955927" w:history="1">
            <w:r w:rsidRPr="001C0DC5">
              <w:rPr>
                <w:rStyle w:val="Hyperlink"/>
                <w:noProof/>
              </w:rPr>
              <w:t>Welcome &amp; Sequencing Warm-Up</w:t>
            </w:r>
            <w:r>
              <w:rPr>
                <w:noProof/>
                <w:webHidden/>
              </w:rPr>
              <w:tab/>
            </w:r>
            <w:r>
              <w:rPr>
                <w:noProof/>
                <w:webHidden/>
              </w:rPr>
              <w:fldChar w:fldCharType="begin"/>
            </w:r>
            <w:r>
              <w:rPr>
                <w:noProof/>
                <w:webHidden/>
              </w:rPr>
              <w:instrText xml:space="preserve"> PAGEREF _Toc234955927 \h </w:instrText>
            </w:r>
            <w:r>
              <w:rPr>
                <w:noProof/>
                <w:webHidden/>
              </w:rPr>
            </w:r>
            <w:r>
              <w:rPr>
                <w:noProof/>
                <w:webHidden/>
              </w:rPr>
              <w:fldChar w:fldCharType="separate"/>
            </w:r>
            <w:r>
              <w:rPr>
                <w:noProof/>
                <w:webHidden/>
              </w:rPr>
              <w:t>2</w:t>
            </w:r>
            <w:r>
              <w:rPr>
                <w:noProof/>
                <w:webHidden/>
              </w:rPr>
              <w:fldChar w:fldCharType="end"/>
            </w:r>
          </w:hyperlink>
        </w:p>
        <w:p w14:paraId="06B5EF99" w14:textId="740180E8" w:rsidR="005F75A3" w:rsidRDefault="005F75A3">
          <w:pPr>
            <w:pStyle w:val="TOC1"/>
            <w:tabs>
              <w:tab w:val="right" w:leader="dot" w:pos="9350"/>
            </w:tabs>
            <w:rPr>
              <w:noProof/>
            </w:rPr>
          </w:pPr>
          <w:hyperlink w:anchor="_Toc234955928" w:history="1">
            <w:r w:rsidRPr="001C0DC5">
              <w:rPr>
                <w:rStyle w:val="Hyperlink"/>
                <w:noProof/>
              </w:rPr>
              <w:t>Mini-Lesson: Algorithms &amp; Sequencing in Scratch</w:t>
            </w:r>
            <w:r>
              <w:rPr>
                <w:noProof/>
                <w:webHidden/>
              </w:rPr>
              <w:tab/>
            </w:r>
            <w:r>
              <w:rPr>
                <w:noProof/>
                <w:webHidden/>
              </w:rPr>
              <w:fldChar w:fldCharType="begin"/>
            </w:r>
            <w:r>
              <w:rPr>
                <w:noProof/>
                <w:webHidden/>
              </w:rPr>
              <w:instrText xml:space="preserve"> PAGEREF _Toc234955928 \h </w:instrText>
            </w:r>
            <w:r>
              <w:rPr>
                <w:noProof/>
                <w:webHidden/>
              </w:rPr>
            </w:r>
            <w:r>
              <w:rPr>
                <w:noProof/>
                <w:webHidden/>
              </w:rPr>
              <w:fldChar w:fldCharType="separate"/>
            </w:r>
            <w:r>
              <w:rPr>
                <w:noProof/>
                <w:webHidden/>
              </w:rPr>
              <w:t>3</w:t>
            </w:r>
            <w:r>
              <w:rPr>
                <w:noProof/>
                <w:webHidden/>
              </w:rPr>
              <w:fldChar w:fldCharType="end"/>
            </w:r>
          </w:hyperlink>
        </w:p>
        <w:p w14:paraId="0CB57CC1" w14:textId="42C6603A" w:rsidR="005F75A3" w:rsidRDefault="005F75A3">
          <w:pPr>
            <w:pStyle w:val="TOC3"/>
            <w:tabs>
              <w:tab w:val="right" w:leader="dot" w:pos="9350"/>
            </w:tabs>
            <w:rPr>
              <w:noProof/>
            </w:rPr>
          </w:pPr>
          <w:hyperlink w:anchor="_Toc234955929" w:history="1">
            <w:r w:rsidRPr="001C0DC5">
              <w:rPr>
                <w:rStyle w:val="Hyperlink"/>
                <w:noProof/>
              </w:rPr>
              <w:t>Part A — Order Changes the Outcome</w:t>
            </w:r>
            <w:r>
              <w:rPr>
                <w:noProof/>
                <w:webHidden/>
              </w:rPr>
              <w:tab/>
            </w:r>
            <w:r>
              <w:rPr>
                <w:noProof/>
                <w:webHidden/>
              </w:rPr>
              <w:fldChar w:fldCharType="begin"/>
            </w:r>
            <w:r>
              <w:rPr>
                <w:noProof/>
                <w:webHidden/>
              </w:rPr>
              <w:instrText xml:space="preserve"> PAGEREF _Toc234955929 \h </w:instrText>
            </w:r>
            <w:r>
              <w:rPr>
                <w:noProof/>
                <w:webHidden/>
              </w:rPr>
            </w:r>
            <w:r>
              <w:rPr>
                <w:noProof/>
                <w:webHidden/>
              </w:rPr>
              <w:fldChar w:fldCharType="separate"/>
            </w:r>
            <w:r>
              <w:rPr>
                <w:noProof/>
                <w:webHidden/>
              </w:rPr>
              <w:t>3</w:t>
            </w:r>
            <w:r>
              <w:rPr>
                <w:noProof/>
                <w:webHidden/>
              </w:rPr>
              <w:fldChar w:fldCharType="end"/>
            </w:r>
          </w:hyperlink>
        </w:p>
        <w:p w14:paraId="297FA61F" w14:textId="254E9345" w:rsidR="005F75A3" w:rsidRDefault="005F75A3">
          <w:pPr>
            <w:pStyle w:val="TOC3"/>
            <w:tabs>
              <w:tab w:val="right" w:leader="dot" w:pos="9350"/>
            </w:tabs>
            <w:rPr>
              <w:noProof/>
            </w:rPr>
          </w:pPr>
          <w:hyperlink w:anchor="_Toc234955930" w:history="1">
            <w:r w:rsidRPr="001C0DC5">
              <w:rPr>
                <w:rStyle w:val="Hyperlink"/>
                <w:noProof/>
              </w:rPr>
              <w:t>Part B — New Blocks for Today: Sound &amp; Wait</w:t>
            </w:r>
            <w:r>
              <w:rPr>
                <w:noProof/>
                <w:webHidden/>
              </w:rPr>
              <w:tab/>
            </w:r>
            <w:r>
              <w:rPr>
                <w:noProof/>
                <w:webHidden/>
              </w:rPr>
              <w:fldChar w:fldCharType="begin"/>
            </w:r>
            <w:r>
              <w:rPr>
                <w:noProof/>
                <w:webHidden/>
              </w:rPr>
              <w:instrText xml:space="preserve"> PAGEREF _Toc234955930 \h </w:instrText>
            </w:r>
            <w:r>
              <w:rPr>
                <w:noProof/>
                <w:webHidden/>
              </w:rPr>
            </w:r>
            <w:r>
              <w:rPr>
                <w:noProof/>
                <w:webHidden/>
              </w:rPr>
              <w:fldChar w:fldCharType="separate"/>
            </w:r>
            <w:r>
              <w:rPr>
                <w:noProof/>
                <w:webHidden/>
              </w:rPr>
              <w:t>3</w:t>
            </w:r>
            <w:r>
              <w:rPr>
                <w:noProof/>
                <w:webHidden/>
              </w:rPr>
              <w:fldChar w:fldCharType="end"/>
            </w:r>
          </w:hyperlink>
        </w:p>
        <w:p w14:paraId="2114BAF8" w14:textId="5A73994D" w:rsidR="005F75A3" w:rsidRDefault="005F75A3">
          <w:pPr>
            <w:pStyle w:val="TOC3"/>
            <w:tabs>
              <w:tab w:val="right" w:leader="dot" w:pos="9350"/>
            </w:tabs>
            <w:rPr>
              <w:noProof/>
            </w:rPr>
          </w:pPr>
          <w:hyperlink w:anchor="_Toc234955931" w:history="1">
            <w:r w:rsidRPr="001C0DC5">
              <w:rPr>
                <w:rStyle w:val="Hyperlink"/>
                <w:noProof/>
              </w:rPr>
              <w:t>Part C — Math Connection: Relative Positioning</w:t>
            </w:r>
            <w:r>
              <w:rPr>
                <w:noProof/>
                <w:webHidden/>
              </w:rPr>
              <w:tab/>
            </w:r>
            <w:r>
              <w:rPr>
                <w:noProof/>
                <w:webHidden/>
              </w:rPr>
              <w:fldChar w:fldCharType="begin"/>
            </w:r>
            <w:r>
              <w:rPr>
                <w:noProof/>
                <w:webHidden/>
              </w:rPr>
              <w:instrText xml:space="preserve"> PAGEREF _Toc234955931 \h </w:instrText>
            </w:r>
            <w:r>
              <w:rPr>
                <w:noProof/>
                <w:webHidden/>
              </w:rPr>
            </w:r>
            <w:r>
              <w:rPr>
                <w:noProof/>
                <w:webHidden/>
              </w:rPr>
              <w:fldChar w:fldCharType="separate"/>
            </w:r>
            <w:r>
              <w:rPr>
                <w:noProof/>
                <w:webHidden/>
              </w:rPr>
              <w:t>3</w:t>
            </w:r>
            <w:r>
              <w:rPr>
                <w:noProof/>
                <w:webHidden/>
              </w:rPr>
              <w:fldChar w:fldCharType="end"/>
            </w:r>
          </w:hyperlink>
        </w:p>
        <w:p w14:paraId="33558F6A" w14:textId="1857B3DF" w:rsidR="005F75A3" w:rsidRDefault="005F75A3">
          <w:pPr>
            <w:pStyle w:val="TOC1"/>
            <w:tabs>
              <w:tab w:val="right" w:leader="dot" w:pos="9350"/>
            </w:tabs>
            <w:rPr>
              <w:noProof/>
            </w:rPr>
          </w:pPr>
          <w:hyperlink w:anchor="_Toc234955932" w:history="1">
            <w:r w:rsidRPr="001C0DC5">
              <w:rPr>
                <w:rStyle w:val="Hyperlink"/>
                <w:noProof/>
              </w:rPr>
              <w:t>Storyboarding the 3-Scene Story</w:t>
            </w:r>
            <w:r>
              <w:rPr>
                <w:noProof/>
                <w:webHidden/>
              </w:rPr>
              <w:tab/>
            </w:r>
            <w:r>
              <w:rPr>
                <w:noProof/>
                <w:webHidden/>
              </w:rPr>
              <w:fldChar w:fldCharType="begin"/>
            </w:r>
            <w:r>
              <w:rPr>
                <w:noProof/>
                <w:webHidden/>
              </w:rPr>
              <w:instrText xml:space="preserve"> PAGEREF _Toc234955932 \h </w:instrText>
            </w:r>
            <w:r>
              <w:rPr>
                <w:noProof/>
                <w:webHidden/>
              </w:rPr>
            </w:r>
            <w:r>
              <w:rPr>
                <w:noProof/>
                <w:webHidden/>
              </w:rPr>
              <w:fldChar w:fldCharType="separate"/>
            </w:r>
            <w:r>
              <w:rPr>
                <w:noProof/>
                <w:webHidden/>
              </w:rPr>
              <w:t>3</w:t>
            </w:r>
            <w:r>
              <w:rPr>
                <w:noProof/>
                <w:webHidden/>
              </w:rPr>
              <w:fldChar w:fldCharType="end"/>
            </w:r>
          </w:hyperlink>
        </w:p>
        <w:p w14:paraId="746BAEBF" w14:textId="3DE96BFA" w:rsidR="005F75A3" w:rsidRDefault="005F75A3">
          <w:pPr>
            <w:pStyle w:val="TOC1"/>
            <w:tabs>
              <w:tab w:val="right" w:leader="dot" w:pos="9350"/>
            </w:tabs>
            <w:rPr>
              <w:noProof/>
            </w:rPr>
          </w:pPr>
          <w:hyperlink w:anchor="_Toc234955933" w:history="1">
            <w:r w:rsidRPr="001C0DC5">
              <w:rPr>
                <w:rStyle w:val="Hyperlink"/>
                <w:noProof/>
              </w:rPr>
              <w:t>Scratch Build: Two-Sprite Animated Story</w:t>
            </w:r>
            <w:r>
              <w:rPr>
                <w:noProof/>
                <w:webHidden/>
              </w:rPr>
              <w:tab/>
            </w:r>
            <w:r>
              <w:rPr>
                <w:noProof/>
                <w:webHidden/>
              </w:rPr>
              <w:fldChar w:fldCharType="begin"/>
            </w:r>
            <w:r>
              <w:rPr>
                <w:noProof/>
                <w:webHidden/>
              </w:rPr>
              <w:instrText xml:space="preserve"> PAGEREF _Toc234955933 \h </w:instrText>
            </w:r>
            <w:r>
              <w:rPr>
                <w:noProof/>
                <w:webHidden/>
              </w:rPr>
            </w:r>
            <w:r>
              <w:rPr>
                <w:noProof/>
                <w:webHidden/>
              </w:rPr>
              <w:fldChar w:fldCharType="separate"/>
            </w:r>
            <w:r>
              <w:rPr>
                <w:noProof/>
                <w:webHidden/>
              </w:rPr>
              <w:t>4</w:t>
            </w:r>
            <w:r>
              <w:rPr>
                <w:noProof/>
                <w:webHidden/>
              </w:rPr>
              <w:fldChar w:fldCharType="end"/>
            </w:r>
          </w:hyperlink>
        </w:p>
        <w:p w14:paraId="621BBC09" w14:textId="39467B6E" w:rsidR="005F75A3" w:rsidRDefault="005F75A3">
          <w:pPr>
            <w:pStyle w:val="TOC3"/>
            <w:tabs>
              <w:tab w:val="right" w:leader="dot" w:pos="9350"/>
            </w:tabs>
            <w:rPr>
              <w:noProof/>
            </w:rPr>
          </w:pPr>
          <w:hyperlink w:anchor="_Toc234955934" w:history="1">
            <w:r w:rsidRPr="001C0DC5">
              <w:rPr>
                <w:rStyle w:val="Hyperlink"/>
                <w:noProof/>
              </w:rPr>
              <w:t>Step-by-Step Build Guide</w:t>
            </w:r>
            <w:r>
              <w:rPr>
                <w:noProof/>
                <w:webHidden/>
              </w:rPr>
              <w:tab/>
            </w:r>
            <w:r>
              <w:rPr>
                <w:noProof/>
                <w:webHidden/>
              </w:rPr>
              <w:fldChar w:fldCharType="begin"/>
            </w:r>
            <w:r>
              <w:rPr>
                <w:noProof/>
                <w:webHidden/>
              </w:rPr>
              <w:instrText xml:space="preserve"> PAGEREF _Toc234955934 \h </w:instrText>
            </w:r>
            <w:r>
              <w:rPr>
                <w:noProof/>
                <w:webHidden/>
              </w:rPr>
            </w:r>
            <w:r>
              <w:rPr>
                <w:noProof/>
                <w:webHidden/>
              </w:rPr>
              <w:fldChar w:fldCharType="separate"/>
            </w:r>
            <w:r>
              <w:rPr>
                <w:noProof/>
                <w:webHidden/>
              </w:rPr>
              <w:t>4</w:t>
            </w:r>
            <w:r>
              <w:rPr>
                <w:noProof/>
                <w:webHidden/>
              </w:rPr>
              <w:fldChar w:fldCharType="end"/>
            </w:r>
          </w:hyperlink>
        </w:p>
        <w:p w14:paraId="5D099FA0" w14:textId="14550CA2" w:rsidR="005F75A3" w:rsidRDefault="005F75A3">
          <w:pPr>
            <w:pStyle w:val="TOC1"/>
            <w:tabs>
              <w:tab w:val="right" w:leader="dot" w:pos="9350"/>
            </w:tabs>
            <w:rPr>
              <w:noProof/>
            </w:rPr>
          </w:pPr>
          <w:hyperlink w:anchor="_Toc234955935" w:history="1">
            <w:r w:rsidRPr="001C0DC5">
              <w:rPr>
                <w:rStyle w:val="Hyperlink"/>
                <w:noProof/>
              </w:rPr>
              <w:t>Peer “Watch &amp; Guess the Sequence”</w:t>
            </w:r>
            <w:r>
              <w:rPr>
                <w:noProof/>
                <w:webHidden/>
              </w:rPr>
              <w:tab/>
            </w:r>
            <w:r>
              <w:rPr>
                <w:noProof/>
                <w:webHidden/>
              </w:rPr>
              <w:fldChar w:fldCharType="begin"/>
            </w:r>
            <w:r>
              <w:rPr>
                <w:noProof/>
                <w:webHidden/>
              </w:rPr>
              <w:instrText xml:space="preserve"> PAGEREF _Toc234955935 \h </w:instrText>
            </w:r>
            <w:r>
              <w:rPr>
                <w:noProof/>
                <w:webHidden/>
              </w:rPr>
            </w:r>
            <w:r>
              <w:rPr>
                <w:noProof/>
                <w:webHidden/>
              </w:rPr>
              <w:fldChar w:fldCharType="separate"/>
            </w:r>
            <w:r>
              <w:rPr>
                <w:noProof/>
                <w:webHidden/>
              </w:rPr>
              <w:t>5</w:t>
            </w:r>
            <w:r>
              <w:rPr>
                <w:noProof/>
                <w:webHidden/>
              </w:rPr>
              <w:fldChar w:fldCharType="end"/>
            </w:r>
          </w:hyperlink>
        </w:p>
        <w:p w14:paraId="553DAEB7" w14:textId="296364E5" w:rsidR="005F75A3" w:rsidRDefault="005F75A3">
          <w:pPr>
            <w:pStyle w:val="TOC1"/>
            <w:tabs>
              <w:tab w:val="right" w:leader="dot" w:pos="9350"/>
            </w:tabs>
            <w:rPr>
              <w:noProof/>
            </w:rPr>
          </w:pPr>
          <w:hyperlink w:anchor="_Toc234955936" w:history="1">
            <w:r w:rsidRPr="001C0DC5">
              <w:rPr>
                <w:rStyle w:val="Hyperlink"/>
                <w:noProof/>
              </w:rPr>
              <w:t>Share-Out &amp; Debrief</w:t>
            </w:r>
            <w:r>
              <w:rPr>
                <w:noProof/>
                <w:webHidden/>
              </w:rPr>
              <w:tab/>
            </w:r>
            <w:r>
              <w:rPr>
                <w:noProof/>
                <w:webHidden/>
              </w:rPr>
              <w:fldChar w:fldCharType="begin"/>
            </w:r>
            <w:r>
              <w:rPr>
                <w:noProof/>
                <w:webHidden/>
              </w:rPr>
              <w:instrText xml:space="preserve"> PAGEREF _Toc234955936 \h </w:instrText>
            </w:r>
            <w:r>
              <w:rPr>
                <w:noProof/>
                <w:webHidden/>
              </w:rPr>
            </w:r>
            <w:r>
              <w:rPr>
                <w:noProof/>
                <w:webHidden/>
              </w:rPr>
              <w:fldChar w:fldCharType="separate"/>
            </w:r>
            <w:r>
              <w:rPr>
                <w:noProof/>
                <w:webHidden/>
              </w:rPr>
              <w:t>5</w:t>
            </w:r>
            <w:r>
              <w:rPr>
                <w:noProof/>
                <w:webHidden/>
              </w:rPr>
              <w:fldChar w:fldCharType="end"/>
            </w:r>
          </w:hyperlink>
        </w:p>
        <w:p w14:paraId="3A648A68" w14:textId="76F1AD44" w:rsidR="005F75A3" w:rsidRDefault="005F75A3">
          <w:pPr>
            <w:pStyle w:val="TOC1"/>
            <w:tabs>
              <w:tab w:val="right" w:leader="dot" w:pos="9350"/>
            </w:tabs>
            <w:rPr>
              <w:noProof/>
            </w:rPr>
          </w:pPr>
          <w:hyperlink w:anchor="_Toc234955937" w:history="1">
            <w:r w:rsidRPr="001C0DC5">
              <w:rPr>
                <w:rStyle w:val="Hyperlink"/>
                <w:noProof/>
              </w:rPr>
              <w:t>Exit Ticket</w:t>
            </w:r>
            <w:r>
              <w:rPr>
                <w:noProof/>
                <w:webHidden/>
              </w:rPr>
              <w:tab/>
            </w:r>
            <w:r>
              <w:rPr>
                <w:noProof/>
                <w:webHidden/>
              </w:rPr>
              <w:fldChar w:fldCharType="begin"/>
            </w:r>
            <w:r>
              <w:rPr>
                <w:noProof/>
                <w:webHidden/>
              </w:rPr>
              <w:instrText xml:space="preserve"> PAGEREF _Toc234955937 \h </w:instrText>
            </w:r>
            <w:r>
              <w:rPr>
                <w:noProof/>
                <w:webHidden/>
              </w:rPr>
            </w:r>
            <w:r>
              <w:rPr>
                <w:noProof/>
                <w:webHidden/>
              </w:rPr>
              <w:fldChar w:fldCharType="separate"/>
            </w:r>
            <w:r>
              <w:rPr>
                <w:noProof/>
                <w:webHidden/>
              </w:rPr>
              <w:t>5</w:t>
            </w:r>
            <w:r>
              <w:rPr>
                <w:noProof/>
                <w:webHidden/>
              </w:rPr>
              <w:fldChar w:fldCharType="end"/>
            </w:r>
          </w:hyperlink>
        </w:p>
        <w:p w14:paraId="3E1E8F26" w14:textId="45922DE9" w:rsidR="005F75A3" w:rsidRDefault="005F75A3">
          <w:pPr>
            <w:pStyle w:val="TOC1"/>
            <w:tabs>
              <w:tab w:val="right" w:leader="dot" w:pos="9350"/>
            </w:tabs>
            <w:rPr>
              <w:noProof/>
            </w:rPr>
          </w:pPr>
          <w:hyperlink w:anchor="_Toc234955938" w:history="1">
            <w:r w:rsidRPr="001C0DC5">
              <w:rPr>
                <w:rStyle w:val="Hyperlink"/>
                <w:noProof/>
              </w:rPr>
              <w:t>Appendix: Troubleshooting Quick Reference</w:t>
            </w:r>
            <w:r>
              <w:rPr>
                <w:noProof/>
                <w:webHidden/>
              </w:rPr>
              <w:tab/>
            </w:r>
            <w:r>
              <w:rPr>
                <w:noProof/>
                <w:webHidden/>
              </w:rPr>
              <w:fldChar w:fldCharType="begin"/>
            </w:r>
            <w:r>
              <w:rPr>
                <w:noProof/>
                <w:webHidden/>
              </w:rPr>
              <w:instrText xml:space="preserve"> PAGEREF _Toc234955938 \h </w:instrText>
            </w:r>
            <w:r>
              <w:rPr>
                <w:noProof/>
                <w:webHidden/>
              </w:rPr>
            </w:r>
            <w:r>
              <w:rPr>
                <w:noProof/>
                <w:webHidden/>
              </w:rPr>
              <w:fldChar w:fldCharType="separate"/>
            </w:r>
            <w:r>
              <w:rPr>
                <w:noProof/>
                <w:webHidden/>
              </w:rPr>
              <w:t>5</w:t>
            </w:r>
            <w:r>
              <w:rPr>
                <w:noProof/>
                <w:webHidden/>
              </w:rPr>
              <w:fldChar w:fldCharType="end"/>
            </w:r>
          </w:hyperlink>
        </w:p>
        <w:p w14:paraId="55477108" w14:textId="26F834F8" w:rsidR="005F75A3" w:rsidRDefault="005F75A3">
          <w:r>
            <w:rPr>
              <w:b/>
              <w:bCs/>
              <w:noProof/>
            </w:rPr>
            <w:fldChar w:fldCharType="end"/>
          </w:r>
        </w:p>
      </w:sdtContent>
    </w:sdt>
    <w:p w14:paraId="02115D20" w14:textId="77777777" w:rsidR="005F75A3" w:rsidRDefault="005F75A3" w:rsidP="0079546C">
      <w:pPr>
        <w:pStyle w:val="Heading1"/>
        <w:rPr>
          <w:color w:val="000000" w:themeColor="text1"/>
        </w:rPr>
      </w:pPr>
    </w:p>
    <w:p w14:paraId="18749B7F" w14:textId="77777777" w:rsidR="005F75A3" w:rsidRDefault="005F75A3">
      <w:pPr>
        <w:rPr>
          <w:color w:val="000000" w:themeColor="text1"/>
          <w:sz w:val="32"/>
          <w:szCs w:val="32"/>
        </w:rPr>
      </w:pPr>
      <w:bookmarkStart w:id="0" w:name="_Toc234955924"/>
      <w:r>
        <w:rPr>
          <w:color w:val="000000" w:themeColor="text1"/>
        </w:rPr>
        <w:br w:type="page"/>
      </w:r>
    </w:p>
    <w:p w14:paraId="738D1BB9" w14:textId="21997D9C" w:rsidR="00DA1B45" w:rsidRPr="0079546C" w:rsidRDefault="00000000" w:rsidP="0079546C">
      <w:pPr>
        <w:pStyle w:val="Heading1"/>
        <w:rPr>
          <w:color w:val="000000" w:themeColor="text1"/>
        </w:rPr>
      </w:pPr>
      <w:r w:rsidRPr="0079546C">
        <w:rPr>
          <w:color w:val="000000" w:themeColor="text1"/>
        </w:rPr>
        <w:lastRenderedPageBreak/>
        <w:t>Session Snapshot</w:t>
      </w:r>
      <w:bookmarkEnd w:id="0"/>
    </w:p>
    <w:tbl>
      <w:tblPr>
        <w:tblW w:w="9535" w:type="dxa"/>
        <w:shd w:val="clear" w:color="auto" w:fill="FFFFFF" w:themeFill="background1"/>
        <w:tblCellMar>
          <w:left w:w="10" w:type="dxa"/>
          <w:right w:w="10" w:type="dxa"/>
        </w:tblCellMar>
        <w:tblLook w:val="04A0" w:firstRow="1" w:lastRow="0" w:firstColumn="1" w:lastColumn="0" w:noHBand="0" w:noVBand="1"/>
      </w:tblPr>
      <w:tblGrid>
        <w:gridCol w:w="7375"/>
        <w:gridCol w:w="2160"/>
      </w:tblGrid>
      <w:tr w:rsidR="0079546C" w:rsidRPr="0079546C" w14:paraId="7D32E2D2" w14:textId="77777777" w:rsidTr="0079546C">
        <w:tblPrEx>
          <w:tblCellMar>
            <w:top w:w="0" w:type="dxa"/>
            <w:bottom w:w="0" w:type="dxa"/>
          </w:tblCellMar>
        </w:tblPrEx>
        <w:trPr>
          <w:tblHeader/>
        </w:trPr>
        <w:tc>
          <w:tcPr>
            <w:tcW w:w="7375" w:type="dxa"/>
            <w:shd w:val="clear" w:color="auto" w:fill="FFFFFF" w:themeFill="background1"/>
            <w:tcMar>
              <w:top w:w="80" w:type="dxa"/>
              <w:left w:w="100" w:type="dxa"/>
              <w:bottom w:w="80" w:type="dxa"/>
              <w:right w:w="100" w:type="dxa"/>
            </w:tcMar>
            <w:vAlign w:val="center"/>
          </w:tcPr>
          <w:p w14:paraId="0D2B9785" w14:textId="77777777" w:rsidR="0079546C" w:rsidRPr="0079546C" w:rsidRDefault="0079546C">
            <w:pPr>
              <w:rPr>
                <w:color w:val="000000" w:themeColor="text1"/>
              </w:rPr>
            </w:pPr>
            <w:r w:rsidRPr="0079546C">
              <w:rPr>
                <w:b/>
                <w:bCs/>
                <w:color w:val="000000" w:themeColor="text1"/>
              </w:rPr>
              <w:t>Segment</w:t>
            </w:r>
          </w:p>
        </w:tc>
        <w:tc>
          <w:tcPr>
            <w:tcW w:w="2160" w:type="dxa"/>
            <w:shd w:val="clear" w:color="auto" w:fill="FFFFFF" w:themeFill="background1"/>
            <w:tcMar>
              <w:top w:w="80" w:type="dxa"/>
              <w:left w:w="100" w:type="dxa"/>
              <w:bottom w:w="80" w:type="dxa"/>
              <w:right w:w="100" w:type="dxa"/>
            </w:tcMar>
            <w:vAlign w:val="center"/>
          </w:tcPr>
          <w:p w14:paraId="5C60809D" w14:textId="77777777" w:rsidR="0079546C" w:rsidRPr="0079546C" w:rsidRDefault="0079546C">
            <w:pPr>
              <w:rPr>
                <w:color w:val="000000" w:themeColor="text1"/>
              </w:rPr>
            </w:pPr>
            <w:r w:rsidRPr="0079546C">
              <w:rPr>
                <w:b/>
                <w:bCs/>
                <w:color w:val="000000" w:themeColor="text1"/>
              </w:rPr>
              <w:t>Format</w:t>
            </w:r>
          </w:p>
        </w:tc>
      </w:tr>
      <w:tr w:rsidR="0079546C" w:rsidRPr="0079546C" w14:paraId="07ADE52C" w14:textId="77777777" w:rsidTr="0079546C">
        <w:tblPrEx>
          <w:tblCellMar>
            <w:top w:w="0" w:type="dxa"/>
            <w:bottom w:w="0" w:type="dxa"/>
          </w:tblCellMar>
        </w:tblPrEx>
        <w:tc>
          <w:tcPr>
            <w:tcW w:w="7375" w:type="dxa"/>
            <w:shd w:val="clear" w:color="auto" w:fill="FFFFFF" w:themeFill="background1"/>
            <w:tcMar>
              <w:top w:w="80" w:type="dxa"/>
              <w:left w:w="100" w:type="dxa"/>
              <w:bottom w:w="80" w:type="dxa"/>
              <w:right w:w="100" w:type="dxa"/>
            </w:tcMar>
            <w:vAlign w:val="center"/>
          </w:tcPr>
          <w:p w14:paraId="0D133DE9" w14:textId="77777777" w:rsidR="0079546C" w:rsidRPr="0079546C" w:rsidRDefault="0079546C">
            <w:pPr>
              <w:rPr>
                <w:color w:val="000000" w:themeColor="text1"/>
              </w:rPr>
            </w:pPr>
            <w:r w:rsidRPr="0079546C">
              <w:rPr>
                <w:color w:val="000000" w:themeColor="text1"/>
              </w:rPr>
              <w:t>Welcome &amp; Sequencing Warm-Up</w:t>
            </w:r>
          </w:p>
        </w:tc>
        <w:tc>
          <w:tcPr>
            <w:tcW w:w="2160" w:type="dxa"/>
            <w:shd w:val="clear" w:color="auto" w:fill="FFFFFF" w:themeFill="background1"/>
            <w:tcMar>
              <w:top w:w="80" w:type="dxa"/>
              <w:left w:w="100" w:type="dxa"/>
              <w:bottom w:w="80" w:type="dxa"/>
              <w:right w:w="100" w:type="dxa"/>
            </w:tcMar>
            <w:vAlign w:val="center"/>
          </w:tcPr>
          <w:p w14:paraId="363AC53F" w14:textId="77777777" w:rsidR="0079546C" w:rsidRPr="0079546C" w:rsidRDefault="0079546C">
            <w:pPr>
              <w:rPr>
                <w:color w:val="000000" w:themeColor="text1"/>
              </w:rPr>
            </w:pPr>
            <w:r w:rsidRPr="0079546C">
              <w:rPr>
                <w:color w:val="000000" w:themeColor="text1"/>
              </w:rPr>
              <w:t>Whole group</w:t>
            </w:r>
          </w:p>
        </w:tc>
      </w:tr>
      <w:tr w:rsidR="0079546C" w:rsidRPr="0079546C" w14:paraId="6016880B" w14:textId="77777777" w:rsidTr="0079546C">
        <w:tblPrEx>
          <w:tblCellMar>
            <w:top w:w="0" w:type="dxa"/>
            <w:bottom w:w="0" w:type="dxa"/>
          </w:tblCellMar>
        </w:tblPrEx>
        <w:tc>
          <w:tcPr>
            <w:tcW w:w="7375" w:type="dxa"/>
            <w:shd w:val="clear" w:color="auto" w:fill="FFFFFF" w:themeFill="background1"/>
            <w:tcMar>
              <w:top w:w="80" w:type="dxa"/>
              <w:left w:w="100" w:type="dxa"/>
              <w:bottom w:w="80" w:type="dxa"/>
              <w:right w:w="100" w:type="dxa"/>
            </w:tcMar>
            <w:vAlign w:val="center"/>
          </w:tcPr>
          <w:p w14:paraId="10FC8224" w14:textId="77777777" w:rsidR="0079546C" w:rsidRPr="0079546C" w:rsidRDefault="0079546C">
            <w:pPr>
              <w:rPr>
                <w:color w:val="000000" w:themeColor="text1"/>
              </w:rPr>
            </w:pPr>
            <w:r w:rsidRPr="0079546C">
              <w:rPr>
                <w:color w:val="000000" w:themeColor="text1"/>
              </w:rPr>
              <w:t>Mini-Lesson: Algorithms &amp; Sequencing</w:t>
            </w:r>
          </w:p>
        </w:tc>
        <w:tc>
          <w:tcPr>
            <w:tcW w:w="2160" w:type="dxa"/>
            <w:shd w:val="clear" w:color="auto" w:fill="FFFFFF" w:themeFill="background1"/>
            <w:tcMar>
              <w:top w:w="80" w:type="dxa"/>
              <w:left w:w="100" w:type="dxa"/>
              <w:bottom w:w="80" w:type="dxa"/>
              <w:right w:w="100" w:type="dxa"/>
            </w:tcMar>
            <w:vAlign w:val="center"/>
          </w:tcPr>
          <w:p w14:paraId="42194FC8" w14:textId="77777777" w:rsidR="0079546C" w:rsidRPr="0079546C" w:rsidRDefault="0079546C">
            <w:pPr>
              <w:rPr>
                <w:color w:val="000000" w:themeColor="text1"/>
              </w:rPr>
            </w:pPr>
            <w:r w:rsidRPr="0079546C">
              <w:rPr>
                <w:color w:val="000000" w:themeColor="text1"/>
              </w:rPr>
              <w:t>Whole group / demo</w:t>
            </w:r>
          </w:p>
        </w:tc>
      </w:tr>
      <w:tr w:rsidR="0079546C" w:rsidRPr="0079546C" w14:paraId="5B29FEED" w14:textId="77777777" w:rsidTr="0079546C">
        <w:tblPrEx>
          <w:tblCellMar>
            <w:top w:w="0" w:type="dxa"/>
            <w:bottom w:w="0" w:type="dxa"/>
          </w:tblCellMar>
        </w:tblPrEx>
        <w:tc>
          <w:tcPr>
            <w:tcW w:w="7375" w:type="dxa"/>
            <w:shd w:val="clear" w:color="auto" w:fill="FFFFFF" w:themeFill="background1"/>
            <w:tcMar>
              <w:top w:w="80" w:type="dxa"/>
              <w:left w:w="100" w:type="dxa"/>
              <w:bottom w:w="80" w:type="dxa"/>
              <w:right w:w="100" w:type="dxa"/>
            </w:tcMar>
            <w:vAlign w:val="center"/>
          </w:tcPr>
          <w:p w14:paraId="222D30E0" w14:textId="77777777" w:rsidR="0079546C" w:rsidRPr="0079546C" w:rsidRDefault="0079546C">
            <w:pPr>
              <w:rPr>
                <w:color w:val="000000" w:themeColor="text1"/>
              </w:rPr>
            </w:pPr>
            <w:r w:rsidRPr="0079546C">
              <w:rPr>
                <w:color w:val="000000" w:themeColor="text1"/>
              </w:rPr>
              <w:t>Storyboarding the 3-Scene Story</w:t>
            </w:r>
          </w:p>
        </w:tc>
        <w:tc>
          <w:tcPr>
            <w:tcW w:w="2160" w:type="dxa"/>
            <w:shd w:val="clear" w:color="auto" w:fill="FFFFFF" w:themeFill="background1"/>
            <w:tcMar>
              <w:top w:w="80" w:type="dxa"/>
              <w:left w:w="100" w:type="dxa"/>
              <w:bottom w:w="80" w:type="dxa"/>
              <w:right w:w="100" w:type="dxa"/>
            </w:tcMar>
            <w:vAlign w:val="center"/>
          </w:tcPr>
          <w:p w14:paraId="3AB8B5FA" w14:textId="77777777" w:rsidR="0079546C" w:rsidRPr="0079546C" w:rsidRDefault="0079546C">
            <w:pPr>
              <w:rPr>
                <w:color w:val="000000" w:themeColor="text1"/>
              </w:rPr>
            </w:pPr>
            <w:r w:rsidRPr="0079546C">
              <w:rPr>
                <w:color w:val="000000" w:themeColor="text1"/>
              </w:rPr>
              <w:t>Paired</w:t>
            </w:r>
          </w:p>
        </w:tc>
      </w:tr>
      <w:tr w:rsidR="0079546C" w:rsidRPr="0079546C" w14:paraId="6358464A" w14:textId="77777777" w:rsidTr="0079546C">
        <w:tblPrEx>
          <w:tblCellMar>
            <w:top w:w="0" w:type="dxa"/>
            <w:bottom w:w="0" w:type="dxa"/>
          </w:tblCellMar>
        </w:tblPrEx>
        <w:tc>
          <w:tcPr>
            <w:tcW w:w="7375" w:type="dxa"/>
            <w:shd w:val="clear" w:color="auto" w:fill="FFFFFF" w:themeFill="background1"/>
            <w:tcMar>
              <w:top w:w="80" w:type="dxa"/>
              <w:left w:w="100" w:type="dxa"/>
              <w:bottom w:w="80" w:type="dxa"/>
              <w:right w:w="100" w:type="dxa"/>
            </w:tcMar>
            <w:vAlign w:val="center"/>
          </w:tcPr>
          <w:p w14:paraId="4239C6E6" w14:textId="77777777" w:rsidR="0079546C" w:rsidRPr="0079546C" w:rsidRDefault="0079546C">
            <w:pPr>
              <w:rPr>
                <w:color w:val="000000" w:themeColor="text1"/>
              </w:rPr>
            </w:pPr>
            <w:r w:rsidRPr="0079546C">
              <w:rPr>
                <w:color w:val="000000" w:themeColor="text1"/>
              </w:rPr>
              <w:t>Scratch Build: Two-Sprite Animated Story</w:t>
            </w:r>
          </w:p>
        </w:tc>
        <w:tc>
          <w:tcPr>
            <w:tcW w:w="2160" w:type="dxa"/>
            <w:shd w:val="clear" w:color="auto" w:fill="FFFFFF" w:themeFill="background1"/>
            <w:tcMar>
              <w:top w:w="80" w:type="dxa"/>
              <w:left w:w="100" w:type="dxa"/>
              <w:bottom w:w="80" w:type="dxa"/>
              <w:right w:w="100" w:type="dxa"/>
            </w:tcMar>
            <w:vAlign w:val="center"/>
          </w:tcPr>
          <w:p w14:paraId="3D904949" w14:textId="77777777" w:rsidR="0079546C" w:rsidRPr="0079546C" w:rsidRDefault="0079546C">
            <w:pPr>
              <w:rPr>
                <w:color w:val="000000" w:themeColor="text1"/>
              </w:rPr>
            </w:pPr>
            <w:r w:rsidRPr="0079546C">
              <w:rPr>
                <w:color w:val="000000" w:themeColor="text1"/>
              </w:rPr>
              <w:t>Paired</w:t>
            </w:r>
          </w:p>
        </w:tc>
      </w:tr>
      <w:tr w:rsidR="0079546C" w:rsidRPr="0079546C" w14:paraId="5AD5513B" w14:textId="77777777" w:rsidTr="0079546C">
        <w:tblPrEx>
          <w:tblCellMar>
            <w:top w:w="0" w:type="dxa"/>
            <w:bottom w:w="0" w:type="dxa"/>
          </w:tblCellMar>
        </w:tblPrEx>
        <w:tc>
          <w:tcPr>
            <w:tcW w:w="7375" w:type="dxa"/>
            <w:shd w:val="clear" w:color="auto" w:fill="FFFFFF" w:themeFill="background1"/>
            <w:tcMar>
              <w:top w:w="80" w:type="dxa"/>
              <w:left w:w="100" w:type="dxa"/>
              <w:bottom w:w="80" w:type="dxa"/>
              <w:right w:w="100" w:type="dxa"/>
            </w:tcMar>
            <w:vAlign w:val="center"/>
          </w:tcPr>
          <w:p w14:paraId="6B1DBB56" w14:textId="77777777" w:rsidR="0079546C" w:rsidRPr="0079546C" w:rsidRDefault="0079546C">
            <w:pPr>
              <w:rPr>
                <w:color w:val="000000" w:themeColor="text1"/>
              </w:rPr>
            </w:pPr>
            <w:r w:rsidRPr="0079546C">
              <w:rPr>
                <w:color w:val="000000" w:themeColor="text1"/>
              </w:rPr>
              <w:t>Peer “Watch &amp; Guess the Sequence”</w:t>
            </w:r>
          </w:p>
        </w:tc>
        <w:tc>
          <w:tcPr>
            <w:tcW w:w="2160" w:type="dxa"/>
            <w:shd w:val="clear" w:color="auto" w:fill="FFFFFF" w:themeFill="background1"/>
            <w:tcMar>
              <w:top w:w="80" w:type="dxa"/>
              <w:left w:w="100" w:type="dxa"/>
              <w:bottom w:w="80" w:type="dxa"/>
              <w:right w:w="100" w:type="dxa"/>
            </w:tcMar>
            <w:vAlign w:val="center"/>
          </w:tcPr>
          <w:p w14:paraId="6EA8BFDC" w14:textId="77777777" w:rsidR="0079546C" w:rsidRPr="0079546C" w:rsidRDefault="0079546C">
            <w:pPr>
              <w:rPr>
                <w:color w:val="000000" w:themeColor="text1"/>
              </w:rPr>
            </w:pPr>
            <w:r w:rsidRPr="0079546C">
              <w:rPr>
                <w:color w:val="000000" w:themeColor="text1"/>
              </w:rPr>
              <w:t>Paired</w:t>
            </w:r>
          </w:p>
        </w:tc>
      </w:tr>
      <w:tr w:rsidR="0079546C" w:rsidRPr="0079546C" w14:paraId="2C8AD765" w14:textId="77777777" w:rsidTr="0079546C">
        <w:tblPrEx>
          <w:tblCellMar>
            <w:top w:w="0" w:type="dxa"/>
            <w:bottom w:w="0" w:type="dxa"/>
          </w:tblCellMar>
        </w:tblPrEx>
        <w:tc>
          <w:tcPr>
            <w:tcW w:w="7375" w:type="dxa"/>
            <w:shd w:val="clear" w:color="auto" w:fill="FFFFFF" w:themeFill="background1"/>
            <w:tcMar>
              <w:top w:w="80" w:type="dxa"/>
              <w:left w:w="100" w:type="dxa"/>
              <w:bottom w:w="80" w:type="dxa"/>
              <w:right w:w="100" w:type="dxa"/>
            </w:tcMar>
            <w:vAlign w:val="center"/>
          </w:tcPr>
          <w:p w14:paraId="6C33FF4D" w14:textId="77777777" w:rsidR="0079546C" w:rsidRPr="0079546C" w:rsidRDefault="0079546C">
            <w:pPr>
              <w:rPr>
                <w:color w:val="000000" w:themeColor="text1"/>
              </w:rPr>
            </w:pPr>
            <w:r w:rsidRPr="0079546C">
              <w:rPr>
                <w:color w:val="000000" w:themeColor="text1"/>
              </w:rPr>
              <w:t xml:space="preserve">Share-Out &amp; </w:t>
            </w:r>
            <w:proofErr w:type="gramStart"/>
            <w:r w:rsidRPr="0079546C">
              <w:rPr>
                <w:color w:val="000000" w:themeColor="text1"/>
              </w:rPr>
              <w:t>Debrief</w:t>
            </w:r>
            <w:proofErr w:type="gramEnd"/>
          </w:p>
        </w:tc>
        <w:tc>
          <w:tcPr>
            <w:tcW w:w="2160" w:type="dxa"/>
            <w:shd w:val="clear" w:color="auto" w:fill="FFFFFF" w:themeFill="background1"/>
            <w:tcMar>
              <w:top w:w="80" w:type="dxa"/>
              <w:left w:w="100" w:type="dxa"/>
              <w:bottom w:w="80" w:type="dxa"/>
              <w:right w:w="100" w:type="dxa"/>
            </w:tcMar>
            <w:vAlign w:val="center"/>
          </w:tcPr>
          <w:p w14:paraId="21D6125A" w14:textId="77777777" w:rsidR="0079546C" w:rsidRPr="0079546C" w:rsidRDefault="0079546C">
            <w:pPr>
              <w:rPr>
                <w:color w:val="000000" w:themeColor="text1"/>
              </w:rPr>
            </w:pPr>
            <w:r w:rsidRPr="0079546C">
              <w:rPr>
                <w:color w:val="000000" w:themeColor="text1"/>
              </w:rPr>
              <w:t>Whole group</w:t>
            </w:r>
          </w:p>
        </w:tc>
      </w:tr>
      <w:tr w:rsidR="0079546C" w:rsidRPr="0079546C" w14:paraId="63061A87" w14:textId="77777777" w:rsidTr="0079546C">
        <w:tblPrEx>
          <w:tblCellMar>
            <w:top w:w="0" w:type="dxa"/>
            <w:bottom w:w="0" w:type="dxa"/>
          </w:tblCellMar>
        </w:tblPrEx>
        <w:tc>
          <w:tcPr>
            <w:tcW w:w="7375" w:type="dxa"/>
            <w:shd w:val="clear" w:color="auto" w:fill="FFFFFF" w:themeFill="background1"/>
            <w:tcMar>
              <w:top w:w="80" w:type="dxa"/>
              <w:left w:w="100" w:type="dxa"/>
              <w:bottom w:w="80" w:type="dxa"/>
              <w:right w:w="100" w:type="dxa"/>
            </w:tcMar>
            <w:vAlign w:val="center"/>
          </w:tcPr>
          <w:p w14:paraId="7C4C86C7" w14:textId="77777777" w:rsidR="0079546C" w:rsidRPr="0079546C" w:rsidRDefault="0079546C">
            <w:pPr>
              <w:rPr>
                <w:color w:val="000000" w:themeColor="text1"/>
              </w:rPr>
            </w:pPr>
            <w:r w:rsidRPr="0079546C">
              <w:rPr>
                <w:color w:val="000000" w:themeColor="text1"/>
              </w:rPr>
              <w:t>Exit Ticket &amp; Preview of Week 3</w:t>
            </w:r>
          </w:p>
        </w:tc>
        <w:tc>
          <w:tcPr>
            <w:tcW w:w="2160" w:type="dxa"/>
            <w:shd w:val="clear" w:color="auto" w:fill="FFFFFF" w:themeFill="background1"/>
            <w:tcMar>
              <w:top w:w="80" w:type="dxa"/>
              <w:left w:w="100" w:type="dxa"/>
              <w:bottom w:w="80" w:type="dxa"/>
              <w:right w:w="100" w:type="dxa"/>
            </w:tcMar>
            <w:vAlign w:val="center"/>
          </w:tcPr>
          <w:p w14:paraId="1EDB6D8A" w14:textId="77777777" w:rsidR="0079546C" w:rsidRPr="0079546C" w:rsidRDefault="0079546C">
            <w:pPr>
              <w:rPr>
                <w:color w:val="000000" w:themeColor="text1"/>
              </w:rPr>
            </w:pPr>
            <w:r w:rsidRPr="0079546C">
              <w:rPr>
                <w:color w:val="000000" w:themeColor="text1"/>
              </w:rPr>
              <w:t>Individual</w:t>
            </w:r>
          </w:p>
        </w:tc>
      </w:tr>
    </w:tbl>
    <w:p w14:paraId="7C348D3F" w14:textId="77777777" w:rsidR="00DA1B45" w:rsidRPr="0079546C" w:rsidRDefault="00000000">
      <w:pPr>
        <w:pStyle w:val="Heading2"/>
        <w:spacing w:before="260" w:after="120"/>
        <w:rPr>
          <w:color w:val="000000" w:themeColor="text1"/>
        </w:rPr>
      </w:pPr>
      <w:bookmarkStart w:id="1" w:name="_Toc234955925"/>
      <w:r w:rsidRPr="0079546C">
        <w:rPr>
          <w:color w:val="000000" w:themeColor="text1"/>
        </w:rPr>
        <w:t>Learning Objectives</w:t>
      </w:r>
      <w:bookmarkEnd w:id="1"/>
    </w:p>
    <w:p w14:paraId="071BB2C9" w14:textId="77777777" w:rsidR="00DA1B45" w:rsidRDefault="00000000">
      <w:pPr>
        <w:pStyle w:val="ListParagraph"/>
        <w:numPr>
          <w:ilvl w:val="0"/>
          <w:numId w:val="1"/>
        </w:numPr>
        <w:spacing w:after="60"/>
      </w:pPr>
      <w:r>
        <w:t>Explain why the order of instructions changes a program's outcome.</w:t>
      </w:r>
    </w:p>
    <w:p w14:paraId="4CA6771A" w14:textId="77777777" w:rsidR="00DA1B45" w:rsidRDefault="00000000">
      <w:pPr>
        <w:pStyle w:val="ListParagraph"/>
        <w:numPr>
          <w:ilvl w:val="0"/>
          <w:numId w:val="1"/>
        </w:numPr>
        <w:spacing w:after="60"/>
      </w:pPr>
      <w:r>
        <w:t xml:space="preserve">Combine motion, sound, and </w:t>
      </w:r>
      <w:proofErr w:type="gramStart"/>
      <w:r>
        <w:t>looks</w:t>
      </w:r>
      <w:proofErr w:type="gramEnd"/>
      <w:r>
        <w:t xml:space="preserve"> blocks into a </w:t>
      </w:r>
      <w:proofErr w:type="gramStart"/>
      <w:r>
        <w:t>short animated</w:t>
      </w:r>
      <w:proofErr w:type="gramEnd"/>
      <w:r>
        <w:t xml:space="preserve"> sequence.</w:t>
      </w:r>
    </w:p>
    <w:p w14:paraId="2933EF1F" w14:textId="77777777" w:rsidR="00DA1B45" w:rsidRPr="0079546C" w:rsidRDefault="00000000">
      <w:pPr>
        <w:pStyle w:val="Heading2"/>
        <w:spacing w:before="260" w:after="120"/>
        <w:rPr>
          <w:color w:val="000000" w:themeColor="text1"/>
        </w:rPr>
      </w:pPr>
      <w:bookmarkStart w:id="2" w:name="_Toc234955926"/>
      <w:r w:rsidRPr="0079546C">
        <w:rPr>
          <w:color w:val="000000" w:themeColor="text1"/>
        </w:rPr>
        <w:t>Concept Anchors</w:t>
      </w:r>
      <w:bookmarkEnd w:id="2"/>
    </w:p>
    <w:p w14:paraId="48694776" w14:textId="77777777" w:rsidR="00DA1B45" w:rsidRDefault="00000000">
      <w:pPr>
        <w:pStyle w:val="ListParagraph"/>
        <w:numPr>
          <w:ilvl w:val="0"/>
          <w:numId w:val="1"/>
        </w:numPr>
        <w:spacing w:after="60"/>
      </w:pPr>
      <w:r>
        <w:rPr>
          <w:b/>
          <w:bCs/>
        </w:rPr>
        <w:t xml:space="preserve">CT Concept: </w:t>
      </w:r>
      <w:r>
        <w:t>Algorithms and sequencing — step-by-step instructions that run in order.</w:t>
      </w:r>
    </w:p>
    <w:p w14:paraId="09E7537C" w14:textId="77777777" w:rsidR="00DA1B45" w:rsidRDefault="00000000">
      <w:pPr>
        <w:pStyle w:val="ListParagraph"/>
        <w:numPr>
          <w:ilvl w:val="0"/>
          <w:numId w:val="1"/>
        </w:numPr>
        <w:spacing w:after="60"/>
      </w:pPr>
      <w:r>
        <w:rPr>
          <w:b/>
          <w:bCs/>
        </w:rPr>
        <w:t xml:space="preserve">Math / Physics Connection: </w:t>
      </w:r>
      <w:r>
        <w:t>Ordering and relative positioning of objects on the coordinate grid.</w:t>
      </w:r>
    </w:p>
    <w:p w14:paraId="0A7A78D1" w14:textId="77777777" w:rsidR="00DA1B45" w:rsidRDefault="00000000">
      <w:pPr>
        <w:pStyle w:val="ListParagraph"/>
        <w:numPr>
          <w:ilvl w:val="0"/>
          <w:numId w:val="1"/>
        </w:numPr>
        <w:spacing w:after="60"/>
      </w:pPr>
      <w:r>
        <w:rPr>
          <w:b/>
          <w:bCs/>
        </w:rPr>
        <w:t xml:space="preserve">Key Scratch Blocks: </w:t>
      </w:r>
      <w:r>
        <w:t xml:space="preserve">Looks, Sound, wait </w:t>
      </w:r>
      <w:proofErr w:type="gramStart"/>
      <w:r>
        <w:t>( )</w:t>
      </w:r>
      <w:proofErr w:type="gramEnd"/>
      <w:r>
        <w:t xml:space="preserve"> seconds, control (when green flag clicked)</w:t>
      </w:r>
    </w:p>
    <w:p w14:paraId="1779A951" w14:textId="77777777" w:rsidR="00DA1B45" w:rsidRDefault="00000000">
      <w:pPr>
        <w:pStyle w:val="ListParagraph"/>
        <w:numPr>
          <w:ilvl w:val="0"/>
          <w:numId w:val="1"/>
        </w:numPr>
        <w:spacing w:after="60"/>
      </w:pPr>
      <w:r>
        <w:rPr>
          <w:b/>
          <w:bCs/>
        </w:rPr>
        <w:t xml:space="preserve">Activity: </w:t>
      </w:r>
      <w:r>
        <w:t>Two-sprite animated short story: students storyboard a 3-scene sequence, then build it in Scratch.</w:t>
      </w:r>
    </w:p>
    <w:p w14:paraId="31615587" w14:textId="77777777" w:rsidR="00DA1B45" w:rsidRDefault="00000000">
      <w:pPr>
        <w:pStyle w:val="ListParagraph"/>
        <w:numPr>
          <w:ilvl w:val="0"/>
          <w:numId w:val="1"/>
        </w:numPr>
        <w:spacing w:after="60"/>
      </w:pPr>
      <w:r>
        <w:rPr>
          <w:b/>
          <w:bCs/>
        </w:rPr>
        <w:t xml:space="preserve">Assessment / Deliverable: </w:t>
      </w:r>
      <w:r>
        <w:t>Formative: peer “watch &amp; guess the sequence” exchange; facilitator observation notes.</w:t>
      </w:r>
    </w:p>
    <w:p w14:paraId="646328E7" w14:textId="1ACED752" w:rsidR="00DA1B45" w:rsidRPr="0079546C" w:rsidRDefault="00000000" w:rsidP="0079546C">
      <w:pPr>
        <w:pStyle w:val="Heading1"/>
        <w:rPr>
          <w:color w:val="000000" w:themeColor="text1"/>
        </w:rPr>
      </w:pPr>
      <w:bookmarkStart w:id="3" w:name="_Toc234955927"/>
      <w:r w:rsidRPr="0079546C">
        <w:rPr>
          <w:color w:val="000000" w:themeColor="text1"/>
        </w:rPr>
        <w:t>Welcome &amp; Sequencing Warm-Up</w:t>
      </w:r>
      <w:bookmarkEnd w:id="3"/>
    </w:p>
    <w:p w14:paraId="4B252452" w14:textId="77777777" w:rsidR="00DA1B45" w:rsidRDefault="00000000">
      <w:pPr>
        <w:spacing w:after="120"/>
      </w:pPr>
      <w:r>
        <w:t>Goal: make the idea of “order matters” concrete and memorable before students see it in Scratch. Also briefly reconnect to Week 1 (coordinate plane, decomposition).</w:t>
      </w:r>
    </w:p>
    <w:p w14:paraId="6AEF4809" w14:textId="77777777" w:rsidR="00DA1B45" w:rsidRDefault="00000000">
      <w:pPr>
        <w:spacing w:after="120"/>
      </w:pPr>
      <w:r>
        <w:t>Facilitator script / activity: “Mixed-Up Instructions.”</w:t>
      </w:r>
    </w:p>
    <w:p w14:paraId="78AB70D6" w14:textId="77777777" w:rsidR="00DA1B45" w:rsidRDefault="00000000">
      <w:pPr>
        <w:pStyle w:val="ListParagraph"/>
        <w:numPr>
          <w:ilvl w:val="0"/>
          <w:numId w:val="2"/>
        </w:numPr>
        <w:spacing w:after="90"/>
      </w:pPr>
      <w:r>
        <w:t>Quick recap: “Last week we met the Scratch stage and used x/y coordinates. Today we're tackling a new big idea: order.”</w:t>
      </w:r>
    </w:p>
    <w:p w14:paraId="6414AD6A" w14:textId="77777777" w:rsidR="00DA1B45" w:rsidRDefault="00000000">
      <w:pPr>
        <w:pStyle w:val="ListParagraph"/>
        <w:numPr>
          <w:ilvl w:val="0"/>
          <w:numId w:val="2"/>
        </w:numPr>
        <w:spacing w:after="90"/>
      </w:pPr>
      <w:r>
        <w:t>Read a familiar routine aloud, but scrambled, e.g.: “Spit. Brush teeth. Rinse mouth. Put toothpaste on brush. Wet the toothbrush.”</w:t>
      </w:r>
    </w:p>
    <w:p w14:paraId="084D961A" w14:textId="77777777" w:rsidR="00DA1B45" w:rsidRDefault="00000000">
      <w:pPr>
        <w:pStyle w:val="ListParagraph"/>
        <w:numPr>
          <w:ilvl w:val="0"/>
          <w:numId w:val="2"/>
        </w:numPr>
        <w:spacing w:after="90"/>
      </w:pPr>
      <w:r>
        <w:t>Ask: “What happens if I actually did these steps in this order?” Let students point out what goes wrong.</w:t>
      </w:r>
    </w:p>
    <w:p w14:paraId="238407B6" w14:textId="77777777" w:rsidR="00DA1B45" w:rsidRDefault="00000000">
      <w:pPr>
        <w:pStyle w:val="ListParagraph"/>
        <w:numPr>
          <w:ilvl w:val="0"/>
          <w:numId w:val="2"/>
        </w:numPr>
        <w:spacing w:after="90"/>
      </w:pPr>
      <w:r>
        <w:t>Together, reorder the steps correctly on the board.</w:t>
      </w:r>
    </w:p>
    <w:p w14:paraId="1B28A7A9" w14:textId="77777777" w:rsidR="00DA1B45" w:rsidRDefault="00000000">
      <w:pPr>
        <w:pStyle w:val="ListParagraph"/>
        <w:numPr>
          <w:ilvl w:val="0"/>
          <w:numId w:val="2"/>
        </w:numPr>
        <w:spacing w:after="90"/>
      </w:pPr>
      <w:r>
        <w:t>Connect explicitly: “Computers follow instructions exactly as written, in exact order. If the order is wrong, the program breaks or does something silly. This is called sequencing — and a set of ordered steps is called an algorithm.”</w:t>
      </w:r>
    </w:p>
    <w:p w14:paraId="01B4D05F" w14:textId="77777777" w:rsidR="00DA1B45" w:rsidRDefault="00000000">
      <w:pPr>
        <w:spacing w:after="120"/>
      </w:pPr>
      <w:proofErr w:type="gramStart"/>
      <w:r>
        <w:rPr>
          <w:i/>
          <w:iCs/>
          <w:color w:val="555555"/>
        </w:rPr>
        <w:lastRenderedPageBreak/>
        <w:t>Facilitator</w:t>
      </w:r>
      <w:proofErr w:type="gramEnd"/>
      <w:r>
        <w:rPr>
          <w:i/>
          <w:iCs/>
          <w:color w:val="555555"/>
        </w:rPr>
        <w:t xml:space="preserve"> note: a second scrambled example (e.g., “get dressed”: shoes before socks) works well as a quick follow-up if students want another round.</w:t>
      </w:r>
    </w:p>
    <w:p w14:paraId="10AA750D" w14:textId="10242E20" w:rsidR="00DA1B45" w:rsidRPr="0079546C" w:rsidRDefault="00000000" w:rsidP="0079546C">
      <w:pPr>
        <w:pStyle w:val="Heading1"/>
        <w:rPr>
          <w:color w:val="000000" w:themeColor="text1"/>
        </w:rPr>
      </w:pPr>
      <w:bookmarkStart w:id="4" w:name="_Toc234955928"/>
      <w:r w:rsidRPr="0079546C">
        <w:rPr>
          <w:color w:val="000000" w:themeColor="text1"/>
        </w:rPr>
        <w:t>Mini-Lesson: Algorithms &amp; Sequencing in Scratch</w:t>
      </w:r>
      <w:bookmarkEnd w:id="4"/>
    </w:p>
    <w:p w14:paraId="76593177" w14:textId="77777777" w:rsidR="00DA1B45" w:rsidRDefault="00000000">
      <w:pPr>
        <w:spacing w:after="120"/>
      </w:pPr>
      <w:r>
        <w:t>This is a facilitator-led demo on the projector.</w:t>
      </w:r>
    </w:p>
    <w:p w14:paraId="56CB867C" w14:textId="77777777" w:rsidR="00DA1B45" w:rsidRDefault="00000000">
      <w:pPr>
        <w:pStyle w:val="Heading3"/>
        <w:spacing w:before="160" w:after="120"/>
      </w:pPr>
      <w:bookmarkStart w:id="5" w:name="_Toc234955929"/>
      <w:r>
        <w:t>Part A — Order Changes the Outcome</w:t>
      </w:r>
      <w:bookmarkEnd w:id="5"/>
    </w:p>
    <w:p w14:paraId="58F31E3C" w14:textId="77777777" w:rsidR="00DA1B45" w:rsidRDefault="00000000">
      <w:pPr>
        <w:pStyle w:val="ListParagraph"/>
        <w:numPr>
          <w:ilvl w:val="0"/>
          <w:numId w:val="2"/>
        </w:numPr>
        <w:spacing w:after="90"/>
      </w:pPr>
      <w:r>
        <w:t>Build a simple 3-block script live: “when green flag clicked,” “say [Hello!] for (2) seconds,” “move (10) steps.” Run it — the sprite greets, then walks.</w:t>
      </w:r>
    </w:p>
    <w:p w14:paraId="01DBBFD0" w14:textId="77777777" w:rsidR="00DA1B45" w:rsidRDefault="00000000">
      <w:pPr>
        <w:pStyle w:val="ListParagraph"/>
        <w:numPr>
          <w:ilvl w:val="0"/>
          <w:numId w:val="2"/>
        </w:numPr>
        <w:spacing w:after="90"/>
      </w:pPr>
      <w:r>
        <w:t>Now drag the blocks into a different order (move first, then say) and run it again. Ask: “What changed? Why?”</w:t>
      </w:r>
    </w:p>
    <w:p w14:paraId="665A4422" w14:textId="77777777" w:rsidR="00DA1B45" w:rsidRDefault="00000000">
      <w:pPr>
        <w:pStyle w:val="ListParagraph"/>
        <w:numPr>
          <w:ilvl w:val="0"/>
          <w:numId w:val="2"/>
        </w:numPr>
        <w:spacing w:after="90"/>
      </w:pPr>
      <w:r>
        <w:t>Name the concept: “This is sequencing — the exact order blocks run in. Changing the order changes what happens, even with the exact same blocks.”</w:t>
      </w:r>
    </w:p>
    <w:p w14:paraId="2FF4C7B0" w14:textId="77777777" w:rsidR="00DA1B45" w:rsidRDefault="00000000">
      <w:pPr>
        <w:pStyle w:val="Heading3"/>
        <w:spacing w:before="160" w:after="120"/>
      </w:pPr>
      <w:bookmarkStart w:id="6" w:name="_Toc234955930"/>
      <w:r>
        <w:t>Part B — New Blocks for Today: Sound &amp; Wait</w:t>
      </w:r>
      <w:bookmarkEnd w:id="6"/>
    </w:p>
    <w:p w14:paraId="5C9D74AA" w14:textId="77777777" w:rsidR="00DA1B45" w:rsidRDefault="00000000">
      <w:pPr>
        <w:pStyle w:val="ListParagraph"/>
        <w:numPr>
          <w:ilvl w:val="0"/>
          <w:numId w:val="2"/>
        </w:numPr>
        <w:spacing w:after="90"/>
      </w:pPr>
      <w:r>
        <w:t>Open the Sound category and click a sound in the sound library to preview it.</w:t>
      </w:r>
    </w:p>
    <w:p w14:paraId="1F9193C6" w14:textId="77777777" w:rsidR="00DA1B45" w:rsidRDefault="00000000">
      <w:pPr>
        <w:pStyle w:val="ListParagraph"/>
        <w:numPr>
          <w:ilvl w:val="0"/>
          <w:numId w:val="2"/>
        </w:numPr>
        <w:spacing w:after="90"/>
      </w:pPr>
      <w:r>
        <w:t xml:space="preserve">Drag a “play sound </w:t>
      </w:r>
      <w:proofErr w:type="gramStart"/>
      <w:r>
        <w:t>[ ]</w:t>
      </w:r>
      <w:proofErr w:type="gramEnd"/>
      <w:r>
        <w:t xml:space="preserve"> until done” block into the script and show how it pauses the sequence until the sound finishes — another example of order/timing mattering.</w:t>
      </w:r>
    </w:p>
    <w:p w14:paraId="2EDEC9A1" w14:textId="77777777" w:rsidR="00DA1B45" w:rsidRDefault="00000000">
      <w:pPr>
        <w:pStyle w:val="ListParagraph"/>
        <w:numPr>
          <w:ilvl w:val="0"/>
          <w:numId w:val="2"/>
        </w:numPr>
        <w:spacing w:after="90"/>
      </w:pPr>
      <w:r>
        <w:t>Add a “wait (1) seconds” block between two “say” blocks and run it, showing how “wait” creates a deliberate pause in the sequence — useful for pacing a story.</w:t>
      </w:r>
    </w:p>
    <w:p w14:paraId="33E9EFE5" w14:textId="77777777" w:rsidR="00DA1B45" w:rsidRDefault="00000000">
      <w:pPr>
        <w:pStyle w:val="Heading3"/>
        <w:spacing w:before="160" w:after="120"/>
      </w:pPr>
      <w:bookmarkStart w:id="7" w:name="_Toc234955931"/>
      <w:r>
        <w:t>Part C — Math Connection: Relative Positioning</w:t>
      </w:r>
      <w:bookmarkEnd w:id="7"/>
    </w:p>
    <w:p w14:paraId="30A4E5D4" w14:textId="77777777" w:rsidR="00DA1B45" w:rsidRDefault="00000000">
      <w:pPr>
        <w:pStyle w:val="ListParagraph"/>
        <w:numPr>
          <w:ilvl w:val="0"/>
          <w:numId w:val="2"/>
        </w:numPr>
        <w:spacing w:after="90"/>
      </w:pPr>
      <w:r>
        <w:t>Place two sprites on the stage and point out their x-values: “This character is at x = −80, this one is at x = 80 — so this one is to the right of that one. Comparing x-values tells us who's on which side.”</w:t>
      </w:r>
    </w:p>
    <w:p w14:paraId="4111D45A" w14:textId="77777777" w:rsidR="00DA1B45" w:rsidRDefault="00000000">
      <w:pPr>
        <w:pStyle w:val="ListParagraph"/>
        <w:numPr>
          <w:ilvl w:val="0"/>
          <w:numId w:val="2"/>
        </w:numPr>
        <w:spacing w:after="90"/>
      </w:pPr>
      <w:r>
        <w:t>Explain that today's story will use two characters, so choosing each sprite's starting x/y deliberately (not stacking them on top of each other) will matter for how the story reads.</w:t>
      </w:r>
    </w:p>
    <w:p w14:paraId="640C4E78" w14:textId="3E685DC6" w:rsidR="00DA1B45" w:rsidRPr="0079546C" w:rsidRDefault="00000000" w:rsidP="0079546C">
      <w:pPr>
        <w:pStyle w:val="Heading1"/>
        <w:rPr>
          <w:color w:val="000000" w:themeColor="text1"/>
        </w:rPr>
      </w:pPr>
      <w:bookmarkStart w:id="8" w:name="_Toc234955932"/>
      <w:r w:rsidRPr="0079546C">
        <w:rPr>
          <w:color w:val="000000" w:themeColor="text1"/>
        </w:rPr>
        <w:t>Storyboarding the 3-Scene Story</w:t>
      </w:r>
      <w:bookmarkEnd w:id="8"/>
    </w:p>
    <w:p w14:paraId="472B4043" w14:textId="77777777" w:rsidR="00DA1B45" w:rsidRDefault="00000000">
      <w:pPr>
        <w:spacing w:after="120"/>
      </w:pPr>
      <w:r>
        <w:t>Students plan before they build — just like professional game and animation designers do.</w:t>
      </w:r>
    </w:p>
    <w:p w14:paraId="614D2F0B" w14:textId="77777777" w:rsidR="00DA1B45" w:rsidRDefault="00000000">
      <w:pPr>
        <w:pStyle w:val="ListParagraph"/>
        <w:numPr>
          <w:ilvl w:val="0"/>
          <w:numId w:val="1"/>
        </w:numPr>
        <w:spacing w:after="60"/>
      </w:pPr>
      <w:r>
        <w:rPr>
          <w:b/>
          <w:bCs/>
        </w:rPr>
        <w:t xml:space="preserve">Pairing: </w:t>
      </w:r>
      <w:r>
        <w:t>Students work in pairs (or individually if preferred); each pair chooses two characters (sprites) and a simple conflict or event for their story.</w:t>
      </w:r>
    </w:p>
    <w:p w14:paraId="691297A1" w14:textId="77777777" w:rsidR="00DA1B45" w:rsidRDefault="00000000">
      <w:pPr>
        <w:pStyle w:val="ListParagraph"/>
        <w:numPr>
          <w:ilvl w:val="0"/>
          <w:numId w:val="1"/>
        </w:numPr>
        <w:spacing w:after="60"/>
      </w:pPr>
      <w:r>
        <w:rPr>
          <w:b/>
          <w:bCs/>
        </w:rPr>
        <w:t xml:space="preserve">Storyboard template: </w:t>
      </w:r>
      <w:r>
        <w:t xml:space="preserve">A 3-box handout, one box per scene. Each box has space to sketch and to </w:t>
      </w:r>
      <w:proofErr w:type="gramStart"/>
      <w:r>
        <w:t>note:</w:t>
      </w:r>
      <w:proofErr w:type="gramEnd"/>
      <w:r>
        <w:t xml:space="preserve"> which sprite(s) appear, roughly where they stand (left/right/center), what they say, and any sound or motion.</w:t>
      </w:r>
    </w:p>
    <w:p w14:paraId="094FE524" w14:textId="77777777" w:rsidR="00DA1B45" w:rsidRDefault="00000000">
      <w:pPr>
        <w:pStyle w:val="ListParagraph"/>
        <w:numPr>
          <w:ilvl w:val="0"/>
          <w:numId w:val="3"/>
        </w:numPr>
        <w:spacing w:after="90"/>
      </w:pPr>
      <w:r>
        <w:t>Scene 1 – Setup: Who are the characters? Where does the scene happen? (Choose a backdrop idea.)</w:t>
      </w:r>
    </w:p>
    <w:p w14:paraId="59164DE6" w14:textId="77777777" w:rsidR="00DA1B45" w:rsidRDefault="00000000">
      <w:pPr>
        <w:pStyle w:val="ListParagraph"/>
        <w:numPr>
          <w:ilvl w:val="0"/>
          <w:numId w:val="3"/>
        </w:numPr>
        <w:spacing w:after="90"/>
      </w:pPr>
      <w:r>
        <w:t>Scene 2 – Action: What happens? (A problem, a challenge, a surprise.) Which character moves or talks first?</w:t>
      </w:r>
    </w:p>
    <w:p w14:paraId="47B756C2" w14:textId="77777777" w:rsidR="00DA1B45" w:rsidRDefault="00000000">
      <w:pPr>
        <w:pStyle w:val="ListParagraph"/>
        <w:numPr>
          <w:ilvl w:val="0"/>
          <w:numId w:val="3"/>
        </w:numPr>
        <w:spacing w:after="90"/>
      </w:pPr>
      <w:r>
        <w:t>Scene 3 – Resolution: How does it end? Does a sound or final line wrap up the story?</w:t>
      </w:r>
    </w:p>
    <w:p w14:paraId="5F882106" w14:textId="77777777" w:rsidR="00DA1B45" w:rsidRDefault="00000000">
      <w:pPr>
        <w:pStyle w:val="ListParagraph"/>
        <w:numPr>
          <w:ilvl w:val="0"/>
          <w:numId w:val="3"/>
        </w:numPr>
        <w:spacing w:after="90"/>
      </w:pPr>
      <w:r>
        <w:t>For each scene, write the order of events as a numbered list (1, 2, 3…) — this list is the sequence they will translate directly into Scratch blocks.</w:t>
      </w:r>
    </w:p>
    <w:p w14:paraId="0467C723" w14:textId="77777777" w:rsidR="00DA1B45" w:rsidRDefault="00000000">
      <w:pPr>
        <w:spacing w:after="120"/>
      </w:pPr>
      <w:r>
        <w:rPr>
          <w:i/>
          <w:iCs/>
          <w:color w:val="555555"/>
        </w:rPr>
        <w:t>Facilitator circulation tip: the most common storyboarding snag is trying to have both characters talk at the exact same time. Ask, “Who talks first? What happens right after that?” to keep the plan sequential.</w:t>
      </w:r>
    </w:p>
    <w:p w14:paraId="1C4F4908" w14:textId="38359979" w:rsidR="00DA1B45" w:rsidRPr="0079546C" w:rsidRDefault="00000000" w:rsidP="0079546C">
      <w:pPr>
        <w:pStyle w:val="Heading1"/>
        <w:rPr>
          <w:color w:val="000000" w:themeColor="text1"/>
        </w:rPr>
      </w:pPr>
      <w:bookmarkStart w:id="9" w:name="_Toc234955933"/>
      <w:r w:rsidRPr="0079546C">
        <w:rPr>
          <w:color w:val="000000" w:themeColor="text1"/>
        </w:rPr>
        <w:lastRenderedPageBreak/>
        <w:t>Scratch Build: Two-Sprite Animated Story</w:t>
      </w:r>
      <w:bookmarkEnd w:id="9"/>
    </w:p>
    <w:p w14:paraId="28B17E0A" w14:textId="77777777" w:rsidR="00DA1B45" w:rsidRDefault="00000000">
      <w:pPr>
        <w:spacing w:after="120"/>
      </w:pPr>
      <w:r>
        <w:t>Students translate their storyboard into a working Scratch project, one scene at a time.</w:t>
      </w:r>
    </w:p>
    <w:p w14:paraId="3C3D2012" w14:textId="77777777" w:rsidR="00DA1B45" w:rsidRDefault="00000000">
      <w:pPr>
        <w:pStyle w:val="Heading3"/>
        <w:spacing w:before="160" w:after="120"/>
      </w:pPr>
      <w:bookmarkStart w:id="10" w:name="_Toc234955934"/>
      <w:r>
        <w:t>Step-by-Step Build Guide</w:t>
      </w:r>
      <w:bookmarkEnd w:id="10"/>
    </w:p>
    <w:p w14:paraId="10043599" w14:textId="77777777" w:rsidR="00DA1B45" w:rsidRDefault="00000000">
      <w:pPr>
        <w:pStyle w:val="ListParagraph"/>
        <w:numPr>
          <w:ilvl w:val="0"/>
          <w:numId w:val="4"/>
        </w:numPr>
        <w:spacing w:after="90"/>
      </w:pPr>
      <w:r>
        <w:t>Start a new project and add two sprites from the library that match the storyboard's characters.</w:t>
      </w:r>
    </w:p>
    <w:p w14:paraId="0C88E702" w14:textId="77777777" w:rsidR="00DA1B45" w:rsidRDefault="00000000">
      <w:pPr>
        <w:pStyle w:val="ListParagraph"/>
        <w:numPr>
          <w:ilvl w:val="0"/>
          <w:numId w:val="4"/>
        </w:numPr>
        <w:spacing w:after="90"/>
      </w:pPr>
      <w:r>
        <w:t>Choose a backdrop that matches the Scene 1 setting.</w:t>
      </w:r>
    </w:p>
    <w:p w14:paraId="7B12E295" w14:textId="77777777" w:rsidR="00DA1B45" w:rsidRDefault="00000000">
      <w:pPr>
        <w:pStyle w:val="ListParagraph"/>
        <w:numPr>
          <w:ilvl w:val="0"/>
          <w:numId w:val="4"/>
        </w:numPr>
        <w:spacing w:after="90"/>
      </w:pPr>
      <w:r>
        <w:t>Click Sprite 1. From Events, drag a “when green flag clicked” block into its Script Area.</w:t>
      </w:r>
    </w:p>
    <w:p w14:paraId="1E8B6A70" w14:textId="77777777" w:rsidR="00DA1B45" w:rsidRDefault="00000000">
      <w:pPr>
        <w:pStyle w:val="ListParagraph"/>
        <w:numPr>
          <w:ilvl w:val="0"/>
          <w:numId w:val="4"/>
        </w:numPr>
        <w:spacing w:after="90"/>
      </w:pPr>
      <w:r>
        <w:t xml:space="preserve">From Motion, snap on a “go to x: </w:t>
      </w:r>
      <w:proofErr w:type="gramStart"/>
      <w:r>
        <w:t>( )</w:t>
      </w:r>
      <w:proofErr w:type="gramEnd"/>
      <w:r>
        <w:t xml:space="preserve"> y: </w:t>
      </w:r>
      <w:proofErr w:type="gramStart"/>
      <w:r>
        <w:t>( )</w:t>
      </w:r>
      <w:proofErr w:type="gramEnd"/>
      <w:r>
        <w:t>” block underneath and set Sprite 1's Scene 1 starting position (e.g., x: −100, y: 0, on the left).</w:t>
      </w:r>
    </w:p>
    <w:p w14:paraId="657F0B59" w14:textId="77777777" w:rsidR="00DA1B45" w:rsidRDefault="00000000">
      <w:pPr>
        <w:pStyle w:val="ListParagraph"/>
        <w:numPr>
          <w:ilvl w:val="0"/>
          <w:numId w:val="4"/>
        </w:numPr>
        <w:spacing w:after="90"/>
      </w:pPr>
      <w:r>
        <w:t>From Looks, add “say [Scene 1 line] for (2) seconds” with Sprite 1's first line of dialogue.</w:t>
      </w:r>
    </w:p>
    <w:p w14:paraId="55E34C2B" w14:textId="77777777" w:rsidR="00DA1B45" w:rsidRDefault="00000000">
      <w:pPr>
        <w:pStyle w:val="ListParagraph"/>
        <w:numPr>
          <w:ilvl w:val="0"/>
          <w:numId w:val="4"/>
        </w:numPr>
        <w:spacing w:after="90"/>
      </w:pPr>
      <w:r>
        <w:t>Click Sprite 2 and repeat steps 3–5: add its own “when green flag clicked”, a “go to x/y” block placing it on the other side of the stage (e.g., x: 100, y: 0), and a “say” block with its first line.</w:t>
      </w:r>
    </w:p>
    <w:p w14:paraId="0BEDEA9C" w14:textId="77777777" w:rsidR="00DA1B45" w:rsidRDefault="00000000">
      <w:pPr>
        <w:pStyle w:val="ListParagraph"/>
        <w:numPr>
          <w:ilvl w:val="0"/>
          <w:numId w:val="4"/>
        </w:numPr>
        <w:spacing w:after="90"/>
      </w:pPr>
      <w:r>
        <w:t>Back on Sprite 1, add a “wait (1) seconds” block after its first “say” so its next line doesn't talk over Sprite 2.</w:t>
      </w:r>
    </w:p>
    <w:p w14:paraId="414E261C" w14:textId="77777777" w:rsidR="00DA1B45" w:rsidRDefault="00000000">
      <w:pPr>
        <w:pStyle w:val="ListParagraph"/>
        <w:numPr>
          <w:ilvl w:val="0"/>
          <w:numId w:val="4"/>
        </w:numPr>
        <w:spacing w:after="90"/>
      </w:pPr>
      <w:r>
        <w:t>Add Sprite 1's Scene 2 action: a Motion block (move steps, glide, or turn) followed by a “say” block with its Scene 2 line.</w:t>
      </w:r>
    </w:p>
    <w:p w14:paraId="6E18C5ED" w14:textId="77777777" w:rsidR="00DA1B45" w:rsidRDefault="00000000">
      <w:pPr>
        <w:pStyle w:val="ListParagraph"/>
        <w:numPr>
          <w:ilvl w:val="0"/>
          <w:numId w:val="4"/>
        </w:numPr>
        <w:spacing w:after="90"/>
      </w:pPr>
      <w:r>
        <w:t>On Sprite 2, add matching “wait” and Scene 2 blocks (motion + say) so the two characters' actions happen in the order the storyboard planned.</w:t>
      </w:r>
    </w:p>
    <w:p w14:paraId="476E196C" w14:textId="77777777" w:rsidR="00DA1B45" w:rsidRDefault="00000000">
      <w:pPr>
        <w:pStyle w:val="ListParagraph"/>
        <w:numPr>
          <w:ilvl w:val="0"/>
          <w:numId w:val="4"/>
        </w:numPr>
        <w:spacing w:after="90"/>
      </w:pPr>
      <w:r>
        <w:t xml:space="preserve">Add a Sound block (“play sound </w:t>
      </w:r>
      <w:proofErr w:type="gramStart"/>
      <w:r>
        <w:t>[ ]</w:t>
      </w:r>
      <w:proofErr w:type="gramEnd"/>
      <w:r>
        <w:t xml:space="preserve"> until done”) at the story's key moment — pick whichever sprite's script makes sense for the sound to play from.</w:t>
      </w:r>
    </w:p>
    <w:p w14:paraId="65D21588" w14:textId="77777777" w:rsidR="00DA1B45" w:rsidRDefault="00000000">
      <w:pPr>
        <w:pStyle w:val="ListParagraph"/>
        <w:numPr>
          <w:ilvl w:val="0"/>
          <w:numId w:val="4"/>
        </w:numPr>
        <w:spacing w:after="90"/>
      </w:pPr>
      <w:r>
        <w:t xml:space="preserve">If the storyboard's Scene 3 happens in a new setting, add a “switch backdrop to </w:t>
      </w:r>
      <w:proofErr w:type="gramStart"/>
      <w:r>
        <w:t>[ ]</w:t>
      </w:r>
      <w:proofErr w:type="gramEnd"/>
      <w:r>
        <w:t>” block (Looks) at the right point in the sequence; otherwise continue with the same backdrop.</w:t>
      </w:r>
    </w:p>
    <w:p w14:paraId="4790DF51" w14:textId="77777777" w:rsidR="00DA1B45" w:rsidRDefault="00000000">
      <w:pPr>
        <w:pStyle w:val="ListParagraph"/>
        <w:numPr>
          <w:ilvl w:val="0"/>
          <w:numId w:val="4"/>
        </w:numPr>
        <w:spacing w:after="90"/>
      </w:pPr>
      <w:r>
        <w:t>Add each sprite's Scene 3 (resolution) blocks: motion and/or “say” blocks that wrap up the story, in the order planned on the storyboard.</w:t>
      </w:r>
    </w:p>
    <w:p w14:paraId="1BD40942" w14:textId="77777777" w:rsidR="00DA1B45" w:rsidRDefault="00000000">
      <w:pPr>
        <w:pStyle w:val="ListParagraph"/>
        <w:numPr>
          <w:ilvl w:val="0"/>
          <w:numId w:val="4"/>
        </w:numPr>
        <w:spacing w:after="90"/>
      </w:pPr>
      <w:r>
        <w:t>Click the green flag to run the full story from the beginning. Watch whether the scenes play in the intended order.</w:t>
      </w:r>
    </w:p>
    <w:p w14:paraId="3073F2DB" w14:textId="77777777" w:rsidR="00DA1B45" w:rsidRDefault="00000000">
      <w:pPr>
        <w:pStyle w:val="ListParagraph"/>
        <w:numPr>
          <w:ilvl w:val="0"/>
          <w:numId w:val="4"/>
        </w:numPr>
        <w:spacing w:after="90"/>
      </w:pPr>
      <w:r>
        <w:t>Debug and pace: add or lengthen “wait” blocks anywhere dialogue feels rushed or overlapping; reorder any blocks that ran out of sequence; confirm both sprites' scripts stay in sync.</w:t>
      </w:r>
    </w:p>
    <w:p w14:paraId="6B389924" w14:textId="77777777" w:rsidR="00DA1B45" w:rsidRDefault="00000000">
      <w:pPr>
        <w:pStyle w:val="ListParagraph"/>
        <w:numPr>
          <w:ilvl w:val="0"/>
          <w:numId w:val="4"/>
        </w:numPr>
        <w:spacing w:after="90"/>
      </w:pPr>
      <w:r>
        <w:t>Personalize (for pairs who finish early): add a third sprite as a background character, a second sound effect, or a costume change during a scene transition.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A1B45" w14:paraId="68FAC49F" w14:textId="77777777">
        <w:tblPrEx>
          <w:tblCellMar>
            <w:top w:w="0" w:type="dxa"/>
            <w:bottom w:w="0" w:type="dxa"/>
          </w:tblCellMar>
        </w:tblPrEx>
        <w:tc>
          <w:tcPr>
            <w:tcW w:w="9500" w:type="dxa"/>
            <w:shd w:val="clear" w:color="auto" w:fill="1E1E2E"/>
            <w:tcMar>
              <w:top w:w="140" w:type="dxa"/>
              <w:left w:w="200" w:type="dxa"/>
              <w:bottom w:w="140" w:type="dxa"/>
              <w:right w:w="200" w:type="dxa"/>
            </w:tcMar>
          </w:tcPr>
          <w:p w14:paraId="7557F542" w14:textId="77777777" w:rsidR="00DA1B45" w:rsidRDefault="00000000">
            <w:pPr>
              <w:spacing w:after="40"/>
            </w:pPr>
            <w:r>
              <w:rPr>
                <w:rFonts w:ascii="Consolas" w:eastAsia="Consolas" w:hAnsi="Consolas" w:cs="Consolas"/>
                <w:color w:val="FFD966"/>
                <w:sz w:val="20"/>
                <w:szCs w:val="20"/>
              </w:rPr>
              <w:t>Example Sprite 1 script (“Two-Sprite Animated Story”):</w:t>
            </w:r>
          </w:p>
          <w:p w14:paraId="4A68D67E" w14:textId="77777777" w:rsidR="00DA1B45" w:rsidRDefault="00DA1B45">
            <w:pPr>
              <w:spacing w:after="40"/>
            </w:pPr>
          </w:p>
          <w:p w14:paraId="32F980CF" w14:textId="77777777" w:rsidR="00DA1B45" w:rsidRDefault="00000000">
            <w:pPr>
              <w:spacing w:after="40"/>
            </w:pPr>
            <w:r>
              <w:rPr>
                <w:rFonts w:ascii="Consolas" w:eastAsia="Consolas" w:hAnsi="Consolas" w:cs="Consolas"/>
                <w:color w:val="FFD966"/>
                <w:sz w:val="20"/>
                <w:szCs w:val="20"/>
              </w:rPr>
              <w:t>when ⌘ green flag clicked</w:t>
            </w:r>
          </w:p>
          <w:p w14:paraId="28CF414B" w14:textId="77777777" w:rsidR="00DA1B45" w:rsidRDefault="00000000">
            <w:pPr>
              <w:spacing w:after="40"/>
            </w:pPr>
            <w:r>
              <w:rPr>
                <w:rFonts w:ascii="Consolas" w:eastAsia="Consolas" w:hAnsi="Consolas" w:cs="Consolas"/>
                <w:color w:val="FFD966"/>
                <w:sz w:val="20"/>
                <w:szCs w:val="20"/>
              </w:rPr>
              <w:t>go to x: (-100</w:t>
            </w:r>
            <w:proofErr w:type="gramStart"/>
            <w:r>
              <w:rPr>
                <w:rFonts w:ascii="Consolas" w:eastAsia="Consolas" w:hAnsi="Consolas" w:cs="Consolas"/>
                <w:color w:val="FFD966"/>
                <w:sz w:val="20"/>
                <w:szCs w:val="20"/>
              </w:rPr>
              <w:t>)  y</w:t>
            </w:r>
            <w:proofErr w:type="gramEnd"/>
            <w:r>
              <w:rPr>
                <w:rFonts w:ascii="Consolas" w:eastAsia="Consolas" w:hAnsi="Consolas" w:cs="Consolas"/>
                <w:color w:val="FFD966"/>
                <w:sz w:val="20"/>
                <w:szCs w:val="20"/>
              </w:rPr>
              <w:t>: (0)</w:t>
            </w:r>
          </w:p>
          <w:p w14:paraId="3208A7A6" w14:textId="77777777" w:rsidR="00DA1B45" w:rsidRDefault="00000000">
            <w:pPr>
              <w:spacing w:after="40"/>
            </w:pPr>
            <w:r>
              <w:rPr>
                <w:rFonts w:ascii="Consolas" w:eastAsia="Consolas" w:hAnsi="Consolas" w:cs="Consolas"/>
                <w:color w:val="FFD966"/>
                <w:sz w:val="20"/>
                <w:szCs w:val="20"/>
              </w:rPr>
              <w:t>say [I found something strange in the cave!] for (2) seconds</w:t>
            </w:r>
          </w:p>
          <w:p w14:paraId="11145723" w14:textId="77777777" w:rsidR="00DA1B45" w:rsidRDefault="00000000">
            <w:pPr>
              <w:spacing w:after="40"/>
            </w:pPr>
            <w:r>
              <w:rPr>
                <w:rFonts w:ascii="Consolas" w:eastAsia="Consolas" w:hAnsi="Consolas" w:cs="Consolas"/>
                <w:color w:val="FFD966"/>
                <w:sz w:val="20"/>
                <w:szCs w:val="20"/>
              </w:rPr>
              <w:t>wait (1) seconds</w:t>
            </w:r>
          </w:p>
          <w:p w14:paraId="545F864C" w14:textId="77777777" w:rsidR="00DA1B45" w:rsidRDefault="00000000">
            <w:pPr>
              <w:spacing w:after="40"/>
            </w:pPr>
            <w:r>
              <w:rPr>
                <w:rFonts w:ascii="Consolas" w:eastAsia="Consolas" w:hAnsi="Consolas" w:cs="Consolas"/>
                <w:color w:val="FFD966"/>
                <w:sz w:val="20"/>
                <w:szCs w:val="20"/>
              </w:rPr>
              <w:t>move (20) steps</w:t>
            </w:r>
          </w:p>
          <w:p w14:paraId="6FAFEE5E" w14:textId="77777777" w:rsidR="00DA1B45" w:rsidRDefault="00000000">
            <w:pPr>
              <w:spacing w:after="40"/>
            </w:pPr>
            <w:r>
              <w:rPr>
                <w:rFonts w:ascii="Consolas" w:eastAsia="Consolas" w:hAnsi="Consolas" w:cs="Consolas"/>
                <w:color w:val="FFD966"/>
                <w:sz w:val="20"/>
                <w:szCs w:val="20"/>
              </w:rPr>
              <w:t>say [Look — over here!] for (2) seconds</w:t>
            </w:r>
          </w:p>
          <w:p w14:paraId="4B588768" w14:textId="77777777" w:rsidR="00DA1B45" w:rsidRDefault="00000000">
            <w:pPr>
              <w:spacing w:after="40"/>
            </w:pPr>
            <w:r>
              <w:rPr>
                <w:rFonts w:ascii="Consolas" w:eastAsia="Consolas" w:hAnsi="Consolas" w:cs="Consolas"/>
                <w:color w:val="FFD966"/>
                <w:sz w:val="20"/>
                <w:szCs w:val="20"/>
              </w:rPr>
              <w:t>play sound [pop] until done</w:t>
            </w:r>
          </w:p>
          <w:p w14:paraId="1E4F72FB" w14:textId="77777777" w:rsidR="00DA1B45" w:rsidRDefault="00000000">
            <w:r>
              <w:rPr>
                <w:rFonts w:ascii="Consolas" w:eastAsia="Consolas" w:hAnsi="Consolas" w:cs="Consolas"/>
                <w:color w:val="FFD966"/>
                <w:sz w:val="20"/>
                <w:szCs w:val="20"/>
              </w:rPr>
              <w:t>say [We did it!] for (2) seconds</w:t>
            </w:r>
          </w:p>
        </w:tc>
      </w:tr>
    </w:tbl>
    <w:p w14:paraId="543366CC" w14:textId="77777777" w:rsidR="005F75A3" w:rsidRDefault="005F75A3">
      <w:pPr>
        <w:spacing w:after="60"/>
        <w:rPr>
          <w:i/>
          <w:iCs/>
          <w:color w:val="555555"/>
        </w:rPr>
      </w:pPr>
    </w:p>
    <w:p w14:paraId="775605DD" w14:textId="3F12EDA3" w:rsidR="00DA1B45" w:rsidRDefault="00000000">
      <w:pPr>
        <w:spacing w:after="60"/>
      </w:pPr>
      <w:r>
        <w:rPr>
          <w:i/>
          <w:iCs/>
          <w:color w:val="555555"/>
        </w:rPr>
        <w:lastRenderedPageBreak/>
        <w:t>Facilitator circulation tips: watch for scripts where both sprites' “say” blocks fire at the same moment — a missing “wait” block is almost always the cause. Also check that each sprite's own script (not one shared script) holds its own blocks; Scratch scripts are per-sprite.</w:t>
      </w:r>
    </w:p>
    <w:p w14:paraId="3A2BE406" w14:textId="77777777" w:rsidR="00DA1B45" w:rsidRDefault="00000000">
      <w:pPr>
        <w:spacing w:after="120"/>
      </w:pPr>
      <w:r>
        <w:rPr>
          <w:i/>
          <w:iCs/>
          <w:color w:val="555555"/>
        </w:rPr>
        <w:t>Differentiation: pairs who need more structure can build one full scene at a time, testing with the green flag after each scene before adding the next. Pairs ready for more can add a fourth scene, a sound-triggered costume change, or camera-like backdrop transitions.</w:t>
      </w:r>
    </w:p>
    <w:p w14:paraId="40D793DE" w14:textId="39583107" w:rsidR="00DA1B45" w:rsidRPr="005F75A3" w:rsidRDefault="00000000" w:rsidP="005F75A3">
      <w:pPr>
        <w:pStyle w:val="Heading1"/>
        <w:rPr>
          <w:color w:val="000000" w:themeColor="text1"/>
        </w:rPr>
      </w:pPr>
      <w:bookmarkStart w:id="11" w:name="_Toc234955935"/>
      <w:r w:rsidRPr="005F75A3">
        <w:rPr>
          <w:color w:val="000000" w:themeColor="text1"/>
        </w:rPr>
        <w:t>Peer “Watch &amp; Guess the Sequence”</w:t>
      </w:r>
      <w:bookmarkEnd w:id="11"/>
    </w:p>
    <w:p w14:paraId="295095C0" w14:textId="77777777" w:rsidR="00DA1B45" w:rsidRDefault="00000000">
      <w:pPr>
        <w:spacing w:after="120"/>
      </w:pPr>
      <w:r>
        <w:t xml:space="preserve">This is today's formative assessment — it checks whether the sequence a pair built </w:t>
      </w:r>
      <w:proofErr w:type="gramStart"/>
      <w:r>
        <w:t>actually communicates</w:t>
      </w:r>
      <w:proofErr w:type="gramEnd"/>
      <w:r>
        <w:t xml:space="preserve"> the story they planned.</w:t>
      </w:r>
    </w:p>
    <w:p w14:paraId="138DA205" w14:textId="77777777" w:rsidR="00DA1B45" w:rsidRDefault="00000000">
      <w:pPr>
        <w:pStyle w:val="ListParagraph"/>
        <w:numPr>
          <w:ilvl w:val="0"/>
          <w:numId w:val="5"/>
        </w:numPr>
        <w:spacing w:after="90"/>
      </w:pPr>
      <w:r>
        <w:t>Pairs swap seats with another pair (viewers) without explaining their story first.</w:t>
      </w:r>
    </w:p>
    <w:p w14:paraId="3B8D674B" w14:textId="77777777" w:rsidR="00DA1B45" w:rsidRDefault="00000000">
      <w:pPr>
        <w:pStyle w:val="ListParagraph"/>
        <w:numPr>
          <w:ilvl w:val="0"/>
          <w:numId w:val="5"/>
        </w:numPr>
        <w:spacing w:after="90"/>
      </w:pPr>
      <w:r>
        <w:t>Viewers click the green flag and watch the animated story play once, all the way through.</w:t>
      </w:r>
    </w:p>
    <w:p w14:paraId="3AC07B0B" w14:textId="77777777" w:rsidR="00DA1B45" w:rsidRDefault="00000000">
      <w:pPr>
        <w:pStyle w:val="ListParagraph"/>
        <w:numPr>
          <w:ilvl w:val="0"/>
          <w:numId w:val="5"/>
        </w:numPr>
        <w:spacing w:after="90"/>
      </w:pPr>
      <w:r>
        <w:t>On an observation slip, viewers write down, in order, what they think happened in Scene 1, Scene 2, and Scene 3.</w:t>
      </w:r>
    </w:p>
    <w:p w14:paraId="053D23D3" w14:textId="77777777" w:rsidR="00DA1B45" w:rsidRDefault="00000000">
      <w:pPr>
        <w:pStyle w:val="ListParagraph"/>
        <w:numPr>
          <w:ilvl w:val="0"/>
          <w:numId w:val="5"/>
        </w:numPr>
        <w:spacing w:after="90"/>
      </w:pPr>
      <w:r>
        <w:t>The creating pair compares the viewers' notes to their original storyboard: did the sequence come across as planned?</w:t>
      </w:r>
    </w:p>
    <w:p w14:paraId="15940C6E" w14:textId="77777777" w:rsidR="00DA1B45" w:rsidRDefault="00000000">
      <w:pPr>
        <w:pStyle w:val="ListParagraph"/>
        <w:numPr>
          <w:ilvl w:val="0"/>
          <w:numId w:val="5"/>
        </w:numPr>
        <w:spacing w:after="90"/>
      </w:pPr>
      <w:r>
        <w:t>Pairs discuss briefly: if something was unclear, was it a missing wait block, a positioning issue, or a line that needed more time on screen?</w:t>
      </w:r>
    </w:p>
    <w:p w14:paraId="6BAD82F8" w14:textId="77777777" w:rsidR="00DA1B45" w:rsidRDefault="00000000">
      <w:pPr>
        <w:pStyle w:val="ListParagraph"/>
        <w:numPr>
          <w:ilvl w:val="0"/>
          <w:numId w:val="1"/>
        </w:numPr>
        <w:spacing w:after="60"/>
      </w:pPr>
      <w:r>
        <w:rPr>
          <w:b/>
          <w:bCs/>
        </w:rPr>
        <w:t xml:space="preserve">Facilitator observation notes: </w:t>
      </w:r>
      <w:r>
        <w:t xml:space="preserve">As pairs run this exchange, circulate and jot quick notes </w:t>
      </w:r>
      <w:proofErr w:type="gramStart"/>
      <w:r>
        <w:t>on:</w:t>
      </w:r>
      <w:proofErr w:type="gramEnd"/>
      <w:r>
        <w:t xml:space="preserve"> whether the sequence ran in the intended order, whether new blocks (Sound, wait) were used purposefully, and how well partners collaborated on debugging. These notes feed directly into the program's ongoing curriculum evaluation records.</w:t>
      </w:r>
    </w:p>
    <w:p w14:paraId="7A8647F8" w14:textId="148171F1" w:rsidR="00DA1B45" w:rsidRPr="005F75A3" w:rsidRDefault="00000000" w:rsidP="005F75A3">
      <w:pPr>
        <w:pStyle w:val="Heading1"/>
        <w:rPr>
          <w:color w:val="000000" w:themeColor="text1"/>
        </w:rPr>
      </w:pPr>
      <w:bookmarkStart w:id="12" w:name="_Toc234955936"/>
      <w:r w:rsidRPr="005F75A3">
        <w:rPr>
          <w:color w:val="000000" w:themeColor="text1"/>
        </w:rPr>
        <w:t>Share-Out &amp; Debrief</w:t>
      </w:r>
      <w:bookmarkEnd w:id="12"/>
    </w:p>
    <w:p w14:paraId="0C83FA3F" w14:textId="77777777" w:rsidR="00DA1B45" w:rsidRDefault="00000000">
      <w:pPr>
        <w:pStyle w:val="ListParagraph"/>
        <w:numPr>
          <w:ilvl w:val="0"/>
          <w:numId w:val="1"/>
        </w:numPr>
        <w:spacing w:after="60"/>
      </w:pPr>
      <w:r>
        <w:t>Ask for 1–2 pairs to volunteer their story for the whole group on the projector.</w:t>
      </w:r>
    </w:p>
    <w:p w14:paraId="3E23EDD2" w14:textId="77777777" w:rsidR="00DA1B45" w:rsidRDefault="00000000">
      <w:pPr>
        <w:pStyle w:val="ListParagraph"/>
        <w:numPr>
          <w:ilvl w:val="0"/>
          <w:numId w:val="1"/>
        </w:numPr>
        <w:spacing w:after="60"/>
      </w:pPr>
      <w:r>
        <w:t>Facilitators ask the room: “What made this sequence easy or hard to follow?”</w:t>
      </w:r>
    </w:p>
    <w:p w14:paraId="03676E34" w14:textId="77777777" w:rsidR="00DA1B45" w:rsidRDefault="00000000">
      <w:pPr>
        <w:pStyle w:val="ListParagraph"/>
        <w:numPr>
          <w:ilvl w:val="0"/>
          <w:numId w:val="1"/>
        </w:numPr>
        <w:spacing w:after="60"/>
      </w:pPr>
      <w:r>
        <w:t>Reinforce the day's big idea: “Great storytelling and great programs both depend on a clear sequence — the right steps, in the right order.”</w:t>
      </w:r>
    </w:p>
    <w:p w14:paraId="31FB7D5C" w14:textId="0A5D6661" w:rsidR="00DA1B45" w:rsidRPr="005F75A3" w:rsidRDefault="00000000" w:rsidP="005F75A3">
      <w:pPr>
        <w:pStyle w:val="Heading1"/>
        <w:rPr>
          <w:color w:val="000000" w:themeColor="text1"/>
        </w:rPr>
      </w:pPr>
      <w:bookmarkStart w:id="13" w:name="_Toc234955937"/>
      <w:r w:rsidRPr="005F75A3">
        <w:rPr>
          <w:color w:val="000000" w:themeColor="text1"/>
        </w:rPr>
        <w:t>Exit Ticket</w:t>
      </w:r>
      <w:bookmarkEnd w:id="13"/>
    </w:p>
    <w:p w14:paraId="1804FC4E" w14:textId="77777777" w:rsidR="00DA1B45" w:rsidRDefault="00000000">
      <w:pPr>
        <w:spacing w:after="120"/>
      </w:pPr>
      <w:r>
        <w:t>Hand out (or display digitally) a short exit ticket with two quick prompts:</w:t>
      </w:r>
    </w:p>
    <w:p w14:paraId="124FF390" w14:textId="77777777" w:rsidR="00DA1B45" w:rsidRDefault="00000000">
      <w:pPr>
        <w:pStyle w:val="ListParagraph"/>
        <w:numPr>
          <w:ilvl w:val="0"/>
          <w:numId w:val="1"/>
        </w:numPr>
        <w:spacing w:after="60"/>
      </w:pPr>
      <w:r>
        <w:t>“Why did the order of your blocks matter in your story?”</w:t>
      </w:r>
    </w:p>
    <w:p w14:paraId="203F89C5" w14:textId="77777777" w:rsidR="00DA1B45" w:rsidRDefault="00000000">
      <w:pPr>
        <w:pStyle w:val="ListParagraph"/>
        <w:numPr>
          <w:ilvl w:val="0"/>
          <w:numId w:val="1"/>
        </w:numPr>
        <w:spacing w:after="60"/>
      </w:pPr>
      <w:r>
        <w:t>“Name one new block you used today (Sound or wait), and what it did.”</w:t>
      </w:r>
    </w:p>
    <w:p w14:paraId="2CA6253B" w14:textId="77777777" w:rsidR="005F75A3" w:rsidRDefault="005F75A3">
      <w:pPr>
        <w:pStyle w:val="Heading2"/>
        <w:spacing w:before="260" w:after="120"/>
      </w:pPr>
    </w:p>
    <w:p w14:paraId="326F14CD" w14:textId="1EDA02B2" w:rsidR="00DA1B45" w:rsidRPr="005F75A3" w:rsidRDefault="00000000" w:rsidP="005F75A3">
      <w:pPr>
        <w:pStyle w:val="Heading1"/>
        <w:rPr>
          <w:color w:val="000000" w:themeColor="text1"/>
        </w:rPr>
      </w:pPr>
      <w:bookmarkStart w:id="14" w:name="_Toc234955938"/>
      <w:r w:rsidRPr="005F75A3">
        <w:rPr>
          <w:color w:val="000000" w:themeColor="text1"/>
        </w:rPr>
        <w:t>Appendix: Troubleshooting Quick Reference</w:t>
      </w:r>
      <w:bookmarkEnd w:id="14"/>
    </w:p>
    <w:p w14:paraId="6A7DD7F5" w14:textId="77777777" w:rsidR="00DA1B45" w:rsidRDefault="00000000">
      <w:pPr>
        <w:pStyle w:val="ListParagraph"/>
        <w:numPr>
          <w:ilvl w:val="0"/>
          <w:numId w:val="1"/>
        </w:numPr>
        <w:spacing w:after="60"/>
      </w:pPr>
      <w:r>
        <w:rPr>
          <w:b/>
          <w:bCs/>
        </w:rPr>
        <w:t xml:space="preserve">Both sprites talk at the same time: </w:t>
      </w:r>
      <w:r>
        <w:t xml:space="preserve">Add a “wait </w:t>
      </w:r>
      <w:proofErr w:type="gramStart"/>
      <w:r>
        <w:t>( )</w:t>
      </w:r>
      <w:proofErr w:type="gramEnd"/>
      <w:r>
        <w:t xml:space="preserve"> seconds” block before the second sprite's “say” block so their lines don't overlap.</w:t>
      </w:r>
    </w:p>
    <w:p w14:paraId="78D2C9E3" w14:textId="77777777" w:rsidR="00DA1B45" w:rsidRDefault="00000000">
      <w:pPr>
        <w:pStyle w:val="ListParagraph"/>
        <w:numPr>
          <w:ilvl w:val="0"/>
          <w:numId w:val="1"/>
        </w:numPr>
        <w:spacing w:after="60"/>
      </w:pPr>
      <w:r>
        <w:rPr>
          <w:b/>
          <w:bCs/>
        </w:rPr>
        <w:t xml:space="preserve">Sprite 2 doesn't do anything: </w:t>
      </w:r>
      <w:r>
        <w:t>Confirm Sprite 2 has its own “when green flag clicked” hat block — each sprite needs its own complete script.</w:t>
      </w:r>
    </w:p>
    <w:p w14:paraId="4997FB48" w14:textId="77777777" w:rsidR="00DA1B45" w:rsidRDefault="00000000">
      <w:pPr>
        <w:pStyle w:val="ListParagraph"/>
        <w:numPr>
          <w:ilvl w:val="0"/>
          <w:numId w:val="1"/>
        </w:numPr>
        <w:spacing w:after="60"/>
      </w:pPr>
      <w:r>
        <w:rPr>
          <w:b/>
          <w:bCs/>
        </w:rPr>
        <w:t xml:space="preserve">Sound doesn't play: </w:t>
      </w:r>
      <w:r>
        <w:t>Check that a sound has been added/selected in that sprite's Sounds tab, and that the block references the correct sound name.</w:t>
      </w:r>
    </w:p>
    <w:p w14:paraId="668FCFB2" w14:textId="77777777" w:rsidR="00DA1B45" w:rsidRDefault="00000000">
      <w:pPr>
        <w:pStyle w:val="ListParagraph"/>
        <w:numPr>
          <w:ilvl w:val="0"/>
          <w:numId w:val="1"/>
        </w:numPr>
        <w:spacing w:after="60"/>
      </w:pPr>
      <w:r>
        <w:rPr>
          <w:b/>
          <w:bCs/>
        </w:rPr>
        <w:lastRenderedPageBreak/>
        <w:t xml:space="preserve">Story runs out of order: </w:t>
      </w:r>
      <w:r>
        <w:t>Check for gaps between blocks, and confirm blocks are read top-to-bottom as intended — drag any misplaced block back into position.</w:t>
      </w:r>
    </w:p>
    <w:p w14:paraId="361FD800" w14:textId="77777777" w:rsidR="00DA1B45" w:rsidRDefault="00000000">
      <w:pPr>
        <w:pStyle w:val="ListParagraph"/>
        <w:numPr>
          <w:ilvl w:val="0"/>
          <w:numId w:val="1"/>
        </w:numPr>
        <w:spacing w:after="60"/>
      </w:pPr>
      <w:r>
        <w:rPr>
          <w:b/>
          <w:bCs/>
        </w:rPr>
        <w:t xml:space="preserve">Backdrop doesn't change for Scene 3: </w:t>
      </w:r>
      <w:r>
        <w:t xml:space="preserve">Confirm a “switch backdrop to </w:t>
      </w:r>
      <w:proofErr w:type="gramStart"/>
      <w:r>
        <w:t>[ ]</w:t>
      </w:r>
      <w:proofErr w:type="gramEnd"/>
      <w:r>
        <w:t>” block was added at the right point, and that the backdrop name matches one already added to the project.</w:t>
      </w:r>
    </w:p>
    <w:sectPr w:rsidR="00DA1B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87BDA"/>
    <w:multiLevelType w:val="hybridMultilevel"/>
    <w:tmpl w:val="4610262E"/>
    <w:lvl w:ilvl="0" w:tplc="3286B26C">
      <w:start w:val="1"/>
      <w:numFmt w:val="decimal"/>
      <w:lvlText w:val="%1."/>
      <w:lvlJc w:val="left"/>
      <w:pPr>
        <w:ind w:left="460" w:hanging="260"/>
      </w:pPr>
    </w:lvl>
    <w:lvl w:ilvl="1" w:tplc="88F47D4A">
      <w:numFmt w:val="decimal"/>
      <w:lvlText w:val=""/>
      <w:lvlJc w:val="left"/>
    </w:lvl>
    <w:lvl w:ilvl="2" w:tplc="0E589FFC">
      <w:numFmt w:val="decimal"/>
      <w:lvlText w:val=""/>
      <w:lvlJc w:val="left"/>
    </w:lvl>
    <w:lvl w:ilvl="3" w:tplc="29CE20D2">
      <w:numFmt w:val="decimal"/>
      <w:lvlText w:val=""/>
      <w:lvlJc w:val="left"/>
    </w:lvl>
    <w:lvl w:ilvl="4" w:tplc="754097FE">
      <w:numFmt w:val="decimal"/>
      <w:lvlText w:val=""/>
      <w:lvlJc w:val="left"/>
    </w:lvl>
    <w:lvl w:ilvl="5" w:tplc="6C988158">
      <w:numFmt w:val="decimal"/>
      <w:lvlText w:val=""/>
      <w:lvlJc w:val="left"/>
    </w:lvl>
    <w:lvl w:ilvl="6" w:tplc="8E9C76A0">
      <w:numFmt w:val="decimal"/>
      <w:lvlText w:val=""/>
      <w:lvlJc w:val="left"/>
    </w:lvl>
    <w:lvl w:ilvl="7" w:tplc="5566A758">
      <w:numFmt w:val="decimal"/>
      <w:lvlText w:val=""/>
      <w:lvlJc w:val="left"/>
    </w:lvl>
    <w:lvl w:ilvl="8" w:tplc="89701AEC">
      <w:numFmt w:val="decimal"/>
      <w:lvlText w:val=""/>
      <w:lvlJc w:val="left"/>
    </w:lvl>
  </w:abstractNum>
  <w:abstractNum w:abstractNumId="1" w15:restartNumberingAfterBreak="0">
    <w:nsid w:val="1FB17030"/>
    <w:multiLevelType w:val="hybridMultilevel"/>
    <w:tmpl w:val="45E60808"/>
    <w:lvl w:ilvl="0" w:tplc="8F58B240">
      <w:start w:val="1"/>
      <w:numFmt w:val="decimal"/>
      <w:lvlText w:val="%1."/>
      <w:lvlJc w:val="left"/>
      <w:pPr>
        <w:ind w:left="460" w:hanging="260"/>
      </w:pPr>
    </w:lvl>
    <w:lvl w:ilvl="1" w:tplc="C5386E8A">
      <w:numFmt w:val="decimal"/>
      <w:lvlText w:val=""/>
      <w:lvlJc w:val="left"/>
    </w:lvl>
    <w:lvl w:ilvl="2" w:tplc="25A82618">
      <w:numFmt w:val="decimal"/>
      <w:lvlText w:val=""/>
      <w:lvlJc w:val="left"/>
    </w:lvl>
    <w:lvl w:ilvl="3" w:tplc="CD8E37DE">
      <w:numFmt w:val="decimal"/>
      <w:lvlText w:val=""/>
      <w:lvlJc w:val="left"/>
    </w:lvl>
    <w:lvl w:ilvl="4" w:tplc="B0449586">
      <w:numFmt w:val="decimal"/>
      <w:lvlText w:val=""/>
      <w:lvlJc w:val="left"/>
    </w:lvl>
    <w:lvl w:ilvl="5" w:tplc="9B7ED9E0">
      <w:numFmt w:val="decimal"/>
      <w:lvlText w:val=""/>
      <w:lvlJc w:val="left"/>
    </w:lvl>
    <w:lvl w:ilvl="6" w:tplc="FC2A9826">
      <w:numFmt w:val="decimal"/>
      <w:lvlText w:val=""/>
      <w:lvlJc w:val="left"/>
    </w:lvl>
    <w:lvl w:ilvl="7" w:tplc="7636813E">
      <w:numFmt w:val="decimal"/>
      <w:lvlText w:val=""/>
      <w:lvlJc w:val="left"/>
    </w:lvl>
    <w:lvl w:ilvl="8" w:tplc="A042AE8A">
      <w:numFmt w:val="decimal"/>
      <w:lvlText w:val=""/>
      <w:lvlJc w:val="left"/>
    </w:lvl>
  </w:abstractNum>
  <w:abstractNum w:abstractNumId="2" w15:restartNumberingAfterBreak="0">
    <w:nsid w:val="58241416"/>
    <w:multiLevelType w:val="hybridMultilevel"/>
    <w:tmpl w:val="AE7E8B4A"/>
    <w:lvl w:ilvl="0" w:tplc="21C60610">
      <w:start w:val="1"/>
      <w:numFmt w:val="bullet"/>
      <w:lvlText w:val="●"/>
      <w:lvlJc w:val="left"/>
      <w:pPr>
        <w:ind w:left="720" w:hanging="360"/>
      </w:pPr>
    </w:lvl>
    <w:lvl w:ilvl="1" w:tplc="F66C1CA2">
      <w:start w:val="1"/>
      <w:numFmt w:val="bullet"/>
      <w:lvlText w:val="○"/>
      <w:lvlJc w:val="left"/>
      <w:pPr>
        <w:ind w:left="1440" w:hanging="360"/>
      </w:pPr>
    </w:lvl>
    <w:lvl w:ilvl="2" w:tplc="C478CBDE">
      <w:start w:val="1"/>
      <w:numFmt w:val="bullet"/>
      <w:lvlText w:val="■"/>
      <w:lvlJc w:val="left"/>
      <w:pPr>
        <w:ind w:left="2160" w:hanging="360"/>
      </w:pPr>
    </w:lvl>
    <w:lvl w:ilvl="3" w:tplc="B52CE6E4">
      <w:start w:val="1"/>
      <w:numFmt w:val="bullet"/>
      <w:lvlText w:val="●"/>
      <w:lvlJc w:val="left"/>
      <w:pPr>
        <w:ind w:left="2880" w:hanging="360"/>
      </w:pPr>
    </w:lvl>
    <w:lvl w:ilvl="4" w:tplc="578A9FB2">
      <w:start w:val="1"/>
      <w:numFmt w:val="bullet"/>
      <w:lvlText w:val="○"/>
      <w:lvlJc w:val="left"/>
      <w:pPr>
        <w:ind w:left="3600" w:hanging="360"/>
      </w:pPr>
    </w:lvl>
    <w:lvl w:ilvl="5" w:tplc="1D1AD7C4">
      <w:start w:val="1"/>
      <w:numFmt w:val="bullet"/>
      <w:lvlText w:val="■"/>
      <w:lvlJc w:val="left"/>
      <w:pPr>
        <w:ind w:left="4320" w:hanging="360"/>
      </w:pPr>
    </w:lvl>
    <w:lvl w:ilvl="6" w:tplc="371A5FD2">
      <w:start w:val="1"/>
      <w:numFmt w:val="bullet"/>
      <w:lvlText w:val="●"/>
      <w:lvlJc w:val="left"/>
      <w:pPr>
        <w:ind w:left="5040" w:hanging="360"/>
      </w:pPr>
    </w:lvl>
    <w:lvl w:ilvl="7" w:tplc="9288F366">
      <w:start w:val="1"/>
      <w:numFmt w:val="bullet"/>
      <w:lvlText w:val="●"/>
      <w:lvlJc w:val="left"/>
      <w:pPr>
        <w:ind w:left="5760" w:hanging="360"/>
      </w:pPr>
    </w:lvl>
    <w:lvl w:ilvl="8" w:tplc="1C122B72">
      <w:start w:val="1"/>
      <w:numFmt w:val="bullet"/>
      <w:lvlText w:val="●"/>
      <w:lvlJc w:val="left"/>
      <w:pPr>
        <w:ind w:left="6480" w:hanging="360"/>
      </w:pPr>
    </w:lvl>
  </w:abstractNum>
  <w:abstractNum w:abstractNumId="3" w15:restartNumberingAfterBreak="0">
    <w:nsid w:val="6B4505CF"/>
    <w:multiLevelType w:val="hybridMultilevel"/>
    <w:tmpl w:val="2D662CB4"/>
    <w:lvl w:ilvl="0" w:tplc="6C383AFA">
      <w:start w:val="1"/>
      <w:numFmt w:val="decimal"/>
      <w:lvlText w:val="%1."/>
      <w:lvlJc w:val="left"/>
      <w:pPr>
        <w:ind w:left="460" w:hanging="260"/>
      </w:pPr>
    </w:lvl>
    <w:lvl w:ilvl="1" w:tplc="E3C0D6B2">
      <w:numFmt w:val="decimal"/>
      <w:lvlText w:val=""/>
      <w:lvlJc w:val="left"/>
    </w:lvl>
    <w:lvl w:ilvl="2" w:tplc="28EC51E6">
      <w:numFmt w:val="decimal"/>
      <w:lvlText w:val=""/>
      <w:lvlJc w:val="left"/>
    </w:lvl>
    <w:lvl w:ilvl="3" w:tplc="7A987AD2">
      <w:numFmt w:val="decimal"/>
      <w:lvlText w:val=""/>
      <w:lvlJc w:val="left"/>
    </w:lvl>
    <w:lvl w:ilvl="4" w:tplc="4FECA554">
      <w:numFmt w:val="decimal"/>
      <w:lvlText w:val=""/>
      <w:lvlJc w:val="left"/>
    </w:lvl>
    <w:lvl w:ilvl="5" w:tplc="1BF6351A">
      <w:numFmt w:val="decimal"/>
      <w:lvlText w:val=""/>
      <w:lvlJc w:val="left"/>
    </w:lvl>
    <w:lvl w:ilvl="6" w:tplc="96D01556">
      <w:numFmt w:val="decimal"/>
      <w:lvlText w:val=""/>
      <w:lvlJc w:val="left"/>
    </w:lvl>
    <w:lvl w:ilvl="7" w:tplc="F84648B8">
      <w:numFmt w:val="decimal"/>
      <w:lvlText w:val=""/>
      <w:lvlJc w:val="left"/>
    </w:lvl>
    <w:lvl w:ilvl="8" w:tplc="13FE3EB2">
      <w:numFmt w:val="decimal"/>
      <w:lvlText w:val=""/>
      <w:lvlJc w:val="left"/>
    </w:lvl>
  </w:abstractNum>
  <w:abstractNum w:abstractNumId="4" w15:restartNumberingAfterBreak="0">
    <w:nsid w:val="6F334ACB"/>
    <w:multiLevelType w:val="hybridMultilevel"/>
    <w:tmpl w:val="13B44C5A"/>
    <w:lvl w:ilvl="0" w:tplc="775EC5A6">
      <w:start w:val="1"/>
      <w:numFmt w:val="decimal"/>
      <w:lvlText w:val="%1."/>
      <w:lvlJc w:val="left"/>
      <w:pPr>
        <w:ind w:left="460" w:hanging="260"/>
      </w:pPr>
    </w:lvl>
    <w:lvl w:ilvl="1" w:tplc="10283330">
      <w:numFmt w:val="decimal"/>
      <w:lvlText w:val=""/>
      <w:lvlJc w:val="left"/>
    </w:lvl>
    <w:lvl w:ilvl="2" w:tplc="0ECAA8FA">
      <w:numFmt w:val="decimal"/>
      <w:lvlText w:val=""/>
      <w:lvlJc w:val="left"/>
    </w:lvl>
    <w:lvl w:ilvl="3" w:tplc="FBEE7504">
      <w:numFmt w:val="decimal"/>
      <w:lvlText w:val=""/>
      <w:lvlJc w:val="left"/>
    </w:lvl>
    <w:lvl w:ilvl="4" w:tplc="B126717C">
      <w:numFmt w:val="decimal"/>
      <w:lvlText w:val=""/>
      <w:lvlJc w:val="left"/>
    </w:lvl>
    <w:lvl w:ilvl="5" w:tplc="3B6ACBA8">
      <w:numFmt w:val="decimal"/>
      <w:lvlText w:val=""/>
      <w:lvlJc w:val="left"/>
    </w:lvl>
    <w:lvl w:ilvl="6" w:tplc="9BC43758">
      <w:numFmt w:val="decimal"/>
      <w:lvlText w:val=""/>
      <w:lvlJc w:val="left"/>
    </w:lvl>
    <w:lvl w:ilvl="7" w:tplc="856A9508">
      <w:numFmt w:val="decimal"/>
      <w:lvlText w:val=""/>
      <w:lvlJc w:val="left"/>
    </w:lvl>
    <w:lvl w:ilvl="8" w:tplc="C7D25A76">
      <w:numFmt w:val="decimal"/>
      <w:lvlText w:val=""/>
      <w:lvlJc w:val="left"/>
    </w:lvl>
  </w:abstractNum>
  <w:num w:numId="1" w16cid:durableId="2140604655">
    <w:abstractNumId w:val="2"/>
    <w:lvlOverride w:ilvl="0">
      <w:startOverride w:val="1"/>
    </w:lvlOverride>
  </w:num>
  <w:num w:numId="2" w16cid:durableId="806818393">
    <w:abstractNumId w:val="0"/>
    <w:lvlOverride w:ilvl="0">
      <w:startOverride w:val="1"/>
    </w:lvlOverride>
  </w:num>
  <w:num w:numId="3" w16cid:durableId="770316037">
    <w:abstractNumId w:val="1"/>
    <w:lvlOverride w:ilvl="0">
      <w:startOverride w:val="1"/>
    </w:lvlOverride>
  </w:num>
  <w:num w:numId="4" w16cid:durableId="437525250">
    <w:abstractNumId w:val="3"/>
    <w:lvlOverride w:ilvl="0">
      <w:startOverride w:val="1"/>
    </w:lvlOverride>
  </w:num>
  <w:num w:numId="5" w16cid:durableId="122620885">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B45"/>
    <w:rsid w:val="005F75A3"/>
    <w:rsid w:val="0079546C"/>
    <w:rsid w:val="00BC71D2"/>
    <w:rsid w:val="00DA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340F46"/>
  <w15:docId w15:val="{EC1969F6-B4D9-424C-B0A5-7C5B5478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79546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9546C"/>
    <w:rPr>
      <w:rFonts w:asciiTheme="minorHAnsi" w:eastAsiaTheme="minorEastAsia" w:hAnsiTheme="minorHAnsi" w:cstheme="minorBidi"/>
      <w:color w:val="5A5A5A" w:themeColor="text1" w:themeTint="A5"/>
      <w:spacing w:val="15"/>
    </w:rPr>
  </w:style>
  <w:style w:type="paragraph" w:styleId="TOCHeading">
    <w:name w:val="TOC Heading"/>
    <w:basedOn w:val="Heading1"/>
    <w:next w:val="Normal"/>
    <w:uiPriority w:val="39"/>
    <w:unhideWhenUsed/>
    <w:qFormat/>
    <w:rsid w:val="005F75A3"/>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5F75A3"/>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5F75A3"/>
    <w:pPr>
      <w:spacing w:before="120"/>
      <w:ind w:left="220"/>
    </w:pPr>
    <w:rPr>
      <w:rFonts w:asciiTheme="minorHAnsi" w:hAnsiTheme="minorHAnsi"/>
      <w:b/>
      <w:bCs/>
    </w:rPr>
  </w:style>
  <w:style w:type="paragraph" w:styleId="TOC3">
    <w:name w:val="toc 3"/>
    <w:basedOn w:val="Normal"/>
    <w:next w:val="Normal"/>
    <w:autoRedefine/>
    <w:uiPriority w:val="39"/>
    <w:unhideWhenUsed/>
    <w:rsid w:val="005F75A3"/>
    <w:pPr>
      <w:ind w:left="440"/>
    </w:pPr>
    <w:rPr>
      <w:rFonts w:asciiTheme="minorHAnsi" w:hAnsiTheme="minorHAnsi"/>
      <w:sz w:val="20"/>
      <w:szCs w:val="20"/>
    </w:rPr>
  </w:style>
  <w:style w:type="paragraph" w:styleId="TOC4">
    <w:name w:val="toc 4"/>
    <w:basedOn w:val="Normal"/>
    <w:next w:val="Normal"/>
    <w:autoRedefine/>
    <w:uiPriority w:val="39"/>
    <w:semiHidden/>
    <w:unhideWhenUsed/>
    <w:rsid w:val="005F75A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5F75A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5F75A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5F75A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5F75A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5F75A3"/>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7C060A5-1380-4D4A-B3E0-F280FF011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1717</Words>
  <Characters>9792</Characters>
  <Application>Microsoft Office Word</Application>
  <DocSecurity>0</DocSecurity>
  <Lines>81</Lines>
  <Paragraphs>22</Paragraphs>
  <ScaleCrop>false</ScaleCrop>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3</cp:revision>
  <dcterms:created xsi:type="dcterms:W3CDTF">2026-07-14T20:28:00Z</dcterms:created>
  <dcterms:modified xsi:type="dcterms:W3CDTF">2026-07-15T01:11:00Z</dcterms:modified>
</cp:coreProperties>
</file>