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C17E4" w14:textId="3C330E76" w:rsidR="00690989" w:rsidRPr="00634A31" w:rsidRDefault="00F02234" w:rsidP="00F02234">
      <w:pPr>
        <w:pStyle w:val="Title"/>
        <w:jc w:val="center"/>
        <w:rPr>
          <w:color w:val="000000" w:themeColor="text1"/>
        </w:rPr>
      </w:pPr>
      <w:r w:rsidRPr="00634A31">
        <w:rPr>
          <w:color w:val="000000" w:themeColor="text1"/>
        </w:rPr>
        <w:t>World Building &amp; Level Storytelling</w:t>
      </w:r>
    </w:p>
    <w:p w14:paraId="6EED621E" w14:textId="77777777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</w:p>
    <w:sdt>
      <w:sdtPr>
        <w:id w:val="62312252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475569"/>
          <w:sz w:val="20"/>
          <w:szCs w:val="20"/>
        </w:rPr>
      </w:sdtEndPr>
      <w:sdtContent>
        <w:p w14:paraId="0B4F59FD" w14:textId="55DCCC30" w:rsidR="00E224A7" w:rsidRDefault="00E224A7">
          <w:pPr>
            <w:pStyle w:val="TOCHeading"/>
          </w:pPr>
          <w:r>
            <w:t>Table of Contents</w:t>
          </w:r>
        </w:p>
        <w:p w14:paraId="1E9718CC" w14:textId="7C5B6CF4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403004" w:history="1">
            <w:r w:rsidRPr="0026446C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132B" w14:textId="0EB624C6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05" w:history="1">
            <w:r w:rsidRPr="0026446C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F0FEB" w14:textId="246AD761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06" w:history="1">
            <w:r w:rsidRPr="0026446C">
              <w:rPr>
                <w:rStyle w:val="Hyperlink"/>
                <w:noProof/>
              </w:rPr>
              <w:t>Materials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8628" w14:textId="62E2FE82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07" w:history="1">
            <w:r w:rsidRPr="0026446C">
              <w:rPr>
                <w:rStyle w:val="Hyperlink"/>
                <w:noProof/>
              </w:rPr>
              <w:t>Teacher Prep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99EE" w14:textId="031C73F3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08" w:history="1">
            <w:r w:rsidRPr="0026446C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FA6E" w14:textId="03F46428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09" w:history="1">
            <w:r w:rsidRPr="0026446C">
              <w:rPr>
                <w:rStyle w:val="Hyperlink"/>
                <w:noProof/>
              </w:rPr>
              <w:t>Warm-Up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625ED" w14:textId="5B0E9700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10" w:history="1">
            <w:r w:rsidRPr="0026446C">
              <w:rPr>
                <w:rStyle w:val="Hyperlink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D861" w14:textId="48923903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11" w:history="1">
            <w:r w:rsidRPr="0026446C">
              <w:rPr>
                <w:rStyle w:val="Hyperlink"/>
                <w:noProof/>
              </w:rPr>
              <w:t>PART A — Storyboard Your World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CE90" w14:textId="5F1C8E87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12" w:history="1">
            <w:r w:rsidRPr="0026446C">
              <w:rPr>
                <w:rStyle w:val="Hyperlink"/>
                <w:noProof/>
              </w:rPr>
              <w:t>PART B — Build It in Godot (30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5588" w14:textId="1474E5E1" w:rsidR="00E224A7" w:rsidRDefault="00E224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403013" w:history="1">
            <w:r w:rsidRPr="0026446C">
              <w:rPr>
                <w:rStyle w:val="Hyperlink"/>
                <w:noProof/>
              </w:rPr>
              <w:t>Task 1 — Environmental Background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3FD6" w14:textId="1747F4AC" w:rsidR="00E224A7" w:rsidRDefault="00E224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403014" w:history="1">
            <w:r w:rsidRPr="0026446C">
              <w:rPr>
                <w:rStyle w:val="Hyperlink"/>
                <w:noProof/>
              </w:rPr>
              <w:t>Task 2 — NPC Dialogue That Reveals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D122" w14:textId="21D82BA0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15" w:history="1">
            <w:r w:rsidRPr="0026446C">
              <w:rPr>
                <w:rStyle w:val="Hyperlink"/>
                <w:noProof/>
              </w:rPr>
              <w:t>Design Concept (50-55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B767" w14:textId="2C8014DF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16" w:history="1">
            <w:r w:rsidRPr="0026446C">
              <w:rPr>
                <w:rStyle w:val="Hyperlink"/>
                <w:noProof/>
              </w:rPr>
              <w:t>Exit Ticket &amp; Group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D125" w14:textId="435F70C4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17" w:history="1">
            <w:r w:rsidRPr="0026446C">
              <w:rPr>
                <w:rStyle w:val="Hyperlink"/>
                <w:noProof/>
              </w:rPr>
              <w:t>Reflection (55–60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5368" w14:textId="28BC6535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18" w:history="1">
            <w:r w:rsidRPr="0026446C">
              <w:rPr>
                <w:rStyle w:val="Hyperlink"/>
                <w:noProof/>
              </w:rPr>
              <w:t>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983E3" w14:textId="6FEFB36E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19" w:history="1">
            <w:r w:rsidRPr="0026446C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83C4" w14:textId="3AC58870" w:rsidR="00E224A7" w:rsidRDefault="00E224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403020" w:history="1">
            <w:r w:rsidRPr="0026446C">
              <w:rPr>
                <w:rStyle w:val="Hyperlink"/>
                <w:noProof/>
              </w:rPr>
              <w:t>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CA0C" w14:textId="4E428546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21" w:history="1">
            <w:r w:rsidRPr="0026446C">
              <w:rPr>
                <w:rStyle w:val="Hyperlink"/>
                <w:noProof/>
              </w:rPr>
              <w:t>Extension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01204" w14:textId="33BEC70A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22" w:history="1">
            <w:r w:rsidRPr="0026446C">
              <w:rPr>
                <w:rStyle w:val="Hyperlink"/>
                <w:noProof/>
              </w:rPr>
              <w:t>Assessment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ED41" w14:textId="02DBEC29" w:rsidR="00E224A7" w:rsidRDefault="00E224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403023" w:history="1">
            <w:r w:rsidRPr="0026446C">
              <w:rPr>
                <w:rStyle w:val="Hyperlink"/>
                <w:noProof/>
              </w:rPr>
              <w:t>Teacher’s Notes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E51F" w14:textId="3D6B3BAA" w:rsidR="00E224A7" w:rsidRDefault="00E224A7">
          <w:r>
            <w:rPr>
              <w:b/>
              <w:bCs/>
              <w:noProof/>
            </w:rPr>
            <w:fldChar w:fldCharType="end"/>
          </w:r>
        </w:p>
      </w:sdtContent>
    </w:sdt>
    <w:p w14:paraId="1BD9D967" w14:textId="77777777" w:rsidR="00E224A7" w:rsidRDefault="00E224A7" w:rsidP="00F02234">
      <w:pPr>
        <w:pStyle w:val="Heading1"/>
        <w:rPr>
          <w:b w:val="0"/>
          <w:bCs w:val="0"/>
          <w:color w:val="000000" w:themeColor="text1"/>
        </w:rPr>
      </w:pPr>
    </w:p>
    <w:p w14:paraId="53E66BD7" w14:textId="77777777" w:rsidR="00E224A7" w:rsidRDefault="00E224A7">
      <w:pPr>
        <w:rPr>
          <w:color w:val="000000" w:themeColor="text1"/>
          <w:sz w:val="36"/>
          <w:szCs w:val="36"/>
        </w:rPr>
      </w:pPr>
      <w:bookmarkStart w:id="0" w:name="_Toc233403004"/>
      <w:r>
        <w:rPr>
          <w:b/>
          <w:bCs/>
          <w:color w:val="000000" w:themeColor="text1"/>
        </w:rPr>
        <w:br w:type="page"/>
      </w:r>
    </w:p>
    <w:p w14:paraId="70DE8289" w14:textId="31C7AA8B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r w:rsidRPr="00634A31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49BD735C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By the end of this lesson, students will be able to:</w:t>
      </w:r>
    </w:p>
    <w:p w14:paraId="03FF5C8E" w14:textId="02F9C22E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Use visual and environmental details to tell a story without relying on dialogue or text boxes.</w:t>
      </w:r>
    </w:p>
    <w:p w14:paraId="768E55AD" w14:textId="765BC661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Design a game world with intentional context, setting, and meaning.</w:t>
      </w:r>
    </w:p>
    <w:p w14:paraId="4D79C07D" w14:textId="7D44225F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Storyboard a 2-level game narrative that communicates conflict and player purpose.</w:t>
      </w:r>
    </w:p>
    <w:p w14:paraId="52DA51CD" w14:textId="1D4C14E8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 xml:space="preserve">Apply environmental storytelling techniques inside a Godot </w:t>
      </w:r>
      <w:proofErr w:type="spellStart"/>
      <w:r w:rsidRPr="00634A31">
        <w:rPr>
          <w:color w:val="000000" w:themeColor="text1"/>
          <w:sz w:val="22"/>
          <w:szCs w:val="22"/>
        </w:rPr>
        <w:t>tilemap</w:t>
      </w:r>
      <w:proofErr w:type="spellEnd"/>
      <w:r w:rsidRPr="00634A31">
        <w:rPr>
          <w:color w:val="000000" w:themeColor="text1"/>
          <w:sz w:val="22"/>
          <w:szCs w:val="22"/>
        </w:rPr>
        <w:t xml:space="preserve"> level.</w:t>
      </w:r>
    </w:p>
    <w:p w14:paraId="1C810FE0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48B336BE" w14:textId="17C9373A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bookmarkStart w:id="1" w:name="_Toc233403005"/>
      <w:r w:rsidRPr="00634A31">
        <w:rPr>
          <w:b w:val="0"/>
          <w:bCs w:val="0"/>
          <w:color w:val="000000" w:themeColor="text1"/>
        </w:rPr>
        <w:t>Standards Alignment</w:t>
      </w:r>
      <w:bookmarkEnd w:id="1"/>
    </w:p>
    <w:p w14:paraId="232AC8A8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CSTA 2-AP-12 (Design)</w:t>
      </w:r>
    </w:p>
    <w:p w14:paraId="3FE2A876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CCSS.ELA-LITERACY.W.6-8.3 (Narrative)</w:t>
      </w:r>
    </w:p>
    <w:p w14:paraId="0946BF47" w14:textId="0011A48F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ISTE 6a (Creative Communicator)</w:t>
      </w:r>
    </w:p>
    <w:p w14:paraId="6DD65D20" w14:textId="77777777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</w:p>
    <w:p w14:paraId="78AF266E" w14:textId="36942EDB" w:rsidR="00690989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bookmarkStart w:id="2" w:name="_Toc233403006"/>
      <w:r w:rsidRPr="00634A31">
        <w:rPr>
          <w:b w:val="0"/>
          <w:bCs w:val="0"/>
          <w:color w:val="000000" w:themeColor="text1"/>
        </w:rPr>
        <w:t>Materials Needed</w:t>
      </w:r>
      <w:bookmarkEnd w:id="2"/>
    </w:p>
    <w:p w14:paraId="6E84F323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Computers with Godot Engine 4.x installed</w:t>
      </w:r>
    </w:p>
    <w:p w14:paraId="7D708012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Projector / display screen</w:t>
      </w:r>
    </w:p>
    <w:p w14:paraId="5FEE2434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Printed storyboard worksheets (3-panel grid)</w:t>
      </w:r>
    </w:p>
    <w:p w14:paraId="4DEFCDDC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Pencils, colored pencils or markers</w:t>
      </w:r>
    </w:p>
    <w:p w14:paraId="03B94B24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Screenshot comparison slide (grey room vs. detailed room)</w:t>
      </w:r>
    </w:p>
    <w:p w14:paraId="53EFF405" w14:textId="76844BDD" w:rsidR="00F02234" w:rsidRPr="008C63F6" w:rsidRDefault="00F02234" w:rsidP="00F02234">
      <w:pPr>
        <w:spacing w:before="200"/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Optional: reference images of environmental storytelling in games (e.g., The Legend of Zelda, Hollow Knight, Celeste)</w:t>
      </w:r>
    </w:p>
    <w:p w14:paraId="3EF8ABFC" w14:textId="77777777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</w:p>
    <w:p w14:paraId="12425A92" w14:textId="1F63491D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bookmarkStart w:id="3" w:name="_Toc233403007"/>
      <w:r w:rsidRPr="00634A31">
        <w:rPr>
          <w:b w:val="0"/>
          <w:bCs w:val="0"/>
          <w:color w:val="000000" w:themeColor="text1"/>
        </w:rPr>
        <w:t>Teacher Prep</w:t>
      </w:r>
      <w:bookmarkEnd w:id="3"/>
    </w:p>
    <w:p w14:paraId="75EB74AE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Prepare 2 screenshots for warm-up comparison: one plain grey box room, one atmospheric room with details</w:t>
      </w:r>
    </w:p>
    <w:p w14:paraId="64E82F05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Load a sample Godot project with </w:t>
      </w:r>
      <w:proofErr w:type="spellStart"/>
      <w:r w:rsidRPr="008C63F6">
        <w:rPr>
          <w:color w:val="000000" w:themeColor="text1"/>
          <w:sz w:val="22"/>
          <w:szCs w:val="22"/>
        </w:rPr>
        <w:t>tilemap</w:t>
      </w:r>
      <w:proofErr w:type="spellEnd"/>
      <w:r w:rsidRPr="008C63F6">
        <w:rPr>
          <w:color w:val="000000" w:themeColor="text1"/>
          <w:sz w:val="22"/>
          <w:szCs w:val="22"/>
        </w:rPr>
        <w:t xml:space="preserve"> ready (optional starter file)</w:t>
      </w:r>
    </w:p>
    <w:p w14:paraId="3A60BDBD" w14:textId="77777777" w:rsidR="00F02234" w:rsidRPr="008C63F6" w:rsidRDefault="00F02234" w:rsidP="00F0223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Queue up reference game images for inspiration</w:t>
      </w:r>
    </w:p>
    <w:p w14:paraId="71A95525" w14:textId="77777777" w:rsidR="00634A31" w:rsidRPr="008C63F6" w:rsidRDefault="00F02234" w:rsidP="00634A31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Print storyboard worksheets (1 per student)</w:t>
      </w:r>
    </w:p>
    <w:p w14:paraId="349E5577" w14:textId="3DF81779" w:rsidR="00690989" w:rsidRPr="008C63F6" w:rsidRDefault="00F02234" w:rsidP="00634A31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Review NPC dialogue node tutorial in Godot 4.x</w:t>
      </w:r>
    </w:p>
    <w:p w14:paraId="5D053573" w14:textId="77777777" w:rsidR="00634A31" w:rsidRDefault="00634A31" w:rsidP="00F02234">
      <w:pPr>
        <w:pStyle w:val="Heading1"/>
        <w:rPr>
          <w:b w:val="0"/>
          <w:bCs w:val="0"/>
          <w:color w:val="000000" w:themeColor="text1"/>
        </w:rPr>
      </w:pPr>
    </w:p>
    <w:p w14:paraId="5B2DBD20" w14:textId="77777777" w:rsidR="00634A31" w:rsidRDefault="00634A31" w:rsidP="00F02234">
      <w:pPr>
        <w:pStyle w:val="Heading1"/>
        <w:rPr>
          <w:b w:val="0"/>
          <w:bCs w:val="0"/>
          <w:color w:val="000000" w:themeColor="text1"/>
        </w:rPr>
      </w:pPr>
    </w:p>
    <w:p w14:paraId="22DFF198" w14:textId="04BD5FED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bookmarkStart w:id="4" w:name="_Toc233403008"/>
      <w:r w:rsidRPr="00634A31">
        <w:rPr>
          <w:b w:val="0"/>
          <w:bCs w:val="0"/>
          <w:color w:val="000000" w:themeColor="text1"/>
        </w:rPr>
        <w:t>Lesson Timeline</w:t>
      </w:r>
      <w:bookmarkEnd w:id="4"/>
    </w:p>
    <w:p w14:paraId="43496DEB" w14:textId="50CB6D70" w:rsidR="00F02234" w:rsidRPr="00634A31" w:rsidRDefault="00F02234" w:rsidP="00F02234">
      <w:pPr>
        <w:pStyle w:val="Heading2"/>
        <w:rPr>
          <w:b w:val="0"/>
          <w:bCs w:val="0"/>
          <w:color w:val="000000" w:themeColor="text1"/>
        </w:rPr>
      </w:pPr>
      <w:bookmarkStart w:id="5" w:name="_Toc233403009"/>
      <w:r w:rsidRPr="00634A31">
        <w:rPr>
          <w:b w:val="0"/>
          <w:bCs w:val="0"/>
          <w:color w:val="000000" w:themeColor="text1"/>
        </w:rPr>
        <w:t>Warm-Up (5 min)</w:t>
      </w:r>
      <w:bookmarkEnd w:id="5"/>
    </w:p>
    <w:p w14:paraId="385C9EC3" w14:textId="77777777" w:rsidR="00F02234" w:rsidRPr="00634A31" w:rsidRDefault="00F02234" w:rsidP="00F02234">
      <w:pPr>
        <w:rPr>
          <w:b/>
          <w:bCs/>
          <w:color w:val="000000" w:themeColor="text1"/>
          <w:sz w:val="22"/>
          <w:szCs w:val="22"/>
        </w:rPr>
      </w:pPr>
      <w:r w:rsidRPr="00634A31">
        <w:rPr>
          <w:b/>
          <w:bCs/>
          <w:color w:val="000000" w:themeColor="text1"/>
          <w:sz w:val="22"/>
          <w:szCs w:val="22"/>
        </w:rPr>
        <w:t>The Two-Room Challenge</w:t>
      </w:r>
    </w:p>
    <w:p w14:paraId="544383C4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Display two screenshots side-by-side on the projector:</w:t>
      </w:r>
    </w:p>
    <w:p w14:paraId="30B1D257" w14:textId="77777777" w:rsidR="008C63F6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Screenshot 1: An empty, plain grey room with no details</w:t>
      </w:r>
    </w:p>
    <w:p w14:paraId="7F6DFB4E" w14:textId="4D577F0C" w:rsidR="00F02234" w:rsidRPr="008C63F6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Screenshot 2: A cluttered room with warm lighting, scattered papers, a broken chair, and a flickering light</w:t>
      </w:r>
    </w:p>
    <w:p w14:paraId="394EE502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22B4595E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b/>
          <w:bCs/>
          <w:color w:val="000000" w:themeColor="text1"/>
          <w:sz w:val="22"/>
          <w:szCs w:val="22"/>
        </w:rPr>
        <w:t>Discussion Prompt</w:t>
      </w:r>
      <w:r w:rsidRPr="00634A31">
        <w:rPr>
          <w:color w:val="000000" w:themeColor="text1"/>
          <w:sz w:val="22"/>
          <w:szCs w:val="22"/>
        </w:rPr>
        <w:t>: What story does each room tell without a single word? What happened here? Who lives here? Would you want to explore it?</w:t>
      </w:r>
    </w:p>
    <w:p w14:paraId="7BD5243E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3022CC36" w14:textId="7F76C5B4" w:rsidR="00F02234" w:rsidRPr="00634A31" w:rsidRDefault="00F02234" w:rsidP="00F02234">
      <w:pPr>
        <w:rPr>
          <w:b/>
          <w:bCs/>
          <w:color w:val="000000" w:themeColor="text1"/>
          <w:sz w:val="22"/>
          <w:szCs w:val="22"/>
        </w:rPr>
      </w:pPr>
      <w:r w:rsidRPr="00634A31">
        <w:rPr>
          <w:b/>
          <w:bCs/>
          <w:color w:val="000000" w:themeColor="text1"/>
          <w:sz w:val="22"/>
          <w:szCs w:val="22"/>
        </w:rPr>
        <w:t>Teaching Tip</w:t>
      </w:r>
      <w:r w:rsidRPr="00634A31">
        <w:rPr>
          <w:color w:val="000000" w:themeColor="text1"/>
          <w:sz w:val="22"/>
          <w:szCs w:val="22"/>
        </w:rPr>
        <w:t>: Guide students to notice light sources, object placement, color palette, and signs of life or decay. These details are the vocabulary of environmental storytelling.</w:t>
      </w:r>
    </w:p>
    <w:p w14:paraId="2E54E82F" w14:textId="77777777" w:rsidR="00690989" w:rsidRPr="00634A31" w:rsidRDefault="00690989">
      <w:pPr>
        <w:spacing w:before="80"/>
        <w:rPr>
          <w:color w:val="000000" w:themeColor="text1"/>
        </w:rPr>
      </w:pPr>
    </w:p>
    <w:p w14:paraId="2E9EF28F" w14:textId="796E1B37" w:rsidR="00F02234" w:rsidRPr="00634A31" w:rsidRDefault="00F02234" w:rsidP="00F02234">
      <w:pPr>
        <w:pStyle w:val="Heading1"/>
        <w:rPr>
          <w:b w:val="0"/>
          <w:bCs w:val="0"/>
          <w:color w:val="000000" w:themeColor="text1"/>
        </w:rPr>
      </w:pPr>
      <w:bookmarkStart w:id="6" w:name="_Toc233403010"/>
      <w:r w:rsidRPr="00634A31">
        <w:rPr>
          <w:b w:val="0"/>
          <w:bCs w:val="0"/>
          <w:color w:val="000000" w:themeColor="text1"/>
        </w:rPr>
        <w:t>Main Activity</w:t>
      </w:r>
      <w:bookmarkEnd w:id="6"/>
    </w:p>
    <w:p w14:paraId="3A66B383" w14:textId="77777777" w:rsidR="00F02234" w:rsidRPr="00634A31" w:rsidRDefault="00F02234" w:rsidP="00F02234">
      <w:pPr>
        <w:pStyle w:val="Heading2"/>
        <w:rPr>
          <w:b w:val="0"/>
          <w:bCs w:val="0"/>
          <w:color w:val="000000" w:themeColor="text1"/>
        </w:rPr>
      </w:pPr>
      <w:bookmarkStart w:id="7" w:name="_Toc233403011"/>
      <w:r w:rsidRPr="00634A31">
        <w:rPr>
          <w:b w:val="0"/>
          <w:bCs w:val="0"/>
          <w:color w:val="000000" w:themeColor="text1"/>
        </w:rPr>
        <w:lastRenderedPageBreak/>
        <w:t>PART A — Storyboard Your World (15 min)</w:t>
      </w:r>
      <w:bookmarkEnd w:id="7"/>
    </w:p>
    <w:p w14:paraId="11017C70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Students work independently on paper storyboards. Each storyboard maps out a 2-level game world.</w:t>
      </w:r>
    </w:p>
    <w:p w14:paraId="010F91FC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4D6013FD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For each level, define:</w:t>
      </w:r>
    </w:p>
    <w:p w14:paraId="79EBA786" w14:textId="361A8FE2" w:rsidR="00F02234" w:rsidRPr="008C63F6" w:rsidRDefault="00F02234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Setting — Where does this level take place? (abandoned lab, flooded city, ancient temple)</w:t>
      </w:r>
    </w:p>
    <w:p w14:paraId="6086CA72" w14:textId="6B6A7C3A" w:rsidR="00F02234" w:rsidRPr="008C63F6" w:rsidRDefault="00F02234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Conflict — What challenge or danger exists in this world?</w:t>
      </w:r>
    </w:p>
    <w:p w14:paraId="2E11608A" w14:textId="75CEB465" w:rsidR="00F02234" w:rsidRPr="008C63F6" w:rsidRDefault="00F02234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Player Goal — What is the player trying to achieve in this level?</w:t>
      </w:r>
    </w:p>
    <w:p w14:paraId="6BB161E6" w14:textId="226A49CE" w:rsidR="00F02234" w:rsidRPr="008C63F6" w:rsidRDefault="00F02234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3 Visual Details — What objects, lighting, or damage hints at the world’s history?</w:t>
      </w:r>
    </w:p>
    <w:p w14:paraId="0F05B79C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5380C2D1" w14:textId="6C29791E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Worksheet Prompt: Draw or sketch your level. Label at least 3 environmental storytelling elements. Write one sentence describing what the player should FEEL when they enter this space.</w:t>
      </w:r>
    </w:p>
    <w:p w14:paraId="3CEF8C60" w14:textId="77777777" w:rsidR="00F02234" w:rsidRPr="00634A31" w:rsidRDefault="00F02234" w:rsidP="00F02234">
      <w:pPr>
        <w:rPr>
          <w:color w:val="000000" w:themeColor="text1"/>
        </w:rPr>
      </w:pPr>
    </w:p>
    <w:p w14:paraId="2593F416" w14:textId="77777777" w:rsidR="00F02234" w:rsidRPr="00634A31" w:rsidRDefault="00F02234" w:rsidP="00F02234">
      <w:pPr>
        <w:rPr>
          <w:color w:val="000000" w:themeColor="text1"/>
        </w:rPr>
      </w:pPr>
    </w:p>
    <w:p w14:paraId="4F6B4C75" w14:textId="77777777" w:rsidR="00F02234" w:rsidRPr="00634A31" w:rsidRDefault="00F02234" w:rsidP="00F02234">
      <w:pPr>
        <w:pStyle w:val="Heading2"/>
        <w:rPr>
          <w:b w:val="0"/>
          <w:bCs w:val="0"/>
          <w:color w:val="000000" w:themeColor="text1"/>
        </w:rPr>
      </w:pPr>
      <w:bookmarkStart w:id="8" w:name="_Toc233403012"/>
      <w:r w:rsidRPr="00634A31">
        <w:rPr>
          <w:b w:val="0"/>
          <w:bCs w:val="0"/>
          <w:color w:val="000000" w:themeColor="text1"/>
        </w:rPr>
        <w:t>PART B — Build It in Godot (30 min)</w:t>
      </w:r>
      <w:bookmarkEnd w:id="8"/>
    </w:p>
    <w:p w14:paraId="6261060F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 xml:space="preserve">Students open Godot and begin constructing their storyboarded level using </w:t>
      </w:r>
      <w:proofErr w:type="spellStart"/>
      <w:r w:rsidRPr="00634A31">
        <w:rPr>
          <w:color w:val="000000" w:themeColor="text1"/>
          <w:sz w:val="22"/>
          <w:szCs w:val="22"/>
        </w:rPr>
        <w:t>tilemaps</w:t>
      </w:r>
      <w:proofErr w:type="spellEnd"/>
      <w:r w:rsidRPr="00634A31">
        <w:rPr>
          <w:color w:val="000000" w:themeColor="text1"/>
          <w:sz w:val="22"/>
          <w:szCs w:val="22"/>
        </w:rPr>
        <w:t xml:space="preserve"> and nodes.</w:t>
      </w:r>
    </w:p>
    <w:p w14:paraId="3F325A52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09BFD2B6" w14:textId="77777777" w:rsidR="00F02234" w:rsidRPr="00634A31" w:rsidRDefault="00F02234" w:rsidP="00F02234">
      <w:pPr>
        <w:pStyle w:val="Heading3"/>
        <w:rPr>
          <w:color w:val="000000" w:themeColor="text1"/>
        </w:rPr>
      </w:pPr>
      <w:bookmarkStart w:id="9" w:name="_Toc233403013"/>
      <w:r w:rsidRPr="00634A31">
        <w:rPr>
          <w:color w:val="000000" w:themeColor="text1"/>
        </w:rPr>
        <w:t>Task 1 — Environmental Background Details</w:t>
      </w:r>
      <w:bookmarkEnd w:id="9"/>
    </w:p>
    <w:p w14:paraId="599BC6A4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Open or continue your existing Godot project (</w:t>
      </w:r>
      <w:proofErr w:type="spellStart"/>
      <w:r w:rsidRPr="00634A31">
        <w:rPr>
          <w:color w:val="000000" w:themeColor="text1"/>
          <w:sz w:val="22"/>
          <w:szCs w:val="22"/>
        </w:rPr>
        <w:t>TileMap</w:t>
      </w:r>
      <w:proofErr w:type="spellEnd"/>
      <w:r w:rsidRPr="00634A31">
        <w:rPr>
          <w:color w:val="000000" w:themeColor="text1"/>
          <w:sz w:val="22"/>
          <w:szCs w:val="22"/>
        </w:rPr>
        <w:t xml:space="preserve"> node)</w:t>
      </w:r>
    </w:p>
    <w:p w14:paraId="6859C509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Add background tiles that reflect the story:</w:t>
      </w:r>
    </w:p>
    <w:p w14:paraId="3FEF866F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Broken or cracked wall tiles to suggest damage or age</w:t>
      </w:r>
    </w:p>
    <w:p w14:paraId="20CE36D9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 xml:space="preserve">Scattered item sprites (papers, boxes, debris) as Sprite2D </w:t>
      </w:r>
      <w:proofErr w:type="spellStart"/>
      <w:r w:rsidRPr="00634A31">
        <w:rPr>
          <w:color w:val="000000" w:themeColor="text1"/>
          <w:sz w:val="22"/>
          <w:szCs w:val="22"/>
        </w:rPr>
        <w:t>nodes</w:t>
      </w:r>
      <w:proofErr w:type="spellEnd"/>
    </w:p>
    <w:p w14:paraId="261F3207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Signs or banners with in-world text as Label nodes</w:t>
      </w:r>
    </w:p>
    <w:p w14:paraId="059D6EF3" w14:textId="59A4E62D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Color-tinted background layers for mood (e.g., red for danger zone)</w:t>
      </w:r>
    </w:p>
    <w:p w14:paraId="03B60A9E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79C1F48F" w14:textId="77777777" w:rsidR="00F02234" w:rsidRPr="00634A31" w:rsidRDefault="00F02234" w:rsidP="00F02234">
      <w:pPr>
        <w:pStyle w:val="Heading3"/>
        <w:rPr>
          <w:color w:val="000000" w:themeColor="text1"/>
        </w:rPr>
      </w:pPr>
      <w:bookmarkStart w:id="10" w:name="_Toc233403014"/>
      <w:r w:rsidRPr="00634A31">
        <w:rPr>
          <w:color w:val="000000" w:themeColor="text1"/>
        </w:rPr>
        <w:t>Task 2 — NPC Dialogue That Reveals Lore</w:t>
      </w:r>
      <w:bookmarkEnd w:id="10"/>
    </w:p>
    <w:p w14:paraId="356C8025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Place at least one NPC (CharacterBody2D or Area2D node) in the level</w:t>
      </w:r>
    </w:p>
    <w:p w14:paraId="4AEFC494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Add an interaction zone using CollisionShape2D</w:t>
      </w:r>
    </w:p>
    <w:p w14:paraId="3B762A8A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Write 1–2 lines of dialogue that hint at the world’s backstory — not a tutorial, a story clue</w:t>
      </w:r>
    </w:p>
    <w:p w14:paraId="05AB9133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Godot 4.x implementation guide:</w:t>
      </w:r>
    </w:p>
    <w:p w14:paraId="3337CC6F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 xml:space="preserve">Use a </w:t>
      </w:r>
      <w:proofErr w:type="spellStart"/>
      <w:r w:rsidRPr="00634A31">
        <w:rPr>
          <w:color w:val="000000" w:themeColor="text1"/>
          <w:sz w:val="22"/>
          <w:szCs w:val="22"/>
        </w:rPr>
        <w:t>RichTextLabel</w:t>
      </w:r>
      <w:proofErr w:type="spellEnd"/>
      <w:r w:rsidRPr="00634A31">
        <w:rPr>
          <w:color w:val="000000" w:themeColor="text1"/>
          <w:sz w:val="22"/>
          <w:szCs w:val="22"/>
        </w:rPr>
        <w:t xml:space="preserve"> node hidden by default</w:t>
      </w:r>
    </w:p>
    <w:p w14:paraId="1AF5C4A7" w14:textId="77777777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 xml:space="preserve">Toggle visible = true on Area2D </w:t>
      </w:r>
      <w:proofErr w:type="spellStart"/>
      <w:r w:rsidRPr="00634A31">
        <w:rPr>
          <w:color w:val="000000" w:themeColor="text1"/>
          <w:sz w:val="22"/>
          <w:szCs w:val="22"/>
        </w:rPr>
        <w:t>body_entered</w:t>
      </w:r>
      <w:proofErr w:type="spellEnd"/>
      <w:r w:rsidRPr="00634A31">
        <w:rPr>
          <w:color w:val="000000" w:themeColor="text1"/>
          <w:sz w:val="22"/>
          <w:szCs w:val="22"/>
        </w:rPr>
        <w:t xml:space="preserve"> signal</w:t>
      </w:r>
    </w:p>
    <w:p w14:paraId="19A3B26C" w14:textId="113AE1D1" w:rsidR="00F02234" w:rsidRPr="00634A31" w:rsidRDefault="00F02234" w:rsidP="00F02234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Example NPC line: “They said the machines stopped the night the lights went out…”</w:t>
      </w:r>
    </w:p>
    <w:p w14:paraId="41078638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9"/>
      </w:tblGrid>
      <w:tr w:rsidR="00F02234" w:rsidRPr="00634A31" w14:paraId="106A5BCF" w14:textId="77777777" w:rsidTr="00F02234">
        <w:tc>
          <w:tcPr>
            <w:tcW w:w="9989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3894D7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b/>
                <w:bCs/>
                <w:color w:val="000000" w:themeColor="text1"/>
                <w:sz w:val="19"/>
                <w:szCs w:val="19"/>
              </w:rPr>
              <w:t>Godot 4.x Code Hint — NPC Interaction</w:t>
            </w:r>
          </w:p>
          <w:p w14:paraId="3FB2D7D1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# Attach to your NPC Area2D node</w:t>
            </w:r>
          </w:p>
          <w:p w14:paraId="4B0E535A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extends Area2D</w:t>
            </w:r>
          </w:p>
          <w:p w14:paraId="7FA08925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@onready var dialogue = $</w:t>
            </w: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DialogueLabel</w:t>
            </w:r>
            <w:proofErr w:type="spellEnd"/>
          </w:p>
          <w:p w14:paraId="4CBA4E65" w14:textId="77777777" w:rsidR="00F02234" w:rsidRPr="00634A31" w:rsidRDefault="00F02234" w:rsidP="00253AAE">
            <w:pPr>
              <w:spacing w:before="40"/>
              <w:rPr>
                <w:color w:val="000000" w:themeColor="text1"/>
              </w:rPr>
            </w:pPr>
          </w:p>
          <w:p w14:paraId="225E5F92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func</w:t>
            </w:r>
            <w:proofErr w:type="spell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_</w:t>
            </w:r>
            <w:proofErr w:type="gram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ready(</w:t>
            </w:r>
            <w:proofErr w:type="gram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):</w:t>
            </w:r>
          </w:p>
          <w:p w14:paraId="19852694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dialogue.visible</w:t>
            </w:r>
            <w:proofErr w:type="spellEnd"/>
            <w:proofErr w:type="gram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false</w:t>
            </w:r>
          </w:p>
          <w:p w14:paraId="2425BAA2" w14:textId="77777777" w:rsidR="00F02234" w:rsidRPr="00634A31" w:rsidRDefault="00F02234" w:rsidP="00253AAE">
            <w:pPr>
              <w:spacing w:before="40"/>
              <w:rPr>
                <w:color w:val="000000" w:themeColor="text1"/>
              </w:rPr>
            </w:pPr>
          </w:p>
          <w:p w14:paraId="56759B89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func</w:t>
            </w:r>
            <w:proofErr w:type="spell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_</w:t>
            </w: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on_body_entered</w:t>
            </w:r>
            <w:proofErr w:type="spell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(body):</w:t>
            </w:r>
          </w:p>
          <w:p w14:paraId="78DCC9EE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if body.name == "Player":</w:t>
            </w:r>
          </w:p>
          <w:p w14:paraId="493BB6A2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dialogue.visible</w:t>
            </w:r>
            <w:proofErr w:type="spellEnd"/>
            <w:proofErr w:type="gram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true</w:t>
            </w:r>
          </w:p>
          <w:p w14:paraId="12DA3268" w14:textId="77777777" w:rsidR="00F02234" w:rsidRPr="00634A31" w:rsidRDefault="00F02234" w:rsidP="00253AAE">
            <w:pPr>
              <w:spacing w:before="40"/>
              <w:rPr>
                <w:color w:val="000000" w:themeColor="text1"/>
              </w:rPr>
            </w:pPr>
          </w:p>
          <w:p w14:paraId="57CC732E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func</w:t>
            </w:r>
            <w:proofErr w:type="spell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_</w:t>
            </w:r>
            <w:proofErr w:type="spell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on_body_exited</w:t>
            </w:r>
            <w:proofErr w:type="spell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(body):</w:t>
            </w:r>
          </w:p>
          <w:p w14:paraId="596B9CC7" w14:textId="77777777" w:rsidR="00F02234" w:rsidRPr="00634A31" w:rsidRDefault="00F02234" w:rsidP="00253AAE">
            <w:pPr>
              <w:spacing w:before="40" w:after="40"/>
              <w:rPr>
                <w:color w:val="000000" w:themeColor="text1"/>
              </w:rPr>
            </w:pPr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dialogue.visible</w:t>
            </w:r>
            <w:proofErr w:type="spellEnd"/>
            <w:proofErr w:type="gramEnd"/>
            <w:r w:rsidRPr="00634A31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false</w:t>
            </w:r>
          </w:p>
        </w:tc>
      </w:tr>
    </w:tbl>
    <w:p w14:paraId="303D1417" w14:textId="77777777" w:rsidR="00F02234" w:rsidRPr="00634A31" w:rsidRDefault="00F02234" w:rsidP="00F02234">
      <w:pPr>
        <w:rPr>
          <w:color w:val="000000" w:themeColor="text1"/>
          <w:sz w:val="22"/>
          <w:szCs w:val="22"/>
        </w:rPr>
      </w:pPr>
    </w:p>
    <w:p w14:paraId="6B6181FB" w14:textId="77777777" w:rsidR="00690989" w:rsidRPr="00634A31" w:rsidRDefault="00690989">
      <w:pPr>
        <w:spacing w:before="120"/>
        <w:rPr>
          <w:color w:val="000000" w:themeColor="text1"/>
        </w:rPr>
      </w:pPr>
    </w:p>
    <w:p w14:paraId="4320FB11" w14:textId="66C94E47" w:rsidR="00690989" w:rsidRPr="00634A31" w:rsidRDefault="001A55D5" w:rsidP="001A55D5">
      <w:pPr>
        <w:pStyle w:val="Heading1"/>
        <w:rPr>
          <w:b w:val="0"/>
          <w:bCs w:val="0"/>
          <w:color w:val="000000" w:themeColor="text1"/>
        </w:rPr>
      </w:pPr>
      <w:bookmarkStart w:id="11" w:name="_Toc233403015"/>
      <w:r w:rsidRPr="00634A31">
        <w:rPr>
          <w:b w:val="0"/>
          <w:bCs w:val="0"/>
          <w:color w:val="000000" w:themeColor="text1"/>
        </w:rPr>
        <w:t>Design Concept (50-55 min)</w:t>
      </w:r>
      <w:bookmarkEnd w:id="11"/>
    </w:p>
    <w:p w14:paraId="714C4E19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180FCEEB" w14:textId="73D5EF5A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“Show, Don’t Tell” — The Core Rule of Environmental Narrative</w:t>
      </w:r>
    </w:p>
    <w:p w14:paraId="3181C412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5A4BB0F1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Great games reveal their story through the world itself, not just text boxes and cutscenes. Players should be able to feel the history of a place just by walking through it.</w:t>
      </w:r>
    </w:p>
    <w:p w14:paraId="24CFF58E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590C008E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Examples from real games:</w:t>
      </w:r>
    </w:p>
    <w:p w14:paraId="23690E47" w14:textId="77777777" w:rsidR="001A55D5" w:rsidRPr="00634A31" w:rsidRDefault="001A55D5" w:rsidP="001A55D5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Dark Souls: Item descriptions and placement reveal lore without cutscenes</w:t>
      </w:r>
    </w:p>
    <w:p w14:paraId="3982D7A6" w14:textId="77777777" w:rsidR="001A55D5" w:rsidRPr="00634A31" w:rsidRDefault="001A55D5" w:rsidP="001A55D5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Hollow Knight: Crumbling ruins and ghostly NPCs suggest a kingdom that fell long ago</w:t>
      </w:r>
    </w:p>
    <w:p w14:paraId="3569E686" w14:textId="77777777" w:rsidR="001A55D5" w:rsidRPr="00634A31" w:rsidRDefault="001A55D5" w:rsidP="001A55D5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Celeste: Visual metaphors mirror the protagonist’s emotional journey</w:t>
      </w:r>
    </w:p>
    <w:p w14:paraId="3D3A01E7" w14:textId="7E76FA36" w:rsidR="001A55D5" w:rsidRPr="00634A31" w:rsidRDefault="001A55D5" w:rsidP="001A55D5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The Last of Us: Overgrown buildings and scattered mementos tell human stories without a narrator</w:t>
      </w:r>
    </w:p>
    <w:p w14:paraId="7567BE33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27F8AF14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>Ask yourself: If I removed all the text from my level, what story would the visuals still tell?</w:t>
      </w:r>
    </w:p>
    <w:p w14:paraId="2C2F2707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A55D5" w:rsidRPr="00634A31" w14:paraId="45181E1F" w14:textId="77777777" w:rsidTr="001A55D5">
        <w:tc>
          <w:tcPr>
            <w:tcW w:w="5035" w:type="dxa"/>
          </w:tcPr>
          <w:p w14:paraId="0ABAAFE5" w14:textId="57D04D0B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Tell (Weak)</w:t>
            </w:r>
          </w:p>
        </w:tc>
        <w:tc>
          <w:tcPr>
            <w:tcW w:w="5035" w:type="dxa"/>
          </w:tcPr>
          <w:p w14:paraId="36FA8DA1" w14:textId="2E91463C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Show (Strong)</w:t>
            </w:r>
          </w:p>
        </w:tc>
      </w:tr>
      <w:tr w:rsidR="001A55D5" w:rsidRPr="00634A31" w14:paraId="309F32DC" w14:textId="77777777" w:rsidTr="001A55D5">
        <w:tc>
          <w:tcPr>
            <w:tcW w:w="5035" w:type="dxa"/>
          </w:tcPr>
          <w:p w14:paraId="494873C9" w14:textId="5AE5F27B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"This lab was destroyed by an explosion."</w:t>
            </w:r>
          </w:p>
        </w:tc>
        <w:tc>
          <w:tcPr>
            <w:tcW w:w="5035" w:type="dxa"/>
          </w:tcPr>
          <w:p w14:paraId="7B8ECEC4" w14:textId="5EA7E9C2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Charred walls, overturned equipment, singed papers on the floor</w:t>
            </w:r>
          </w:p>
        </w:tc>
      </w:tr>
      <w:tr w:rsidR="001A55D5" w:rsidRPr="00634A31" w14:paraId="35CB01BE" w14:textId="77777777" w:rsidTr="001A55D5">
        <w:tc>
          <w:tcPr>
            <w:tcW w:w="5035" w:type="dxa"/>
          </w:tcPr>
          <w:p w14:paraId="06A9271E" w14:textId="39755682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"The village was peaceful."</w:t>
            </w:r>
          </w:p>
        </w:tc>
        <w:tc>
          <w:tcPr>
            <w:tcW w:w="5035" w:type="dxa"/>
          </w:tcPr>
          <w:p w14:paraId="224E6D7C" w14:textId="55312042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Flower boxes in windows, children’s drawings on walls, a well-worn path between houses</w:t>
            </w:r>
          </w:p>
        </w:tc>
      </w:tr>
      <w:tr w:rsidR="001A55D5" w:rsidRPr="00634A31" w14:paraId="577FD4C5" w14:textId="77777777" w:rsidTr="001A55D5">
        <w:tc>
          <w:tcPr>
            <w:tcW w:w="5035" w:type="dxa"/>
          </w:tcPr>
          <w:p w14:paraId="71FDECDC" w14:textId="40F417C5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"Something bad happened here."</w:t>
            </w:r>
          </w:p>
        </w:tc>
        <w:tc>
          <w:tcPr>
            <w:tcW w:w="5035" w:type="dxa"/>
          </w:tcPr>
          <w:p w14:paraId="3574A8E3" w14:textId="2DB65EB8" w:rsidR="001A55D5" w:rsidRPr="00634A31" w:rsidRDefault="001A55D5" w:rsidP="001A55D5">
            <w:pPr>
              <w:rPr>
                <w:color w:val="000000" w:themeColor="text1"/>
                <w:sz w:val="22"/>
                <w:szCs w:val="22"/>
              </w:rPr>
            </w:pPr>
            <w:r w:rsidRPr="00634A31">
              <w:rPr>
                <w:color w:val="000000" w:themeColor="text1"/>
                <w:sz w:val="22"/>
                <w:szCs w:val="22"/>
              </w:rPr>
              <w:t>A single shoe, a torn photograph, a locked door with scratch marks</w:t>
            </w:r>
          </w:p>
        </w:tc>
      </w:tr>
    </w:tbl>
    <w:p w14:paraId="16D248A9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0A61522F" w14:textId="77777777" w:rsidR="001A55D5" w:rsidRPr="00634A31" w:rsidRDefault="001A55D5" w:rsidP="001A55D5">
      <w:pPr>
        <w:rPr>
          <w:color w:val="000000" w:themeColor="text1"/>
          <w:sz w:val="22"/>
          <w:szCs w:val="22"/>
        </w:rPr>
      </w:pPr>
    </w:p>
    <w:p w14:paraId="529A863A" w14:textId="6E32D138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ab/>
      </w:r>
    </w:p>
    <w:p w14:paraId="0D1C3EE8" w14:textId="2D9A440E" w:rsidR="001A55D5" w:rsidRPr="008C63F6" w:rsidRDefault="008C63F6" w:rsidP="008C63F6">
      <w:pPr>
        <w:pStyle w:val="Heading1"/>
        <w:rPr>
          <w:b w:val="0"/>
          <w:bCs w:val="0"/>
          <w:color w:val="000000" w:themeColor="text1"/>
        </w:rPr>
      </w:pPr>
      <w:bookmarkStart w:id="12" w:name="_Toc233403016"/>
      <w:r w:rsidRPr="008C63F6">
        <w:rPr>
          <w:b w:val="0"/>
          <w:bCs w:val="0"/>
          <w:color w:val="000000" w:themeColor="text1"/>
        </w:rPr>
        <w:t>Exit Ticket &amp; Group Share</w:t>
      </w:r>
      <w:bookmarkEnd w:id="12"/>
    </w:p>
    <w:p w14:paraId="0FA609F9" w14:textId="6A7AFD48" w:rsidR="001A55D5" w:rsidRPr="00634A31" w:rsidRDefault="001A55D5" w:rsidP="001A55D5">
      <w:pPr>
        <w:rPr>
          <w:color w:val="000000" w:themeColor="text1"/>
          <w:sz w:val="22"/>
          <w:szCs w:val="22"/>
        </w:rPr>
      </w:pPr>
      <w:r w:rsidRPr="00634A31">
        <w:rPr>
          <w:color w:val="000000" w:themeColor="text1"/>
          <w:sz w:val="22"/>
          <w:szCs w:val="22"/>
        </w:rPr>
        <w:tab/>
      </w:r>
    </w:p>
    <w:p w14:paraId="1235033D" w14:textId="637F7E5C" w:rsidR="001A55D5" w:rsidRDefault="008C63F6" w:rsidP="008C63F6">
      <w:pPr>
        <w:pStyle w:val="Heading2"/>
        <w:rPr>
          <w:b w:val="0"/>
          <w:bCs w:val="0"/>
          <w:color w:val="000000" w:themeColor="text1"/>
        </w:rPr>
      </w:pPr>
      <w:bookmarkStart w:id="13" w:name="_Toc233403017"/>
      <w:r w:rsidRPr="008C63F6">
        <w:rPr>
          <w:b w:val="0"/>
          <w:bCs w:val="0"/>
          <w:color w:val="000000" w:themeColor="text1"/>
        </w:rPr>
        <w:t>Reflection (</w:t>
      </w:r>
      <w:r w:rsidRPr="008C63F6">
        <w:rPr>
          <w:b w:val="0"/>
          <w:bCs w:val="0"/>
          <w:color w:val="000000" w:themeColor="text1"/>
        </w:rPr>
        <w:t>55–60 min</w:t>
      </w:r>
      <w:r w:rsidRPr="008C63F6">
        <w:rPr>
          <w:b w:val="0"/>
          <w:bCs w:val="0"/>
          <w:color w:val="000000" w:themeColor="text1"/>
        </w:rPr>
        <w:t>)</w:t>
      </w:r>
      <w:bookmarkEnd w:id="13"/>
    </w:p>
    <w:p w14:paraId="421C2C14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“What one detail in your level tells the player something about the story</w:t>
      </w:r>
    </w:p>
    <w:p w14:paraId="4DD3D029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without a single word?”</w:t>
      </w:r>
    </w:p>
    <w:p w14:paraId="51E58704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6D798149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Facilitation options:</w:t>
      </w:r>
    </w:p>
    <w:p w14:paraId="250870FE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Students share their screen and point out their one key detail (2 min each, 3–4 volunteers)</w:t>
      </w:r>
    </w:p>
    <w:p w14:paraId="339CE701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Quick written exit ticket: one sentence describing the detail and what it communicates</w:t>
      </w:r>
    </w:p>
    <w:p w14:paraId="03F4D32E" w14:textId="7842BEC1" w:rsidR="008C63F6" w:rsidRP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Pair-share: students explain their choice to a partner before class discussion</w:t>
      </w:r>
    </w:p>
    <w:p w14:paraId="62563DB0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0AB5B11D" w14:textId="77777777" w:rsidR="008C63F6" w:rsidRDefault="008C63F6" w:rsidP="008C63F6">
      <w:p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Debrief questions:</w:t>
      </w:r>
    </w:p>
    <w:p w14:paraId="06590500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Did anyone change their level based on feedback during design?</w:t>
      </w:r>
    </w:p>
    <w:p w14:paraId="137008BB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What was harder: writing dialogue or showing the story through the environment?</w:t>
      </w:r>
    </w:p>
    <w:p w14:paraId="3B060C27" w14:textId="3713F378" w:rsidR="008C63F6" w:rsidRP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What detail from a classmate’s level surprised you or told a strong story?</w:t>
      </w:r>
    </w:p>
    <w:p w14:paraId="2AF1F283" w14:textId="77777777" w:rsidR="00690989" w:rsidRPr="00634A31" w:rsidRDefault="00690989">
      <w:pPr>
        <w:spacing w:before="120"/>
        <w:rPr>
          <w:color w:val="000000" w:themeColor="text1"/>
        </w:rPr>
      </w:pPr>
    </w:p>
    <w:p w14:paraId="1F02648B" w14:textId="3AAB41FC" w:rsidR="00690989" w:rsidRPr="008C63F6" w:rsidRDefault="008C63F6" w:rsidP="008C63F6">
      <w:pPr>
        <w:pStyle w:val="Heading1"/>
        <w:rPr>
          <w:b w:val="0"/>
          <w:bCs w:val="0"/>
          <w:color w:val="000000" w:themeColor="text1"/>
        </w:rPr>
      </w:pPr>
      <w:bookmarkStart w:id="14" w:name="_Toc233403018"/>
      <w:r w:rsidRPr="008C63F6">
        <w:rPr>
          <w:b w:val="0"/>
          <w:bCs w:val="0"/>
          <w:color w:val="000000" w:themeColor="text1"/>
        </w:rPr>
        <w:t>Differentiation</w:t>
      </w:r>
      <w:bookmarkEnd w:id="14"/>
    </w:p>
    <w:p w14:paraId="6CA1E451" w14:textId="377DE457" w:rsidR="008C63F6" w:rsidRPr="008C63F6" w:rsidRDefault="008C63F6" w:rsidP="008C63F6">
      <w:pPr>
        <w:pStyle w:val="Heading2"/>
        <w:rPr>
          <w:b w:val="0"/>
          <w:bCs w:val="0"/>
          <w:color w:val="000000" w:themeColor="text1"/>
        </w:rPr>
      </w:pPr>
      <w:bookmarkStart w:id="15" w:name="_Toc233403019"/>
      <w:r w:rsidRPr="008C63F6">
        <w:rPr>
          <w:b w:val="0"/>
          <w:bCs w:val="0"/>
          <w:color w:val="000000" w:themeColor="text1"/>
        </w:rPr>
        <w:t>Support</w:t>
      </w:r>
      <w:bookmarkEnd w:id="15"/>
    </w:p>
    <w:p w14:paraId="791C0272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Provide a pre-built Godot starter level with tiles already placed</w:t>
      </w:r>
    </w:p>
    <w:p w14:paraId="09261BA3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Offer a “detail bank” list (torch, crack, poster, grave marker, box) for students to choose from</w:t>
      </w:r>
    </w:p>
    <w:p w14:paraId="64099E59" w14:textId="26439133" w:rsidR="008C63F6" w:rsidRP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Allow verbal storyboarding instead of drawn worksheets</w:t>
      </w:r>
    </w:p>
    <w:p w14:paraId="600CA501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60230E0C" w14:textId="15FEE1FB" w:rsidR="008C63F6" w:rsidRPr="008C63F6" w:rsidRDefault="008C63F6" w:rsidP="008C63F6">
      <w:pPr>
        <w:pStyle w:val="Heading2"/>
        <w:rPr>
          <w:b w:val="0"/>
          <w:bCs w:val="0"/>
          <w:color w:val="000000" w:themeColor="text1"/>
        </w:rPr>
      </w:pPr>
      <w:bookmarkStart w:id="16" w:name="_Toc233403020"/>
      <w:r w:rsidRPr="008C63F6">
        <w:rPr>
          <w:b w:val="0"/>
          <w:bCs w:val="0"/>
          <w:color w:val="000000" w:themeColor="text1"/>
        </w:rPr>
        <w:t>Enrichment</w:t>
      </w:r>
      <w:bookmarkEnd w:id="16"/>
    </w:p>
    <w:p w14:paraId="52629C50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lastRenderedPageBreak/>
        <w:t>Add a second NPC with contradicting or mysterious dialogue</w:t>
      </w:r>
    </w:p>
    <w:p w14:paraId="36DB0A24" w14:textId="2930DB87" w:rsidR="008C63F6" w:rsidRP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Include a hidden room accessible only through a background visual clue</w:t>
      </w:r>
    </w:p>
    <w:p w14:paraId="2BCC2509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28D9CE9D" w14:textId="3318CF94" w:rsidR="008C63F6" w:rsidRPr="008C63F6" w:rsidRDefault="008C63F6" w:rsidP="008C63F6">
      <w:pPr>
        <w:pStyle w:val="Heading1"/>
        <w:rPr>
          <w:b w:val="0"/>
          <w:bCs w:val="0"/>
          <w:color w:val="000000" w:themeColor="text1"/>
        </w:rPr>
      </w:pPr>
      <w:bookmarkStart w:id="17" w:name="_Toc233403021"/>
      <w:r w:rsidRPr="008C63F6">
        <w:rPr>
          <w:b w:val="0"/>
          <w:bCs w:val="0"/>
          <w:color w:val="000000" w:themeColor="text1"/>
        </w:rPr>
        <w:t>Extension Challenge</w:t>
      </w:r>
      <w:bookmarkEnd w:id="17"/>
    </w:p>
    <w:p w14:paraId="38D39BEA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Animate one environmental detail (a flickering light using </w:t>
      </w:r>
      <w:proofErr w:type="spellStart"/>
      <w:r w:rsidRPr="008C63F6">
        <w:rPr>
          <w:color w:val="000000" w:themeColor="text1"/>
          <w:sz w:val="22"/>
          <w:szCs w:val="22"/>
        </w:rPr>
        <w:t>AnimationPlayer</w:t>
      </w:r>
      <w:proofErr w:type="spellEnd"/>
      <w:r w:rsidRPr="008C63F6">
        <w:rPr>
          <w:color w:val="000000" w:themeColor="text1"/>
          <w:sz w:val="22"/>
          <w:szCs w:val="22"/>
        </w:rPr>
        <w:t>, or a door that slowly opens)</w:t>
      </w:r>
    </w:p>
    <w:p w14:paraId="54FD46AA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Layer a background parallax effect to add depth to the world</w:t>
      </w:r>
    </w:p>
    <w:p w14:paraId="572BF9AB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Write a short “World Bible” document (1 page) explaining the full lore behind your game world—history, major events, factions</w:t>
      </w:r>
    </w:p>
    <w:p w14:paraId="3C5AC667" w14:textId="7FF0E271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Research one real indie game that excels at environmental storytelling and </w:t>
      </w:r>
      <w:proofErr w:type="gramStart"/>
      <w:r w:rsidRPr="008C63F6">
        <w:rPr>
          <w:color w:val="000000" w:themeColor="text1"/>
          <w:sz w:val="22"/>
          <w:szCs w:val="22"/>
        </w:rPr>
        <w:t>present</w:t>
      </w:r>
      <w:proofErr w:type="gramEnd"/>
      <w:r w:rsidRPr="008C63F6">
        <w:rPr>
          <w:color w:val="000000" w:themeColor="text1"/>
          <w:sz w:val="22"/>
          <w:szCs w:val="22"/>
        </w:rPr>
        <w:t xml:space="preserve"> a 2-minute explanation of its techniques to the class</w:t>
      </w:r>
    </w:p>
    <w:p w14:paraId="11EBA335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6A9D9434" w14:textId="6BFB4EB6" w:rsidR="00690989" w:rsidRDefault="008C63F6" w:rsidP="008C63F6">
      <w:pPr>
        <w:pStyle w:val="Heading1"/>
        <w:rPr>
          <w:b w:val="0"/>
          <w:bCs w:val="0"/>
          <w:color w:val="000000" w:themeColor="text1"/>
        </w:rPr>
      </w:pPr>
      <w:bookmarkStart w:id="18" w:name="_Toc233403022"/>
      <w:r w:rsidRPr="008C63F6">
        <w:rPr>
          <w:b w:val="0"/>
          <w:bCs w:val="0"/>
          <w:color w:val="000000" w:themeColor="text1"/>
        </w:rPr>
        <w:t>Assessment Guide</w:t>
      </w:r>
      <w:bookmarkEnd w:id="18"/>
    </w:p>
    <w:p w14:paraId="78D7EBC6" w14:textId="77777777" w:rsidR="008C63F6" w:rsidRDefault="008C63F6" w:rsidP="008C63F6">
      <w:pPr>
        <w:pStyle w:val="Heading1"/>
        <w:rPr>
          <w:b w:val="0"/>
          <w:bCs w:val="0"/>
          <w:color w:val="000000" w:themeColor="text1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60"/>
        <w:gridCol w:w="2060"/>
        <w:gridCol w:w="2040"/>
      </w:tblGrid>
      <w:tr w:rsidR="008C63F6" w:rsidRPr="00634A31" w14:paraId="7E6BD826" w14:textId="77777777" w:rsidTr="008C63F6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469BF" w14:textId="77777777" w:rsidR="008C63F6" w:rsidRPr="008C63F6" w:rsidRDefault="008C63F6" w:rsidP="00253AAE">
            <w:pPr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19"/>
                <w:szCs w:val="19"/>
              </w:rPr>
              <w:t>Criteria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976D1" w14:textId="77777777" w:rsidR="008C63F6" w:rsidRPr="008C63F6" w:rsidRDefault="008C63F6" w:rsidP="00253AAE">
            <w:pPr>
              <w:jc w:val="center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19"/>
                <w:szCs w:val="19"/>
              </w:rPr>
              <w:t>Exceeds (4)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FECC4" w14:textId="77777777" w:rsidR="008C63F6" w:rsidRPr="008C63F6" w:rsidRDefault="008C63F6" w:rsidP="00253AAE">
            <w:pPr>
              <w:jc w:val="center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19"/>
                <w:szCs w:val="19"/>
              </w:rPr>
              <w:t>Meets (3)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B07ED" w14:textId="77777777" w:rsidR="008C63F6" w:rsidRPr="008C63F6" w:rsidRDefault="008C63F6" w:rsidP="00253AAE">
            <w:pPr>
              <w:jc w:val="center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19"/>
                <w:szCs w:val="19"/>
              </w:rPr>
              <w:t>Developing (2–1)</w:t>
            </w:r>
          </w:p>
        </w:tc>
      </w:tr>
      <w:tr w:rsidR="008C63F6" w:rsidRPr="00634A31" w14:paraId="0FF8503A" w14:textId="77777777" w:rsidTr="008C63F6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2DD5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22"/>
                <w:szCs w:val="22"/>
              </w:rPr>
              <w:t>Storyboard Completion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AF9CE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Two full levels with setting, conflict, goal, and 3+ visual details clearly labeled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1ADD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Two levels with most elements present; some details missing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997FC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One level or missing major story elements</w:t>
            </w:r>
          </w:p>
        </w:tc>
      </w:tr>
      <w:tr w:rsidR="008C63F6" w:rsidRPr="00634A31" w14:paraId="7EFA06CD" w14:textId="77777777" w:rsidTr="008C63F6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A84F5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22"/>
                <w:szCs w:val="22"/>
              </w:rPr>
              <w:t>Godot Environmental Details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B7436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3+ intentional details that clearly communicate world history or mood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600DA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2 environmental details present with some connection to story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B7EBD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1 detail or details feel random / disconnected</w:t>
            </w:r>
          </w:p>
        </w:tc>
      </w:tr>
      <w:tr w:rsidR="008C63F6" w:rsidRPr="00634A31" w14:paraId="7364996D" w14:textId="77777777" w:rsidTr="008C63F6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3E720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22"/>
                <w:szCs w:val="22"/>
              </w:rPr>
              <w:t>NPC Dialogue Quality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68BD2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Dialogue reveals lore naturally; feels like in-world conversation, not a tutorial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EBEEB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Dialogue present and hints at story, but feels slightly expository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F3016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Dialogue present but doesn’t connect to the game world</w:t>
            </w:r>
          </w:p>
        </w:tc>
      </w:tr>
      <w:tr w:rsidR="008C63F6" w:rsidRPr="00634A31" w14:paraId="7CBC0C98" w14:textId="77777777" w:rsidTr="008C63F6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ED7D7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b/>
                <w:bCs/>
                <w:color w:val="000000" w:themeColor="text1"/>
                <w:sz w:val="22"/>
                <w:szCs w:val="22"/>
              </w:rPr>
              <w:t>Reflection / Exit Ticket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B4CDD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Identifies a specific detail and articulates the story it tells with insight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09A91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Identifies a detail and gives a basic explanation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6962D" w14:textId="77777777" w:rsidR="008C63F6" w:rsidRPr="008C63F6" w:rsidRDefault="008C63F6" w:rsidP="00253AAE">
            <w:pPr>
              <w:spacing w:before="40" w:after="40"/>
              <w:rPr>
                <w:color w:val="000000" w:themeColor="text1"/>
              </w:rPr>
            </w:pPr>
            <w:r w:rsidRPr="008C63F6">
              <w:rPr>
                <w:color w:val="000000" w:themeColor="text1"/>
              </w:rPr>
              <w:t>Response is vague or doesn’t connect to storytelling</w:t>
            </w:r>
          </w:p>
        </w:tc>
      </w:tr>
    </w:tbl>
    <w:p w14:paraId="587E6B4A" w14:textId="77777777" w:rsidR="00690989" w:rsidRDefault="00690989">
      <w:pPr>
        <w:spacing w:before="220"/>
        <w:rPr>
          <w:color w:val="000000" w:themeColor="text1"/>
        </w:rPr>
      </w:pPr>
    </w:p>
    <w:p w14:paraId="41456251" w14:textId="4D84B156" w:rsidR="008C63F6" w:rsidRPr="008C63F6" w:rsidRDefault="008C63F6" w:rsidP="008C63F6">
      <w:pPr>
        <w:pStyle w:val="Heading1"/>
        <w:rPr>
          <w:b w:val="0"/>
          <w:bCs w:val="0"/>
          <w:color w:val="000000" w:themeColor="text1"/>
        </w:rPr>
      </w:pPr>
      <w:bookmarkStart w:id="19" w:name="_Toc233403023"/>
      <w:r w:rsidRPr="008C63F6">
        <w:rPr>
          <w:b w:val="0"/>
          <w:bCs w:val="0"/>
          <w:color w:val="000000" w:themeColor="text1"/>
        </w:rPr>
        <w:t>Teacher’s Notes &amp; Resources</w:t>
      </w:r>
      <w:bookmarkEnd w:id="19"/>
    </w:p>
    <w:p w14:paraId="779EB42C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Helpful Godot 4.x Resources:</w:t>
      </w:r>
    </w:p>
    <w:p w14:paraId="5BE46AF7" w14:textId="66AEEE76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Godot Docs — </w:t>
      </w:r>
      <w:proofErr w:type="spellStart"/>
      <w:r w:rsidRPr="008C63F6">
        <w:rPr>
          <w:color w:val="000000" w:themeColor="text1"/>
          <w:sz w:val="22"/>
          <w:szCs w:val="22"/>
        </w:rPr>
        <w:t>TileMap</w:t>
      </w:r>
      <w:proofErr w:type="spellEnd"/>
      <w:r w:rsidRPr="008C63F6">
        <w:rPr>
          <w:color w:val="000000" w:themeColor="text1"/>
          <w:sz w:val="22"/>
          <w:szCs w:val="22"/>
        </w:rPr>
        <w:t xml:space="preserve"> node: </w:t>
      </w:r>
      <w:hyperlink r:id="rId8" w:history="1">
        <w:r w:rsidRPr="00E743BD">
          <w:rPr>
            <w:rStyle w:val="Hyperlink"/>
            <w:sz w:val="22"/>
            <w:szCs w:val="22"/>
          </w:rPr>
          <w:t>https://docs.godotengine.org/en/stable/tutorials/2d/using_tilemaps.html</w:t>
        </w:r>
      </w:hyperlink>
    </w:p>
    <w:p w14:paraId="7A4DF3DC" w14:textId="2187F291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Godot Docs — Signals &amp; Area2D: </w:t>
      </w:r>
      <w:hyperlink r:id="rId9" w:history="1">
        <w:r w:rsidRPr="00E743BD">
          <w:rPr>
            <w:rStyle w:val="Hyperlink"/>
            <w:sz w:val="22"/>
            <w:szCs w:val="22"/>
          </w:rPr>
          <w:t>https://docs.godotengine.org/en/stable/tutorials/scripting/signals.html</w:t>
        </w:r>
      </w:hyperlink>
    </w:p>
    <w:p w14:paraId="457C40A4" w14:textId="22D5ACAB" w:rsidR="008C63F6" w:rsidRP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proofErr w:type="spellStart"/>
      <w:r w:rsidRPr="008C63F6">
        <w:rPr>
          <w:color w:val="000000" w:themeColor="text1"/>
          <w:sz w:val="22"/>
          <w:szCs w:val="22"/>
        </w:rPr>
        <w:t>GDQuest</w:t>
      </w:r>
      <w:proofErr w:type="spellEnd"/>
      <w:r w:rsidRPr="008C63F6">
        <w:rPr>
          <w:color w:val="000000" w:themeColor="text1"/>
          <w:sz w:val="22"/>
          <w:szCs w:val="22"/>
        </w:rPr>
        <w:t xml:space="preserve"> YouTube — free beginner Godot 4 tutorials</w:t>
      </w:r>
    </w:p>
    <w:p w14:paraId="4AC89EE1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642B1C56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Environmental Storytelling Reference Games:</w:t>
      </w:r>
    </w:p>
    <w:p w14:paraId="54EC5779" w14:textId="77777777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Hollow Knight (Team Cherry) — free demo available</w:t>
      </w:r>
    </w:p>
    <w:p w14:paraId="74742FE5" w14:textId="77777777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Celeste (Maddy Thorson) — available on most platforms</w:t>
      </w:r>
    </w:p>
    <w:p w14:paraId="50ECBA78" w14:textId="6F7EF46F" w:rsidR="008C63F6" w:rsidRP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Undertale (Toby Fox) — excellent NPC dialogue examples</w:t>
      </w:r>
    </w:p>
    <w:p w14:paraId="24BA6137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p w14:paraId="3D69D4DD" w14:textId="77777777" w:rsidR="008C63F6" w:rsidRDefault="008C63F6" w:rsidP="008C63F6">
      <w:pPr>
        <w:pStyle w:val="ListParagraph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>Common Troubleshooting</w:t>
      </w:r>
    </w:p>
    <w:p w14:paraId="39CC6F87" w14:textId="77777777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lastRenderedPageBreak/>
        <w:t xml:space="preserve">NPC dialogue not showing? Check that the Area2D collision shape is large enough and the </w:t>
      </w:r>
      <w:proofErr w:type="spellStart"/>
      <w:r w:rsidRPr="008C63F6">
        <w:rPr>
          <w:color w:val="000000" w:themeColor="text1"/>
          <w:sz w:val="22"/>
          <w:szCs w:val="22"/>
        </w:rPr>
        <w:t>body_entered</w:t>
      </w:r>
      <w:proofErr w:type="spellEnd"/>
      <w:r w:rsidRPr="008C63F6">
        <w:rPr>
          <w:color w:val="000000" w:themeColor="text1"/>
          <w:sz w:val="22"/>
          <w:szCs w:val="22"/>
        </w:rPr>
        <w:t xml:space="preserve"> signal is connected to the script.</w:t>
      </w:r>
    </w:p>
    <w:p w14:paraId="72586808" w14:textId="77777777" w:rsid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Tiles look wrong? Verify </w:t>
      </w:r>
      <w:proofErr w:type="spellStart"/>
      <w:r w:rsidRPr="008C63F6">
        <w:rPr>
          <w:color w:val="000000" w:themeColor="text1"/>
          <w:sz w:val="22"/>
          <w:szCs w:val="22"/>
        </w:rPr>
        <w:t>TileSet</w:t>
      </w:r>
      <w:proofErr w:type="spellEnd"/>
      <w:r w:rsidRPr="008C63F6">
        <w:rPr>
          <w:color w:val="000000" w:themeColor="text1"/>
          <w:sz w:val="22"/>
          <w:szCs w:val="22"/>
        </w:rPr>
        <w:t xml:space="preserve"> has correct physics layers and the </w:t>
      </w:r>
      <w:proofErr w:type="spellStart"/>
      <w:r w:rsidRPr="008C63F6">
        <w:rPr>
          <w:color w:val="000000" w:themeColor="text1"/>
          <w:sz w:val="22"/>
          <w:szCs w:val="22"/>
        </w:rPr>
        <w:t>tilemap</w:t>
      </w:r>
      <w:proofErr w:type="spellEnd"/>
      <w:r w:rsidRPr="008C63F6">
        <w:rPr>
          <w:color w:val="000000" w:themeColor="text1"/>
          <w:sz w:val="22"/>
          <w:szCs w:val="22"/>
        </w:rPr>
        <w:t xml:space="preserve"> is on the right Z-index layer.</w:t>
      </w:r>
    </w:p>
    <w:p w14:paraId="035A95B2" w14:textId="0A40C87F" w:rsidR="008C63F6" w:rsidRPr="008C63F6" w:rsidRDefault="008C63F6" w:rsidP="008C63F6">
      <w:pPr>
        <w:pStyle w:val="ListParagraph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8C63F6">
        <w:rPr>
          <w:color w:val="000000" w:themeColor="text1"/>
          <w:sz w:val="22"/>
          <w:szCs w:val="22"/>
        </w:rPr>
        <w:t xml:space="preserve">Performance issues? Limit Sprite2D nodes by using the </w:t>
      </w:r>
      <w:proofErr w:type="spellStart"/>
      <w:r w:rsidRPr="008C63F6">
        <w:rPr>
          <w:color w:val="000000" w:themeColor="text1"/>
          <w:sz w:val="22"/>
          <w:szCs w:val="22"/>
        </w:rPr>
        <w:t>TileMap</w:t>
      </w:r>
      <w:proofErr w:type="spellEnd"/>
      <w:r w:rsidRPr="008C63F6">
        <w:rPr>
          <w:color w:val="000000" w:themeColor="text1"/>
          <w:sz w:val="22"/>
          <w:szCs w:val="22"/>
        </w:rPr>
        <w:t xml:space="preserve"> for repetitive background objects.</w:t>
      </w:r>
    </w:p>
    <w:p w14:paraId="58BA3180" w14:textId="77777777" w:rsidR="008C63F6" w:rsidRPr="008C63F6" w:rsidRDefault="008C63F6" w:rsidP="008C63F6">
      <w:pPr>
        <w:rPr>
          <w:color w:val="000000" w:themeColor="text1"/>
          <w:sz w:val="22"/>
          <w:szCs w:val="22"/>
        </w:rPr>
      </w:pPr>
    </w:p>
    <w:sectPr w:rsidR="008C63F6" w:rsidRPr="008C63F6">
      <w:headerReference w:type="default" r:id="rId10"/>
      <w:footerReference w:type="default" r:id="rId11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D194D2" w14:textId="77777777" w:rsidR="001B6039" w:rsidRDefault="001B6039">
      <w:r>
        <w:separator/>
      </w:r>
    </w:p>
  </w:endnote>
  <w:endnote w:type="continuationSeparator" w:id="0">
    <w:p w14:paraId="4E10BDB6" w14:textId="77777777" w:rsidR="001B6039" w:rsidRDefault="001B6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171261" w14:textId="5ED4B28F" w:rsidR="00690989" w:rsidRDefault="00690989">
    <w:pPr>
      <w:pBdr>
        <w:top w:val="single" w:sz="4" w:space="4" w:color="0E7490"/>
      </w:pBdr>
      <w:tabs>
        <w:tab w:val="center" w:pos="4680"/>
        <w:tab w:val="right" w:pos="936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EED486" w14:textId="77777777" w:rsidR="001B6039" w:rsidRDefault="001B6039">
      <w:r>
        <w:separator/>
      </w:r>
    </w:p>
  </w:footnote>
  <w:footnote w:type="continuationSeparator" w:id="0">
    <w:p w14:paraId="08EF9B73" w14:textId="77777777" w:rsidR="001B6039" w:rsidRDefault="001B6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296C0A"/>
    <w:multiLevelType w:val="hybridMultilevel"/>
    <w:tmpl w:val="FF3EA5FA"/>
    <w:lvl w:ilvl="0" w:tplc="10FCF34A">
      <w:start w:val="1"/>
      <w:numFmt w:val="bullet"/>
      <w:lvlText w:val="•"/>
      <w:lvlJc w:val="left"/>
      <w:pPr>
        <w:ind w:left="480" w:hanging="300"/>
      </w:pPr>
    </w:lvl>
    <w:lvl w:ilvl="1" w:tplc="04882A46">
      <w:start w:val="1"/>
      <w:numFmt w:val="bullet"/>
      <w:lvlText w:val="◦"/>
      <w:lvlJc w:val="left"/>
      <w:pPr>
        <w:ind w:left="900" w:hanging="300"/>
      </w:pPr>
    </w:lvl>
    <w:lvl w:ilvl="2" w:tplc="075E102E">
      <w:numFmt w:val="decimal"/>
      <w:lvlText w:val=""/>
      <w:lvlJc w:val="left"/>
    </w:lvl>
    <w:lvl w:ilvl="3" w:tplc="F2761AC2">
      <w:numFmt w:val="decimal"/>
      <w:lvlText w:val=""/>
      <w:lvlJc w:val="left"/>
    </w:lvl>
    <w:lvl w:ilvl="4" w:tplc="C6BCA38A">
      <w:numFmt w:val="decimal"/>
      <w:lvlText w:val=""/>
      <w:lvlJc w:val="left"/>
    </w:lvl>
    <w:lvl w:ilvl="5" w:tplc="5BF894BE">
      <w:numFmt w:val="decimal"/>
      <w:lvlText w:val=""/>
      <w:lvlJc w:val="left"/>
    </w:lvl>
    <w:lvl w:ilvl="6" w:tplc="A698BA48">
      <w:numFmt w:val="decimal"/>
      <w:lvlText w:val=""/>
      <w:lvlJc w:val="left"/>
    </w:lvl>
    <w:lvl w:ilvl="7" w:tplc="0610F5BC">
      <w:numFmt w:val="decimal"/>
      <w:lvlText w:val=""/>
      <w:lvlJc w:val="left"/>
    </w:lvl>
    <w:lvl w:ilvl="8" w:tplc="BF56CDCE">
      <w:numFmt w:val="decimal"/>
      <w:lvlText w:val=""/>
      <w:lvlJc w:val="left"/>
    </w:lvl>
  </w:abstractNum>
  <w:abstractNum w:abstractNumId="1" w15:restartNumberingAfterBreak="0">
    <w:nsid w:val="282B3BCA"/>
    <w:multiLevelType w:val="hybridMultilevel"/>
    <w:tmpl w:val="EB7A3570"/>
    <w:lvl w:ilvl="0" w:tplc="C6DC8B3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35B"/>
    <w:multiLevelType w:val="hybridMultilevel"/>
    <w:tmpl w:val="E434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440C6"/>
    <w:multiLevelType w:val="hybridMultilevel"/>
    <w:tmpl w:val="499EC44C"/>
    <w:lvl w:ilvl="0" w:tplc="C6DC8B3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A5516"/>
    <w:multiLevelType w:val="hybridMultilevel"/>
    <w:tmpl w:val="0A0A80D4"/>
    <w:lvl w:ilvl="0" w:tplc="10FCF34A">
      <w:start w:val="1"/>
      <w:numFmt w:val="bullet"/>
      <w:lvlText w:val="•"/>
      <w:lvlJc w:val="left"/>
      <w:pPr>
        <w:ind w:left="300" w:hanging="30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621D4583"/>
    <w:multiLevelType w:val="hybridMultilevel"/>
    <w:tmpl w:val="4BA8DA74"/>
    <w:lvl w:ilvl="0" w:tplc="6200FD6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A1EBF"/>
    <w:multiLevelType w:val="hybridMultilevel"/>
    <w:tmpl w:val="987A0612"/>
    <w:lvl w:ilvl="0" w:tplc="4F12E438">
      <w:start w:val="1"/>
      <w:numFmt w:val="bullet"/>
      <w:lvlText w:val="●"/>
      <w:lvlJc w:val="left"/>
      <w:pPr>
        <w:ind w:left="720" w:hanging="360"/>
      </w:pPr>
    </w:lvl>
    <w:lvl w:ilvl="1" w:tplc="D73A866E">
      <w:start w:val="1"/>
      <w:numFmt w:val="bullet"/>
      <w:lvlText w:val="○"/>
      <w:lvlJc w:val="left"/>
      <w:pPr>
        <w:ind w:left="1440" w:hanging="360"/>
      </w:pPr>
    </w:lvl>
    <w:lvl w:ilvl="2" w:tplc="BD26D584">
      <w:start w:val="1"/>
      <w:numFmt w:val="bullet"/>
      <w:lvlText w:val="■"/>
      <w:lvlJc w:val="left"/>
      <w:pPr>
        <w:ind w:left="2160" w:hanging="360"/>
      </w:pPr>
    </w:lvl>
    <w:lvl w:ilvl="3" w:tplc="B24ED754">
      <w:start w:val="1"/>
      <w:numFmt w:val="bullet"/>
      <w:lvlText w:val="●"/>
      <w:lvlJc w:val="left"/>
      <w:pPr>
        <w:ind w:left="2880" w:hanging="360"/>
      </w:pPr>
    </w:lvl>
    <w:lvl w:ilvl="4" w:tplc="729EBB28">
      <w:start w:val="1"/>
      <w:numFmt w:val="bullet"/>
      <w:lvlText w:val="○"/>
      <w:lvlJc w:val="left"/>
      <w:pPr>
        <w:ind w:left="3600" w:hanging="360"/>
      </w:pPr>
    </w:lvl>
    <w:lvl w:ilvl="5" w:tplc="6F6625A2">
      <w:start w:val="1"/>
      <w:numFmt w:val="bullet"/>
      <w:lvlText w:val="■"/>
      <w:lvlJc w:val="left"/>
      <w:pPr>
        <w:ind w:left="4320" w:hanging="360"/>
      </w:pPr>
    </w:lvl>
    <w:lvl w:ilvl="6" w:tplc="33908DC8">
      <w:start w:val="1"/>
      <w:numFmt w:val="bullet"/>
      <w:lvlText w:val="●"/>
      <w:lvlJc w:val="left"/>
      <w:pPr>
        <w:ind w:left="5040" w:hanging="360"/>
      </w:pPr>
    </w:lvl>
    <w:lvl w:ilvl="7" w:tplc="C888AC70">
      <w:start w:val="1"/>
      <w:numFmt w:val="bullet"/>
      <w:lvlText w:val="●"/>
      <w:lvlJc w:val="left"/>
      <w:pPr>
        <w:ind w:left="5760" w:hanging="360"/>
      </w:pPr>
    </w:lvl>
    <w:lvl w:ilvl="8" w:tplc="F8161FB2">
      <w:start w:val="1"/>
      <w:numFmt w:val="bullet"/>
      <w:lvlText w:val="●"/>
      <w:lvlJc w:val="left"/>
      <w:pPr>
        <w:ind w:left="6480" w:hanging="360"/>
      </w:pPr>
    </w:lvl>
  </w:abstractNum>
  <w:num w:numId="1" w16cid:durableId="1213269064">
    <w:abstractNumId w:val="6"/>
    <w:lvlOverride w:ilvl="0">
      <w:startOverride w:val="1"/>
    </w:lvlOverride>
  </w:num>
  <w:num w:numId="2" w16cid:durableId="2003969546">
    <w:abstractNumId w:val="0"/>
    <w:lvlOverride w:ilvl="0">
      <w:startOverride w:val="1"/>
    </w:lvlOverride>
  </w:num>
  <w:num w:numId="3" w16cid:durableId="1699426695">
    <w:abstractNumId w:val="2"/>
  </w:num>
  <w:num w:numId="4" w16cid:durableId="936642774">
    <w:abstractNumId w:val="5"/>
  </w:num>
  <w:num w:numId="5" w16cid:durableId="78870084">
    <w:abstractNumId w:val="3"/>
  </w:num>
  <w:num w:numId="6" w16cid:durableId="922958312">
    <w:abstractNumId w:val="1"/>
  </w:num>
  <w:num w:numId="7" w16cid:durableId="725832607">
    <w:abstractNumId w:val="0"/>
  </w:num>
  <w:num w:numId="8" w16cid:durableId="169931153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89"/>
    <w:rsid w:val="00144E81"/>
    <w:rsid w:val="001A55D5"/>
    <w:rsid w:val="001B6039"/>
    <w:rsid w:val="00634A31"/>
    <w:rsid w:val="00690989"/>
    <w:rsid w:val="008C63F6"/>
    <w:rsid w:val="00A55859"/>
    <w:rsid w:val="00B45611"/>
    <w:rsid w:val="00E10EE6"/>
    <w:rsid w:val="00E224A7"/>
    <w:rsid w:val="00F0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1E3B7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47556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22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234"/>
  </w:style>
  <w:style w:type="paragraph" w:styleId="Footer">
    <w:name w:val="footer"/>
    <w:basedOn w:val="Normal"/>
    <w:link w:val="FooterChar"/>
    <w:uiPriority w:val="99"/>
    <w:unhideWhenUsed/>
    <w:rsid w:val="00F022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234"/>
  </w:style>
  <w:style w:type="table" w:styleId="TableGrid">
    <w:name w:val="Table Grid"/>
    <w:basedOn w:val="TableNormal"/>
    <w:uiPriority w:val="39"/>
    <w:rsid w:val="001A5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C63F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224A7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224A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224A7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224A7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224A7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224A7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224A7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224A7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224A7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224A7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dotengine.org/en/stable/tutorials/2d/using_tilemap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dotengine.org/en/stable/tutorials/scripting/sign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1509C8F2-FE84-C844-B071-AD5E2EBC6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1512</Words>
  <Characters>8621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2026-06-05T18:31:00Z</dcterms:created>
  <dcterms:modified xsi:type="dcterms:W3CDTF">2026-06-27T01:49:00Z</dcterms:modified>
</cp:coreProperties>
</file>