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6C0089" w14:textId="77777777" w:rsidR="00241291" w:rsidRDefault="00241291" w:rsidP="00241291">
      <w:pPr>
        <w:pStyle w:val="Title"/>
        <w:jc w:val="center"/>
      </w:pPr>
      <w:r>
        <w:t>Functions: Reuse &amp; Abstraction</w:t>
      </w:r>
    </w:p>
    <w:p w14:paraId="159A305F" w14:textId="6F5D7D41" w:rsidR="00241291" w:rsidRDefault="00241291" w:rsidP="00241291">
      <w:pPr>
        <w:pStyle w:val="Subtitle"/>
        <w:jc w:val="center"/>
      </w:pPr>
      <w:r>
        <w:t>Write Once, Use Everywhere — The def Keyword</w:t>
      </w:r>
    </w:p>
    <w:sdt>
      <w:sdtPr>
        <w:id w:val="-84070306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auto"/>
          <w:sz w:val="22"/>
          <w:szCs w:val="22"/>
        </w:rPr>
      </w:sdtEndPr>
      <w:sdtContent>
        <w:p w14:paraId="2EA447D2" w14:textId="5109258B" w:rsidR="00A35618" w:rsidRDefault="00A35618">
          <w:pPr>
            <w:pStyle w:val="TOCHeading"/>
          </w:pPr>
          <w:r>
            <w:t>Table of Contents</w:t>
          </w:r>
        </w:p>
        <w:p w14:paraId="553D8001" w14:textId="5AFAEB16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4923677" w:history="1">
            <w:r w:rsidRPr="00432040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486A6" w14:textId="5DAFBB82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78" w:history="1">
            <w:r w:rsidRPr="00432040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E5171" w14:textId="166BEFB5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79" w:history="1">
            <w:r w:rsidRPr="00432040">
              <w:rPr>
                <w:rStyle w:val="Hyperlink"/>
                <w:noProof/>
              </w:rPr>
              <w:t>Key Vocabulary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72C4D" w14:textId="00AE8D77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80" w:history="1">
            <w:r w:rsidRPr="00432040">
              <w:rPr>
                <w:rStyle w:val="Hyperlink"/>
                <w:noProof/>
              </w:rPr>
              <w:t>Lesson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CB4E0F" w14:textId="19DF740C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81" w:history="1">
            <w:r w:rsidRPr="00432040">
              <w:rPr>
                <w:rStyle w:val="Hyperlink"/>
                <w:noProof/>
              </w:rPr>
              <w:t>Detailed Lesson Phases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E3EE3" w14:textId="6D8621B6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82" w:history="1">
            <w:r w:rsidRPr="00432040">
              <w:rPr>
                <w:rStyle w:val="Hyperlink"/>
                <w:noProof/>
              </w:rPr>
              <w:t>Warm-Up: Spot the Repetition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F4F19" w14:textId="13C07583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83" w:history="1">
            <w:r w:rsidRPr="00432040">
              <w:rPr>
                <w:rStyle w:val="Hyperlink"/>
                <w:noProof/>
              </w:rPr>
              <w:t>Direct Instruction: Function Anatomy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5A9C" w14:textId="267BB541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84" w:history="1">
            <w:r w:rsidRPr="00432040">
              <w:rPr>
                <w:rStyle w:val="Hyperlink"/>
                <w:noProof/>
              </w:rPr>
              <w:t>Definition vs. Call: Side by Side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2D50F" w14:textId="60ADAC46" w:rsidR="00A35618" w:rsidRDefault="00A35618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3685" w:history="1">
            <w:r w:rsidRPr="00432040">
              <w:rPr>
                <w:rStyle w:val="Hyperlink"/>
                <w:noProof/>
              </w:rPr>
              <w:t>Definition — stores the recipe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477BE" w14:textId="5D8ED2D7" w:rsidR="00A35618" w:rsidRDefault="00A35618">
          <w:pPr>
            <w:pStyle w:val="TOC3"/>
            <w:tabs>
              <w:tab w:val="right" w:leader="dot" w:pos="10070"/>
            </w:tabs>
            <w:rPr>
              <w:noProof/>
            </w:rPr>
          </w:pPr>
          <w:hyperlink w:anchor="_Toc234923686" w:history="1">
            <w:r w:rsidRPr="00432040">
              <w:rPr>
                <w:rStyle w:val="Hyperlink"/>
                <w:noProof/>
              </w:rPr>
              <w:t>Call — executes the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27EF4" w14:textId="4284D616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87" w:history="1">
            <w:r w:rsidRPr="00432040">
              <w:rPr>
                <w:rStyle w:val="Hyperlink"/>
                <w:noProof/>
              </w:rPr>
              <w:t>Live Demo: Building square()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D22B1" w14:textId="4984EE90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88" w:history="1">
            <w:r w:rsidRPr="00432040">
              <w:rPr>
                <w:rStyle w:val="Hyperlink"/>
                <w:noProof/>
              </w:rPr>
              <w:t>Step 1: Basic function, no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8C827" w14:textId="020EBD11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89" w:history="1">
            <w:r w:rsidRPr="00432040">
              <w:rPr>
                <w:rStyle w:val="Hyperlink"/>
                <w:noProof/>
              </w:rPr>
              <w:t>Step 2: Add a size parameter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35091" w14:textId="371F0995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90" w:history="1">
            <w:r w:rsidRPr="00432040">
              <w:rPr>
                <w:rStyle w:val="Hyperlink"/>
                <w:noProof/>
              </w:rPr>
              <w:t>Step 3: Add a color parameter with a default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6A0B1" w14:textId="15D57ED6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1" w:history="1">
            <w:r w:rsidRPr="00432040">
              <w:rPr>
                <w:rStyle w:val="Hyperlink"/>
                <w:noProof/>
              </w:rPr>
              <w:t>Guided Practice: Shape Library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F9438" w14:textId="66C937A8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92" w:history="1">
            <w:r w:rsidRPr="00432040">
              <w:rPr>
                <w:rStyle w:val="Hyperlink"/>
                <w:noProof/>
              </w:rPr>
              <w:t>Challenge 1: draw_triangle(size, color)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142B" w14:textId="6AF1D1B8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93" w:history="1">
            <w:r w:rsidRPr="00432040">
              <w:rPr>
                <w:rStyle w:val="Hyperlink"/>
                <w:noProof/>
              </w:rPr>
              <w:t>Challenge 2: draw_polygon(sides, size, color)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077C9" w14:textId="6B9A4B9C" w:rsidR="00A35618" w:rsidRDefault="00A35618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4923694" w:history="1">
            <w:r w:rsidRPr="00432040">
              <w:rPr>
                <w:rStyle w:val="Hyperlink"/>
                <w:noProof/>
              </w:rPr>
              <w:t>Challenge 3: draw_star(size, color)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01C69" w14:textId="33F3368C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5" w:history="1">
            <w:r w:rsidRPr="00432040">
              <w:rPr>
                <w:rStyle w:val="Hyperlink"/>
                <w:noProof/>
              </w:rPr>
              <w:t>Mini-Project: Town Drawing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E9912" w14:textId="1A8CDEF1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6" w:history="1">
            <w:r w:rsidRPr="00432040">
              <w:rPr>
                <w:rStyle w:val="Hyperlink"/>
                <w:noProof/>
              </w:rPr>
              <w:t>Reflection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338D6" w14:textId="35A37577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7" w:history="1">
            <w:r w:rsidRPr="00432040">
              <w:rPr>
                <w:rStyle w:val="Hyperlink"/>
                <w:noProof/>
              </w:rPr>
              <w:t>Student Reference: Function Anatomy Card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81AF9" w14:textId="182C1C9F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8" w:history="1">
            <w:r w:rsidRPr="00432040">
              <w:rPr>
                <w:rStyle w:val="Hyperlink"/>
                <w:noProof/>
              </w:rPr>
              <w:t>Differentiation &amp; Accommodations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F82E5" w14:textId="5287DEC5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699" w:history="1">
            <w:r w:rsidRPr="00432040">
              <w:rPr>
                <w:rStyle w:val="Hyperlink"/>
                <w:noProof/>
              </w:rPr>
              <w:t>Cross-Curricular Connections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6D1F" w14:textId="04A390A0" w:rsidR="00A35618" w:rsidRDefault="00A35618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4923700" w:history="1">
            <w:r w:rsidRPr="00432040">
              <w:rPr>
                <w:rStyle w:val="Hyperlink"/>
                <w:noProof/>
              </w:rPr>
              <w:t>Teacher Notes &amp; Common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_Toc234923700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4169B" w14:textId="65538B05" w:rsidR="00A35618" w:rsidRDefault="00A35618">
          <w:r>
            <w:rPr>
              <w:b/>
              <w:bCs/>
              <w:noProof/>
            </w:rPr>
            <w:fldChar w:fldCharType="end"/>
          </w:r>
        </w:p>
      </w:sdtContent>
    </w:sdt>
    <w:p w14:paraId="0A18FE17" w14:textId="77777777" w:rsidR="00241291" w:rsidRDefault="00241291" w:rsidP="00241291">
      <w:pPr>
        <w:pStyle w:val="Heading2"/>
      </w:pPr>
    </w:p>
    <w:p w14:paraId="0EBDBB53" w14:textId="77777777" w:rsidR="00A35618" w:rsidRDefault="00A35618">
      <w:pPr>
        <w:rPr>
          <w:color w:val="000000" w:themeColor="text1"/>
          <w:sz w:val="36"/>
          <w:szCs w:val="36"/>
        </w:rPr>
      </w:pPr>
      <w:bookmarkStart w:id="0" w:name="_Toc234923677"/>
      <w:r>
        <w:rPr>
          <w:b/>
          <w:bCs/>
          <w:color w:val="000000" w:themeColor="text1"/>
        </w:rPr>
        <w:br w:type="page"/>
      </w:r>
    </w:p>
    <w:p w14:paraId="3988E1D7" w14:textId="705BD9C1" w:rsidR="00E60930" w:rsidRPr="00241291" w:rsidRDefault="00000000" w:rsidP="00241291">
      <w:pPr>
        <w:pStyle w:val="Heading1"/>
        <w:rPr>
          <w:b w:val="0"/>
          <w:bCs w:val="0"/>
          <w:color w:val="000000" w:themeColor="text1"/>
        </w:rPr>
      </w:pPr>
      <w:r w:rsidRPr="00241291">
        <w:rPr>
          <w:b w:val="0"/>
          <w:bCs w:val="0"/>
          <w:color w:val="000000" w:themeColor="text1"/>
        </w:rPr>
        <w:lastRenderedPageBreak/>
        <w:t>Learning Objectives</w:t>
      </w:r>
      <w:bookmarkEnd w:id="0"/>
    </w:p>
    <w:p w14:paraId="11A22CD0" w14:textId="77777777" w:rsidR="00241291" w:rsidRDefault="00241291" w:rsidP="00241291">
      <w:r>
        <w:t>By the end of this lesson, students will be able to:</w:t>
      </w:r>
    </w:p>
    <w:p w14:paraId="159DF4F7" w14:textId="77777777" w:rsidR="00241291" w:rsidRDefault="00241291" w:rsidP="00241291"/>
    <w:p w14:paraId="7D81E89D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Explain in their own words what a function is, why it exists, and what problem it solves.</w:t>
      </w:r>
    </w:p>
    <w:p w14:paraId="71F47B2E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Write a syntactically correct function definition using def, a name, parentheses, a colon, and an indented body.</w:t>
      </w:r>
    </w:p>
    <w:p w14:paraId="23840506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Call a function by name to execute its code block one or more times.</w:t>
      </w:r>
    </w:p>
    <w:p w14:paraId="2D58C168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Pass parameters into a function and use them inside the body to control behavior.</w:t>
      </w:r>
    </w:p>
    <w:p w14:paraId="3E5BD004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Return a value from a function using the return keyword and capture it in a variable.</w:t>
      </w:r>
    </w:p>
    <w:p w14:paraId="384EC4ED" w14:textId="77777777" w:rsidR="00241291" w:rsidRDefault="00241291" w:rsidP="00241291">
      <w:pPr>
        <w:pStyle w:val="ListParagraph"/>
        <w:numPr>
          <w:ilvl w:val="0"/>
          <w:numId w:val="4"/>
        </w:numPr>
      </w:pPr>
      <w:r>
        <w:t>Apply the DRY principle (Don't Repeat Yourself) by replacing repeated code with function calls.</w:t>
      </w:r>
    </w:p>
    <w:p w14:paraId="086F1BC4" w14:textId="41DC37A0" w:rsidR="00E60930" w:rsidRDefault="00241291" w:rsidP="00241291">
      <w:pPr>
        <w:pStyle w:val="ListParagraph"/>
        <w:numPr>
          <w:ilvl w:val="0"/>
          <w:numId w:val="4"/>
        </w:numPr>
      </w:pPr>
      <w:r>
        <w:t>Reflect on what abstraction means and why it matters in programming and everyday life.</w:t>
      </w:r>
    </w:p>
    <w:p w14:paraId="00ADFF76" w14:textId="77777777" w:rsidR="00721557" w:rsidRDefault="00721557" w:rsidP="00721557"/>
    <w:p w14:paraId="2988EB32" w14:textId="14259411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1" w:name="_Toc234923678"/>
      <w:r w:rsidRPr="00721557">
        <w:rPr>
          <w:b w:val="0"/>
          <w:bCs w:val="0"/>
          <w:color w:val="000000" w:themeColor="text1"/>
        </w:rPr>
        <w:t>Standards Alignment</w:t>
      </w:r>
      <w:bookmarkEnd w:id="1"/>
    </w:p>
    <w:p w14:paraId="6065EBA3" w14:textId="590DB7BB" w:rsidR="00721557" w:rsidRDefault="00721557" w:rsidP="00721557">
      <w:pPr>
        <w:pStyle w:val="ListParagraph"/>
        <w:numPr>
          <w:ilvl w:val="0"/>
          <w:numId w:val="6"/>
        </w:numPr>
      </w:pPr>
      <w:r>
        <w:t>CSTA 2-AP-14</w:t>
      </w:r>
      <w:r>
        <w:t>:</w:t>
      </w:r>
      <w:r>
        <w:t xml:space="preserve"> Create procedures with parameters to organize code and make it easier to reuse.</w:t>
      </w:r>
    </w:p>
    <w:p w14:paraId="280B6448" w14:textId="6F958ACF" w:rsidR="00721557" w:rsidRDefault="00721557" w:rsidP="00721557">
      <w:pPr>
        <w:pStyle w:val="ListParagraph"/>
        <w:numPr>
          <w:ilvl w:val="0"/>
          <w:numId w:val="6"/>
        </w:numPr>
      </w:pPr>
      <w:r>
        <w:t>CSTA 2-AP-16</w:t>
      </w:r>
      <w:r>
        <w:t>:</w:t>
      </w:r>
      <w:r>
        <w:t xml:space="preserve"> Incorporate existing code, media, and libraries into original programs.</w:t>
      </w:r>
    </w:p>
    <w:p w14:paraId="765371E0" w14:textId="0DE13E7A" w:rsidR="00721557" w:rsidRDefault="00721557" w:rsidP="00721557">
      <w:pPr>
        <w:pStyle w:val="ListParagraph"/>
        <w:numPr>
          <w:ilvl w:val="0"/>
          <w:numId w:val="6"/>
        </w:numPr>
      </w:pPr>
      <w:r>
        <w:t>CSTA 2-AP-19</w:t>
      </w:r>
      <w:r>
        <w:t>:</w:t>
      </w:r>
      <w:r>
        <w:t xml:space="preserve"> Document programs to make them easier to follow, test, and debug.</w:t>
      </w:r>
    </w:p>
    <w:p w14:paraId="2B2F9691" w14:textId="7EB316AC" w:rsidR="00721557" w:rsidRDefault="00721557" w:rsidP="00721557">
      <w:pPr>
        <w:pStyle w:val="ListParagraph"/>
        <w:numPr>
          <w:ilvl w:val="0"/>
          <w:numId w:val="6"/>
        </w:numPr>
      </w:pPr>
      <w:r>
        <w:t>ISTE 5c</w:t>
      </w:r>
      <w:r>
        <w:t>:</w:t>
      </w:r>
      <w:r>
        <w:t xml:space="preserve"> Break problems into component parts and develop algorithmic solutions.</w:t>
      </w:r>
    </w:p>
    <w:p w14:paraId="00EC9441" w14:textId="79BCE530" w:rsidR="00721557" w:rsidRDefault="00721557" w:rsidP="00721557">
      <w:pPr>
        <w:pStyle w:val="ListParagraph"/>
        <w:numPr>
          <w:ilvl w:val="0"/>
          <w:numId w:val="6"/>
        </w:numPr>
      </w:pPr>
      <w:r>
        <w:t>Math Connection</w:t>
      </w:r>
      <w:r>
        <w:t xml:space="preserve">: </w:t>
      </w:r>
      <w:r>
        <w:t>Functions as input-output mappings mirror f(x) in algebra (CCSS 6.EE.9).</w:t>
      </w:r>
    </w:p>
    <w:p w14:paraId="3590E0B8" w14:textId="77777777" w:rsidR="00721557" w:rsidRDefault="00721557" w:rsidP="00721557"/>
    <w:p w14:paraId="2FC05A8C" w14:textId="5ED53CF8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2" w:name="_Toc234923679"/>
      <w:r w:rsidRPr="00721557">
        <w:rPr>
          <w:b w:val="0"/>
          <w:bCs w:val="0"/>
          <w:color w:val="000000" w:themeColor="text1"/>
        </w:rPr>
        <w:t>Key Vocabulary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E60930" w:rsidRPr="00721557" w14:paraId="2525A99C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8A00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def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E0CD03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Python keyword that begins every function definition.</w:t>
            </w:r>
          </w:p>
        </w:tc>
      </w:tr>
      <w:tr w:rsidR="00E60930" w:rsidRPr="00721557" w14:paraId="1E401AD2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88985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function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08C38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A named, reusable block of code that performs a specific task.</w:t>
            </w:r>
          </w:p>
        </w:tc>
      </w:tr>
      <w:tr w:rsidR="00E60930" w:rsidRPr="00721557" w14:paraId="5DCB552F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51BDB0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call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6C2C9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 xml:space="preserve">Executing a function by writing its name followed by parentheses: </w:t>
            </w:r>
            <w:proofErr w:type="gramStart"/>
            <w:r w:rsidRPr="00721557">
              <w:rPr>
                <w:color w:val="000000" w:themeColor="text1"/>
              </w:rPr>
              <w:t>square(</w:t>
            </w:r>
            <w:proofErr w:type="gramEnd"/>
            <w:r w:rsidRPr="00721557">
              <w:rPr>
                <w:color w:val="000000" w:themeColor="text1"/>
              </w:rPr>
              <w:t>).</w:t>
            </w:r>
          </w:p>
        </w:tc>
      </w:tr>
      <w:tr w:rsidR="00E60930" w:rsidRPr="00721557" w14:paraId="7E2A4999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FE6CE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parameter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65AE9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A placeholder variable in the function definition that receives a value when called.</w:t>
            </w:r>
          </w:p>
        </w:tc>
      </w:tr>
      <w:tr w:rsidR="00E60930" w:rsidRPr="00721557" w14:paraId="3A39A270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567230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argument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75BCE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 xml:space="preserve">The actual value passed into the function at the call site: </w:t>
            </w:r>
            <w:proofErr w:type="gramStart"/>
            <w:r w:rsidRPr="00721557">
              <w:rPr>
                <w:color w:val="000000" w:themeColor="text1"/>
              </w:rPr>
              <w:t>square(</w:t>
            </w:r>
            <w:proofErr w:type="gramEnd"/>
            <w:r w:rsidRPr="00721557">
              <w:rPr>
                <w:color w:val="000000" w:themeColor="text1"/>
              </w:rPr>
              <w:t>80).</w:t>
            </w:r>
          </w:p>
        </w:tc>
      </w:tr>
      <w:tr w:rsidR="00E60930" w:rsidRPr="00721557" w14:paraId="65BC9534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969CB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return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C790B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Keyword that sends a value back to the caller and ends the function.</w:t>
            </w:r>
          </w:p>
        </w:tc>
      </w:tr>
      <w:tr w:rsidR="00E60930" w:rsidRPr="00721557" w14:paraId="61927544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4CFA0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abstraction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8DD789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Hiding implementation details behind a simple, named interface.</w:t>
            </w:r>
          </w:p>
        </w:tc>
      </w:tr>
      <w:tr w:rsidR="00E60930" w:rsidRPr="00721557" w14:paraId="70C0D6C6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98B04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DRY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70612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"Don't Repeat Yourself" — eliminating duplicated code using functions.</w:t>
            </w:r>
          </w:p>
        </w:tc>
      </w:tr>
      <w:tr w:rsidR="00E60930" w:rsidRPr="00721557" w14:paraId="277D4437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C5BE6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t>scope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E44AB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The region of code where a variable is accessible (inside vs. outside a function).</w:t>
            </w:r>
          </w:p>
        </w:tc>
      </w:tr>
      <w:tr w:rsidR="00E60930" w:rsidRPr="00721557" w14:paraId="24D25DA1" w14:textId="77777777" w:rsidTr="00721557">
        <w:tc>
          <w:tcPr>
            <w:tcW w:w="22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EC1A2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0"/>
                <w:szCs w:val="20"/>
              </w:rPr>
              <w:lastRenderedPageBreak/>
              <w:t>docstring</w:t>
            </w:r>
          </w:p>
        </w:tc>
        <w:tc>
          <w:tcPr>
            <w:tcW w:w="71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71A8D" w14:textId="77777777" w:rsidR="00E60930" w:rsidRPr="00721557" w:rsidRDefault="00000000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A string literal immediately after def that describes what the function does.</w:t>
            </w:r>
          </w:p>
        </w:tc>
      </w:tr>
    </w:tbl>
    <w:p w14:paraId="355EAB20" w14:textId="77777777" w:rsidR="00E60930" w:rsidRDefault="00E60930">
      <w:pPr>
        <w:spacing w:before="160"/>
      </w:pPr>
    </w:p>
    <w:p w14:paraId="0BD7C8F7" w14:textId="77777777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3" w:name="_Toc234923680"/>
      <w:r w:rsidRPr="00721557">
        <w:rPr>
          <w:b w:val="0"/>
          <w:bCs w:val="0"/>
          <w:color w:val="000000" w:themeColor="text1"/>
        </w:rPr>
        <w:t>Lesson Timeline</w:t>
      </w:r>
      <w:bookmarkEnd w:id="3"/>
    </w:p>
    <w:tbl>
      <w:tblPr>
        <w:tblW w:w="9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859"/>
      </w:tblGrid>
      <w:tr w:rsidR="00721557" w14:paraId="1B9CEEDD" w14:textId="77777777" w:rsidTr="00721557">
        <w:tc>
          <w:tcPr>
            <w:tcW w:w="1500" w:type="dxa"/>
            <w:tcBorders>
              <w:top w:val="single" w:sz="1" w:space="0" w:color="2D1B69"/>
              <w:left w:val="single" w:sz="1" w:space="0" w:color="2D1B69"/>
              <w:bottom w:val="single" w:sz="1" w:space="0" w:color="2D1B69"/>
              <w:right w:val="single" w:sz="1" w:space="0" w:color="2D1B69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37AC0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b/>
                <w:bCs/>
                <w:color w:val="000000" w:themeColor="text1"/>
              </w:rPr>
              <w:t>Phase</w:t>
            </w:r>
          </w:p>
        </w:tc>
        <w:tc>
          <w:tcPr>
            <w:tcW w:w="7859" w:type="dxa"/>
            <w:tcBorders>
              <w:top w:val="single" w:sz="1" w:space="0" w:color="2D1B69"/>
              <w:left w:val="single" w:sz="1" w:space="0" w:color="2D1B69"/>
              <w:bottom w:val="single" w:sz="1" w:space="0" w:color="2D1B69"/>
              <w:right w:val="single" w:sz="1" w:space="0" w:color="2D1B69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D8D62A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b/>
                <w:bCs/>
                <w:color w:val="000000" w:themeColor="text1"/>
              </w:rPr>
              <w:t>Activity</w:t>
            </w:r>
          </w:p>
        </w:tc>
      </w:tr>
      <w:tr w:rsidR="00721557" w14:paraId="230CDA0B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824156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Warm-Up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162EC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Spot-the-repetition: students find the problem in copy-pasted code.</w:t>
            </w:r>
          </w:p>
        </w:tc>
      </w:tr>
      <w:tr w:rsidR="00721557" w14:paraId="16FC9D69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05DF0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Concept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9263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Direct instruction: function anatomy, definition vs. call, four key parts.</w:t>
            </w:r>
          </w:p>
        </w:tc>
      </w:tr>
      <w:tr w:rsidR="00721557" w14:paraId="340B0907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2C10E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Live Demo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50FC7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 xml:space="preserve">Teacher builds </w:t>
            </w:r>
            <w:proofErr w:type="gramStart"/>
            <w:r w:rsidRPr="00721557">
              <w:rPr>
                <w:color w:val="000000" w:themeColor="text1"/>
              </w:rPr>
              <w:t>square(</w:t>
            </w:r>
            <w:proofErr w:type="gramEnd"/>
            <w:r w:rsidRPr="00721557">
              <w:rPr>
                <w:color w:val="000000" w:themeColor="text1"/>
              </w:rPr>
              <w:t>) live — no params → size param → return value.</w:t>
            </w:r>
          </w:p>
        </w:tc>
      </w:tr>
      <w:tr w:rsidR="00721557" w14:paraId="18D7399B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612D3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Guided Work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CFB72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Students build a shape library: triangle, polygon, star with parameters.</w:t>
            </w:r>
          </w:p>
        </w:tc>
      </w:tr>
      <w:tr w:rsidR="00721557" w14:paraId="69133A72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54500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Mini-Project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4F4E2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Town Drawing — street scene built entirely from function calls.</w:t>
            </w:r>
          </w:p>
        </w:tc>
      </w:tr>
      <w:tr w:rsidR="00721557" w14:paraId="2EE84783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4C4F8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Gallery Walk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544AB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Peer code review: spot DRY wins, steal one technique.</w:t>
            </w:r>
          </w:p>
        </w:tc>
      </w:tr>
      <w:tr w:rsidR="00721557" w14:paraId="745EAF5C" w14:textId="77777777" w:rsidTr="00721557"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44DBE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Reflection</w:t>
            </w:r>
          </w:p>
        </w:tc>
        <w:tc>
          <w:tcPr>
            <w:tcW w:w="7859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268C" w14:textId="77777777" w:rsidR="00721557" w:rsidRPr="00721557" w:rsidRDefault="00721557">
            <w:pPr>
              <w:spacing w:before="60" w:after="60"/>
              <w:rPr>
                <w:color w:val="000000" w:themeColor="text1"/>
              </w:rPr>
            </w:pPr>
            <w:r w:rsidRPr="00721557">
              <w:rPr>
                <w:color w:val="000000" w:themeColor="text1"/>
              </w:rPr>
              <w:t>Exit ticket — written response + one predict/fix code question.</w:t>
            </w:r>
          </w:p>
        </w:tc>
      </w:tr>
    </w:tbl>
    <w:p w14:paraId="6F7A48D7" w14:textId="77777777" w:rsidR="00E60930" w:rsidRDefault="00E60930">
      <w:pPr>
        <w:spacing w:before="160"/>
      </w:pPr>
    </w:p>
    <w:p w14:paraId="41495A04" w14:textId="77777777" w:rsidR="00E60930" w:rsidRDefault="00000000">
      <w:r>
        <w:br w:type="page"/>
      </w:r>
    </w:p>
    <w:p w14:paraId="360F134F" w14:textId="77777777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4" w:name="_Toc234923681"/>
      <w:r w:rsidRPr="00721557">
        <w:rPr>
          <w:b w:val="0"/>
          <w:bCs w:val="0"/>
          <w:color w:val="000000" w:themeColor="text1"/>
        </w:rPr>
        <w:lastRenderedPageBreak/>
        <w:t>Detailed Lesson Phases</w:t>
      </w:r>
      <w:bookmarkEnd w:id="4"/>
    </w:p>
    <w:p w14:paraId="7B649EF4" w14:textId="2CC1E0DC" w:rsidR="00E60930" w:rsidRPr="00721557" w:rsidRDefault="00000000" w:rsidP="00721557">
      <w:pPr>
        <w:pStyle w:val="Heading2"/>
        <w:rPr>
          <w:b w:val="0"/>
          <w:bCs w:val="0"/>
          <w:color w:val="000000" w:themeColor="text1"/>
        </w:rPr>
      </w:pPr>
      <w:bookmarkStart w:id="5" w:name="_Toc234923682"/>
      <w:r w:rsidRPr="00721557">
        <w:rPr>
          <w:b w:val="0"/>
          <w:bCs w:val="0"/>
          <w:color w:val="000000" w:themeColor="text1"/>
        </w:rPr>
        <w:t>Warm-Up: Spot the Repetition</w:t>
      </w:r>
      <w:bookmarkEnd w:id="5"/>
    </w:p>
    <w:p w14:paraId="5E32EE00" w14:textId="77777777" w:rsidR="00E60930" w:rsidRPr="00721557" w:rsidRDefault="00000000" w:rsidP="00721557">
      <w:pPr>
        <w:rPr>
          <w:b/>
          <w:bCs/>
        </w:rPr>
      </w:pPr>
      <w:r w:rsidRPr="00721557">
        <w:rPr>
          <w:b/>
          <w:bCs/>
        </w:rPr>
        <w:t>Setup</w:t>
      </w:r>
    </w:p>
    <w:p w14:paraId="62E15D79" w14:textId="77777777" w:rsidR="00E60930" w:rsidRDefault="00000000" w:rsidP="00721557">
      <w:pPr>
        <w:rPr>
          <w:color w:val="2D1B69"/>
        </w:rPr>
      </w:pPr>
      <w:r>
        <w:t xml:space="preserve">Display the code below on the projector with no introduction. Ask:  </w:t>
      </w:r>
      <w:r>
        <w:rPr>
          <w:color w:val="2D1B69"/>
        </w:rPr>
        <w:t>"What do you notice? What bothers you?"</w:t>
      </w:r>
    </w:p>
    <w:p w14:paraId="4651628E" w14:textId="77777777" w:rsidR="00721557" w:rsidRDefault="00721557" w:rsidP="00721557">
      <w:pPr>
        <w:rPr>
          <w:color w:val="2D1B6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65592A6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32674BC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import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turtle</w:t>
            </w:r>
          </w:p>
        </w:tc>
      </w:tr>
      <w:tr w:rsidR="00721557" w14:paraId="152920E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8BDD1DF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turtle.Turtle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767727B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5E0A718" w14:textId="77777777" w:rsidR="00721557" w:rsidRDefault="00721557" w:rsidP="001B000C"/>
        </w:tc>
      </w:tr>
      <w:tr w:rsidR="00721557" w14:paraId="3846964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43CB708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# Draw first square</w:t>
            </w:r>
          </w:p>
        </w:tc>
      </w:tr>
      <w:tr w:rsidR="00721557" w14:paraId="2B4A63A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70022F9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721557" w14:paraId="37CA303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FDCE1AA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78F617DC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2A898AD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1DBC705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3FE4C29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3BBCB85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12DF92A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t.goto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77741B5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1F9CE81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64C20D2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C495802" w14:textId="77777777" w:rsidR="00721557" w:rsidRDefault="00721557" w:rsidP="001B000C"/>
        </w:tc>
      </w:tr>
      <w:tr w:rsidR="00721557" w14:paraId="762EA31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380905B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# Draw second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square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identical code!</w:t>
            </w:r>
          </w:p>
        </w:tc>
      </w:tr>
      <w:tr w:rsidR="00721557" w14:paraId="2DF86C7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6336D63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721557" w14:paraId="1E27907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E661B06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46F64B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EDD2207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023B10C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077E28D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t.penup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2E0752AC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EFFFFDB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t.goto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160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6BAC750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9FB605B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t.pendown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22EA7C4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2124B95" w14:textId="77777777" w:rsidR="00721557" w:rsidRDefault="00721557" w:rsidP="001B000C"/>
        </w:tc>
      </w:tr>
      <w:tr w:rsidR="00721557" w14:paraId="577B954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8AD9D63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# Draw third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square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still identical!</w:t>
            </w:r>
          </w:p>
        </w:tc>
      </w:tr>
      <w:tr w:rsidR="00721557" w14:paraId="16BAAC7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B1B05CF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721557" w14:paraId="5EA24BF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2764784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03A9AB2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3497211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</w:tbl>
    <w:p w14:paraId="6FD756B6" w14:textId="77777777" w:rsidR="00721557" w:rsidRDefault="00721557" w:rsidP="00721557"/>
    <w:p w14:paraId="150D1643" w14:textId="7E345268" w:rsidR="00E60930" w:rsidRDefault="00000000">
      <w:pPr>
        <w:spacing w:before="160" w:after="60"/>
      </w:pPr>
      <w:r>
        <w:rPr>
          <w:b/>
          <w:bCs/>
          <w:color w:val="334155"/>
          <w:sz w:val="23"/>
          <w:szCs w:val="23"/>
        </w:rPr>
        <w:t>Turn-and-Talk Questions</w:t>
      </w:r>
    </w:p>
    <w:p w14:paraId="321BCE19" w14:textId="77777777" w:rsidR="00E60930" w:rsidRDefault="00000000" w:rsidP="00721557">
      <w:pPr>
        <w:pStyle w:val="ListParagraph"/>
        <w:numPr>
          <w:ilvl w:val="0"/>
          <w:numId w:val="7"/>
        </w:numPr>
        <w:spacing w:before="50" w:after="50"/>
      </w:pPr>
      <w:r>
        <w:t>What would you have to change if you wanted all squares to be 80 pixels instead of 50?</w:t>
      </w:r>
    </w:p>
    <w:p w14:paraId="6FBE730A" w14:textId="77777777" w:rsidR="00E60930" w:rsidRDefault="00000000" w:rsidP="00721557">
      <w:pPr>
        <w:pStyle w:val="ListParagraph"/>
        <w:numPr>
          <w:ilvl w:val="0"/>
          <w:numId w:val="7"/>
        </w:numPr>
        <w:spacing w:before="50" w:after="50"/>
      </w:pPr>
      <w:r>
        <w:t>If you wanted to draw 10 squares, how long would this program get?</w:t>
      </w:r>
    </w:p>
    <w:p w14:paraId="78503E4A" w14:textId="77777777" w:rsidR="00E60930" w:rsidRDefault="00000000" w:rsidP="00721557">
      <w:pPr>
        <w:pStyle w:val="ListParagraph"/>
        <w:numPr>
          <w:ilvl w:val="0"/>
          <w:numId w:val="7"/>
        </w:numPr>
        <w:spacing w:before="50" w:after="50"/>
      </w:pPr>
      <w:r>
        <w:t>Is there a smarter way to write the square-drawing instructions just once and reuse them?</w:t>
      </w:r>
    </w:p>
    <w:p w14:paraId="3972A03C" w14:textId="77777777" w:rsidR="00E60930" w:rsidRDefault="00E60930">
      <w:pPr>
        <w:spacing w:before="60"/>
      </w:pPr>
    </w:p>
    <w:p w14:paraId="5E604561" w14:textId="7B4E08BA" w:rsidR="00721557" w:rsidRDefault="00721557">
      <w:pPr>
        <w:spacing w:before="60"/>
      </w:pPr>
      <w:r w:rsidRPr="00721557">
        <w:rPr>
          <w:b/>
          <w:bCs/>
        </w:rPr>
        <w:t>Bridge</w:t>
      </w:r>
      <w:r w:rsidRPr="00721557">
        <w:t>: "Programmers solved this exact problem decades ago. The tool is called a function. Let's build one together."</w:t>
      </w:r>
    </w:p>
    <w:p w14:paraId="3C7F6065" w14:textId="77777777" w:rsidR="00721557" w:rsidRDefault="00721557" w:rsidP="00721557">
      <w:pPr>
        <w:pStyle w:val="Heading1"/>
        <w:rPr>
          <w:b w:val="0"/>
          <w:bCs w:val="0"/>
          <w:color w:val="000000" w:themeColor="text1"/>
        </w:rPr>
      </w:pPr>
    </w:p>
    <w:p w14:paraId="7B8A0D5B" w14:textId="6869C389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6" w:name="_Toc234923683"/>
      <w:r w:rsidRPr="00721557">
        <w:rPr>
          <w:b w:val="0"/>
          <w:bCs w:val="0"/>
          <w:color w:val="000000" w:themeColor="text1"/>
        </w:rPr>
        <w:t>Direct Instruction: Function Anatomy</w:t>
      </w:r>
      <w:bookmarkEnd w:id="6"/>
    </w:p>
    <w:p w14:paraId="7A2F5BCF" w14:textId="77777777" w:rsidR="00E60930" w:rsidRPr="00721557" w:rsidRDefault="00000000" w:rsidP="00721557">
      <w:pPr>
        <w:rPr>
          <w:b/>
          <w:bCs/>
          <w:color w:val="000000" w:themeColor="text1"/>
        </w:rPr>
      </w:pPr>
      <w:r w:rsidRPr="00721557">
        <w:rPr>
          <w:b/>
          <w:bCs/>
          <w:color w:val="000000" w:themeColor="text1"/>
        </w:rPr>
        <w:t>The Big Idea</w:t>
      </w:r>
    </w:p>
    <w:p w14:paraId="05E208DE" w14:textId="77777777" w:rsidR="00E60930" w:rsidRPr="00721557" w:rsidRDefault="00000000" w:rsidP="00721557">
      <w:pPr>
        <w:rPr>
          <w:color w:val="000000" w:themeColor="text1"/>
        </w:rPr>
      </w:pPr>
      <w:r w:rsidRPr="00721557">
        <w:rPr>
          <w:color w:val="000000" w:themeColor="text1"/>
        </w:rPr>
        <w:t>A function is a named, reusable block of code. You write the instructions once inside the function, then call it by name every time you need it. Python runs the whole block each time.</w:t>
      </w:r>
    </w:p>
    <w:p w14:paraId="4B7AD915" w14:textId="77777777" w:rsidR="00E60930" w:rsidRDefault="00E60930">
      <w:pPr>
        <w:spacing w:before="80"/>
      </w:pPr>
    </w:p>
    <w:p w14:paraId="42E6C974" w14:textId="77777777" w:rsidR="00E60930" w:rsidRDefault="00000000">
      <w:pPr>
        <w:spacing w:before="160" w:after="60"/>
        <w:rPr>
          <w:b/>
          <w:bCs/>
          <w:color w:val="334155"/>
          <w:sz w:val="23"/>
          <w:szCs w:val="23"/>
        </w:rPr>
      </w:pPr>
      <w:r>
        <w:rPr>
          <w:b/>
          <w:bCs/>
          <w:color w:val="334155"/>
          <w:sz w:val="23"/>
          <w:szCs w:val="23"/>
        </w:rPr>
        <w:t>Annotated Anatomy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70B5D39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B247553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lastRenderedPageBreak/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def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define  |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square =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name  |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() =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parameters  |  :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= start block</w:t>
            </w:r>
          </w:p>
        </w:tc>
      </w:tr>
      <w:tr w:rsidR="00721557" w14:paraId="7E9205C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A83D514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50-pixel square."""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docstring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: describe what the function does</w:t>
            </w:r>
          </w:p>
        </w:tc>
      </w:tr>
      <w:tr w:rsidR="00721557" w14:paraId="60B26363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2F589C0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indented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body — runs when called</w:t>
            </w:r>
          </w:p>
        </w:tc>
      </w:tr>
      <w:tr w:rsidR="00721557" w14:paraId="116B642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69BC899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74C3B91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FEF274E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7420888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39FCA4C" w14:textId="77777777" w:rsidR="00721557" w:rsidRDefault="00721557" w:rsidP="001B000C"/>
        </w:tc>
      </w:tr>
      <w:tr w:rsidR="00721557" w14:paraId="7ECC129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F223806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call 1: runs all 5 indented lines above</w:t>
            </w:r>
          </w:p>
        </w:tc>
      </w:tr>
      <w:tr w:rsidR="00721557" w14:paraId="12BC51A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5F352CC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call 2: runs them again — zero extra code!</w:t>
            </w:r>
          </w:p>
        </w:tc>
      </w:tr>
      <w:tr w:rsidR="00721557" w14:paraId="60843B1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D960D2C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call 3: and again!</w:t>
            </w:r>
          </w:p>
        </w:tc>
      </w:tr>
    </w:tbl>
    <w:p w14:paraId="05B7C662" w14:textId="77777777" w:rsidR="00721557" w:rsidRDefault="00721557">
      <w:pPr>
        <w:spacing w:before="160" w:after="60"/>
      </w:pPr>
    </w:p>
    <w:p w14:paraId="3534B07F" w14:textId="77777777" w:rsidR="00721557" w:rsidRPr="00721557" w:rsidRDefault="00721557" w:rsidP="00721557">
      <w:pPr>
        <w:spacing w:before="80"/>
        <w:rPr>
          <w:b/>
          <w:bCs/>
        </w:rPr>
      </w:pPr>
      <w:r w:rsidRPr="00721557">
        <w:rPr>
          <w:b/>
          <w:bCs/>
        </w:rPr>
        <w:t>Four Parts to Point Out</w:t>
      </w:r>
    </w:p>
    <w:p w14:paraId="1321BC8F" w14:textId="77777777" w:rsidR="00721557" w:rsidRDefault="00721557" w:rsidP="00721557">
      <w:pPr>
        <w:pStyle w:val="ListParagraph"/>
        <w:numPr>
          <w:ilvl w:val="0"/>
          <w:numId w:val="8"/>
        </w:numPr>
        <w:spacing w:before="80"/>
      </w:pPr>
      <w:r>
        <w:t xml:space="preserve">def </w:t>
      </w:r>
      <w:proofErr w:type="gramStart"/>
      <w:r>
        <w:t>keyword  —</w:t>
      </w:r>
      <w:proofErr w:type="gramEnd"/>
      <w:r>
        <w:t xml:space="preserve"> tells Python: I am naming a reusable recipe.</w:t>
      </w:r>
    </w:p>
    <w:p w14:paraId="19B791A4" w14:textId="77777777" w:rsidR="00721557" w:rsidRDefault="00721557" w:rsidP="00721557">
      <w:pPr>
        <w:pStyle w:val="ListParagraph"/>
        <w:numPr>
          <w:ilvl w:val="0"/>
          <w:numId w:val="8"/>
        </w:numPr>
        <w:spacing w:before="80"/>
      </w:pPr>
      <w:r>
        <w:t xml:space="preserve">Function </w:t>
      </w:r>
      <w:proofErr w:type="gramStart"/>
      <w:r>
        <w:t>name  —</w:t>
      </w:r>
      <w:proofErr w:type="gramEnd"/>
      <w:r>
        <w:t xml:space="preserve"> use </w:t>
      </w:r>
      <w:proofErr w:type="spellStart"/>
      <w:r>
        <w:t>snake_case</w:t>
      </w:r>
      <w:proofErr w:type="spellEnd"/>
      <w:r>
        <w:t xml:space="preserve">; make it a verb: </w:t>
      </w:r>
      <w:proofErr w:type="spellStart"/>
      <w:r>
        <w:t>draw_square</w:t>
      </w:r>
      <w:proofErr w:type="spellEnd"/>
      <w:r>
        <w:t xml:space="preserve">, </w:t>
      </w:r>
      <w:proofErr w:type="spellStart"/>
      <w:r>
        <w:t>calculate_area</w:t>
      </w:r>
      <w:proofErr w:type="spellEnd"/>
      <w:r>
        <w:t xml:space="preserve">, </w:t>
      </w:r>
      <w:proofErr w:type="spellStart"/>
      <w:r>
        <w:t>greet_user</w:t>
      </w:r>
      <w:proofErr w:type="spellEnd"/>
      <w:r>
        <w:t>.</w:t>
      </w:r>
    </w:p>
    <w:p w14:paraId="75DEA058" w14:textId="77777777" w:rsidR="00721557" w:rsidRDefault="00721557" w:rsidP="00721557">
      <w:pPr>
        <w:pStyle w:val="ListParagraph"/>
        <w:numPr>
          <w:ilvl w:val="0"/>
          <w:numId w:val="8"/>
        </w:numPr>
        <w:spacing w:before="80"/>
      </w:pPr>
      <w:proofErr w:type="gramStart"/>
      <w:r>
        <w:t>Parentheses  —</w:t>
      </w:r>
      <w:proofErr w:type="gramEnd"/>
      <w:r>
        <w:t xml:space="preserve"> the </w:t>
      </w:r>
      <w:proofErr w:type="gramStart"/>
      <w:r>
        <w:t>( )</w:t>
      </w:r>
      <w:proofErr w:type="gramEnd"/>
      <w:r>
        <w:t xml:space="preserve"> hold parameters; even empty ones are required in both definition and call.</w:t>
      </w:r>
    </w:p>
    <w:p w14:paraId="5DFA0928" w14:textId="11BF6050" w:rsidR="00E60930" w:rsidRDefault="00721557" w:rsidP="00721557">
      <w:pPr>
        <w:pStyle w:val="ListParagraph"/>
        <w:numPr>
          <w:ilvl w:val="0"/>
          <w:numId w:val="8"/>
        </w:numPr>
        <w:spacing w:before="80"/>
      </w:pPr>
      <w:r>
        <w:t xml:space="preserve">Indented </w:t>
      </w:r>
      <w:proofErr w:type="gramStart"/>
      <w:r>
        <w:t>body  —</w:t>
      </w:r>
      <w:proofErr w:type="gramEnd"/>
      <w:r>
        <w:t xml:space="preserve"> every line 4 spaces in; the body ends when indentation returns to column 0.</w:t>
      </w:r>
    </w:p>
    <w:p w14:paraId="5434FC1D" w14:textId="77777777" w:rsidR="00721557" w:rsidRDefault="00721557">
      <w:pPr>
        <w:spacing w:before="160" w:after="60"/>
        <w:rPr>
          <w:b/>
          <w:bCs/>
          <w:color w:val="334155"/>
          <w:sz w:val="23"/>
          <w:szCs w:val="23"/>
        </w:rPr>
      </w:pPr>
    </w:p>
    <w:p w14:paraId="4389EAE6" w14:textId="124AA1FC" w:rsidR="00E60930" w:rsidRDefault="00000000" w:rsidP="00721557">
      <w:pPr>
        <w:pStyle w:val="Heading2"/>
        <w:rPr>
          <w:b w:val="0"/>
          <w:bCs w:val="0"/>
          <w:color w:val="000000" w:themeColor="text1"/>
        </w:rPr>
      </w:pPr>
      <w:bookmarkStart w:id="7" w:name="_Toc234923684"/>
      <w:r w:rsidRPr="00721557">
        <w:rPr>
          <w:b w:val="0"/>
          <w:bCs w:val="0"/>
          <w:color w:val="000000" w:themeColor="text1"/>
        </w:rPr>
        <w:t>Definition vs. Call</w:t>
      </w:r>
      <w:r w:rsidR="00721557" w:rsidRPr="00721557">
        <w:rPr>
          <w:b w:val="0"/>
          <w:bCs w:val="0"/>
          <w:color w:val="000000" w:themeColor="text1"/>
        </w:rPr>
        <w:t>:</w:t>
      </w:r>
      <w:r w:rsidRPr="00721557">
        <w:rPr>
          <w:b w:val="0"/>
          <w:bCs w:val="0"/>
          <w:color w:val="000000" w:themeColor="text1"/>
        </w:rPr>
        <w:t xml:space="preserve"> Side by Side</w:t>
      </w:r>
      <w:bookmarkEnd w:id="7"/>
    </w:p>
    <w:p w14:paraId="2BFB3D0E" w14:textId="77777777" w:rsidR="00721557" w:rsidRDefault="00721557" w:rsidP="00721557">
      <w:pPr>
        <w:pStyle w:val="Heading3"/>
        <w:rPr>
          <w:color w:val="000000" w:themeColor="text1"/>
        </w:rPr>
      </w:pPr>
    </w:p>
    <w:p w14:paraId="67121682" w14:textId="4CB3E23E" w:rsidR="00721557" w:rsidRDefault="00721557" w:rsidP="00721557">
      <w:pPr>
        <w:pStyle w:val="Heading3"/>
        <w:rPr>
          <w:color w:val="000000" w:themeColor="text1"/>
        </w:rPr>
      </w:pPr>
      <w:bookmarkStart w:id="8" w:name="_Toc234923685"/>
      <w:r w:rsidRPr="00721557">
        <w:rPr>
          <w:color w:val="000000" w:themeColor="text1"/>
        </w:rPr>
        <w:t>Definition — stores the recipe</w:t>
      </w:r>
      <w:bookmarkEnd w:id="8"/>
    </w:p>
    <w:p w14:paraId="29B75FBE" w14:textId="77777777" w:rsidR="00721557" w:rsidRPr="00721557" w:rsidRDefault="00721557" w:rsidP="00721557">
      <w:pPr>
        <w:pStyle w:val="Heading3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59A5643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830226C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greet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721557" w14:paraId="1321922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901BFA3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"Hello!"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</w:tbl>
    <w:p w14:paraId="629E80C0" w14:textId="77777777" w:rsidR="00721557" w:rsidRDefault="00721557" w:rsidP="00721557">
      <w:pPr>
        <w:spacing w:before="60" w:after="60"/>
      </w:pPr>
    </w:p>
    <w:p w14:paraId="4F255A9D" w14:textId="0F039AA2" w:rsidR="00721557" w:rsidRDefault="00721557" w:rsidP="00721557">
      <w:r>
        <w:t xml:space="preserve">Nothing runs yet. Python </w:t>
      </w:r>
      <w:r>
        <w:t>memorizes</w:t>
      </w:r>
      <w:r>
        <w:t xml:space="preserve"> the code but does not execute it.</w:t>
      </w:r>
    </w:p>
    <w:p w14:paraId="74C78E20" w14:textId="77777777" w:rsidR="00721557" w:rsidRDefault="00721557" w:rsidP="00721557"/>
    <w:p w14:paraId="7F1D06BE" w14:textId="77777777" w:rsidR="00721557" w:rsidRPr="00721557" w:rsidRDefault="00721557" w:rsidP="00721557">
      <w:pPr>
        <w:pStyle w:val="Heading3"/>
        <w:rPr>
          <w:color w:val="000000" w:themeColor="text1"/>
        </w:rPr>
      </w:pPr>
      <w:bookmarkStart w:id="9" w:name="_Toc234923686"/>
      <w:r w:rsidRPr="00721557">
        <w:rPr>
          <w:color w:val="000000" w:themeColor="text1"/>
        </w:rPr>
        <w:t>Call — executes the code</w:t>
      </w:r>
      <w:bookmarkEnd w:id="9"/>
    </w:p>
    <w:p w14:paraId="211EF71F" w14:textId="77777777" w:rsidR="00721557" w:rsidRDefault="00721557" w:rsidP="00721557">
      <w:pPr>
        <w:spacing w:before="60" w:after="60"/>
        <w:rPr>
          <w:b/>
          <w:bCs/>
          <w:color w:val="2D1B69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6B06FBA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795DB33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greet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974D37C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5F23F58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# Output: Hello!</w:t>
            </w:r>
          </w:p>
        </w:tc>
      </w:tr>
      <w:tr w:rsidR="00721557" w14:paraId="65F07F5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1E1FE95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greet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D1491F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652AF1B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# Output: Hello!</w:t>
            </w:r>
          </w:p>
        </w:tc>
      </w:tr>
      <w:tr w:rsidR="00721557" w14:paraId="42CBA44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930DE43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greet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72B1F2F0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9692B61" w14:textId="77777777" w:rsidR="00721557" w:rsidRDefault="00721557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# Output: Hello!</w:t>
            </w:r>
          </w:p>
        </w:tc>
      </w:tr>
    </w:tbl>
    <w:p w14:paraId="3C7D64AA" w14:textId="77777777" w:rsidR="00721557" w:rsidRDefault="00721557" w:rsidP="00721557">
      <w:pPr>
        <w:rPr>
          <w:color w:val="334155"/>
        </w:rPr>
      </w:pPr>
    </w:p>
    <w:p w14:paraId="0A6C7DA6" w14:textId="2FC1E510" w:rsidR="00721557" w:rsidRPr="00721557" w:rsidRDefault="00721557" w:rsidP="00721557">
      <w:pPr>
        <w:rPr>
          <w:b/>
          <w:bCs/>
          <w:color w:val="000000" w:themeColor="text1"/>
        </w:rPr>
      </w:pPr>
      <w:r>
        <w:rPr>
          <w:color w:val="334155"/>
        </w:rPr>
        <w:t>Each call runs all the indented lines instantly.</w:t>
      </w:r>
    </w:p>
    <w:p w14:paraId="1D056408" w14:textId="77777777" w:rsidR="00E60930" w:rsidRDefault="00E60930">
      <w:pPr>
        <w:spacing w:before="60"/>
      </w:pPr>
    </w:p>
    <w:p w14:paraId="186868EB" w14:textId="1BB6E507" w:rsidR="00E60930" w:rsidRPr="00721557" w:rsidRDefault="00000000" w:rsidP="00721557">
      <w:pPr>
        <w:pStyle w:val="Heading1"/>
        <w:rPr>
          <w:b w:val="0"/>
          <w:bCs w:val="0"/>
          <w:color w:val="000000" w:themeColor="text1"/>
        </w:rPr>
      </w:pPr>
      <w:bookmarkStart w:id="10" w:name="_Toc234923687"/>
      <w:r w:rsidRPr="00721557">
        <w:rPr>
          <w:b w:val="0"/>
          <w:bCs w:val="0"/>
          <w:color w:val="000000" w:themeColor="text1"/>
        </w:rPr>
        <w:t xml:space="preserve">Live Demo: Building </w:t>
      </w:r>
      <w:proofErr w:type="gramStart"/>
      <w:r w:rsidRPr="00721557">
        <w:rPr>
          <w:b w:val="0"/>
          <w:bCs w:val="0"/>
          <w:color w:val="000000" w:themeColor="text1"/>
        </w:rPr>
        <w:t>square(</w:t>
      </w:r>
      <w:proofErr w:type="gramEnd"/>
      <w:r w:rsidRPr="00721557">
        <w:rPr>
          <w:b w:val="0"/>
          <w:bCs w:val="0"/>
          <w:color w:val="000000" w:themeColor="text1"/>
        </w:rPr>
        <w:t>)</w:t>
      </w:r>
      <w:bookmarkEnd w:id="10"/>
      <w:r w:rsidRPr="00721557">
        <w:rPr>
          <w:b w:val="0"/>
          <w:bCs w:val="0"/>
          <w:color w:val="000000" w:themeColor="text1"/>
        </w:rPr>
        <w:t xml:space="preserve"> </w:t>
      </w:r>
    </w:p>
    <w:p w14:paraId="788DC739" w14:textId="77777777" w:rsidR="00E60930" w:rsidRDefault="00000000">
      <w:pPr>
        <w:spacing w:before="60" w:after="60"/>
      </w:pPr>
      <w:r>
        <w:t>Teacher codes live at the projector. Students follow along. Pause after each step — ask students to predict the output before running.</w:t>
      </w:r>
    </w:p>
    <w:p w14:paraId="7220DD53" w14:textId="77777777" w:rsidR="00E60930" w:rsidRDefault="00E60930">
      <w:pPr>
        <w:spacing w:before="80"/>
      </w:pPr>
    </w:p>
    <w:p w14:paraId="71D7B083" w14:textId="2A4895E1" w:rsidR="00E60930" w:rsidRPr="00721557" w:rsidRDefault="00000000" w:rsidP="00721557">
      <w:pPr>
        <w:pStyle w:val="Heading2"/>
        <w:rPr>
          <w:b w:val="0"/>
          <w:bCs w:val="0"/>
          <w:color w:val="000000" w:themeColor="text1"/>
        </w:rPr>
      </w:pPr>
      <w:bookmarkStart w:id="11" w:name="_Toc234923688"/>
      <w:r w:rsidRPr="00721557">
        <w:rPr>
          <w:b w:val="0"/>
          <w:bCs w:val="0"/>
          <w:color w:val="000000" w:themeColor="text1"/>
        </w:rPr>
        <w:t>Step 1</w:t>
      </w:r>
      <w:r w:rsidR="00721557">
        <w:rPr>
          <w:b w:val="0"/>
          <w:bCs w:val="0"/>
          <w:color w:val="000000" w:themeColor="text1"/>
        </w:rPr>
        <w:t>:</w:t>
      </w:r>
      <w:r w:rsidRPr="00721557">
        <w:rPr>
          <w:b w:val="0"/>
          <w:bCs w:val="0"/>
          <w:color w:val="000000" w:themeColor="text1"/>
        </w:rPr>
        <w:t xml:space="preserve"> Basic function, no parameters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3134084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67E9557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lastRenderedPageBreak/>
              <w:t>import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turtle</w:t>
            </w:r>
          </w:p>
        </w:tc>
      </w:tr>
      <w:tr w:rsidR="00721557" w14:paraId="62094CC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42DF47E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turtle.Turtle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721557" w14:paraId="02E0B59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9D45C2C" w14:textId="77777777" w:rsidR="00721557" w:rsidRDefault="00721557" w:rsidP="001B000C"/>
        </w:tc>
      </w:tr>
      <w:tr w:rsidR="00721557" w14:paraId="69E05F4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1A31EC7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721557" w14:paraId="7B17C6A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FB342D5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721557" w14:paraId="6BA8FB1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A2C2C36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6E20A6D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CB59BA3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14415B6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5AD4BC9" w14:textId="77777777" w:rsidR="00721557" w:rsidRDefault="00721557" w:rsidP="001B000C"/>
        </w:tc>
      </w:tr>
      <w:tr w:rsidR="00721557" w14:paraId="0ACDC4A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A5B475F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9A7826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2FE1CE7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t.penup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pendown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25B248D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A42F4B2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28BDAEE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3A19429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t.penup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160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pendown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AF7A17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FEABA3E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359AFD6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8F9E38A" w14:textId="77777777" w:rsidR="00721557" w:rsidRDefault="00721557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turtle.done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</w:tbl>
    <w:p w14:paraId="386C86DD" w14:textId="77777777" w:rsidR="00721557" w:rsidRDefault="00721557">
      <w:pPr>
        <w:spacing w:before="160" w:after="60"/>
        <w:rPr>
          <w:b/>
          <w:bCs/>
          <w:color w:val="334155"/>
          <w:sz w:val="23"/>
          <w:szCs w:val="23"/>
        </w:rPr>
      </w:pPr>
    </w:p>
    <w:p w14:paraId="523D994A" w14:textId="77777777" w:rsidR="00E60930" w:rsidRPr="00721557" w:rsidRDefault="00000000">
      <w:pPr>
        <w:spacing w:before="60" w:after="60"/>
        <w:rPr>
          <w:color w:val="000000" w:themeColor="text1"/>
        </w:rPr>
      </w:pPr>
      <w:r w:rsidRPr="00721557">
        <w:rPr>
          <w:b/>
          <w:bCs/>
          <w:color w:val="000000" w:themeColor="text1"/>
        </w:rPr>
        <w:t xml:space="preserve">Ask: </w:t>
      </w:r>
      <w:r w:rsidRPr="00721557">
        <w:rPr>
          <w:color w:val="000000" w:themeColor="text1"/>
        </w:rPr>
        <w:t>"Compare this to the warm-up code. How many lines did we save? What must change if we want a 100-pixel square?"</w:t>
      </w:r>
    </w:p>
    <w:p w14:paraId="202E9BAE" w14:textId="77777777" w:rsidR="00E60930" w:rsidRDefault="00E60930">
      <w:pPr>
        <w:spacing w:before="80"/>
      </w:pPr>
    </w:p>
    <w:p w14:paraId="371715FD" w14:textId="3389C571" w:rsidR="00E60930" w:rsidRDefault="00000000" w:rsidP="00721557">
      <w:pPr>
        <w:pStyle w:val="Heading2"/>
        <w:rPr>
          <w:b w:val="0"/>
          <w:bCs w:val="0"/>
          <w:color w:val="000000" w:themeColor="text1"/>
        </w:rPr>
      </w:pPr>
      <w:bookmarkStart w:id="12" w:name="_Toc234923689"/>
      <w:r w:rsidRPr="00721557">
        <w:rPr>
          <w:b w:val="0"/>
          <w:bCs w:val="0"/>
          <w:color w:val="000000" w:themeColor="text1"/>
        </w:rPr>
        <w:t>Step 2</w:t>
      </w:r>
      <w:r w:rsidR="00721557" w:rsidRPr="00721557">
        <w:rPr>
          <w:b w:val="0"/>
          <w:bCs w:val="0"/>
          <w:color w:val="000000" w:themeColor="text1"/>
        </w:rPr>
        <w:t xml:space="preserve">: </w:t>
      </w:r>
      <w:r w:rsidRPr="00721557">
        <w:rPr>
          <w:b w:val="0"/>
          <w:bCs w:val="0"/>
          <w:color w:val="000000" w:themeColor="text1"/>
        </w:rPr>
        <w:t>Add a size parameter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21557" w14:paraId="34DCBDC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F5F44BB" w14:textId="77777777" w:rsidR="00721557" w:rsidRDefault="00721557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size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is a parameter — a variable filled in at call time</w:t>
            </w:r>
          </w:p>
        </w:tc>
      </w:tr>
      <w:tr w:rsidR="00721557" w14:paraId="7725CDF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36A7C0E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721557" w14:paraId="7A15936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05C9039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uses the parameter</w:t>
            </w:r>
          </w:p>
        </w:tc>
      </w:tr>
      <w:tr w:rsidR="00721557" w14:paraId="420BE58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8C5A9B2" w14:textId="77777777" w:rsidR="00721557" w:rsidRDefault="00721557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424C9AE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D708FE1" w14:textId="77777777" w:rsidR="00721557" w:rsidRDefault="00721557" w:rsidP="001B000C"/>
        </w:tc>
      </w:tr>
      <w:tr w:rsidR="00721557" w14:paraId="0E2D2C7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FDF8CE7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50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50 is the argument; inside the function, size = 50</w:t>
            </w:r>
          </w:p>
        </w:tc>
      </w:tr>
      <w:tr w:rsidR="00721557" w14:paraId="7DDECB7C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610CEEA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21557" w14:paraId="6812C8AC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7314436" w14:textId="77777777" w:rsidR="00721557" w:rsidRDefault="00721557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25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</w:tbl>
    <w:p w14:paraId="01313F5A" w14:textId="77777777" w:rsidR="00721557" w:rsidRDefault="00721557">
      <w:pPr>
        <w:spacing w:before="60" w:after="60"/>
        <w:rPr>
          <w:b/>
          <w:bCs/>
          <w:color w:val="5B21B6"/>
        </w:rPr>
      </w:pPr>
    </w:p>
    <w:p w14:paraId="4BD69A1F" w14:textId="33A94E65" w:rsidR="00E60930" w:rsidRPr="005B6F1E" w:rsidRDefault="00000000">
      <w:pPr>
        <w:spacing w:before="60" w:after="60"/>
        <w:rPr>
          <w:color w:val="000000" w:themeColor="text1"/>
        </w:rPr>
      </w:pPr>
      <w:r w:rsidRPr="005B6F1E">
        <w:rPr>
          <w:b/>
          <w:bCs/>
          <w:color w:val="000000" w:themeColor="text1"/>
        </w:rPr>
        <w:t xml:space="preserve">Ask: </w:t>
      </w:r>
      <w:r w:rsidRPr="005B6F1E">
        <w:rPr>
          <w:color w:val="000000" w:themeColor="text1"/>
        </w:rPr>
        <w:t>"What is the value of size during the second call? How does changing one number change the drawing?"</w:t>
      </w:r>
    </w:p>
    <w:p w14:paraId="02E37287" w14:textId="77777777" w:rsidR="00E60930" w:rsidRDefault="00E60930">
      <w:pPr>
        <w:spacing w:before="80"/>
      </w:pPr>
    </w:p>
    <w:p w14:paraId="6AAD61A8" w14:textId="41D7DAC1" w:rsidR="00E60930" w:rsidRDefault="00000000" w:rsidP="005B6F1E">
      <w:pPr>
        <w:pStyle w:val="Heading2"/>
        <w:rPr>
          <w:b w:val="0"/>
          <w:bCs w:val="0"/>
          <w:color w:val="000000" w:themeColor="text1"/>
        </w:rPr>
      </w:pPr>
      <w:bookmarkStart w:id="13" w:name="_Toc234923690"/>
      <w:r w:rsidRPr="005B6F1E">
        <w:rPr>
          <w:b w:val="0"/>
          <w:bCs w:val="0"/>
          <w:color w:val="000000" w:themeColor="text1"/>
        </w:rPr>
        <w:t>Step 3</w:t>
      </w:r>
      <w:r w:rsidR="005B6F1E" w:rsidRPr="005B6F1E">
        <w:rPr>
          <w:b w:val="0"/>
          <w:bCs w:val="0"/>
          <w:color w:val="000000" w:themeColor="text1"/>
        </w:rPr>
        <w:t>:</w:t>
      </w:r>
      <w:r w:rsidRPr="005B6F1E">
        <w:rPr>
          <w:b w:val="0"/>
          <w:bCs w:val="0"/>
          <w:color w:val="000000" w:themeColor="text1"/>
        </w:rPr>
        <w:t xml:space="preserve"> Add a color parameter with a default value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6F1E" w14:paraId="74BB3BAF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40591E7" w14:textId="77777777" w:rsidR="005B6F1E" w:rsidRDefault="005B6F1E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"blue"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default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: color is blue if not supplied</w:t>
            </w:r>
          </w:p>
        </w:tc>
      </w:tr>
      <w:tr w:rsidR="005B6F1E" w14:paraId="2DD035BD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DED9093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square of given size and color."""</w:t>
            </w:r>
          </w:p>
        </w:tc>
      </w:tr>
      <w:tr w:rsidR="005B6F1E" w14:paraId="4E68CDFE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7AA6170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5B6F1E" w14:paraId="6F8EEE74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5B36DFB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5B6F1E" w14:paraId="233D4092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95EC1CA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5B6F1E" w14:paraId="3DD9E849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FE2E0E0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90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5B6F1E" w14:paraId="04A11382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BB11C8C" w14:textId="77777777" w:rsidR="005B6F1E" w:rsidRDefault="005B6F1E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* </w:t>
            </w:r>
            <w:proofErr w:type="gramStart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4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return the perimeter back to the caller</w:t>
            </w:r>
          </w:p>
        </w:tc>
      </w:tr>
      <w:tr w:rsidR="005B6F1E" w14:paraId="795912F8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276243D" w14:textId="77777777" w:rsidR="005B6F1E" w:rsidRDefault="005B6F1E" w:rsidP="001B000C"/>
        </w:tc>
      </w:tr>
      <w:tr w:rsidR="005B6F1E" w14:paraId="66A10F86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939B9FD" w14:textId="77777777" w:rsidR="005B6F1E" w:rsidRDefault="005B6F1E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p =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"teal"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5B6F1E" w14:paraId="0CBB5A64" w14:textId="77777777" w:rsidTr="005B6F1E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BDD881B" w14:textId="77777777" w:rsidR="005B6F1E" w:rsidRDefault="005B6F1E" w:rsidP="001B000C">
            <w:proofErr w:type="gramStart"/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"Perimeter:"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p)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prints: Perimeter: 320</w:t>
            </w:r>
          </w:p>
        </w:tc>
      </w:tr>
    </w:tbl>
    <w:p w14:paraId="3DDE8894" w14:textId="77777777" w:rsidR="005B6F1E" w:rsidRDefault="005B6F1E"/>
    <w:p w14:paraId="6D233BD9" w14:textId="058FAB3A" w:rsidR="00E60930" w:rsidRDefault="005B6F1E">
      <w:r w:rsidRPr="005B6F1E">
        <w:rPr>
          <w:b/>
          <w:bCs/>
          <w:color w:val="000000" w:themeColor="text1"/>
        </w:rPr>
        <w:t xml:space="preserve">Key insight </w:t>
      </w:r>
      <w:r>
        <w:rPr>
          <w:b/>
          <w:bCs/>
          <w:color w:val="000000" w:themeColor="text1"/>
        </w:rPr>
        <w:t>-</w:t>
      </w:r>
      <w:r w:rsidRPr="005B6F1E">
        <w:rPr>
          <w:b/>
          <w:bCs/>
          <w:color w:val="000000" w:themeColor="text1"/>
        </w:rPr>
        <w:t xml:space="preserve"> Abstraction: </w:t>
      </w:r>
      <w:r w:rsidRPr="005B6F1E">
        <w:rPr>
          <w:color w:val="000000" w:themeColor="text1"/>
        </w:rPr>
        <w:t xml:space="preserve">Calling </w:t>
      </w:r>
      <w:proofErr w:type="gramStart"/>
      <w:r w:rsidRPr="005B6F1E">
        <w:rPr>
          <w:color w:val="000000" w:themeColor="text1"/>
        </w:rPr>
        <w:t>square(</w:t>
      </w:r>
      <w:proofErr w:type="gramEnd"/>
      <w:r w:rsidRPr="005B6F1E">
        <w:rPr>
          <w:color w:val="000000" w:themeColor="text1"/>
        </w:rPr>
        <w:t xml:space="preserve">80, 'teal') is like pressing one button on a remote control. One short press triggers the whole sequence inside — loops, colors, movement. The caller doesn't need to know </w:t>
      </w:r>
      <w:r w:rsidRPr="005B6F1E">
        <w:rPr>
          <w:b/>
          <w:bCs/>
          <w:color w:val="000000" w:themeColor="text1"/>
        </w:rPr>
        <w:t>how</w:t>
      </w:r>
      <w:r w:rsidRPr="005B6F1E">
        <w:rPr>
          <w:color w:val="000000" w:themeColor="text1"/>
        </w:rPr>
        <w:t xml:space="preserve"> it works, only </w:t>
      </w:r>
      <w:r w:rsidRPr="005B6F1E">
        <w:rPr>
          <w:b/>
          <w:bCs/>
          <w:color w:val="000000" w:themeColor="text1"/>
        </w:rPr>
        <w:t>what</w:t>
      </w:r>
      <w:r w:rsidRPr="005B6F1E">
        <w:rPr>
          <w:color w:val="000000" w:themeColor="text1"/>
        </w:rPr>
        <w:t xml:space="preserve"> it does. That hiding of detail is called abstraction.</w:t>
      </w:r>
      <w:r w:rsidR="00000000">
        <w:br w:type="page"/>
      </w:r>
    </w:p>
    <w:p w14:paraId="7BBBEB1D" w14:textId="3AD5AF2B" w:rsidR="00E60930" w:rsidRPr="005B46AD" w:rsidRDefault="00000000" w:rsidP="005B46AD">
      <w:pPr>
        <w:pStyle w:val="Heading1"/>
        <w:rPr>
          <w:b w:val="0"/>
          <w:bCs w:val="0"/>
          <w:color w:val="000000" w:themeColor="text1"/>
        </w:rPr>
      </w:pPr>
      <w:bookmarkStart w:id="14" w:name="_Toc234923691"/>
      <w:r w:rsidRPr="005B46AD">
        <w:rPr>
          <w:b w:val="0"/>
          <w:bCs w:val="0"/>
          <w:color w:val="000000" w:themeColor="text1"/>
        </w:rPr>
        <w:lastRenderedPageBreak/>
        <w:t>Guided Practice: Shape Library</w:t>
      </w:r>
      <w:bookmarkEnd w:id="14"/>
    </w:p>
    <w:p w14:paraId="3C8D9407" w14:textId="3B5FD5E2" w:rsidR="00E60930" w:rsidRDefault="00000000" w:rsidP="005B46AD">
      <w:pPr>
        <w:spacing w:before="60" w:after="60"/>
      </w:pPr>
      <w:r>
        <w:t>Students work individually or in pairs. Display each challenge on the board. Circulate and ask probing questions about parameter naming and DRY violations.</w:t>
      </w:r>
    </w:p>
    <w:p w14:paraId="1E749F98" w14:textId="06878CC7" w:rsidR="00E60930" w:rsidRDefault="00000000" w:rsidP="00B649AA">
      <w:pPr>
        <w:pStyle w:val="Heading2"/>
        <w:rPr>
          <w:b w:val="0"/>
          <w:bCs w:val="0"/>
          <w:color w:val="000000" w:themeColor="text1"/>
        </w:rPr>
      </w:pPr>
      <w:bookmarkStart w:id="15" w:name="_Toc234923692"/>
      <w:r w:rsidRPr="00B649AA">
        <w:rPr>
          <w:b w:val="0"/>
          <w:bCs w:val="0"/>
          <w:color w:val="000000" w:themeColor="text1"/>
        </w:rPr>
        <w:t xml:space="preserve">Challenge </w:t>
      </w:r>
      <w:r w:rsidR="00B649AA" w:rsidRPr="00B649AA">
        <w:rPr>
          <w:b w:val="0"/>
          <w:bCs w:val="0"/>
          <w:color w:val="000000" w:themeColor="text1"/>
        </w:rPr>
        <w:t>1:</w:t>
      </w:r>
      <w:r w:rsidRPr="00B649AA">
        <w:rPr>
          <w:b w:val="0"/>
          <w:bCs w:val="0"/>
          <w:color w:val="000000" w:themeColor="text1"/>
        </w:rPr>
        <w:t xml:space="preserve"> </w:t>
      </w:r>
      <w:proofErr w:type="spellStart"/>
      <w:r w:rsidRPr="00B649AA">
        <w:rPr>
          <w:b w:val="0"/>
          <w:bCs w:val="0"/>
          <w:color w:val="000000" w:themeColor="text1"/>
        </w:rPr>
        <w:t>draw_</w:t>
      </w:r>
      <w:proofErr w:type="gramStart"/>
      <w:r w:rsidRPr="00B649AA">
        <w:rPr>
          <w:b w:val="0"/>
          <w:bCs w:val="0"/>
          <w:color w:val="000000" w:themeColor="text1"/>
        </w:rPr>
        <w:t>triangle</w:t>
      </w:r>
      <w:proofErr w:type="spellEnd"/>
      <w:r w:rsidRPr="00B649AA">
        <w:rPr>
          <w:b w:val="0"/>
          <w:bCs w:val="0"/>
          <w:color w:val="000000" w:themeColor="text1"/>
        </w:rPr>
        <w:t>(</w:t>
      </w:r>
      <w:proofErr w:type="gramEnd"/>
      <w:r w:rsidRPr="00B649AA">
        <w:rPr>
          <w:b w:val="0"/>
          <w:bCs w:val="0"/>
          <w:color w:val="000000" w:themeColor="text1"/>
        </w:rPr>
        <w:t>size, color)</w:t>
      </w:r>
      <w:bookmarkEnd w:id="15"/>
    </w:p>
    <w:p w14:paraId="7D2B0E4D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 xml:space="preserve">Task: </w:t>
      </w:r>
      <w:r w:rsidRPr="0008767A">
        <w:rPr>
          <w:color w:val="000000" w:themeColor="text1"/>
        </w:rPr>
        <w:t>Define a function that draws an equilateral triangle.</w:t>
      </w:r>
    </w:p>
    <w:p w14:paraId="77D0972E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Turn angle = 360 ÷ 3 = 120°</w:t>
      </w:r>
    </w:p>
    <w:p w14:paraId="1844BF9E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Parameters: size (side length), color (pen color)</w:t>
      </w:r>
    </w:p>
    <w:p w14:paraId="2077C646" w14:textId="77777777" w:rsid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 xml:space="preserve">Extension: add a filled version using </w:t>
      </w:r>
      <w:proofErr w:type="spellStart"/>
      <w:proofErr w:type="gramStart"/>
      <w:r w:rsidRPr="0008767A">
        <w:rPr>
          <w:color w:val="000000" w:themeColor="text1"/>
        </w:rPr>
        <w:t>t.begin</w:t>
      </w:r>
      <w:proofErr w:type="gramEnd"/>
      <w:r w:rsidRPr="0008767A">
        <w:rPr>
          <w:color w:val="000000" w:themeColor="text1"/>
        </w:rPr>
        <w:t>_</w:t>
      </w:r>
      <w:proofErr w:type="gramStart"/>
      <w:r w:rsidRPr="0008767A">
        <w:rPr>
          <w:color w:val="000000" w:themeColor="text1"/>
        </w:rPr>
        <w:t>fill</w:t>
      </w:r>
      <w:proofErr w:type="spellEnd"/>
      <w:r w:rsidRPr="0008767A">
        <w:rPr>
          <w:color w:val="000000" w:themeColor="text1"/>
        </w:rPr>
        <w:t>(</w:t>
      </w:r>
      <w:proofErr w:type="gramEnd"/>
      <w:r w:rsidRPr="0008767A">
        <w:rPr>
          <w:color w:val="000000" w:themeColor="text1"/>
        </w:rPr>
        <w:t xml:space="preserve">) / </w:t>
      </w:r>
      <w:proofErr w:type="spellStart"/>
      <w:r w:rsidRPr="0008767A">
        <w:rPr>
          <w:color w:val="000000" w:themeColor="text1"/>
        </w:rPr>
        <w:t>t.end_</w:t>
      </w:r>
      <w:proofErr w:type="gramStart"/>
      <w:r w:rsidRPr="0008767A">
        <w:rPr>
          <w:color w:val="000000" w:themeColor="text1"/>
        </w:rPr>
        <w:t>fill</w:t>
      </w:r>
      <w:proofErr w:type="spellEnd"/>
      <w:r w:rsidRPr="0008767A">
        <w:rPr>
          <w:color w:val="000000" w:themeColor="text1"/>
        </w:rPr>
        <w:t>(</w:t>
      </w:r>
      <w:proofErr w:type="gramEnd"/>
      <w:r w:rsidRPr="0008767A">
        <w:rPr>
          <w:color w:val="000000" w:themeColor="text1"/>
        </w:rPr>
        <w:t>)</w:t>
      </w:r>
    </w:p>
    <w:p w14:paraId="7CB270BC" w14:textId="77777777" w:rsidR="0008767A" w:rsidRDefault="0008767A" w:rsidP="0008767A">
      <w:pPr>
        <w:spacing w:before="50" w:after="5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7A" w14:paraId="1014347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7609A82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triangle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"orange"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08767A" w14:paraId="74B0515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22E48EB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an equilateral triangle."""</w:t>
            </w:r>
          </w:p>
        </w:tc>
      </w:tr>
      <w:tr w:rsidR="0008767A" w14:paraId="004C670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B2D34B9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64D95CB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E18B4B6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_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3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08767A" w14:paraId="21DA79C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1C5F1D0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4DE28BB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57D95A4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120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</w:tbl>
    <w:p w14:paraId="28FC969F" w14:textId="77777777" w:rsidR="0008767A" w:rsidRPr="00B649AA" w:rsidRDefault="0008767A" w:rsidP="00B649AA">
      <w:pPr>
        <w:pStyle w:val="Heading2"/>
        <w:rPr>
          <w:b w:val="0"/>
          <w:bCs w:val="0"/>
          <w:color w:val="000000" w:themeColor="text1"/>
        </w:rPr>
      </w:pPr>
    </w:p>
    <w:p w14:paraId="503279D6" w14:textId="263D0496" w:rsidR="00E60930" w:rsidRDefault="00000000" w:rsidP="00B649AA">
      <w:pPr>
        <w:pStyle w:val="Heading2"/>
        <w:rPr>
          <w:b w:val="0"/>
          <w:bCs w:val="0"/>
          <w:color w:val="000000" w:themeColor="text1"/>
        </w:rPr>
      </w:pPr>
      <w:bookmarkStart w:id="16" w:name="_Toc234923693"/>
      <w:r w:rsidRPr="00B649AA">
        <w:rPr>
          <w:b w:val="0"/>
          <w:bCs w:val="0"/>
          <w:color w:val="000000" w:themeColor="text1"/>
        </w:rPr>
        <w:t>Challenge 2</w:t>
      </w:r>
      <w:r w:rsidR="00B649AA" w:rsidRPr="00B649AA">
        <w:rPr>
          <w:b w:val="0"/>
          <w:bCs w:val="0"/>
          <w:color w:val="000000" w:themeColor="text1"/>
        </w:rPr>
        <w:t>:</w:t>
      </w:r>
      <w:r w:rsidRPr="00B649AA">
        <w:rPr>
          <w:b w:val="0"/>
          <w:bCs w:val="0"/>
          <w:color w:val="000000" w:themeColor="text1"/>
        </w:rPr>
        <w:t xml:space="preserve"> </w:t>
      </w:r>
      <w:proofErr w:type="spellStart"/>
      <w:r w:rsidRPr="00B649AA">
        <w:rPr>
          <w:b w:val="0"/>
          <w:bCs w:val="0"/>
          <w:color w:val="000000" w:themeColor="text1"/>
        </w:rPr>
        <w:t>draw_</w:t>
      </w:r>
      <w:proofErr w:type="gramStart"/>
      <w:r w:rsidRPr="00B649AA">
        <w:rPr>
          <w:b w:val="0"/>
          <w:bCs w:val="0"/>
          <w:color w:val="000000" w:themeColor="text1"/>
        </w:rPr>
        <w:t>polygon</w:t>
      </w:r>
      <w:proofErr w:type="spellEnd"/>
      <w:r w:rsidRPr="00B649AA">
        <w:rPr>
          <w:b w:val="0"/>
          <w:bCs w:val="0"/>
          <w:color w:val="000000" w:themeColor="text1"/>
        </w:rPr>
        <w:t>(</w:t>
      </w:r>
      <w:proofErr w:type="gramEnd"/>
      <w:r w:rsidRPr="00B649AA">
        <w:rPr>
          <w:b w:val="0"/>
          <w:bCs w:val="0"/>
          <w:color w:val="000000" w:themeColor="text1"/>
        </w:rPr>
        <w:t>sides, size, color)</w:t>
      </w:r>
      <w:bookmarkEnd w:id="16"/>
    </w:p>
    <w:p w14:paraId="595F7841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 xml:space="preserve">Task: </w:t>
      </w:r>
      <w:r w:rsidRPr="0008767A">
        <w:rPr>
          <w:color w:val="000000" w:themeColor="text1"/>
        </w:rPr>
        <w:t>One function that draws ANY regular polygon using the exterior-angle formula.</w:t>
      </w:r>
    </w:p>
    <w:p w14:paraId="3E954B67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Three parameters: sides, size, color</w:t>
      </w:r>
    </w:p>
    <w:p w14:paraId="007A7694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Calculate angle inside the function: angle = 360 / sides</w:t>
      </w:r>
    </w:p>
    <w:p w14:paraId="7523BC2B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 xml:space="preserve">Test </w:t>
      </w:r>
      <w:proofErr w:type="gramStart"/>
      <w:r w:rsidRPr="0008767A">
        <w:rPr>
          <w:color w:val="000000" w:themeColor="text1"/>
        </w:rPr>
        <w:t>with:</w:t>
      </w:r>
      <w:proofErr w:type="gramEnd"/>
      <w:r w:rsidRPr="0008767A">
        <w:rPr>
          <w:color w:val="000000" w:themeColor="text1"/>
        </w:rPr>
        <w:t xml:space="preserve"> triangle (3), square (4), pentagon (5), hexagon (6), "circle" (36)</w:t>
      </w:r>
    </w:p>
    <w:p w14:paraId="76F6A47F" w14:textId="77777777" w:rsidR="0008767A" w:rsidRDefault="0008767A" w:rsidP="000876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7A" w14:paraId="3DC08DD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611A3AB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polygon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"purple"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08767A" w14:paraId="634F1D4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F0D7BB2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regular polygon with any number of sides."""</w:t>
            </w:r>
          </w:p>
        </w:tc>
      </w:tr>
      <w:tr w:rsidR="0008767A" w14:paraId="16ED317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D23F14E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angle =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360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</w:p>
        </w:tc>
      </w:tr>
      <w:tr w:rsidR="0008767A" w14:paraId="3E3627D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48FDDA1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06DE9FF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EA2CEA7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_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08767A" w14:paraId="33A351D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5AB31D4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4DB862C3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B880F1C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(angle)</w:t>
            </w:r>
          </w:p>
        </w:tc>
      </w:tr>
    </w:tbl>
    <w:p w14:paraId="64C2D080" w14:textId="77777777" w:rsidR="00E60930" w:rsidRDefault="00E60930">
      <w:pPr>
        <w:spacing w:before="80"/>
      </w:pPr>
    </w:p>
    <w:p w14:paraId="20C5ADFF" w14:textId="6054D70D" w:rsidR="00E60930" w:rsidRPr="00B649AA" w:rsidRDefault="00000000" w:rsidP="00B649AA">
      <w:pPr>
        <w:pStyle w:val="Heading2"/>
        <w:rPr>
          <w:b w:val="0"/>
          <w:bCs w:val="0"/>
          <w:color w:val="000000" w:themeColor="text1"/>
        </w:rPr>
      </w:pPr>
      <w:bookmarkStart w:id="17" w:name="_Toc234923694"/>
      <w:r w:rsidRPr="00B649AA">
        <w:rPr>
          <w:b w:val="0"/>
          <w:bCs w:val="0"/>
          <w:color w:val="000000" w:themeColor="text1"/>
        </w:rPr>
        <w:t>Challenge 3</w:t>
      </w:r>
      <w:r w:rsidR="00B649AA" w:rsidRPr="00B649AA">
        <w:rPr>
          <w:b w:val="0"/>
          <w:bCs w:val="0"/>
          <w:color w:val="000000" w:themeColor="text1"/>
        </w:rPr>
        <w:t>:</w:t>
      </w:r>
      <w:r w:rsidRPr="00B649AA">
        <w:rPr>
          <w:b w:val="0"/>
          <w:bCs w:val="0"/>
          <w:color w:val="000000" w:themeColor="text1"/>
        </w:rPr>
        <w:t xml:space="preserve"> </w:t>
      </w:r>
      <w:proofErr w:type="spellStart"/>
      <w:r w:rsidRPr="00B649AA">
        <w:rPr>
          <w:b w:val="0"/>
          <w:bCs w:val="0"/>
          <w:color w:val="000000" w:themeColor="text1"/>
        </w:rPr>
        <w:t>draw_</w:t>
      </w:r>
      <w:proofErr w:type="gramStart"/>
      <w:r w:rsidRPr="00B649AA">
        <w:rPr>
          <w:b w:val="0"/>
          <w:bCs w:val="0"/>
          <w:color w:val="000000" w:themeColor="text1"/>
        </w:rPr>
        <w:t>star</w:t>
      </w:r>
      <w:proofErr w:type="spellEnd"/>
      <w:r w:rsidRPr="00B649AA">
        <w:rPr>
          <w:b w:val="0"/>
          <w:bCs w:val="0"/>
          <w:color w:val="000000" w:themeColor="text1"/>
        </w:rPr>
        <w:t>(</w:t>
      </w:r>
      <w:proofErr w:type="gramEnd"/>
      <w:r w:rsidRPr="00B649AA">
        <w:rPr>
          <w:b w:val="0"/>
          <w:bCs w:val="0"/>
          <w:color w:val="000000" w:themeColor="text1"/>
        </w:rPr>
        <w:t>size, color)</w:t>
      </w:r>
      <w:bookmarkEnd w:id="17"/>
    </w:p>
    <w:p w14:paraId="02607074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 xml:space="preserve">Task: </w:t>
      </w:r>
      <w:r w:rsidRPr="0008767A">
        <w:rPr>
          <w:color w:val="000000" w:themeColor="text1"/>
        </w:rPr>
        <w:t>Draw a filled 5-pointed star.</w:t>
      </w:r>
    </w:p>
    <w:p w14:paraId="48C6D62D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A 5-pointed star uses right turns of 144° each</w:t>
      </w:r>
    </w:p>
    <w:p w14:paraId="0F13537F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 xml:space="preserve">Wrap the loop in </w:t>
      </w:r>
      <w:proofErr w:type="spellStart"/>
      <w:r w:rsidRPr="0008767A">
        <w:rPr>
          <w:color w:val="000000" w:themeColor="text1"/>
        </w:rPr>
        <w:t>begin_</w:t>
      </w:r>
      <w:proofErr w:type="gramStart"/>
      <w:r w:rsidRPr="0008767A">
        <w:rPr>
          <w:color w:val="000000" w:themeColor="text1"/>
        </w:rPr>
        <w:t>fill</w:t>
      </w:r>
      <w:proofErr w:type="spellEnd"/>
      <w:r w:rsidRPr="0008767A">
        <w:rPr>
          <w:color w:val="000000" w:themeColor="text1"/>
        </w:rPr>
        <w:t>(</w:t>
      </w:r>
      <w:proofErr w:type="gramEnd"/>
      <w:r w:rsidRPr="0008767A">
        <w:rPr>
          <w:color w:val="000000" w:themeColor="text1"/>
        </w:rPr>
        <w:t xml:space="preserve">) / </w:t>
      </w:r>
      <w:proofErr w:type="spellStart"/>
      <w:r w:rsidRPr="0008767A">
        <w:rPr>
          <w:color w:val="000000" w:themeColor="text1"/>
        </w:rPr>
        <w:t>end_</w:t>
      </w:r>
      <w:proofErr w:type="gramStart"/>
      <w:r w:rsidRPr="0008767A">
        <w:rPr>
          <w:color w:val="000000" w:themeColor="text1"/>
        </w:rPr>
        <w:t>fill</w:t>
      </w:r>
      <w:proofErr w:type="spellEnd"/>
      <w:r w:rsidRPr="0008767A">
        <w:rPr>
          <w:color w:val="000000" w:themeColor="text1"/>
        </w:rPr>
        <w:t>(</w:t>
      </w:r>
      <w:proofErr w:type="gramEnd"/>
      <w:r w:rsidRPr="0008767A">
        <w:rPr>
          <w:color w:val="000000" w:themeColor="text1"/>
        </w:rPr>
        <w:t>) for a solid star</w:t>
      </w:r>
    </w:p>
    <w:p w14:paraId="7376DCC4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Extension: add a points parameter so students can draw a 6- or 7-pointed star too</w:t>
      </w:r>
    </w:p>
    <w:p w14:paraId="32003CCC" w14:textId="77777777" w:rsidR="0008767A" w:rsidRDefault="0008767A" w:rsidP="0008767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7A" w14:paraId="6C07955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DADB50D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star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"gold"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08767A" w14:paraId="76510790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9F99188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filled 5-pointed star."""</w:t>
            </w:r>
          </w:p>
        </w:tc>
      </w:tr>
      <w:tr w:rsidR="0008767A" w14:paraId="07CE2F9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D9C1494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1965A57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C043B5A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t.fillcolor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1A10C13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B89A1CA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t.begin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079F807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FD20892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_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5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:</w:t>
            </w:r>
          </w:p>
        </w:tc>
      </w:tr>
      <w:tr w:rsidR="0008767A" w14:paraId="600AB0B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D10FEC6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166EA90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52A64EE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t.right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144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5B71395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E570540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lastRenderedPageBreak/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t.end_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fill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</w:tbl>
    <w:p w14:paraId="0F8ADF85" w14:textId="77777777" w:rsidR="0008767A" w:rsidRDefault="0008767A" w:rsidP="0008767A">
      <w:pPr>
        <w:spacing w:before="60"/>
      </w:pPr>
    </w:p>
    <w:p w14:paraId="381589AC" w14:textId="380FDA24" w:rsidR="00E60930" w:rsidRDefault="00000000" w:rsidP="00B649AA">
      <w:pPr>
        <w:pStyle w:val="Heading1"/>
        <w:rPr>
          <w:b w:val="0"/>
          <w:bCs w:val="0"/>
          <w:color w:val="000000" w:themeColor="text1"/>
        </w:rPr>
      </w:pPr>
      <w:bookmarkStart w:id="18" w:name="_Toc234923695"/>
      <w:r w:rsidRPr="00B649AA">
        <w:rPr>
          <w:b w:val="0"/>
          <w:bCs w:val="0"/>
          <w:color w:val="000000" w:themeColor="text1"/>
        </w:rPr>
        <w:t>Mini-Project: Town Drawing</w:t>
      </w:r>
      <w:bookmarkEnd w:id="18"/>
    </w:p>
    <w:p w14:paraId="104F321D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 xml:space="preserve">Project Brief: </w:t>
      </w:r>
      <w:r w:rsidRPr="0008767A">
        <w:rPr>
          <w:color w:val="000000" w:themeColor="text1"/>
        </w:rPr>
        <w:t>Build a street scene using only function calls in the main program — zero copy-pasted code anywhere.</w:t>
      </w:r>
    </w:p>
    <w:p w14:paraId="49422C6B" w14:textId="77777777" w:rsidR="0008767A" w:rsidRPr="0008767A" w:rsidRDefault="0008767A" w:rsidP="0008767A">
      <w:pPr>
        <w:spacing w:before="80"/>
        <w:rPr>
          <w:color w:val="000000" w:themeColor="text1"/>
        </w:rPr>
      </w:pPr>
    </w:p>
    <w:p w14:paraId="0AAEF352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>Required functions:</w:t>
      </w:r>
    </w:p>
    <w:p w14:paraId="74B93A39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proofErr w:type="spell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draw_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house</w:t>
      </w:r>
      <w:proofErr w:type="spell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x, y, size, 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color)</w:t>
      </w:r>
      <w:r w:rsidRPr="0008767A">
        <w:rPr>
          <w:color w:val="000000" w:themeColor="text1"/>
        </w:rPr>
        <w:t xml:space="preserve">  —</w:t>
      </w:r>
      <w:proofErr w:type="gramEnd"/>
      <w:r w:rsidRPr="0008767A">
        <w:rPr>
          <w:color w:val="000000" w:themeColor="text1"/>
        </w:rPr>
        <w:t xml:space="preserve"> square body + triangle roof + door + at least one window</w:t>
      </w:r>
    </w:p>
    <w:p w14:paraId="00FB87B5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proofErr w:type="spell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draw_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tree</w:t>
      </w:r>
      <w:proofErr w:type="spell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x, y, height, 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color)</w:t>
      </w:r>
      <w:r w:rsidRPr="0008767A">
        <w:rPr>
          <w:color w:val="000000" w:themeColor="text1"/>
        </w:rPr>
        <w:t xml:space="preserve">  —</w:t>
      </w:r>
      <w:proofErr w:type="gramEnd"/>
      <w:r w:rsidRPr="0008767A">
        <w:rPr>
          <w:color w:val="000000" w:themeColor="text1"/>
        </w:rPr>
        <w:t xml:space="preserve"> trunk + leafy triangle on top</w:t>
      </w:r>
    </w:p>
    <w:p w14:paraId="4C91ECEA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proofErr w:type="spell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draw_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ground</w:t>
      </w:r>
      <w:proofErr w:type="spell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(</w:t>
      </w:r>
      <w:proofErr w:type="gramEnd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width, </w:t>
      </w:r>
      <w:proofErr w:type="gramStart"/>
      <w:r w:rsidRPr="0008767A">
        <w:rPr>
          <w:rFonts w:ascii="Courier New" w:eastAsia="Courier New" w:hAnsi="Courier New" w:cs="Courier New"/>
          <w:color w:val="000000" w:themeColor="text1"/>
          <w:sz w:val="20"/>
          <w:szCs w:val="20"/>
        </w:rPr>
        <w:t>color)</w:t>
      </w:r>
      <w:r w:rsidRPr="0008767A">
        <w:rPr>
          <w:color w:val="000000" w:themeColor="text1"/>
        </w:rPr>
        <w:t xml:space="preserve">  —</w:t>
      </w:r>
      <w:proofErr w:type="gramEnd"/>
      <w:r w:rsidRPr="0008767A">
        <w:rPr>
          <w:color w:val="000000" w:themeColor="text1"/>
        </w:rPr>
        <w:t xml:space="preserve"> thick horizontal band across the canvas</w:t>
      </w:r>
    </w:p>
    <w:p w14:paraId="153AB5C3" w14:textId="77777777" w:rsidR="0008767A" w:rsidRPr="0008767A" w:rsidRDefault="0008767A" w:rsidP="0008767A">
      <w:pPr>
        <w:spacing w:before="80"/>
        <w:rPr>
          <w:color w:val="000000" w:themeColor="text1"/>
        </w:rPr>
      </w:pPr>
    </w:p>
    <w:p w14:paraId="085BB63C" w14:textId="77777777" w:rsidR="0008767A" w:rsidRPr="0008767A" w:rsidRDefault="0008767A" w:rsidP="0008767A">
      <w:pPr>
        <w:spacing w:before="60" w:after="60"/>
        <w:rPr>
          <w:color w:val="000000" w:themeColor="text1"/>
        </w:rPr>
      </w:pPr>
      <w:r w:rsidRPr="0008767A">
        <w:rPr>
          <w:b/>
          <w:bCs/>
          <w:color w:val="000000" w:themeColor="text1"/>
        </w:rPr>
        <w:t>Scene requirements:</w:t>
      </w:r>
    </w:p>
    <w:p w14:paraId="416ADEB5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At least 3 houses and 2 trees — all drawn by calling functions</w:t>
      </w:r>
    </w:p>
    <w:p w14:paraId="3BEEA776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No copy-pasted loop or turtle movement code anywhere in the main program</w:t>
      </w:r>
    </w:p>
    <w:p w14:paraId="4D9B2E50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At least one function that calls another function inside it (function composition)</w:t>
      </w:r>
    </w:p>
    <w:p w14:paraId="554C81BC" w14:textId="77777777" w:rsidR="0008767A" w:rsidRPr="0008767A" w:rsidRDefault="0008767A" w:rsidP="0008767A">
      <w:pPr>
        <w:pStyle w:val="ListParagraph"/>
        <w:numPr>
          <w:ilvl w:val="0"/>
          <w:numId w:val="2"/>
        </w:numPr>
        <w:spacing w:before="50" w:after="50"/>
        <w:rPr>
          <w:color w:val="000000" w:themeColor="text1"/>
        </w:rPr>
      </w:pPr>
      <w:r w:rsidRPr="0008767A">
        <w:rPr>
          <w:color w:val="000000" w:themeColor="text1"/>
        </w:rPr>
        <w:t>A docstring on every function</w:t>
      </w:r>
    </w:p>
    <w:p w14:paraId="7319FEDB" w14:textId="77777777" w:rsidR="0008767A" w:rsidRPr="0008767A" w:rsidRDefault="0008767A" w:rsidP="0008767A">
      <w:pPr>
        <w:spacing w:before="80"/>
        <w:rPr>
          <w:color w:val="000000" w:themeColor="text1"/>
        </w:rPr>
      </w:pPr>
    </w:p>
    <w:p w14:paraId="47531789" w14:textId="77777777" w:rsidR="0008767A" w:rsidRDefault="0008767A" w:rsidP="0008767A">
      <w:pPr>
        <w:spacing w:before="60" w:after="60"/>
        <w:rPr>
          <w:b/>
          <w:bCs/>
          <w:color w:val="000000" w:themeColor="text1"/>
        </w:rPr>
      </w:pPr>
      <w:r w:rsidRPr="0008767A">
        <w:rPr>
          <w:b/>
          <w:bCs/>
          <w:color w:val="000000" w:themeColor="text1"/>
        </w:rPr>
        <w:t>Starter scaffold: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08767A" w14:paraId="70BAEEDD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700B209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import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turtle</w:t>
            </w:r>
          </w:p>
        </w:tc>
      </w:tr>
      <w:tr w:rsidR="0008767A" w14:paraId="68DDDC0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E6A8E31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turtle.Turtle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  <w:tr w:rsidR="0008767A" w14:paraId="3A86E2E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24E8D13" w14:textId="77777777" w:rsidR="0008767A" w:rsidRDefault="0008767A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t.speed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2A1C1BF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3BB78F4" w14:textId="77777777" w:rsidR="0008767A" w:rsidRDefault="0008767A" w:rsidP="001B000C"/>
        </w:tc>
      </w:tr>
      <w:tr w:rsidR="0008767A" w14:paraId="49F0F14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3694E63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jump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y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08767A" w14:paraId="28AFDB93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B64E4F2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"""Move to (x, y) without drawing."""</w:t>
            </w:r>
          </w:p>
        </w:tc>
      </w:tr>
      <w:tr w:rsidR="0008767A" w14:paraId="50096AC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D877110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t.penup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goto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y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pendown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()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</w:t>
            </w:r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setheading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28E72EE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452006E" w14:textId="77777777" w:rsidR="0008767A" w:rsidRDefault="0008767A" w:rsidP="001B000C"/>
        </w:tc>
      </w:tr>
      <w:tr w:rsidR="0008767A" w14:paraId="3201969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7FF8E44" w14:textId="77777777" w:rsidR="0008767A" w:rsidRDefault="0008767A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house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x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y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</w:p>
        </w:tc>
      </w:tr>
      <w:tr w:rsidR="0008767A" w14:paraId="00C2358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1FA775F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house at (x, y) with given wall color."""</w:t>
            </w:r>
          </w:p>
        </w:tc>
      </w:tr>
      <w:tr w:rsidR="0008767A" w14:paraId="0890801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58D4B5A" w14:textId="77777777" w:rsidR="0008767A" w:rsidRDefault="0008767A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pass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#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remove 'pass' and write your code here</w:t>
            </w:r>
          </w:p>
        </w:tc>
      </w:tr>
      <w:tr w:rsidR="0008767A" w14:paraId="50B010E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A8F25F6" w14:textId="77777777" w:rsidR="0008767A" w:rsidRDefault="0008767A" w:rsidP="001B000C"/>
        </w:tc>
      </w:tr>
      <w:tr w:rsidR="0008767A" w14:paraId="4ED39B7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D855326" w14:textId="77777777" w:rsidR="0008767A" w:rsidRDefault="0008767A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# ── Main program — ONLY function calls below this line ──</w:t>
            </w:r>
          </w:p>
        </w:tc>
      </w:tr>
      <w:tr w:rsidR="0008767A" w14:paraId="6C0CD135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700FD94" w14:textId="77777777" w:rsidR="0008767A" w:rsidRDefault="0008767A" w:rsidP="001B000C"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ground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800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darkgreen</w:t>
            </w:r>
            <w:proofErr w:type="spellEnd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47059576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2C2D22B" w14:textId="77777777" w:rsidR="0008767A" w:rsidRDefault="0008767A" w:rsidP="001B000C"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house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-200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-100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100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"wheat"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08767A" w14:paraId="09990487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3C43A18A" w14:textId="77777777" w:rsidR="0008767A" w:rsidRDefault="0008767A" w:rsidP="001B000C"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add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more calls here!</w:t>
            </w:r>
          </w:p>
        </w:tc>
      </w:tr>
      <w:tr w:rsidR="0008767A" w14:paraId="54C5CE08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E4F56E7" w14:textId="77777777" w:rsidR="0008767A" w:rsidRDefault="0008767A" w:rsidP="001B000C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turtle.done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()</w:t>
            </w:r>
          </w:p>
        </w:tc>
      </w:tr>
    </w:tbl>
    <w:p w14:paraId="563A294C" w14:textId="3C15A5E2" w:rsidR="0008767A" w:rsidRPr="0008767A" w:rsidRDefault="0008767A" w:rsidP="0008767A">
      <w:pPr>
        <w:rPr>
          <w:b/>
          <w:bCs/>
          <w:color w:val="000000" w:themeColor="text1"/>
        </w:rPr>
      </w:pPr>
      <w:r w:rsidRPr="0008767A">
        <w:rPr>
          <w:b/>
          <w:bCs/>
          <w:color w:val="000000" w:themeColor="text1"/>
        </w:rPr>
        <w:t xml:space="preserve">Extension challenge: </w:t>
      </w:r>
      <w:r w:rsidRPr="0008767A">
        <w:rPr>
          <w:color w:val="000000" w:themeColor="text1"/>
        </w:rPr>
        <w:t xml:space="preserve">Add </w:t>
      </w:r>
      <w:proofErr w:type="spellStart"/>
      <w:r w:rsidRPr="0008767A">
        <w:rPr>
          <w:color w:val="000000" w:themeColor="text1"/>
        </w:rPr>
        <w:t>draw_</w:t>
      </w:r>
      <w:proofErr w:type="gramStart"/>
      <w:r w:rsidRPr="0008767A">
        <w:rPr>
          <w:color w:val="000000" w:themeColor="text1"/>
        </w:rPr>
        <w:t>sun</w:t>
      </w:r>
      <w:proofErr w:type="spellEnd"/>
      <w:r w:rsidRPr="0008767A">
        <w:rPr>
          <w:color w:val="000000" w:themeColor="text1"/>
        </w:rPr>
        <w:t>(</w:t>
      </w:r>
      <w:proofErr w:type="gramEnd"/>
      <w:r w:rsidRPr="0008767A">
        <w:rPr>
          <w:color w:val="000000" w:themeColor="text1"/>
        </w:rPr>
        <w:t>x, y, rays) that draws a sun with a configurable number of rays. Call it once anywhere in the scene.</w:t>
      </w:r>
    </w:p>
    <w:p w14:paraId="1F216A97" w14:textId="77777777" w:rsidR="0008767A" w:rsidRDefault="0008767A">
      <w:pPr>
        <w:rPr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</w:rPr>
        <w:br w:type="page"/>
      </w:r>
    </w:p>
    <w:p w14:paraId="1E13B777" w14:textId="28CEC327" w:rsidR="00E60930" w:rsidRPr="00B649AA" w:rsidRDefault="00000000" w:rsidP="00B649AA">
      <w:pPr>
        <w:pStyle w:val="Heading1"/>
        <w:rPr>
          <w:b w:val="0"/>
          <w:bCs w:val="0"/>
          <w:color w:val="000000" w:themeColor="text1"/>
        </w:rPr>
      </w:pPr>
      <w:bookmarkStart w:id="19" w:name="_Toc234923696"/>
      <w:r w:rsidRPr="00B649AA">
        <w:rPr>
          <w:b w:val="0"/>
          <w:bCs w:val="0"/>
          <w:color w:val="000000" w:themeColor="text1"/>
        </w:rPr>
        <w:lastRenderedPageBreak/>
        <w:t>Reflection &amp; Exit Ticket</w:t>
      </w:r>
      <w:bookmarkEnd w:id="19"/>
      <w:r w:rsidRPr="00B649AA">
        <w:rPr>
          <w:b w:val="0"/>
          <w:bCs w:val="0"/>
          <w:color w:val="000000" w:themeColor="text1"/>
        </w:rPr>
        <w:t xml:space="preserve"> </w:t>
      </w:r>
    </w:p>
    <w:p w14:paraId="3C70F4FE" w14:textId="77777777" w:rsidR="0008767A" w:rsidRPr="0008767A" w:rsidRDefault="0008767A" w:rsidP="0008767A">
      <w:pPr>
        <w:rPr>
          <w:b/>
          <w:bCs/>
        </w:rPr>
      </w:pPr>
      <w:r w:rsidRPr="0008767A">
        <w:rPr>
          <w:b/>
          <w:bCs/>
        </w:rPr>
        <w:t>Core Reflection Prompt (written, 3–5 sentences):</w:t>
      </w:r>
    </w:p>
    <w:p w14:paraId="54738366" w14:textId="77777777" w:rsidR="0008767A" w:rsidRDefault="0008767A" w:rsidP="0008767A"/>
    <w:p w14:paraId="451366C4" w14:textId="26246D41" w:rsidR="0008767A" w:rsidRDefault="0008767A" w:rsidP="0008767A">
      <w:r>
        <w:t>Why do functions matter? Use a specific example from today's code</w:t>
      </w:r>
      <w:r>
        <w:t>,</w:t>
      </w:r>
      <w:r>
        <w:t xml:space="preserve"> from</w:t>
      </w:r>
      <w:r>
        <w:t xml:space="preserve"> one of the following activities.  E</w:t>
      </w:r>
      <w:r>
        <w:t>xplain your thinking</w:t>
      </w:r>
      <w:r>
        <w:t>.</w:t>
      </w:r>
    </w:p>
    <w:p w14:paraId="5EDD12D0" w14:textId="77777777" w:rsidR="0008767A" w:rsidRDefault="0008767A" w:rsidP="0008767A">
      <w:pPr>
        <w:pStyle w:val="ListParagraph"/>
        <w:numPr>
          <w:ilvl w:val="0"/>
          <w:numId w:val="7"/>
        </w:numPr>
      </w:pPr>
      <w:r>
        <w:t>the warm-up</w:t>
      </w:r>
    </w:p>
    <w:p w14:paraId="4FD72EFA" w14:textId="77777777" w:rsidR="0008767A" w:rsidRDefault="0008767A" w:rsidP="0008767A">
      <w:pPr>
        <w:pStyle w:val="ListParagraph"/>
        <w:numPr>
          <w:ilvl w:val="0"/>
          <w:numId w:val="7"/>
        </w:numPr>
      </w:pPr>
      <w:r>
        <w:t>the live demo</w:t>
      </w:r>
    </w:p>
    <w:p w14:paraId="6E84B2B3" w14:textId="46255209" w:rsidR="0008767A" w:rsidRDefault="0008767A" w:rsidP="0008767A">
      <w:pPr>
        <w:pStyle w:val="ListParagraph"/>
        <w:numPr>
          <w:ilvl w:val="0"/>
          <w:numId w:val="7"/>
        </w:numPr>
      </w:pPr>
      <w:r>
        <w:t>your own projec</w:t>
      </w:r>
      <w:r>
        <w:t>t</w:t>
      </w:r>
    </w:p>
    <w:p w14:paraId="73C86447" w14:textId="77777777" w:rsidR="0008767A" w:rsidRDefault="0008767A" w:rsidP="0008767A"/>
    <w:p w14:paraId="69BBDD2B" w14:textId="729114B2" w:rsidR="0008767A" w:rsidRPr="0008767A" w:rsidRDefault="0008767A" w:rsidP="0008767A">
      <w:pPr>
        <w:rPr>
          <w:b/>
          <w:bCs/>
        </w:rPr>
      </w:pPr>
      <w:r w:rsidRPr="0008767A">
        <w:rPr>
          <w:b/>
          <w:bCs/>
        </w:rPr>
        <w:t xml:space="preserve">Additional exit-ticket questions </w:t>
      </w:r>
      <w:r w:rsidRPr="0008767A">
        <w:rPr>
          <w:b/>
          <w:bCs/>
        </w:rPr>
        <w:t>-</w:t>
      </w:r>
      <w:r w:rsidRPr="0008767A">
        <w:rPr>
          <w:b/>
          <w:bCs/>
        </w:rPr>
        <w:t xml:space="preserve"> choose 1–2 for the class:</w:t>
      </w:r>
    </w:p>
    <w:p w14:paraId="1C9D3374" w14:textId="77777777" w:rsidR="0008767A" w:rsidRDefault="0008767A" w:rsidP="0008767A">
      <w:pPr>
        <w:pStyle w:val="ListParagraph"/>
        <w:numPr>
          <w:ilvl w:val="0"/>
          <w:numId w:val="9"/>
        </w:numPr>
      </w:pPr>
      <w:r w:rsidRPr="0008767A">
        <w:rPr>
          <w:b/>
          <w:bCs/>
        </w:rPr>
        <w:t>Predict</w:t>
      </w:r>
      <w:r>
        <w:t xml:space="preserve">: What does this output?  def double(n):  return n * </w:t>
      </w:r>
      <w:proofErr w:type="gramStart"/>
      <w:r>
        <w:t>2  print</w:t>
      </w:r>
      <w:proofErr w:type="gramEnd"/>
      <w:r>
        <w:t>(</w:t>
      </w:r>
      <w:proofErr w:type="gramStart"/>
      <w:r>
        <w:t>double(</w:t>
      </w:r>
      <w:proofErr w:type="gramEnd"/>
      <w:r>
        <w:t xml:space="preserve">4) + </w:t>
      </w:r>
      <w:proofErr w:type="gramStart"/>
      <w:r>
        <w:t>double(</w:t>
      </w:r>
      <w:proofErr w:type="gramEnd"/>
      <w:r>
        <w:t>3))</w:t>
      </w:r>
    </w:p>
    <w:p w14:paraId="4FEE63FA" w14:textId="77777777" w:rsidR="0008767A" w:rsidRDefault="0008767A" w:rsidP="0008767A">
      <w:pPr>
        <w:pStyle w:val="ListParagraph"/>
        <w:numPr>
          <w:ilvl w:val="0"/>
          <w:numId w:val="9"/>
        </w:numPr>
      </w:pPr>
      <w:r w:rsidRPr="0008767A">
        <w:rPr>
          <w:b/>
          <w:bCs/>
        </w:rPr>
        <w:t>Fix it:</w:t>
      </w:r>
      <w:r>
        <w:t xml:space="preserve"> What is wrong?  def greet(name):  </w:t>
      </w:r>
      <w:proofErr w:type="gramStart"/>
      <w:r>
        <w:t>print(</w:t>
      </w:r>
      <w:proofErr w:type="gramEnd"/>
      <w:r>
        <w:t xml:space="preserve">'Hi', </w:t>
      </w:r>
      <w:proofErr w:type="gramStart"/>
      <w:r>
        <w:t>name)  greet</w:t>
      </w:r>
      <w:proofErr w:type="gramEnd"/>
      <w:r>
        <w:t>()</w:t>
      </w:r>
      <w:r>
        <w:br/>
      </w:r>
      <w:r w:rsidRPr="0008767A">
        <w:rPr>
          <w:b/>
          <w:bCs/>
        </w:rPr>
        <w:t>Explain</w:t>
      </w:r>
      <w:r>
        <w:t>: What is the difference between a parameter and an argument? Give an example</w:t>
      </w:r>
    </w:p>
    <w:p w14:paraId="72423184" w14:textId="106A0FD7" w:rsidR="00E60930" w:rsidRDefault="0008767A" w:rsidP="0008767A">
      <w:pPr>
        <w:pStyle w:val="ListParagraph"/>
        <w:numPr>
          <w:ilvl w:val="0"/>
          <w:numId w:val="9"/>
        </w:numPr>
      </w:pPr>
      <w:r w:rsidRPr="0008767A">
        <w:rPr>
          <w:b/>
          <w:bCs/>
        </w:rPr>
        <w:t>Extend</w:t>
      </w:r>
      <w:r>
        <w:t xml:space="preserve">: How would you add a color parameter to </w:t>
      </w:r>
      <w:proofErr w:type="spellStart"/>
      <w:r>
        <w:t>draw_</w:t>
      </w:r>
      <w:proofErr w:type="gramStart"/>
      <w:r>
        <w:t>polygon</w:t>
      </w:r>
      <w:proofErr w:type="spellEnd"/>
      <w:r>
        <w:t>(</w:t>
      </w:r>
      <w:proofErr w:type="gramEnd"/>
      <w:r>
        <w:t>) without breaking code that already calls it?</w:t>
      </w:r>
      <w:r w:rsidR="00000000">
        <w:br w:type="page"/>
      </w:r>
    </w:p>
    <w:p w14:paraId="70729C0C" w14:textId="113236E5" w:rsidR="00E60930" w:rsidRDefault="00000000" w:rsidP="0008767A">
      <w:pPr>
        <w:pStyle w:val="Heading1"/>
        <w:rPr>
          <w:b w:val="0"/>
          <w:bCs w:val="0"/>
          <w:color w:val="000000" w:themeColor="text1"/>
        </w:rPr>
      </w:pPr>
      <w:bookmarkStart w:id="20" w:name="_Toc234923697"/>
      <w:r w:rsidRPr="0008767A">
        <w:rPr>
          <w:b w:val="0"/>
          <w:bCs w:val="0"/>
          <w:color w:val="000000" w:themeColor="text1"/>
        </w:rPr>
        <w:lastRenderedPageBreak/>
        <w:t>Student Reference</w:t>
      </w:r>
      <w:r w:rsidR="0008767A" w:rsidRPr="0008767A">
        <w:rPr>
          <w:b w:val="0"/>
          <w:bCs w:val="0"/>
          <w:color w:val="000000" w:themeColor="text1"/>
        </w:rPr>
        <w:t xml:space="preserve">: </w:t>
      </w:r>
      <w:r w:rsidRPr="0008767A">
        <w:rPr>
          <w:b w:val="0"/>
          <w:bCs w:val="0"/>
          <w:color w:val="000000" w:themeColor="text1"/>
        </w:rPr>
        <w:t>Function Anatomy Card</w:t>
      </w:r>
      <w:bookmarkEnd w:id="20"/>
    </w:p>
    <w:p w14:paraId="3AD49CE7" w14:textId="62AD3574" w:rsidR="007C0204" w:rsidRDefault="007C0204" w:rsidP="007C0204">
      <w:pPr>
        <w:rPr>
          <w:b/>
          <w:bCs/>
        </w:rPr>
      </w:pPr>
      <w:r w:rsidRPr="007C0204">
        <w:rPr>
          <w:b/>
          <w:bCs/>
        </w:rPr>
        <w:t>Fully Annotated Function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C0204" w14:paraId="06782A7F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FB60F5C" w14:textId="77777777" w:rsidR="007C0204" w:rsidRDefault="007C0204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polygon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=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"blue"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>←  ①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header</w:t>
            </w:r>
          </w:p>
        </w:tc>
      </w:tr>
      <w:tr w:rsidR="007C0204" w14:paraId="4BD10CD4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4B02F72B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"""Draw a regular polygon. Return perimeter."""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← ② docstring</w:t>
            </w:r>
          </w:p>
        </w:tc>
      </w:tr>
      <w:tr w:rsidR="007C0204" w14:paraId="6C22E63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DE6038C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angle =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360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   ← ③ local variable</w:t>
            </w:r>
          </w:p>
        </w:tc>
      </w:tr>
      <w:tr w:rsidR="007C0204" w14:paraId="6CBB9179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1E72D25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     ← ④ use a parameter</w:t>
            </w:r>
          </w:p>
        </w:tc>
      </w:tr>
      <w:tr w:rsidR="007C0204" w14:paraId="17F4C0CB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72C8AF2A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for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_ </w:t>
            </w:r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in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range(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← ⑤ body can contain any code</w:t>
            </w:r>
          </w:p>
        </w:tc>
      </w:tr>
      <w:tr w:rsidR="007C0204" w14:paraId="207568B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2394D9D4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t.forward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</w:p>
        </w:tc>
      </w:tr>
      <w:tr w:rsidR="007C0204" w14:paraId="10FE911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533E1D80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t.left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(angle)</w:t>
            </w:r>
          </w:p>
        </w:tc>
      </w:tr>
      <w:tr w:rsidR="007C0204" w14:paraId="7717A782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111E8AB" w14:textId="77777777" w:rsidR="007C0204" w:rsidRDefault="007C0204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 xml:space="preserve">    return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sides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*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← ⑥ return sends a value back</w:t>
            </w:r>
          </w:p>
        </w:tc>
      </w:tr>
      <w:tr w:rsidR="007C0204" w14:paraId="572071B1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18219B0" w14:textId="77777777" w:rsidR="007C0204" w:rsidRDefault="007C0204" w:rsidP="001B000C"/>
        </w:tc>
      </w:tr>
      <w:tr w:rsidR="007C0204" w14:paraId="7E01132A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12B67DB4" w14:textId="77777777" w:rsidR="007C0204" w:rsidRDefault="007C0204" w:rsidP="001B000C"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result = </w:t>
            </w:r>
            <w:proofErr w:type="spell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draw_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polygon</w:t>
            </w:r>
            <w:proofErr w:type="spellEnd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6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60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"green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⑦ call with arguments</w:t>
            </w:r>
          </w:p>
        </w:tc>
      </w:tr>
      <w:tr w:rsidR="007C0204" w14:paraId="368EBA1E" w14:textId="77777777" w:rsidTr="001B000C"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A493BFB" w14:textId="77777777" w:rsidR="007C0204" w:rsidRDefault="007C0204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print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result)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                           ← ⑧ use the return value</w:t>
            </w:r>
          </w:p>
        </w:tc>
      </w:tr>
    </w:tbl>
    <w:p w14:paraId="7DF6CA26" w14:textId="77777777" w:rsidR="007C0204" w:rsidRDefault="007C0204" w:rsidP="007C0204">
      <w:pPr>
        <w:rPr>
          <w:b/>
          <w:bCs/>
        </w:rPr>
      </w:pPr>
    </w:p>
    <w:p w14:paraId="7B2531A7" w14:textId="77777777" w:rsidR="007C0204" w:rsidRPr="007C0204" w:rsidRDefault="007C0204" w:rsidP="007C0204">
      <w:pPr>
        <w:rPr>
          <w:b/>
          <w:bCs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3980"/>
        <w:gridCol w:w="545"/>
        <w:gridCol w:w="4290"/>
      </w:tblGrid>
      <w:tr w:rsidR="007C0204" w14:paraId="1052BFCF" w14:textId="77777777" w:rsidTr="00BE0853"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7D6BC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①</w:t>
            </w:r>
          </w:p>
        </w:tc>
        <w:tc>
          <w:tcPr>
            <w:tcW w:w="40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CCD5" w14:textId="77777777" w:rsidR="007C0204" w:rsidRDefault="007C0204" w:rsidP="001B000C">
            <w:pPr>
              <w:spacing w:before="60" w:after="60"/>
            </w:pPr>
            <w:r>
              <w:t>def keyword — begins every function definition</w:t>
            </w:r>
          </w:p>
        </w:tc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FB563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②</w:t>
            </w:r>
          </w:p>
        </w:tc>
        <w:tc>
          <w:tcPr>
            <w:tcW w:w="4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E5EAC" w14:textId="77777777" w:rsidR="007C0204" w:rsidRDefault="007C0204" w:rsidP="001B000C">
            <w:pPr>
              <w:spacing w:before="60" w:after="60"/>
            </w:pPr>
            <w:r>
              <w:t>Docstring — one-sentence description of purpose</w:t>
            </w:r>
          </w:p>
        </w:tc>
      </w:tr>
      <w:tr w:rsidR="007C0204" w14:paraId="084BC6FD" w14:textId="77777777" w:rsidTr="00BE0853"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51B13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③</w:t>
            </w:r>
          </w:p>
        </w:tc>
        <w:tc>
          <w:tcPr>
            <w:tcW w:w="40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C8E8D" w14:textId="77777777" w:rsidR="007C0204" w:rsidRDefault="007C0204" w:rsidP="001B000C">
            <w:pPr>
              <w:spacing w:before="60" w:after="60"/>
            </w:pPr>
            <w:r>
              <w:t>Local variable — only exists inside the function</w:t>
            </w:r>
          </w:p>
        </w:tc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5B195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④</w:t>
            </w:r>
          </w:p>
        </w:tc>
        <w:tc>
          <w:tcPr>
            <w:tcW w:w="4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A6C5C" w14:textId="77777777" w:rsidR="007C0204" w:rsidRDefault="007C0204" w:rsidP="001B000C">
            <w:pPr>
              <w:spacing w:before="60" w:after="60"/>
            </w:pPr>
            <w:r>
              <w:t>Parameter used — its value came from the caller</w:t>
            </w:r>
          </w:p>
        </w:tc>
      </w:tr>
      <w:tr w:rsidR="007C0204" w14:paraId="64AC2C58" w14:textId="77777777" w:rsidTr="00BE0853"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1D88E9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⑤</w:t>
            </w:r>
          </w:p>
        </w:tc>
        <w:tc>
          <w:tcPr>
            <w:tcW w:w="40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A4AE8" w14:textId="77777777" w:rsidR="007C0204" w:rsidRDefault="007C0204" w:rsidP="001B000C">
            <w:pPr>
              <w:spacing w:before="60" w:after="60"/>
            </w:pPr>
            <w:r>
              <w:t>Body — indented 4 spaces; can hold any Python code</w:t>
            </w:r>
          </w:p>
        </w:tc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86E36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⑥</w:t>
            </w:r>
          </w:p>
        </w:tc>
        <w:tc>
          <w:tcPr>
            <w:tcW w:w="4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8F5D7" w14:textId="77777777" w:rsidR="007C0204" w:rsidRDefault="007C0204" w:rsidP="001B000C">
            <w:pPr>
              <w:spacing w:before="60" w:after="60"/>
            </w:pPr>
            <w:r>
              <w:t>return — sends a value to whoever called the function</w:t>
            </w:r>
          </w:p>
        </w:tc>
      </w:tr>
      <w:tr w:rsidR="007C0204" w14:paraId="2079D054" w14:textId="77777777" w:rsidTr="00BE0853"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E13BF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⑦</w:t>
            </w:r>
          </w:p>
        </w:tc>
        <w:tc>
          <w:tcPr>
            <w:tcW w:w="408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84FD1" w14:textId="77777777" w:rsidR="007C0204" w:rsidRDefault="007C0204" w:rsidP="001B000C">
            <w:pPr>
              <w:spacing w:before="60" w:after="60"/>
            </w:pPr>
            <w:r>
              <w:t>Call — name + () + arguments in the right order</w:t>
            </w:r>
          </w:p>
        </w:tc>
        <w:tc>
          <w:tcPr>
            <w:tcW w:w="44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DF11" w14:textId="77777777" w:rsidR="007C0204" w:rsidRDefault="007C0204" w:rsidP="001B000C">
            <w:pPr>
              <w:spacing w:before="60" w:after="60"/>
            </w:pPr>
            <w:r>
              <w:rPr>
                <w:b/>
                <w:bCs/>
                <w:color w:val="2D1B69"/>
              </w:rPr>
              <w:t>⑧</w:t>
            </w:r>
          </w:p>
        </w:tc>
        <w:tc>
          <w:tcPr>
            <w:tcW w:w="4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C565B" w14:textId="77777777" w:rsidR="007C0204" w:rsidRDefault="007C0204" w:rsidP="001B000C">
            <w:pPr>
              <w:spacing w:before="60" w:after="60"/>
            </w:pPr>
            <w:r>
              <w:t>Capture the return value in a variable to use it</w:t>
            </w:r>
          </w:p>
        </w:tc>
      </w:tr>
    </w:tbl>
    <w:p w14:paraId="6A131F2A" w14:textId="77777777" w:rsidR="00E60930" w:rsidRDefault="00E60930">
      <w:pPr>
        <w:spacing w:before="80"/>
      </w:pPr>
    </w:p>
    <w:p w14:paraId="258A2516" w14:textId="33F661DA" w:rsidR="007C0204" w:rsidRDefault="007C0204">
      <w:pPr>
        <w:spacing w:before="80"/>
        <w:rPr>
          <w:b/>
          <w:bCs/>
          <w:color w:val="000000" w:themeColor="text1"/>
          <w:sz w:val="23"/>
          <w:szCs w:val="23"/>
        </w:rPr>
      </w:pPr>
      <w:r w:rsidRPr="007C0204">
        <w:rPr>
          <w:b/>
          <w:bCs/>
          <w:color w:val="000000" w:themeColor="text1"/>
          <w:sz w:val="23"/>
          <w:szCs w:val="23"/>
        </w:rPr>
        <w:t>Parameter vs. Argument</w:t>
      </w:r>
      <w:r w:rsidRPr="007C0204">
        <w:rPr>
          <w:b/>
          <w:bCs/>
          <w:color w:val="000000" w:themeColor="text1"/>
          <w:sz w:val="23"/>
          <w:szCs w:val="23"/>
        </w:rPr>
        <w:t>:</w:t>
      </w:r>
      <w:r w:rsidRPr="007C0204">
        <w:rPr>
          <w:b/>
          <w:bCs/>
          <w:color w:val="000000" w:themeColor="text1"/>
          <w:sz w:val="23"/>
          <w:szCs w:val="23"/>
        </w:rPr>
        <w:t xml:space="preserve"> Quick Reminder</w:t>
      </w:r>
    </w:p>
    <w:p w14:paraId="60E97FB0" w14:textId="77777777" w:rsidR="007C0204" w:rsidRPr="00BE0853" w:rsidRDefault="007C0204" w:rsidP="007C0204">
      <w:pPr>
        <w:spacing w:before="60" w:after="60"/>
        <w:rPr>
          <w:color w:val="000000" w:themeColor="text1"/>
        </w:rPr>
      </w:pPr>
      <w:proofErr w:type="gramStart"/>
      <w:r w:rsidRPr="00BE0853">
        <w:rPr>
          <w:b/>
          <w:bCs/>
          <w:color w:val="000000" w:themeColor="text1"/>
        </w:rPr>
        <w:t xml:space="preserve">Parameter  </w:t>
      </w:r>
      <w:r w:rsidRPr="00BE0853">
        <w:rPr>
          <w:color w:val="000000" w:themeColor="text1"/>
        </w:rPr>
        <w:t>(</w:t>
      </w:r>
      <w:proofErr w:type="gramEnd"/>
      <w:r w:rsidRPr="00BE0853">
        <w:rPr>
          <w:color w:val="000000" w:themeColor="text1"/>
        </w:rPr>
        <w:t>in the definition)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C0204" w14:paraId="6EE50348" w14:textId="77777777" w:rsidTr="001B000C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6" w:type="dxa"/>
              <w:left w:w="30" w:type="dxa"/>
              <w:bottom w:w="16" w:type="dxa"/>
              <w:right w:w="30" w:type="dxa"/>
            </w:tcMar>
          </w:tcPr>
          <w:p w14:paraId="78D46850" w14:textId="77777777" w:rsidR="007C0204" w:rsidRDefault="007C0204" w:rsidP="001B000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07B2BC0D" w14:textId="77777777" w:rsidR="007C0204" w:rsidRDefault="007C0204" w:rsidP="001B000C">
            <w:r>
              <w:rPr>
                <w:rFonts w:ascii="Courier New" w:eastAsia="Courier New" w:hAnsi="Courier New" w:cs="Courier New"/>
                <w:color w:val="93C5FD"/>
                <w:sz w:val="20"/>
                <w:szCs w:val="20"/>
              </w:rPr>
              <w:t>def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size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FCD34D"/>
                <w:sz w:val="20"/>
                <w:szCs w:val="20"/>
              </w:rPr>
              <w:t>color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):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 parameters</w:t>
            </w:r>
          </w:p>
        </w:tc>
      </w:tr>
    </w:tbl>
    <w:p w14:paraId="172B2E71" w14:textId="62BBC2B6" w:rsidR="007C0204" w:rsidRDefault="007C0204">
      <w:pPr>
        <w:spacing w:before="80"/>
        <w:rPr>
          <w:color w:val="334155"/>
        </w:rPr>
      </w:pPr>
      <w:r>
        <w:rPr>
          <w:color w:val="334155"/>
        </w:rPr>
        <w:t>Variables in the def line. Like blank fields on a form.</w:t>
      </w:r>
    </w:p>
    <w:p w14:paraId="35EB38E4" w14:textId="77777777" w:rsidR="007C0204" w:rsidRPr="007C0204" w:rsidRDefault="007C0204">
      <w:pPr>
        <w:spacing w:before="80"/>
        <w:rPr>
          <w:color w:val="000000" w:themeColor="text1"/>
        </w:rPr>
      </w:pPr>
    </w:p>
    <w:p w14:paraId="194E0311" w14:textId="77777777" w:rsidR="007C0204" w:rsidRPr="007C0204" w:rsidRDefault="007C0204" w:rsidP="007C0204">
      <w:pPr>
        <w:spacing w:before="60" w:after="60"/>
        <w:rPr>
          <w:color w:val="000000" w:themeColor="text1"/>
        </w:rPr>
      </w:pPr>
      <w:proofErr w:type="gramStart"/>
      <w:r w:rsidRPr="007C0204">
        <w:rPr>
          <w:b/>
          <w:bCs/>
          <w:color w:val="000000" w:themeColor="text1"/>
        </w:rPr>
        <w:t xml:space="preserve">Argument  </w:t>
      </w:r>
      <w:r w:rsidRPr="007C0204">
        <w:rPr>
          <w:color w:val="000000" w:themeColor="text1"/>
        </w:rPr>
        <w:t>(</w:t>
      </w:r>
      <w:proofErr w:type="gramEnd"/>
      <w:r w:rsidRPr="007C0204">
        <w:rPr>
          <w:color w:val="000000" w:themeColor="text1"/>
        </w:rPr>
        <w:t>in the call)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160"/>
      </w:tblGrid>
      <w:tr w:rsidR="007C0204" w14:paraId="45A6C3D5" w14:textId="77777777" w:rsidTr="001B000C"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B21B6"/>
            <w:tcMar>
              <w:top w:w="16" w:type="dxa"/>
              <w:left w:w="30" w:type="dxa"/>
              <w:bottom w:w="16" w:type="dxa"/>
              <w:right w:w="30" w:type="dxa"/>
            </w:tcMar>
          </w:tcPr>
          <w:p w14:paraId="60D86C01" w14:textId="77777777" w:rsidR="007C0204" w:rsidRDefault="007C0204" w:rsidP="001B000C"/>
        </w:tc>
        <w:tc>
          <w:tcPr>
            <w:tcW w:w="9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B4B"/>
            <w:tcMar>
              <w:top w:w="16" w:type="dxa"/>
              <w:left w:w="200" w:type="dxa"/>
              <w:bottom w:w="16" w:type="dxa"/>
              <w:right w:w="120" w:type="dxa"/>
            </w:tcMar>
          </w:tcPr>
          <w:p w14:paraId="69B4517B" w14:textId="77777777" w:rsidR="007C0204" w:rsidRDefault="007C0204" w:rsidP="001B000C">
            <w:proofErr w:type="gramStart"/>
            <w:r>
              <w:rPr>
                <w:rFonts w:ascii="Courier New" w:eastAsia="Courier New" w:hAnsi="Courier New" w:cs="Courier New"/>
                <w:color w:val="F9A8D4"/>
                <w:sz w:val="20"/>
                <w:szCs w:val="20"/>
              </w:rPr>
              <w:t>square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FDE68A"/>
                <w:sz w:val="20"/>
                <w:szCs w:val="20"/>
              </w:rPr>
              <w:t>80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"teal</w:t>
            </w:r>
            <w:proofErr w:type="gramStart"/>
            <w:r>
              <w:rPr>
                <w:rFonts w:ascii="Courier New" w:eastAsia="Courier New" w:hAnsi="Courier New" w:cs="Courier New"/>
                <w:color w:val="86EFAC"/>
                <w:sz w:val="20"/>
                <w:szCs w:val="20"/>
              </w:rPr>
              <w:t>"</w:t>
            </w:r>
            <w:r>
              <w:rPr>
                <w:rFonts w:ascii="Courier New" w:eastAsia="Courier New" w:hAnsi="Courier New" w:cs="Courier New"/>
                <w:color w:val="C4B5FD"/>
                <w:sz w:val="20"/>
                <w:szCs w:val="20"/>
              </w:rPr>
              <w:t>)</w:t>
            </w:r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 ←</w:t>
            </w:r>
            <w:proofErr w:type="gramEnd"/>
            <w:r>
              <w:rPr>
                <w:rFonts w:ascii="Courier New" w:eastAsia="Courier New" w:hAnsi="Courier New" w:cs="Courier New"/>
                <w:color w:val="6B7280"/>
                <w:sz w:val="20"/>
                <w:szCs w:val="20"/>
              </w:rPr>
              <w:t xml:space="preserve"> arguments</w:t>
            </w:r>
          </w:p>
        </w:tc>
      </w:tr>
    </w:tbl>
    <w:p w14:paraId="56A86630" w14:textId="29B3AEA7" w:rsidR="007C0204" w:rsidRDefault="007C0204">
      <w:pPr>
        <w:spacing w:before="80"/>
        <w:rPr>
          <w:color w:val="334155"/>
        </w:rPr>
      </w:pPr>
      <w:r>
        <w:rPr>
          <w:color w:val="334155"/>
        </w:rPr>
        <w:t>Actual values passed at call time. What you write on the form.</w:t>
      </w:r>
    </w:p>
    <w:p w14:paraId="4BA14DF2" w14:textId="77777777" w:rsidR="007C0204" w:rsidRDefault="007C0204">
      <w:pPr>
        <w:spacing w:before="80"/>
      </w:pPr>
    </w:p>
    <w:p w14:paraId="19D985F3" w14:textId="77777777" w:rsidR="00E60930" w:rsidRPr="00BE0853" w:rsidRDefault="00000000" w:rsidP="00BE0853">
      <w:pPr>
        <w:pStyle w:val="Heading1"/>
        <w:rPr>
          <w:b w:val="0"/>
          <w:bCs w:val="0"/>
          <w:color w:val="000000" w:themeColor="text1"/>
        </w:rPr>
      </w:pPr>
      <w:bookmarkStart w:id="21" w:name="_Toc234923698"/>
      <w:r w:rsidRPr="00BE0853">
        <w:rPr>
          <w:b w:val="0"/>
          <w:bCs w:val="0"/>
          <w:color w:val="000000" w:themeColor="text1"/>
        </w:rPr>
        <w:t>Differentiation &amp; Accommodations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E60930" w:rsidRPr="00BE0853" w14:paraId="6E9D3298" w14:textId="77777777" w:rsidTr="00BE0853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4720D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b/>
                <w:bCs/>
                <w:color w:val="000000" w:themeColor="text1"/>
              </w:rPr>
              <w:t>Struggling Learners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82E18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color w:val="000000" w:themeColor="text1"/>
              </w:rPr>
              <w:t xml:space="preserve">Provide the </w:t>
            </w:r>
            <w:proofErr w:type="gramStart"/>
            <w:r w:rsidRPr="00BE0853">
              <w:rPr>
                <w:color w:val="000000" w:themeColor="text1"/>
              </w:rPr>
              <w:t>square(</w:t>
            </w:r>
            <w:proofErr w:type="gramEnd"/>
            <w:r w:rsidRPr="00BE0853">
              <w:rPr>
                <w:color w:val="000000" w:themeColor="text1"/>
              </w:rPr>
              <w:t>) scaffold pre-written. Focus on calling the function with different arguments rather than writing from scratch. Allow pair coding: one student reads aloud, the other types.</w:t>
            </w:r>
          </w:p>
        </w:tc>
      </w:tr>
      <w:tr w:rsidR="00E60930" w:rsidRPr="00BE0853" w14:paraId="22BDB991" w14:textId="77777777" w:rsidTr="00BE0853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AF64B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b/>
                <w:bCs/>
                <w:color w:val="000000" w:themeColor="text1"/>
              </w:rPr>
              <w:lastRenderedPageBreak/>
              <w:t>Advanced Learners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7657F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color w:val="000000" w:themeColor="text1"/>
              </w:rPr>
              <w:t xml:space="preserve">Introduce default parameter values. Challenge: write a </w:t>
            </w:r>
            <w:proofErr w:type="spellStart"/>
            <w:r w:rsidRPr="00BE0853">
              <w:rPr>
                <w:color w:val="000000" w:themeColor="text1"/>
              </w:rPr>
              <w:t>fractal_</w:t>
            </w:r>
            <w:proofErr w:type="gramStart"/>
            <w:r w:rsidRPr="00BE0853">
              <w:rPr>
                <w:color w:val="000000" w:themeColor="text1"/>
              </w:rPr>
              <w:t>square</w:t>
            </w:r>
            <w:proofErr w:type="spellEnd"/>
            <w:r w:rsidRPr="00BE0853">
              <w:rPr>
                <w:color w:val="000000" w:themeColor="text1"/>
              </w:rPr>
              <w:t>(</w:t>
            </w:r>
            <w:proofErr w:type="gramEnd"/>
            <w:r w:rsidRPr="00BE0853">
              <w:rPr>
                <w:color w:val="000000" w:themeColor="text1"/>
              </w:rPr>
              <w:t xml:space="preserve">size, depth) that calls itself recursively. Or build </w:t>
            </w:r>
            <w:proofErr w:type="spellStart"/>
            <w:r w:rsidRPr="00BE0853">
              <w:rPr>
                <w:color w:val="000000" w:themeColor="text1"/>
              </w:rPr>
              <w:t>draw_scene</w:t>
            </w:r>
            <w:proofErr w:type="spellEnd"/>
            <w:r w:rsidRPr="00BE0853">
              <w:rPr>
                <w:color w:val="000000" w:themeColor="text1"/>
              </w:rPr>
              <w:t>(theme) that switches between a daytime and nighttime color palette based on a single argument.</w:t>
            </w:r>
          </w:p>
        </w:tc>
      </w:tr>
      <w:tr w:rsidR="00E60930" w:rsidRPr="00BE0853" w14:paraId="1D47C2E9" w14:textId="77777777" w:rsidTr="00BE0853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4AFE3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b/>
                <w:bCs/>
                <w:color w:val="000000" w:themeColor="text1"/>
              </w:rPr>
              <w:t>ELL Students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8ADA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color w:val="000000" w:themeColor="text1"/>
              </w:rPr>
              <w:t>Post the vocabulary table as a visual word wall. Allow native-language discussion during pair work. Provide the Function Anatomy Card with translated labels.</w:t>
            </w:r>
          </w:p>
        </w:tc>
      </w:tr>
      <w:tr w:rsidR="00E60930" w:rsidRPr="00BE0853" w14:paraId="55C4247D" w14:textId="77777777" w:rsidTr="00BE0853">
        <w:tc>
          <w:tcPr>
            <w:tcW w:w="240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D9184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b/>
                <w:bCs/>
                <w:color w:val="000000" w:themeColor="text1"/>
              </w:rPr>
              <w:t>Early Finishers</w:t>
            </w:r>
          </w:p>
        </w:tc>
        <w:tc>
          <w:tcPr>
            <w:tcW w:w="6960" w:type="dxa"/>
            <w:shd w:val="clear" w:color="auto" w:fill="FFFFFF" w:themeFill="background1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444E7" w14:textId="77777777" w:rsidR="00E60930" w:rsidRPr="00BE0853" w:rsidRDefault="00000000">
            <w:pPr>
              <w:spacing w:before="60" w:after="60"/>
              <w:rPr>
                <w:color w:val="000000" w:themeColor="text1"/>
              </w:rPr>
            </w:pPr>
            <w:r w:rsidRPr="00BE0853">
              <w:rPr>
                <w:color w:val="000000" w:themeColor="text1"/>
              </w:rPr>
              <w:t xml:space="preserve">Build a </w:t>
            </w:r>
            <w:proofErr w:type="spellStart"/>
            <w:r w:rsidRPr="00BE0853">
              <w:rPr>
                <w:color w:val="000000" w:themeColor="text1"/>
              </w:rPr>
              <w:t>draw_</w:t>
            </w:r>
            <w:proofErr w:type="gramStart"/>
            <w:r w:rsidRPr="00BE0853">
              <w:rPr>
                <w:color w:val="000000" w:themeColor="text1"/>
              </w:rPr>
              <w:t>face</w:t>
            </w:r>
            <w:proofErr w:type="spellEnd"/>
            <w:r w:rsidRPr="00BE0853">
              <w:rPr>
                <w:color w:val="000000" w:themeColor="text1"/>
              </w:rPr>
              <w:t>(</w:t>
            </w:r>
            <w:proofErr w:type="gramEnd"/>
            <w:r w:rsidRPr="00BE0853">
              <w:rPr>
                <w:color w:val="000000" w:themeColor="text1"/>
              </w:rPr>
              <w:t xml:space="preserve">x, y, size) function that composes multiple shape calls. Or add animation using </w:t>
            </w:r>
            <w:proofErr w:type="spellStart"/>
            <w:proofErr w:type="gramStart"/>
            <w:r w:rsidRPr="00BE0853">
              <w:rPr>
                <w:color w:val="000000" w:themeColor="text1"/>
              </w:rPr>
              <w:t>turtle.ontimer</w:t>
            </w:r>
            <w:proofErr w:type="spellEnd"/>
            <w:proofErr w:type="gramEnd"/>
            <w:r w:rsidRPr="00BE0853">
              <w:rPr>
                <w:color w:val="000000" w:themeColor="text1"/>
              </w:rPr>
              <w:t>() — reposition and redraw shapes over time.</w:t>
            </w:r>
          </w:p>
        </w:tc>
      </w:tr>
    </w:tbl>
    <w:p w14:paraId="3DD1660E" w14:textId="77777777" w:rsidR="00E60930" w:rsidRDefault="00E60930">
      <w:pPr>
        <w:spacing w:before="160"/>
      </w:pPr>
    </w:p>
    <w:p w14:paraId="25450965" w14:textId="77777777" w:rsidR="00E60930" w:rsidRPr="0008767A" w:rsidRDefault="00000000" w:rsidP="0008767A">
      <w:pPr>
        <w:pStyle w:val="Heading1"/>
        <w:rPr>
          <w:b w:val="0"/>
          <w:bCs w:val="0"/>
          <w:color w:val="000000" w:themeColor="text1"/>
        </w:rPr>
      </w:pPr>
      <w:bookmarkStart w:id="22" w:name="_Toc234923699"/>
      <w:r w:rsidRPr="0008767A">
        <w:rPr>
          <w:b w:val="0"/>
          <w:bCs w:val="0"/>
          <w:color w:val="000000" w:themeColor="text1"/>
        </w:rPr>
        <w:t>Cross-Curricular Connections</w:t>
      </w:r>
      <w:bookmarkEnd w:id="22"/>
    </w:p>
    <w:p w14:paraId="274F212A" w14:textId="77777777" w:rsidR="00BE0853" w:rsidRPr="00BE0853" w:rsidRDefault="00BE0853" w:rsidP="00BE0853">
      <w:pPr>
        <w:spacing w:before="160"/>
        <w:rPr>
          <w:b/>
          <w:bCs/>
        </w:rPr>
      </w:pPr>
      <w:r w:rsidRPr="00BE0853">
        <w:rPr>
          <w:b/>
          <w:bCs/>
        </w:rPr>
        <w:t>Mathematics</w:t>
      </w:r>
    </w:p>
    <w:p w14:paraId="67D39D35" w14:textId="77777777" w:rsidR="00BE0853" w:rsidRDefault="00BE0853" w:rsidP="00BE0853">
      <w:pPr>
        <w:pStyle w:val="ListParagraph"/>
        <w:numPr>
          <w:ilvl w:val="0"/>
          <w:numId w:val="7"/>
        </w:numPr>
        <w:spacing w:before="160"/>
      </w:pPr>
      <w:r>
        <w:t>Algebra — functions as mappings: f(x) maps an input to an output. Python's def f(x): return … is exactly this. Students can fill in input-output tables for their functions.</w:t>
      </w:r>
    </w:p>
    <w:p w14:paraId="7017F58C" w14:textId="77777777" w:rsidR="00BE0853" w:rsidRDefault="00BE0853" w:rsidP="00BE0853">
      <w:pPr>
        <w:pStyle w:val="ListParagraph"/>
        <w:numPr>
          <w:ilvl w:val="0"/>
          <w:numId w:val="7"/>
        </w:numPr>
        <w:spacing w:before="160"/>
      </w:pPr>
      <w:r>
        <w:t xml:space="preserve">Geometry — exterior angle theorem: </w:t>
      </w:r>
      <w:proofErr w:type="spellStart"/>
      <w:r>
        <w:t>draw_</w:t>
      </w:r>
      <w:proofErr w:type="gramStart"/>
      <w:r>
        <w:t>polygon</w:t>
      </w:r>
      <w:proofErr w:type="spellEnd"/>
      <w:r>
        <w:t>(</w:t>
      </w:r>
      <w:proofErr w:type="gramEnd"/>
      <w:r>
        <w:t>) uses 360 / sides. Students see the formula work visually for every polygon.</w:t>
      </w:r>
    </w:p>
    <w:p w14:paraId="789BE451" w14:textId="68A22D22" w:rsidR="00BE0853" w:rsidRDefault="00BE0853" w:rsidP="00BE0853">
      <w:pPr>
        <w:pStyle w:val="ListParagraph"/>
        <w:numPr>
          <w:ilvl w:val="0"/>
          <w:numId w:val="7"/>
        </w:numPr>
        <w:spacing w:before="160"/>
      </w:pPr>
      <w:r>
        <w:t>Arithmetic expressions: return size * 4 and return sides * size make functions produce mathematical results students can verify.</w:t>
      </w:r>
    </w:p>
    <w:p w14:paraId="0F92E619" w14:textId="77777777" w:rsidR="00BE0853" w:rsidRPr="00BE0853" w:rsidRDefault="00BE0853" w:rsidP="00BE0853">
      <w:pPr>
        <w:spacing w:before="160"/>
        <w:rPr>
          <w:b/>
          <w:bCs/>
        </w:rPr>
      </w:pPr>
      <w:r w:rsidRPr="00BE0853">
        <w:rPr>
          <w:b/>
          <w:bCs/>
        </w:rPr>
        <w:t>Language Arts</w:t>
      </w:r>
    </w:p>
    <w:p w14:paraId="24AE1EB1" w14:textId="77777777" w:rsidR="00BE0853" w:rsidRDefault="00BE0853" w:rsidP="00BE0853">
      <w:pPr>
        <w:pStyle w:val="ListParagraph"/>
        <w:numPr>
          <w:ilvl w:val="0"/>
          <w:numId w:val="7"/>
        </w:numPr>
        <w:spacing w:before="160"/>
      </w:pPr>
      <w:r>
        <w:t xml:space="preserve">Abstraction as literacy: </w:t>
      </w:r>
      <w:proofErr w:type="spellStart"/>
      <w:r>
        <w:t>draw_house</w:t>
      </w:r>
      <w:proofErr w:type="spellEnd"/>
      <w:r>
        <w:t xml:space="preserve"> is more readable than 40 lines of turtle commands — just as a topic sentence </w:t>
      </w:r>
      <w:proofErr w:type="spellStart"/>
      <w:r>
        <w:t>summarises</w:t>
      </w:r>
      <w:proofErr w:type="spellEnd"/>
      <w:r>
        <w:t xml:space="preserve"> a paragraph, a function name </w:t>
      </w:r>
      <w:proofErr w:type="spellStart"/>
      <w:r>
        <w:t>summarises</w:t>
      </w:r>
      <w:proofErr w:type="spellEnd"/>
      <w:r>
        <w:t xml:space="preserve"> its body.</w:t>
      </w:r>
    </w:p>
    <w:p w14:paraId="5C796493" w14:textId="77777777" w:rsidR="00BE0853" w:rsidRDefault="00BE0853" w:rsidP="00BE0853">
      <w:pPr>
        <w:pStyle w:val="ListParagraph"/>
        <w:numPr>
          <w:ilvl w:val="0"/>
          <w:numId w:val="7"/>
        </w:numPr>
        <w:spacing w:before="160"/>
      </w:pPr>
      <w:r>
        <w:t>Docstrings as technical writing: Writing a clear one-sentence description of what a function does mirrors writing a precise topic sentence.</w:t>
      </w:r>
    </w:p>
    <w:p w14:paraId="074458BC" w14:textId="13270F0F" w:rsidR="00E60930" w:rsidRDefault="00BE0853" w:rsidP="00BE0853">
      <w:pPr>
        <w:pStyle w:val="ListParagraph"/>
        <w:numPr>
          <w:ilvl w:val="0"/>
          <w:numId w:val="7"/>
        </w:numPr>
        <w:spacing w:before="160"/>
      </w:pPr>
      <w:r>
        <w:t>Naming conventions: Choosing clear, verb-based function names (</w:t>
      </w:r>
      <w:proofErr w:type="spellStart"/>
      <w:r>
        <w:t>draw_star</w:t>
      </w:r>
      <w:proofErr w:type="spellEnd"/>
      <w:r>
        <w:t xml:space="preserve">, </w:t>
      </w:r>
      <w:proofErr w:type="spellStart"/>
      <w:r>
        <w:t>calculate_perimeter</w:t>
      </w:r>
      <w:proofErr w:type="spellEnd"/>
      <w:r>
        <w:t>) is the same skill as choosing precise vocabulary in writing.</w:t>
      </w:r>
    </w:p>
    <w:p w14:paraId="640CD1B4" w14:textId="77777777" w:rsidR="00E60930" w:rsidRDefault="00000000" w:rsidP="0008767A">
      <w:pPr>
        <w:pStyle w:val="Heading1"/>
        <w:rPr>
          <w:b w:val="0"/>
          <w:bCs w:val="0"/>
          <w:color w:val="000000" w:themeColor="text1"/>
        </w:rPr>
      </w:pPr>
      <w:bookmarkStart w:id="23" w:name="_Toc234923700"/>
      <w:r w:rsidRPr="0008767A">
        <w:rPr>
          <w:b w:val="0"/>
          <w:bCs w:val="0"/>
          <w:color w:val="000000" w:themeColor="text1"/>
        </w:rPr>
        <w:t>Teacher Notes &amp; Common Issues</w:t>
      </w:r>
      <w:bookmarkEnd w:id="23"/>
    </w:p>
    <w:p w14:paraId="33A5104C" w14:textId="77777777" w:rsidR="00BE0853" w:rsidRPr="00BE0853" w:rsidRDefault="00BE0853" w:rsidP="00BE0853">
      <w:pPr>
        <w:rPr>
          <w:b/>
          <w:bCs/>
        </w:rPr>
      </w:pPr>
      <w:r w:rsidRPr="00BE0853">
        <w:rPr>
          <w:b/>
          <w:bCs/>
        </w:rPr>
        <w:t>Six Most Common Student Errors</w:t>
      </w:r>
    </w:p>
    <w:p w14:paraId="104C72FD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Forgetting the colon: def </w:t>
      </w:r>
      <w:proofErr w:type="gramStart"/>
      <w:r w:rsidRPr="00BE0853">
        <w:t>square()  vs</w:t>
      </w:r>
      <w:proofErr w:type="gramEnd"/>
      <w:r w:rsidRPr="00BE0853">
        <w:t xml:space="preserve">  def </w:t>
      </w:r>
      <w:proofErr w:type="gramStart"/>
      <w:r w:rsidRPr="00BE0853">
        <w:t>square(</w:t>
      </w:r>
      <w:proofErr w:type="gramEnd"/>
      <w:r w:rsidRPr="00BE0853">
        <w:t>): — required and easy to miss; display a sticky-note reminder on each monitor.</w:t>
      </w:r>
    </w:p>
    <w:p w14:paraId="1467C1FC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Body not indented: Python raises </w:t>
      </w:r>
      <w:proofErr w:type="spellStart"/>
      <w:r w:rsidRPr="00BE0853">
        <w:t>IndentationError</w:t>
      </w:r>
      <w:proofErr w:type="spellEnd"/>
      <w:r w:rsidRPr="00BE0853">
        <w:t xml:space="preserve"> immediately. Use Thonny which draws indent </w:t>
      </w:r>
      <w:proofErr w:type="gramStart"/>
      <w:r w:rsidRPr="00BE0853">
        <w:t>guide lines</w:t>
      </w:r>
      <w:proofErr w:type="gramEnd"/>
      <w:r w:rsidRPr="00BE0853">
        <w:t>. Treat every error as a teaching moment.</w:t>
      </w:r>
    </w:p>
    <w:p w14:paraId="4C0EAA3B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Calling before defining: Python reads top-to-bottom. If </w:t>
      </w:r>
      <w:proofErr w:type="gramStart"/>
      <w:r w:rsidRPr="00BE0853">
        <w:t>square(</w:t>
      </w:r>
      <w:proofErr w:type="gramEnd"/>
      <w:r w:rsidRPr="00BE0853">
        <w:t>) is called above the def block, Python hasn't learned the recipe yet. Always define first.</w:t>
      </w:r>
    </w:p>
    <w:p w14:paraId="093F5EB4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Missing parentheses on call: square refers to the function object itself; </w:t>
      </w:r>
      <w:proofErr w:type="gramStart"/>
      <w:r w:rsidRPr="00BE0853">
        <w:t>square(</w:t>
      </w:r>
      <w:proofErr w:type="gramEnd"/>
      <w:r w:rsidRPr="00BE0853">
        <w:t>) calls it. Print both — students are usually surprised.</w:t>
      </w:r>
    </w:p>
    <w:p w14:paraId="16AD19AE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>Confusing parameter and argument: Parameter = blank on a form (in the def). Argument = what you fill in (in the call). Repeat this analogy at least twice.</w:t>
      </w:r>
    </w:p>
    <w:p w14:paraId="5143085B" w14:textId="5C53D206" w:rsidR="00BE0853" w:rsidRPr="00BE0853" w:rsidRDefault="00BE0853" w:rsidP="00BE0853">
      <w:pPr>
        <w:pStyle w:val="ListParagraph"/>
        <w:numPr>
          <w:ilvl w:val="0"/>
          <w:numId w:val="7"/>
        </w:numPr>
      </w:pPr>
      <w:r w:rsidRPr="00BE0853">
        <w:lastRenderedPageBreak/>
        <w:t>Unused return value: Students write return 5 and wonder why nothing prints. Show that print(</w:t>
      </w:r>
      <w:proofErr w:type="gramStart"/>
      <w:r w:rsidRPr="00BE0853">
        <w:t>square(</w:t>
      </w:r>
      <w:proofErr w:type="gramEnd"/>
      <w:r w:rsidRPr="00BE0853">
        <w:t xml:space="preserve">50)) or p = </w:t>
      </w:r>
      <w:proofErr w:type="gramStart"/>
      <w:r w:rsidRPr="00BE0853">
        <w:t>square(</w:t>
      </w:r>
      <w:proofErr w:type="gramEnd"/>
      <w:r w:rsidRPr="00BE0853">
        <w:t>50) is needed to use it.</w:t>
      </w:r>
    </w:p>
    <w:p w14:paraId="13A479CE" w14:textId="77777777" w:rsidR="00BE0853" w:rsidRPr="00BE0853" w:rsidRDefault="00BE0853" w:rsidP="00BE0853"/>
    <w:p w14:paraId="27E19925" w14:textId="77777777" w:rsidR="00BE0853" w:rsidRPr="00BE0853" w:rsidRDefault="00BE0853" w:rsidP="00BE0853">
      <w:pPr>
        <w:rPr>
          <w:b/>
          <w:bCs/>
        </w:rPr>
      </w:pPr>
      <w:r w:rsidRPr="00BE0853">
        <w:rPr>
          <w:b/>
          <w:bCs/>
        </w:rPr>
        <w:t>Pedagogical Tips</w:t>
      </w:r>
    </w:p>
    <w:p w14:paraId="6D550B66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>"Think of a function like a recipe card: you write it once and follow it every time you cook that dish." This analogy resonates well with middle schoolers.</w:t>
      </w:r>
    </w:p>
    <w:p w14:paraId="26027EAE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>Show the broken version first. Let students feel the frustration of copy-pasted code for 3–5 minutes — then the solution lands dramatically.</w:t>
      </w:r>
    </w:p>
    <w:p w14:paraId="158EF5C3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Project Before / After side by side after building </w:t>
      </w:r>
      <w:proofErr w:type="spellStart"/>
      <w:r w:rsidRPr="00BE0853">
        <w:t>draw_</w:t>
      </w:r>
      <w:proofErr w:type="gramStart"/>
      <w:r w:rsidRPr="00BE0853">
        <w:t>house</w:t>
      </w:r>
      <w:proofErr w:type="spellEnd"/>
      <w:r w:rsidRPr="00BE0853">
        <w:t>(</w:t>
      </w:r>
      <w:proofErr w:type="gramEnd"/>
      <w:r w:rsidRPr="00BE0853">
        <w:t>). The visual contrast between 40 repeated lines and 3 clean function calls is the strongest argument for abstraction.</w:t>
      </w:r>
    </w:p>
    <w:p w14:paraId="054BB8F0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>Narrate parameter binding out loud: "</w:t>
      </w:r>
      <w:proofErr w:type="gramStart"/>
      <w:r w:rsidRPr="00BE0853">
        <w:t>square(</w:t>
      </w:r>
      <w:proofErr w:type="gramEnd"/>
      <w:r w:rsidRPr="00BE0853">
        <w:t>80) — Python takes 80 and puts it into the size box. Every time I write size inside the function, Python reads 80."</w:t>
      </w:r>
    </w:p>
    <w:p w14:paraId="7F2ACD64" w14:textId="77777777" w:rsid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Connect to built-ins: "When you call </w:t>
      </w:r>
      <w:proofErr w:type="gramStart"/>
      <w:r w:rsidRPr="00BE0853">
        <w:t>print(</w:t>
      </w:r>
      <w:proofErr w:type="gramEnd"/>
      <w:r w:rsidRPr="00BE0853">
        <w:t xml:space="preserve">) or </w:t>
      </w:r>
      <w:proofErr w:type="gramStart"/>
      <w:r w:rsidRPr="00BE0853">
        <w:t>range(</w:t>
      </w:r>
      <w:proofErr w:type="gramEnd"/>
      <w:r w:rsidRPr="00BE0853">
        <w:t>), you're calling functions someone else defined. Today you're on the other side — you're the author."</w:t>
      </w:r>
    </w:p>
    <w:p w14:paraId="2EA5533A" w14:textId="34BAD930" w:rsidR="00BE0853" w:rsidRPr="00BE0853" w:rsidRDefault="00BE0853" w:rsidP="00BE0853">
      <w:pPr>
        <w:pStyle w:val="ListParagraph"/>
        <w:numPr>
          <w:ilvl w:val="0"/>
          <w:numId w:val="7"/>
        </w:numPr>
      </w:pPr>
      <w:r w:rsidRPr="00BE0853">
        <w:t xml:space="preserve">Celebrate function composition: when a student's </w:t>
      </w:r>
      <w:proofErr w:type="spellStart"/>
      <w:r w:rsidRPr="00BE0853">
        <w:t>draw_</w:t>
      </w:r>
      <w:proofErr w:type="gramStart"/>
      <w:r w:rsidRPr="00BE0853">
        <w:t>house</w:t>
      </w:r>
      <w:proofErr w:type="spellEnd"/>
      <w:r w:rsidRPr="00BE0853">
        <w:t>(</w:t>
      </w:r>
      <w:proofErr w:type="gramEnd"/>
      <w:r w:rsidRPr="00BE0853">
        <w:t xml:space="preserve">) calls </w:t>
      </w:r>
      <w:proofErr w:type="spellStart"/>
      <w:r w:rsidRPr="00BE0853">
        <w:t>draw_</w:t>
      </w:r>
      <w:proofErr w:type="gramStart"/>
      <w:r w:rsidRPr="00BE0853">
        <w:t>square</w:t>
      </w:r>
      <w:proofErr w:type="spellEnd"/>
      <w:r w:rsidRPr="00BE0853">
        <w:t>(</w:t>
      </w:r>
      <w:proofErr w:type="gramEnd"/>
      <w:r w:rsidRPr="00BE0853">
        <w:t xml:space="preserve">) and </w:t>
      </w:r>
      <w:proofErr w:type="spellStart"/>
      <w:r w:rsidRPr="00BE0853">
        <w:t>draw_</w:t>
      </w:r>
      <w:proofErr w:type="gramStart"/>
      <w:r w:rsidRPr="00BE0853">
        <w:t>triangle</w:t>
      </w:r>
      <w:proofErr w:type="spellEnd"/>
      <w:r w:rsidRPr="00BE0853">
        <w:t>(</w:t>
      </w:r>
      <w:proofErr w:type="gramEnd"/>
      <w:r w:rsidRPr="00BE0853">
        <w:t>) internally, point it out to the class as professional-level thinking.</w:t>
      </w:r>
    </w:p>
    <w:sectPr w:rsidR="00BE0853" w:rsidRPr="00BE085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8D26D8"/>
    <w:multiLevelType w:val="hybridMultilevel"/>
    <w:tmpl w:val="D0E21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CE1676"/>
    <w:multiLevelType w:val="hybridMultilevel"/>
    <w:tmpl w:val="C5AA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672146"/>
    <w:multiLevelType w:val="hybridMultilevel"/>
    <w:tmpl w:val="4782C25C"/>
    <w:lvl w:ilvl="0" w:tplc="ECA28B86">
      <w:start w:val="1"/>
      <w:numFmt w:val="decimal"/>
      <w:lvlText w:val="%1."/>
      <w:lvlJc w:val="left"/>
      <w:pPr>
        <w:ind w:left="640" w:hanging="320"/>
      </w:pPr>
    </w:lvl>
    <w:lvl w:ilvl="1" w:tplc="11ECEC98">
      <w:numFmt w:val="decimal"/>
      <w:lvlText w:val=""/>
      <w:lvlJc w:val="left"/>
    </w:lvl>
    <w:lvl w:ilvl="2" w:tplc="2F48629E">
      <w:numFmt w:val="decimal"/>
      <w:lvlText w:val=""/>
      <w:lvlJc w:val="left"/>
    </w:lvl>
    <w:lvl w:ilvl="3" w:tplc="A5BEF072">
      <w:numFmt w:val="decimal"/>
      <w:lvlText w:val=""/>
      <w:lvlJc w:val="left"/>
    </w:lvl>
    <w:lvl w:ilvl="4" w:tplc="07D6E5E6">
      <w:numFmt w:val="decimal"/>
      <w:lvlText w:val=""/>
      <w:lvlJc w:val="left"/>
    </w:lvl>
    <w:lvl w:ilvl="5" w:tplc="281890FC">
      <w:numFmt w:val="decimal"/>
      <w:lvlText w:val=""/>
      <w:lvlJc w:val="left"/>
    </w:lvl>
    <w:lvl w:ilvl="6" w:tplc="9BFEE030">
      <w:numFmt w:val="decimal"/>
      <w:lvlText w:val=""/>
      <w:lvlJc w:val="left"/>
    </w:lvl>
    <w:lvl w:ilvl="7" w:tplc="52B8ADDA">
      <w:numFmt w:val="decimal"/>
      <w:lvlText w:val=""/>
      <w:lvlJc w:val="left"/>
    </w:lvl>
    <w:lvl w:ilvl="8" w:tplc="0902DC1A">
      <w:numFmt w:val="decimal"/>
      <w:lvlText w:val=""/>
      <w:lvlJc w:val="left"/>
    </w:lvl>
  </w:abstractNum>
  <w:abstractNum w:abstractNumId="3" w15:restartNumberingAfterBreak="0">
    <w:nsid w:val="28FD37E0"/>
    <w:multiLevelType w:val="hybridMultilevel"/>
    <w:tmpl w:val="2A1A9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E76F2">
      <w:start w:val="5"/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172F55"/>
    <w:multiLevelType w:val="hybridMultilevel"/>
    <w:tmpl w:val="F5206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6F68C6"/>
    <w:multiLevelType w:val="hybridMultilevel"/>
    <w:tmpl w:val="7D8A943C"/>
    <w:lvl w:ilvl="0" w:tplc="531CA966">
      <w:start w:val="1"/>
      <w:numFmt w:val="bullet"/>
      <w:lvlText w:val="●"/>
      <w:lvlJc w:val="left"/>
      <w:pPr>
        <w:ind w:left="720" w:hanging="360"/>
      </w:pPr>
    </w:lvl>
    <w:lvl w:ilvl="1" w:tplc="1FFA3606">
      <w:start w:val="1"/>
      <w:numFmt w:val="bullet"/>
      <w:lvlText w:val="○"/>
      <w:lvlJc w:val="left"/>
      <w:pPr>
        <w:ind w:left="1440" w:hanging="360"/>
      </w:pPr>
    </w:lvl>
    <w:lvl w:ilvl="2" w:tplc="E78451B6">
      <w:start w:val="1"/>
      <w:numFmt w:val="bullet"/>
      <w:lvlText w:val="■"/>
      <w:lvlJc w:val="left"/>
      <w:pPr>
        <w:ind w:left="2160" w:hanging="360"/>
      </w:pPr>
    </w:lvl>
    <w:lvl w:ilvl="3" w:tplc="359AA4D8">
      <w:start w:val="1"/>
      <w:numFmt w:val="bullet"/>
      <w:lvlText w:val="●"/>
      <w:lvlJc w:val="left"/>
      <w:pPr>
        <w:ind w:left="2880" w:hanging="360"/>
      </w:pPr>
    </w:lvl>
    <w:lvl w:ilvl="4" w:tplc="737610F8">
      <w:start w:val="1"/>
      <w:numFmt w:val="bullet"/>
      <w:lvlText w:val="○"/>
      <w:lvlJc w:val="left"/>
      <w:pPr>
        <w:ind w:left="3600" w:hanging="360"/>
      </w:pPr>
    </w:lvl>
    <w:lvl w:ilvl="5" w:tplc="65DE8122">
      <w:start w:val="1"/>
      <w:numFmt w:val="bullet"/>
      <w:lvlText w:val="■"/>
      <w:lvlJc w:val="left"/>
      <w:pPr>
        <w:ind w:left="4320" w:hanging="360"/>
      </w:pPr>
    </w:lvl>
    <w:lvl w:ilvl="6" w:tplc="59CECD12">
      <w:start w:val="1"/>
      <w:numFmt w:val="bullet"/>
      <w:lvlText w:val="●"/>
      <w:lvlJc w:val="left"/>
      <w:pPr>
        <w:ind w:left="5040" w:hanging="360"/>
      </w:pPr>
    </w:lvl>
    <w:lvl w:ilvl="7" w:tplc="C590AEAE">
      <w:start w:val="1"/>
      <w:numFmt w:val="bullet"/>
      <w:lvlText w:val="●"/>
      <w:lvlJc w:val="left"/>
      <w:pPr>
        <w:ind w:left="5760" w:hanging="360"/>
      </w:pPr>
    </w:lvl>
    <w:lvl w:ilvl="8" w:tplc="DFF09C28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486878BA"/>
    <w:multiLevelType w:val="hybridMultilevel"/>
    <w:tmpl w:val="9B383C76"/>
    <w:lvl w:ilvl="0" w:tplc="D696AF0E">
      <w:start w:val="1"/>
      <w:numFmt w:val="bullet"/>
      <w:lvlText w:val="•"/>
      <w:lvlJc w:val="left"/>
      <w:pPr>
        <w:ind w:left="640" w:hanging="320"/>
      </w:pPr>
    </w:lvl>
    <w:lvl w:ilvl="1" w:tplc="5E7C34A2">
      <w:start w:val="1"/>
      <w:numFmt w:val="bullet"/>
      <w:lvlText w:val="◦"/>
      <w:lvlJc w:val="left"/>
      <w:pPr>
        <w:ind w:left="1080" w:hanging="320"/>
      </w:pPr>
    </w:lvl>
    <w:lvl w:ilvl="2" w:tplc="74D6D6B4">
      <w:numFmt w:val="decimal"/>
      <w:lvlText w:val=""/>
      <w:lvlJc w:val="left"/>
    </w:lvl>
    <w:lvl w:ilvl="3" w:tplc="3E1C289A">
      <w:numFmt w:val="decimal"/>
      <w:lvlText w:val=""/>
      <w:lvlJc w:val="left"/>
    </w:lvl>
    <w:lvl w:ilvl="4" w:tplc="1F2C2BB2">
      <w:numFmt w:val="decimal"/>
      <w:lvlText w:val=""/>
      <w:lvlJc w:val="left"/>
    </w:lvl>
    <w:lvl w:ilvl="5" w:tplc="9DA6589A">
      <w:numFmt w:val="decimal"/>
      <w:lvlText w:val=""/>
      <w:lvlJc w:val="left"/>
    </w:lvl>
    <w:lvl w:ilvl="6" w:tplc="5EBA982E">
      <w:numFmt w:val="decimal"/>
      <w:lvlText w:val=""/>
      <w:lvlJc w:val="left"/>
    </w:lvl>
    <w:lvl w:ilvl="7" w:tplc="B4DA8A18">
      <w:numFmt w:val="decimal"/>
      <w:lvlText w:val=""/>
      <w:lvlJc w:val="left"/>
    </w:lvl>
    <w:lvl w:ilvl="8" w:tplc="4AF40660">
      <w:numFmt w:val="decimal"/>
      <w:lvlText w:val=""/>
      <w:lvlJc w:val="left"/>
    </w:lvl>
  </w:abstractNum>
  <w:abstractNum w:abstractNumId="7" w15:restartNumberingAfterBreak="0">
    <w:nsid w:val="662905AC"/>
    <w:multiLevelType w:val="hybridMultilevel"/>
    <w:tmpl w:val="A81A5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547D59"/>
    <w:multiLevelType w:val="hybridMultilevel"/>
    <w:tmpl w:val="2B9C48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853872">
    <w:abstractNumId w:val="5"/>
    <w:lvlOverride w:ilvl="0">
      <w:startOverride w:val="1"/>
    </w:lvlOverride>
  </w:num>
  <w:num w:numId="2" w16cid:durableId="720592929">
    <w:abstractNumId w:val="6"/>
    <w:lvlOverride w:ilvl="0">
      <w:startOverride w:val="1"/>
    </w:lvlOverride>
  </w:num>
  <w:num w:numId="3" w16cid:durableId="1391687054">
    <w:abstractNumId w:val="2"/>
    <w:lvlOverride w:ilvl="0">
      <w:startOverride w:val="1"/>
    </w:lvlOverride>
  </w:num>
  <w:num w:numId="4" w16cid:durableId="280958163">
    <w:abstractNumId w:val="3"/>
  </w:num>
  <w:num w:numId="5" w16cid:durableId="806630232">
    <w:abstractNumId w:val="7"/>
  </w:num>
  <w:num w:numId="6" w16cid:durableId="53548454">
    <w:abstractNumId w:val="4"/>
  </w:num>
  <w:num w:numId="7" w16cid:durableId="289866188">
    <w:abstractNumId w:val="1"/>
  </w:num>
  <w:num w:numId="8" w16cid:durableId="1731490807">
    <w:abstractNumId w:val="0"/>
  </w:num>
  <w:num w:numId="9" w16cid:durableId="948008266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930"/>
    <w:rsid w:val="0008767A"/>
    <w:rsid w:val="00241291"/>
    <w:rsid w:val="003A108E"/>
    <w:rsid w:val="005B46AD"/>
    <w:rsid w:val="005B6F1E"/>
    <w:rsid w:val="00721557"/>
    <w:rsid w:val="007C0204"/>
    <w:rsid w:val="00A35618"/>
    <w:rsid w:val="00B062EA"/>
    <w:rsid w:val="00B649AA"/>
    <w:rsid w:val="00BC71D2"/>
    <w:rsid w:val="00BE0853"/>
    <w:rsid w:val="00BE5A3A"/>
    <w:rsid w:val="00E6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50C466"/>
  <w15:docId w15:val="{A33760D8-2F28-C044-915D-96E7016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color w:val="2D1B69"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80"/>
      <w:outlineLvl w:val="1"/>
    </w:pPr>
    <w:rPr>
      <w:b/>
      <w:bCs/>
      <w:color w:val="5B21B6"/>
      <w:sz w:val="27"/>
      <w:szCs w:val="27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9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41291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paragraph" w:styleId="TOCHeading">
    <w:name w:val="TOC Heading"/>
    <w:basedOn w:val="Heading1"/>
    <w:next w:val="Normal"/>
    <w:uiPriority w:val="39"/>
    <w:unhideWhenUsed/>
    <w:qFormat/>
    <w:rsid w:val="00A35618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35618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35618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35618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A35618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A35618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A35618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A35618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A35618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35618"/>
    <w:pPr>
      <w:ind w:left="176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8CFD7C16-7BD6-2645-87D1-C8B2AA57B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12</Pages>
  <Words>2634</Words>
  <Characters>15015</Characters>
  <Application>Microsoft Office Word</Application>
  <DocSecurity>0</DocSecurity>
  <Lines>125</Lines>
  <Paragraphs>35</Paragraphs>
  <ScaleCrop>false</ScaleCrop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11</cp:revision>
  <dcterms:created xsi:type="dcterms:W3CDTF">2026-05-19T17:06:00Z</dcterms:created>
  <dcterms:modified xsi:type="dcterms:W3CDTF">2026-07-14T16:14:00Z</dcterms:modified>
</cp:coreProperties>
</file>