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48"/>
          <w:szCs w:val="48"/>
          <w:u w:val="single"/>
          <w:rtl w:val="0"/>
        </w:rPr>
        <w:t xml:space="preserve">PROTOCOL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Who between starving </w:t>
      </w:r>
      <w:r w:rsidDel="00000000" w:rsidR="00000000" w:rsidRPr="00000000">
        <w:rPr>
          <w:rFonts w:ascii="Muli" w:cs="Muli" w:eastAsia="Muli" w:hAnsi="Muli"/>
          <w:b w:val="1"/>
          <w:i w:val="1"/>
          <w:sz w:val="28"/>
          <w:szCs w:val="28"/>
          <w:rtl w:val="0"/>
        </w:rPr>
        <w:t xml:space="preserve">E. coli</w:t>
      </w: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 and satiated ones go faster to a food area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u w:val="single"/>
          <w:rtl w:val="0"/>
        </w:rPr>
        <w:t xml:space="preserve">Material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two strain of </w:t>
      </w:r>
      <w:r w:rsidDel="00000000" w:rsidR="00000000" w:rsidRPr="00000000">
        <w:rPr>
          <w:rFonts w:ascii="Muli" w:cs="Muli" w:eastAsia="Muli" w:hAnsi="Muli"/>
          <w:i w:val="1"/>
          <w:sz w:val="24"/>
          <w:szCs w:val="24"/>
          <w:rtl w:val="0"/>
        </w:rPr>
        <w:t xml:space="preserve">E.coli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one RFP and GFP.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normal LB media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min poor LB media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40 petri dishes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counting chambers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pipettes (15mL, 30ml, 1mL)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agar + water solution (0.3% agar)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stepper motor of this type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5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https://www.adafruit.com/products/918</w:t>
        </w:r>
      </w:hyperlink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</w:t>
      </w:r>
      <w:hyperlink r:id="rId6">
        <w:r w:rsidDel="00000000" w:rsidR="00000000" w:rsidRPr="00000000">
          <w:rPr>
            <w:rFonts w:ascii="Muli" w:cs="Muli" w:eastAsia="Muli" w:hAnsi="Muli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https://hackspark.fr/fr/17pm-k054-nema-17-stepper-motor.html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16 Rue Alexandre Dumas, 75011 Paris ouvert de 10h30 a 13h puis 16h 19h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camera (go pro + phones)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plexiglas cercle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8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https://www.researchgate.net/post/Is_there_any_good_substitute_for_M9_minimal_medium_for_E_coli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Sample size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→ 40 plates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Biological replicates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→ 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Technical replicates 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5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Controls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→ absence of gradient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u w:val="single"/>
          <w:rtl w:val="0"/>
        </w:rPr>
        <w:t xml:space="preserve">Biological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Prepare overnight RFP strain and GFP strain </w:t>
      </w:r>
      <w:r w:rsidDel="00000000" w:rsidR="00000000" w:rsidRPr="00000000">
        <w:rPr>
          <w:rFonts w:ascii="Muli" w:cs="Muli" w:eastAsia="Muli" w:hAnsi="Muli"/>
          <w:i w:val="1"/>
          <w:sz w:val="28"/>
          <w:szCs w:val="28"/>
          <w:rtl w:val="0"/>
        </w:rPr>
        <w:t xml:space="preserve">E.coli</w:t>
      </w: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 culture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prepare media water + 0.3% agar (jelly media)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Filter 1L of water thanks to 5 filters and one 50mL syringe, </w:t>
      </w:r>
      <w:r w:rsidDel="00000000" w:rsidR="00000000" w:rsidRPr="00000000">
        <w:rPr>
          <w:rFonts w:ascii="Muli" w:cs="Muli" w:eastAsia="Muli" w:hAnsi="Muli"/>
          <w:color w:val="ff0000"/>
          <w:rtl w:val="0"/>
        </w:rPr>
        <w:t xml:space="preserve">we should have put the all preparation water + agar at the AUTOCLAV the day before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make two recipients of 500mL of filter water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add 1.5 g of agar per recipients to have 0.3% concentration of agar at the end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boil each recipient → </w:t>
      </w:r>
      <w:r w:rsidDel="00000000" w:rsidR="00000000" w:rsidRPr="00000000">
        <w:rPr>
          <w:rFonts w:ascii="Muli" w:cs="Muli" w:eastAsia="Muli" w:hAnsi="Muli"/>
          <w:color w:val="ff0000"/>
          <w:rtl w:val="0"/>
        </w:rPr>
        <w:t xml:space="preserve">make sure that recipients are half empty when boiling, if note it might exploded in the microwave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Muli" w:cs="Muli" w:eastAsia="Muli" w:hAnsi="Muli"/>
          <w:rtl w:val="0"/>
        </w:rPr>
        <w:t xml:space="preserve">Once the water boil, get out the bottle from the microwave and shake it for two minutes in order to dissolve completely the agar in the water.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Put 25mL of this media on 20 plates (non gradient plates)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prepare solid LB media gradient on 20 plates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Add 12.5mL of this media just coming out the AUTOCLAV on 20 plates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to make a gradient place them a little bit tilt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wait 15 minutes until it solidified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Add 12.5mL of water + 0.3% agar (jelly media) on those 20 plates with gradient of LB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prepare liquid LB media and media minimum M9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prepare bacteria growth on different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RFP strain → from the overnight culture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Take the overnight culture of RFP </w:t>
      </w:r>
      <w:r w:rsidDel="00000000" w:rsidR="00000000" w:rsidRPr="00000000">
        <w:rPr>
          <w:rFonts w:ascii="Muli" w:cs="Muli" w:eastAsia="Muli" w:hAnsi="Muli"/>
          <w:i w:val="1"/>
          <w:sz w:val="24"/>
          <w:szCs w:val="24"/>
          <w:rtl w:val="0"/>
        </w:rPr>
        <w:t xml:space="preserve">E.coli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of 10mL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Make 2 serial dilutions until 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pipette 100µL with P200 and place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-1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-2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-3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-4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10mL of LB (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do it twice so you have 2 falcons of RFP well feed (R+1 and R+2)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incubate at 37°C for one day to make them grow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pipette 100µL with P200 and place it on 900µL of M9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-2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-3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-4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10mL of M9 (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do it twice so you have 2 falcons of RFP bad feed (R-1 and R-2)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incubate at 37°C for one day to make them grow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GFP strain → from the overnight culture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Take the overnight culture of GFP </w:t>
      </w:r>
      <w:r w:rsidDel="00000000" w:rsidR="00000000" w:rsidRPr="00000000">
        <w:rPr>
          <w:rFonts w:ascii="Muli" w:cs="Muli" w:eastAsia="Muli" w:hAnsi="Muli"/>
          <w:i w:val="1"/>
          <w:sz w:val="24"/>
          <w:szCs w:val="24"/>
          <w:rtl w:val="0"/>
        </w:rPr>
        <w:t xml:space="preserve">E.coli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of 10mL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Make 2 serial dilutions until 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pipette 100µL with P200 and place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-1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-2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-3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LB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-4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10mL of LB (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do it twice so you have 2 falcons of GFP well feed (G+1 and G+2)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incubate at 37°C for one day to make them grow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pipette 100µL with P200 and place it on 900µL of M9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-2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-3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900µL of M9 (10</w:t>
      </w:r>
      <w:r w:rsidDel="00000000" w:rsidR="00000000" w:rsidRPr="00000000">
        <w:rPr>
          <w:rFonts w:ascii="Muli" w:cs="Muli" w:eastAsia="Muli" w:hAnsi="Muli"/>
          <w:vertAlign w:val="superscript"/>
          <w:rtl w:val="0"/>
        </w:rPr>
        <w:t xml:space="preserve">-4</w:t>
      </w:r>
      <w:r w:rsidDel="00000000" w:rsidR="00000000" w:rsidRPr="00000000">
        <w:rPr>
          <w:rFonts w:ascii="Muli" w:cs="Muli" w:eastAsia="Muli" w:hAnsi="Muli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take 100µL of the previous dilution and put it on 10mL of M9 (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uli" w:cs="Muli" w:eastAsia="Muli" w:hAnsi="Muli"/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do it twice so you have 2 falcons of GFP bad feed (G-1 and G-2)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incubate at 37°C for one day to make them grow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color w:val="ff0000"/>
          <w:rtl w:val="0"/>
        </w:rPr>
        <w:t xml:space="preserve">CAREFUL → don’t pipette directly on the LB/M9 bottle to minimize contamination risks</w:t>
      </w:r>
    </w:p>
    <w:p w:rsidR="00000000" w:rsidDel="00000000" w:rsidP="00000000" w:rsidRDefault="00000000" w:rsidRPr="00000000">
      <w:pPr>
        <w:tabs>
          <w:tab w:val="left" w:pos="975"/>
        </w:tabs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color w:val="ff0000"/>
          <w:rtl w:val="0"/>
        </w:rPr>
        <w:tab/>
        <w:t xml:space="preserve"> → always manipulate under the hood</w:t>
      </w:r>
    </w:p>
    <w:p w:rsidR="00000000" w:rsidDel="00000000" w:rsidP="00000000" w:rsidRDefault="00000000" w:rsidRPr="00000000">
      <w:pPr>
        <w:tabs>
          <w:tab w:val="left" w:pos="975"/>
        </w:tabs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47862" cy="2792599"/>
            <wp:effectExtent b="-422368" l="422368" r="422368" t="-422368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9"/>
                    <a:srcRect b="11314" l="294" r="4097" t="114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7862" cy="2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57500" cy="1928813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0"/>
                    <a:srcRect b="23303" l="4651" r="5481"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1"/>
          <w:color w:val="0000ff"/>
          <w:sz w:val="24"/>
          <w:szCs w:val="24"/>
          <w:rtl w:val="0"/>
        </w:rPr>
        <w:t xml:space="preserve">→ The bacteria didn’t grow in poor media because of how the media was made or how we insert the bacteria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1"/>
          <w:color w:val="0000ff"/>
          <w:sz w:val="24"/>
          <w:szCs w:val="24"/>
          <w:rtl w:val="0"/>
        </w:rPr>
        <w:t xml:space="preserve">→ So we change our experiment to just compare RFP well feed and GFP well feed movement through the gradient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Wich between RFP and GFP detect best nutrient gradient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counting bacteria and fluorescence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nsert 7 microliter in a counting chamber and deduce the number of E coli in 1 microliter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Quantify fluorescence for a specific volume of bacteria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Make a photo and analyse it with imagej to link a number of bacteria to a surface of fluorescence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Repeat for each culture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color w:val="0000ff"/>
          <w:sz w:val="24"/>
          <w:szCs w:val="24"/>
          <w:rtl w:val="0"/>
        </w:rPr>
        <w:t xml:space="preserve">We didn’t do that because we were studying the population (colony) scale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Fonts w:ascii="Muli" w:cs="Muli" w:eastAsia="Muli" w:hAnsi="Muli"/>
          <w:b w:val="1"/>
          <w:color w:val="0000ff"/>
          <w:sz w:val="24"/>
          <w:szCs w:val="24"/>
          <w:rtl w:val="0"/>
        </w:rPr>
        <w:t xml:space="preserve">Otherwise when we tried we saw that there were really too much bacteria so we made a dilution by 100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purify R+ </w:t>
      </w:r>
      <w:r w:rsidDel="00000000" w:rsidR="00000000" w:rsidRPr="00000000">
        <w:rPr>
          <w:rFonts w:ascii="Muli" w:cs="Muli" w:eastAsia="Muli" w:hAnsi="Muli"/>
          <w:b w:val="1"/>
          <w:i w:val="1"/>
          <w:sz w:val="28"/>
          <w:szCs w:val="28"/>
          <w:rtl w:val="0"/>
        </w:rPr>
        <w:t xml:space="preserve">E.coli</w:t>
      </w: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 before puting them on 10 plates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Take R+1 culture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Put 1mL of this cuture in 10 different eppendorfs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Centrifuge them at 9.5 rcf </w:t>
      </w:r>
      <w:r w:rsidDel="00000000" w:rsidR="00000000" w:rsidRPr="00000000">
        <w:rPr>
          <w:rFonts w:ascii="Nova Mono" w:cs="Nova Mono" w:eastAsia="Nova Mono" w:hAnsi="Nova Mono"/>
          <w:color w:val="ff0000"/>
          <w:sz w:val="24"/>
          <w:szCs w:val="24"/>
          <w:rtl w:val="0"/>
        </w:rPr>
        <w:t xml:space="preserve">→ put a 1mL water eppendorf in it so that weigh is equilibrate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When centrifugate remove the liquid phase (950µL) and keep the concentrated bacteria at the bottom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Add 950µL of filtered water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Centrifuge again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Repeat this process twice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Then you have 10 bacteria’s concentrated eppendorfs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Put 5 of them on gradient plates on the less gradient side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Put five of them on non gradient plates at one side of the plate (controls)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  <w:u w:val="non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Put parafilm around plates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36305" cy="4184813"/>
            <wp:effectExtent b="-624253" l="624254" r="624254" t="-624253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1"/>
                    <a:srcRect b="10149" l="1474" r="0" t="1064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6305" cy="418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Take picture at t=0 under UV light to detect fluorescence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Make a time lap with the go pro all night long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uli" w:cs="Muli" w:eastAsia="Muli" w:hAnsi="Muli"/>
          <w:rtl w:val="0"/>
        </w:rPr>
        <w:t xml:space="preserve">Robot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We print the draw for stabilize the plate with ‘gravure’ at 100% power and 10% Speed. It’s very long (more than 4 hours for half of the circle)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this is the code that finally works 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To attach the plate to the robot we have been help by the mechanic near cochin.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The plexi plate was way too heavy (but more because of its large surface than its weight)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we thought about make the go pro moving (but because of the quality is not a good alternative)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a good camera is too heavy to turn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rFonts w:ascii="Muli" w:cs="Muli" w:eastAsia="Muli" w:hAnsi="Muli"/>
          <w:color w:val="85200c"/>
        </w:rPr>
      </w:pPr>
      <w:r w:rsidDel="00000000" w:rsidR="00000000" w:rsidRPr="00000000">
        <w:rPr>
          <w:rFonts w:ascii="Muli" w:cs="Muli" w:eastAsia="Muli" w:hAnsi="Muli"/>
          <w:color w:val="85200c"/>
          <w:rtl w:val="0"/>
        </w:rPr>
        <w:t xml:space="preserve">we might thought of making an engrenage for make the plate moving as first expected.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Take picture at t=24h under UV light to detect new colonies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purify G+ </w:t>
      </w:r>
      <w:r w:rsidDel="00000000" w:rsidR="00000000" w:rsidRPr="00000000">
        <w:rPr>
          <w:rFonts w:ascii="Muli" w:cs="Muli" w:eastAsia="Muli" w:hAnsi="Muli"/>
          <w:b w:val="1"/>
          <w:i w:val="1"/>
          <w:sz w:val="28"/>
          <w:szCs w:val="28"/>
          <w:rtl w:val="0"/>
        </w:rPr>
        <w:t xml:space="preserve">E.coli </w:t>
      </w:r>
      <w:r w:rsidDel="00000000" w:rsidR="00000000" w:rsidRPr="00000000">
        <w:rPr>
          <w:rFonts w:ascii="Muli" w:cs="Muli" w:eastAsia="Muli" w:hAnsi="Muli"/>
          <w:b w:val="1"/>
          <w:sz w:val="28"/>
          <w:szCs w:val="28"/>
          <w:rtl w:val="0"/>
        </w:rPr>
        <w:t xml:space="preserve">before puting them on 10 plates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Take G+1 and G+2 culture of 10mL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Centrifuge them with the big centrifugator at rpm (correspondind to 9.5 rcf) </w:t>
      </w:r>
      <w:r w:rsidDel="00000000" w:rsidR="00000000" w:rsidRPr="00000000">
        <w:rPr>
          <w:rFonts w:ascii="Nova Mono" w:cs="Nova Mono" w:eastAsia="Nova Mono" w:hAnsi="Nova Mono"/>
          <w:color w:val="ff0000"/>
          <w:sz w:val="24"/>
          <w:szCs w:val="24"/>
          <w:rtl w:val="0"/>
        </w:rPr>
        <w:t xml:space="preserve">→ put a 10mL water falcon in it so that weigh is equilibrate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Take off the liquid phase (10mL)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Add 10mL of water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Centrifuge again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Repeat this process twice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Last time don’t add water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Take loops and pick up colonies to put on plates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Put 1 colony on 1 plate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5 gradient plates must have one colony and the less gradient side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u w:val="none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5 non gradient plate must have one colony on one side of the plate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Put parafilm around 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52687" cy="3679031"/>
            <wp:effectExtent b="-613171" l="613172" r="613172" t="-613171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12"/>
                    <a:srcRect b="8818" l="0" r="0" t="599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2687" cy="367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→ take pictures under UV light each 1h to detect fluorescent colonies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uli">
    <w:embedRegular r:id="rId1" w:subsetted="0"/>
    <w:embedItalic r:id="rId2" w:subsetted="0"/>
  </w:font>
  <w:font w:name="Nova Mono">
    <w:embedRegular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jpg"/><Relationship Id="rId10" Type="http://schemas.openxmlformats.org/officeDocument/2006/relationships/image" Target="media/image06.jpg"/><Relationship Id="rId12" Type="http://schemas.openxmlformats.org/officeDocument/2006/relationships/image" Target="media/image07.jpg"/><Relationship Id="rId9" Type="http://schemas.openxmlformats.org/officeDocument/2006/relationships/image" Target="media/image05.jpg"/><Relationship Id="rId5" Type="http://schemas.openxmlformats.org/officeDocument/2006/relationships/hyperlink" Target="https://www.adafruit.com/products/918" TargetMode="External"/><Relationship Id="rId6" Type="http://schemas.openxmlformats.org/officeDocument/2006/relationships/hyperlink" Target="https://hackspark.fr/fr/17pm-k054-nema-17-stepper-motor.html" TargetMode="External"/><Relationship Id="rId7" Type="http://schemas.openxmlformats.org/officeDocument/2006/relationships/hyperlink" Target="https://hackspark.fr/fr/17pm-k054-nema-17-stepper-motor.html" TargetMode="External"/><Relationship Id="rId8" Type="http://schemas.openxmlformats.org/officeDocument/2006/relationships/hyperlink" Target="https://www.researchgate.net/post/Is_there_any_good_substitute_for_M9_minimal_medium_for_E_co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italic.ttf"/><Relationship Id="rId3" Type="http://schemas.openxmlformats.org/officeDocument/2006/relationships/font" Target="fonts/NovaMono-regular.ttf"/></Relationships>
</file>