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Aim 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Who between starving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and satiated ones go faster to a food area ?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Protocol: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Material: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 two strain of </w:t>
      </w:r>
      <w:r w:rsidDel="00000000" w:rsidR="00000000" w:rsidRPr="00000000">
        <w:rPr>
          <w:i w:val="1"/>
          <w:rtl w:val="0"/>
        </w:rPr>
        <w:t xml:space="preserve">E.coli</w:t>
      </w:r>
      <w:r w:rsidDel="00000000" w:rsidR="00000000" w:rsidRPr="00000000">
        <w:rPr>
          <w:rtl w:val="0"/>
        </w:rPr>
        <w:t xml:space="preserve"> one RFP and GFP.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LB media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 poor LB media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petri dishes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counting chambers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pipettes (15mL, 30ml, 1mL)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agar + water solution (0.3% agar)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stepper motor of this type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https://www.adafruit.com/products/918</w:t>
        </w:r>
      </w:hyperlink>
      <w:r w:rsidDel="00000000" w:rsidR="00000000" w:rsidRPr="00000000">
        <w:rPr>
          <w:rtl w:val="0"/>
        </w:rPr>
        <w:t xml:space="preserve">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https://hackspark.fr/fr/17pm-k054-nema-17-stepper-motor.html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16 Rue Alexandre Dumas, 75011 Paris ouvert de 10h30 a 13h puis 16h 19h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( go pro)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plexiglas cercle of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https://www.researchgate.net/post/Is_there_any_good_substitute_for_M9_minimal_medium_for_E_coli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Robot: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We print the draw for stabilize the plate with ‘gravure’ at 100% power and 10% Speed. It’s very long (more than 4 hours for half of the circle)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this is the code that finally works 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To attach the plate to the robot we have been help by the mechanic near cochin.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The plexi plate was way too heavy (but more because of its large surface than its weight)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we thought about make the go pro moving (but because of the quality is not a good alternative)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 good camera is too heavy to turn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we might thought of making an engrenage for make the plate moving as first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a poor liquid media: … % of nutrient on liquid LB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a rich liquid LB media (... % of nutrient)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E. coli</w:t>
      </w:r>
      <w:r w:rsidDel="00000000" w:rsidR="00000000" w:rsidRPr="00000000">
        <w:rPr>
          <w:b w:val="1"/>
          <w:rtl w:val="0"/>
        </w:rPr>
        <w:t xml:space="preserve"> culture: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RFP rich media *2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RFP poor media *2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time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GFP rich media *3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GFP poor media *3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The bacteria didn’t grow in poor media because of how the media was made or how the we insert the bacteria.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So we change our experiment to just compare RFP and GFP movement through the gradient.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Counting and fluorescence: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kill bacteria with … to prevent them from moving </w:t>
      </w:r>
      <w:r w:rsidDel="00000000" w:rsidR="00000000" w:rsidRPr="00000000">
        <w:rPr>
          <w:color w:val="980000"/>
          <w:rtl w:val="0"/>
        </w:rPr>
        <w:t xml:space="preserve">(not do)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7 microliter in a counting chamber and deduce the number of E coli in 1 microliter.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quantify fluorescence for a specific volume of bacteria. Make a photo and analyse it with imagej to link a number of bacteria to a surface of fluorescence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for each culture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We didn’t do that because we were studying the population/colonie scale.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Other wise when we tried we saw that there were really too much bacteria so we made a dilution by 100.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Slide/Plate without nutrient gradient: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1 L of distilled water.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the water with a syringe and a filter.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the 1 L of the filter water in two different sterile bottles ( 0,5 L in each)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add in each bottle 1,5 g of Agar and put the bottle in the microwave for 5 minutes with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stopper a little open.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water boil, get out the bottle from the microwave and shake it for two minutes in order to dissolve completely the agar in the water.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Slide/Plate with nutrient gradient: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media with only water and agar and a rich solid LB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 line under the plate to delimit both side </w:t>
      </w:r>
      <w:r w:rsidDel="00000000" w:rsidR="00000000" w:rsidRPr="00000000">
        <w:rPr>
          <w:color w:val="85200c"/>
          <w:rtl w:val="0"/>
        </w:rPr>
        <w:t xml:space="preserve">( we didn’t do that 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some rich media on one side and solid and agar on the other (</w:t>
      </w:r>
      <w:r w:rsidDel="00000000" w:rsidR="00000000" w:rsidRPr="00000000">
        <w:rPr>
          <w:color w:val="85200c"/>
          <w:rtl w:val="0"/>
        </w:rPr>
        <w:t xml:space="preserve"> we put first our rich media and tilt the plate to make a ‘triangle’ gradient than we put agar and water on the top.)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minutes for the LB to solidify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minutes for water and agar to solidify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this for 24h ??? to let time to create gradient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Purify media 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We first take 1mL in an ependorff and centrifugated it but we must do this for the all falcon in a huge centrifuger. So we centrifuge 1 minute at 9.5 rotation per second than take out the surnagent and put filtrate water instead, and repeat this two times before take 50 microlitre and put it in a plate. Then parafilm the 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*3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a known number/volume of bacteria from rich red (R+) and rich green (V+) media in the middle CLIC!!!! hurry up!!!!!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fluorescence with fluorescence microscope: take a picture of the plate. </w:t>
      </w:r>
      <w:r w:rsidDel="00000000" w:rsidR="00000000" w:rsidRPr="00000000">
        <w:rPr>
          <w:color w:val="85200c"/>
          <w:rtl w:val="0"/>
        </w:rPr>
        <w:t xml:space="preserve">(Just under the light with a filter and just take a picture)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Analyse the picture with ImageJ: associate volume of bacteria to a surface on the plate + to a fluorescence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??? (30 micrometer per second) to let bacteria move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picture of the plate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Analyse image: determine level of fluorescence of each culture and deduce the number of bacteria on the final area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for : R-V-, R+V+ no nutrient nowhere , R-V- no nutrient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We take picture every 20 second for all night but under white light with a go pro, the quality is very bad we don’t know how to analyse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Experiments : *5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gradient plate put a define quantity of RFP rich and the same quantity of GFP poor than the inverse (RFP poor, GFP rich)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with imagej the fluorescent at the beginning and after … minutes.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We just take a photo after 2 hours in the plate and after one night (14 hours) and a time laps that we can’t analyse because of the quality.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5200c"/>
          <w:rtl w:val="0"/>
        </w:rPr>
        <w:t xml:space="preserve">We did only RFP rich and GFP rich.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control avec gradient (12.5 mL agar+eau, 12,5 mL LB)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R+, V+ et R-, V-: 2*5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control sans gradients (eau+agar)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expériences avec gradients (12.5 mL agar+eau, 12,5 mL LB)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1*5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1*5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voire 25 avec gradients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voire 15 eau+ agar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Cultures: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verte dans le pauvre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verte dans le riche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rouge dans le pauvre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rouge dans le riche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dafruit.com/products/918" TargetMode="External"/><Relationship Id="rId6" Type="http://schemas.openxmlformats.org/officeDocument/2006/relationships/hyperlink" Target="https://hackspark.fr/fr/17pm-k054-nema-17-stepper-motor.html" TargetMode="External"/><Relationship Id="rId7" Type="http://schemas.openxmlformats.org/officeDocument/2006/relationships/hyperlink" Target="https://www.researchgate.net/post/Is_there_any_good_substitute_for_M9_minimal_medium_for_E_coli" TargetMode="External"/></Relationships>
</file>