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Cécile Crapart: Time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Régine Roncucci: Communication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Lucile Szpiro: Lab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Floricane Coulmance Gayrard: Data manager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Team’s mentor: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Kearns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</w:t>
      </w:r>
      <w:r w:rsidDel="00000000" w:rsidR="00000000" w:rsidRPr="00000000">
        <w:rPr>
          <w:rtl w:val="0"/>
        </w:rPr>
        <w:t xml:space="preserve">Associate Professor Department of Biology Indiana University)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http://www.bio.indiana.edu/faculty/directory/profile.php?person=dbkearns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Aïmen (at the wet lab) and Daniel (at the open lab).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io.indiana.edu/faculty/directory/profile.php?person=dbkearns" TargetMode="External"/></Relationships>
</file>