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Address/Court Record Form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017"/>
        <w:tblW w:w="14465.0" w:type="dxa"/>
        <w:jc w:val="left"/>
        <w:tblLayout w:type="fixed"/>
        <w:tblLook w:val="0000"/>
      </w:tblPr>
      <w:tblGrid>
        <w:gridCol w:w="4670"/>
        <w:gridCol w:w="9795"/>
        <w:tblGridChange w:id="0">
          <w:tblGrid>
            <w:gridCol w:w="4670"/>
            <w:gridCol w:w="9795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Candidate Details</w:t>
            </w:r>
          </w:p>
        </w:tc>
      </w:tr>
      <w:tr>
        <w:trPr>
          <w:cantSplit w:val="0"/>
          <w:trHeight w:val="365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Full name of the candidate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MANISH KUMAR PANDEY</w:t>
            </w:r>
          </w:p>
        </w:tc>
      </w:tr>
      <w:tr>
        <w:trPr>
          <w:cantSplit w:val="0"/>
          <w:trHeight w:val="365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birth of the candidate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(DD/MM/YYYY 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07/04/1995</w:t>
            </w:r>
          </w:p>
        </w:tc>
      </w:tr>
      <w:tr>
        <w:trPr>
          <w:cantSplit w:val="0"/>
          <w:trHeight w:val="365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Father's Name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ANIL KUMAR PANDEY</w:t>
            </w:r>
          </w:p>
        </w:tc>
      </w:tr>
      <w:tr>
        <w:trPr>
          <w:cantSplit w:val="0"/>
          <w:trHeight w:val="365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Nationality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INDIAN 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tabs>
          <w:tab w:val="left" w:leader="none" w:pos="1560"/>
          <w:tab w:val="center" w:leader="none" w:pos="720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560"/>
          <w:tab w:val="center" w:leader="none" w:pos="720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560"/>
          <w:tab w:val="center" w:leader="none" w:pos="7200"/>
        </w:tabs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Address details:(Please provide address for last 7 years with period of stay as applicable)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80.0" w:type="dxa"/>
        <w:jc w:val="left"/>
        <w:tblLayout w:type="fixed"/>
        <w:tblLook w:val="0400"/>
      </w:tblPr>
      <w:tblGrid>
        <w:gridCol w:w="662"/>
        <w:gridCol w:w="2287"/>
        <w:gridCol w:w="9821"/>
        <w:gridCol w:w="1710"/>
        <w:tblGridChange w:id="0">
          <w:tblGrid>
            <w:gridCol w:w="662"/>
            <w:gridCol w:w="2287"/>
            <w:gridCol w:w="9821"/>
            <w:gridCol w:w="171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Permanent Address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S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/O ANIL KUMAR PANDEY VILLAGE-KHRAIALLA, POST-SHIVPUR DATIWAR DISTRICT-BALLIA UTTAR PRADESH PIN 277301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1995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2018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Current Address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MANISH KUMAR PANDEY 112 3RD FLOOR PRADHAN JI TOWER DLF PHASE PHASE SECTOR 26 GURUGRAM PIN 122O1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 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Immediate Previous address - I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164/7 2ND FLOOR 103 10A ,4TH CROSS ROAD VENKATESHWARA LAYOUT SUDDUGUNTAPALYA BANGALORE KARNATKA PIN 560029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2019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80.0" w:type="dxa"/>
        <w:jc w:val="left"/>
        <w:tblLayout w:type="fixed"/>
        <w:tblLook w:val="0400"/>
      </w:tblPr>
      <w:tblGrid>
        <w:gridCol w:w="671"/>
        <w:gridCol w:w="2317"/>
        <w:gridCol w:w="9907"/>
        <w:gridCol w:w="1585"/>
        <w:tblGridChange w:id="0">
          <w:tblGrid>
            <w:gridCol w:w="671"/>
            <w:gridCol w:w="2317"/>
            <w:gridCol w:w="9907"/>
            <w:gridCol w:w="1585"/>
          </w:tblGrid>
        </w:tblGridChange>
      </w:tblGrid>
      <w:tr>
        <w:trPr>
          <w:cantSplit w:val="0"/>
          <w:trHeight w:val="103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Immediate Previous address - II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(MM/YYYY)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(MM/YYYY)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Immediate Previous address - III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(MM/YYYY)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(MM/YYYY)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103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Immediate Previous address - IV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 (Complete address with Pin Code in Capital letters only)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Start Date (MM/YYYY)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End Date (MM/YYYY)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286000" cy="38671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3867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XjbfWD5w5QOFiXK0mH+NLlpo3Q==">CgMxLjAyCGguZ2pkZ3hzOAByITFFNFRvWndKZUNYaHVMMzF2clFma2M5ODJ4NVBwM0ZCbA==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