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lang w:val="en-US"/>
        </w:rPr>
      </w:pPr>
      <w:r>
        <w:rPr>
          <w:rFonts w:hint="default" w:ascii="Times New Roman" w:hAnsi="Times New Roman" w:cs="Times New Roman"/>
          <w:b/>
          <w:bCs/>
          <w:lang w:val="en-US"/>
        </w:rPr>
        <w:t>Menambahkan CSS Di Form Pendaftaran</w:t>
      </w:r>
    </w:p>
    <w:p>
      <w:pPr>
        <w:jc w:val="center"/>
        <w:rPr>
          <w:rFonts w:hint="default" w:ascii="Times New Roman" w:hAnsi="Times New Roman" w:cs="Times New Roman"/>
          <w:b/>
          <w:bCs/>
          <w:lang w:val="en-US"/>
        </w:rPr>
      </w:pPr>
    </w:p>
    <w:p>
      <w:pPr>
        <w:jc w:val="center"/>
        <w:rPr>
          <w:rFonts w:hint="default" w:ascii="Times New Roman" w:hAnsi="Times New Roman" w:cs="Times New Roman"/>
          <w:b/>
          <w:bCs/>
          <w:lang w:val="en-US"/>
        </w:rPr>
      </w:pPr>
      <w:r>
        <w:rPr>
          <w:rFonts w:hint="default" w:ascii="Times New Roman" w:hAnsi="Times New Roman" w:cs="Times New Roman"/>
          <w:b/>
          <w:bCs/>
          <w:lang w:val="en-US"/>
        </w:rPr>
        <w:drawing>
          <wp:inline distT="0" distB="0" distL="114300" distR="114300">
            <wp:extent cx="5266690" cy="2800985"/>
            <wp:effectExtent l="0" t="0" r="3810" b="5715"/>
            <wp:docPr id="3" name="Picture 3" descr="for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orm2"/>
                    <pic:cNvPicPr>
                      <a:picLocks noChangeAspect="1"/>
                    </pic:cNvPicPr>
                  </pic:nvPicPr>
                  <pic:blipFill>
                    <a:blip r:embed="rId4"/>
                    <a:stretch>
                      <a:fillRect/>
                    </a:stretch>
                  </pic:blipFill>
                  <pic:spPr>
                    <a:xfrm>
                      <a:off x="0" y="0"/>
                      <a:ext cx="5266690" cy="2800985"/>
                    </a:xfrm>
                    <a:prstGeom prst="rect">
                      <a:avLst/>
                    </a:prstGeom>
                  </pic:spPr>
                </pic:pic>
              </a:graphicData>
            </a:graphic>
          </wp:inline>
        </w:drawing>
      </w:r>
    </w:p>
    <w:p>
      <w:pPr>
        <w:jc w:val="center"/>
        <w:rPr>
          <w:rFonts w:hint="default" w:ascii="Times New Roman" w:hAnsi="Times New Roman" w:cs="Times New Roman"/>
          <w:b/>
          <w:bCs/>
          <w:lang w:val="en-US"/>
        </w:rPr>
      </w:pPr>
    </w:p>
    <w:p>
      <w:pPr>
        <w:jc w:val="center"/>
        <w:rPr>
          <w:rFonts w:hint="default" w:ascii="Times New Roman" w:hAnsi="Times New Roman" w:cs="Times New Roman"/>
          <w:b/>
          <w:bCs/>
          <w:lang w:val="en-US"/>
        </w:rPr>
      </w:pPr>
      <w:r>
        <w:rPr>
          <w:rFonts w:hint="default" w:ascii="Times New Roman" w:hAnsi="Times New Roman" w:cs="Times New Roman"/>
          <w:b/>
          <w:bCs/>
          <w:lang w:val="en-US"/>
        </w:rPr>
        <w:drawing>
          <wp:inline distT="0" distB="0" distL="114300" distR="114300">
            <wp:extent cx="4253865" cy="5528945"/>
            <wp:effectExtent l="0" t="0" r="635" b="8255"/>
            <wp:docPr id="2" name="Picture 2" descr="form2_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orm2_sc1"/>
                    <pic:cNvPicPr>
                      <a:picLocks noChangeAspect="1"/>
                    </pic:cNvPicPr>
                  </pic:nvPicPr>
                  <pic:blipFill>
                    <a:blip r:embed="rId5"/>
                    <a:stretch>
                      <a:fillRect/>
                    </a:stretch>
                  </pic:blipFill>
                  <pic:spPr>
                    <a:xfrm>
                      <a:off x="0" y="0"/>
                      <a:ext cx="4253865" cy="5528945"/>
                    </a:xfrm>
                    <a:prstGeom prst="rect">
                      <a:avLst/>
                    </a:prstGeom>
                  </pic:spPr>
                </pic:pic>
              </a:graphicData>
            </a:graphic>
          </wp:inline>
        </w:drawing>
      </w:r>
    </w:p>
    <w:p>
      <w:pPr>
        <w:rPr>
          <w:rFonts w:hint="default" w:ascii="Times New Roman" w:hAnsi="Times New Roman" w:cs="Times New Roman"/>
          <w:b/>
          <w:bCs/>
          <w:lang w:val="en-US"/>
        </w:rPr>
      </w:pPr>
      <w:r>
        <w:rPr>
          <w:rFonts w:hint="default" w:ascii="Times New Roman" w:hAnsi="Times New Roman" w:cs="Times New Roman"/>
          <w:b/>
          <w:bCs/>
          <w:lang w:val="en-US"/>
        </w:rPr>
        <w:drawing>
          <wp:inline distT="0" distB="0" distL="114300" distR="114300">
            <wp:extent cx="4305935" cy="8859520"/>
            <wp:effectExtent l="0" t="0" r="12065" b="5080"/>
            <wp:docPr id="1" name="Picture 1" descr="form2_s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2_sc2"/>
                    <pic:cNvPicPr>
                      <a:picLocks noChangeAspect="1"/>
                    </pic:cNvPicPr>
                  </pic:nvPicPr>
                  <pic:blipFill>
                    <a:blip r:embed="rId6"/>
                    <a:stretch>
                      <a:fillRect/>
                    </a:stretch>
                  </pic:blipFill>
                  <pic:spPr>
                    <a:xfrm>
                      <a:off x="0" y="0"/>
                      <a:ext cx="4305935" cy="8859520"/>
                    </a:xfrm>
                    <a:prstGeom prst="rect">
                      <a:avLst/>
                    </a:prstGeom>
                  </pic:spPr>
                </pic:pic>
              </a:graphicData>
            </a:graphic>
          </wp:inline>
        </w:drawing>
      </w: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Penjelasan</w:t>
      </w:r>
    </w:p>
    <w:p>
      <w:pPr>
        <w:rPr>
          <w:rFonts w:hint="default" w:ascii="Times New Roman" w:hAnsi="Times New Roman" w:cs="Times New Roman"/>
          <w:b/>
          <w:bCs/>
          <w:sz w:val="28"/>
          <w:szCs w:val="28"/>
          <w:lang w:val="en-US"/>
        </w:rPr>
      </w:pPr>
    </w:p>
    <w:p>
      <w:pPr>
        <w:numPr>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Internal CSS</w:t>
      </w:r>
    </w:p>
    <w:p>
      <w:pPr>
        <w:numPr>
          <w:numId w:val="0"/>
        </w:numPr>
        <w:ind w:leftChars="0"/>
        <w:rPr>
          <w:rFonts w:hint="default" w:ascii="Times New Roman" w:hAnsi="Times New Roman" w:cs="Times New Roman"/>
          <w:b/>
          <w:bCs/>
          <w:sz w:val="24"/>
          <w:szCs w:val="24"/>
          <w:lang w:val="en-US"/>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shd w:val="clear" w:color="auto" w:fill="FFE599" w:themeFill="accent4" w:themeFillTint="66"/>
          </w:tcPr>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&lt;style&gt;</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 xml:space="preserve"> </w:t>
            </w: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body{</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background: linear-gradient(to right, #d1913c, #ffd194);</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font-family: arial;</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w:t>
            </w:r>
          </w:p>
          <w:p>
            <w:pPr>
              <w:numPr>
                <w:ilvl w:val="0"/>
                <w:numId w:val="0"/>
              </w:numPr>
              <w:ind w:leftChars="0"/>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highlight w:val="none"/>
                <w:lang w:val="en-US"/>
              </w:rPr>
              <w:t xml:space="preserve"> &lt;/style&gt;</w:t>
            </w:r>
          </w:p>
        </w:tc>
      </w:tr>
    </w:tbl>
    <w:p>
      <w:pPr>
        <w:numPr>
          <w:numId w:val="0"/>
        </w:numPr>
        <w:ind w:leftChars="0"/>
        <w:rPr>
          <w:rFonts w:hint="default" w:ascii="Times New Roman" w:hAnsi="Times New Roman" w:cs="Times New Roman"/>
          <w:b/>
          <w:bCs/>
          <w:sz w:val="24"/>
          <w:szCs w:val="24"/>
          <w:lang w:val="en-US"/>
        </w:rPr>
      </w:pPr>
    </w:p>
    <w:p>
      <w:pPr>
        <w:numPr>
          <w:ilvl w:val="0"/>
          <w:numId w:val="1"/>
        </w:numPr>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highlight w:val="none"/>
          <w:lang w:val="en-US"/>
        </w:rPr>
        <w:t>background: linear-gradient(to right, #d1913c, #ffd194) :</w:t>
      </w:r>
      <w:r>
        <w:rPr>
          <w:rFonts w:hint="default" w:ascii="Times New Roman" w:hAnsi="Times New Roman" w:cs="Times New Roman"/>
          <w:b w:val="0"/>
          <w:bCs w:val="0"/>
          <w:sz w:val="24"/>
          <w:szCs w:val="24"/>
          <w:lang w:val="en-US"/>
        </w:rPr>
        <w:t xml:space="preserve"> berfungsi  untuk membuat background menjadi warna gradient.</w:t>
      </w:r>
    </w:p>
    <w:p>
      <w:pPr>
        <w:numPr>
          <w:ilvl w:val="0"/>
          <w:numId w:val="1"/>
        </w:numPr>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highlight w:val="none"/>
          <w:lang w:val="en-US"/>
        </w:rPr>
        <w:t>font-family: arial : Berfungsi merubah font menjadi arial</w:t>
      </w:r>
    </w:p>
    <w:p>
      <w:pPr>
        <w:numPr>
          <w:numId w:val="0"/>
        </w:numPr>
        <w:ind w:leftChars="0"/>
        <w:rPr>
          <w:rFonts w:hint="default" w:ascii="Times New Roman" w:hAnsi="Times New Roman" w:cs="Times New Roman"/>
          <w:b/>
          <w:bCs/>
          <w:sz w:val="24"/>
          <w:szCs w:val="24"/>
          <w:lang w:val="en-US"/>
        </w:rPr>
      </w:pPr>
    </w:p>
    <w:p>
      <w:pPr>
        <w:numPr>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Inline CSS</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FE599" w:themeFill="accent4" w:themeFillTint="66"/>
          </w:tcPr>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&lt;h2 style="font-size: 35px; color:black; -webkit-text-stroke: 1px white;"&gt;</w:t>
            </w:r>
          </w:p>
          <w:p>
            <w:pPr>
              <w:numPr>
                <w:ilvl w:val="0"/>
                <w:numId w:val="0"/>
              </w:numPr>
              <w:ind w:leftChars="0"/>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highlight w:val="none"/>
                <w:lang w:val="en-US"/>
              </w:rPr>
              <w:t>Formulir Pendaftaran SMKN 1 Bontang&lt;/h2&gt;</w:t>
            </w:r>
          </w:p>
        </w:tc>
      </w:tr>
    </w:tbl>
    <w:p>
      <w:pPr>
        <w:numPr>
          <w:ilvl w:val="0"/>
          <w:numId w:val="1"/>
        </w:numPr>
        <w:ind w:left="420" w:leftChars="0" w:hanging="420" w:firstLineChars="0"/>
        <w:rPr>
          <w:rFonts w:hint="default" w:ascii="Times New Roman" w:hAnsi="Times New Roman" w:cs="Times New Roman"/>
          <w:b/>
          <w:bCs/>
          <w:sz w:val="24"/>
          <w:szCs w:val="24"/>
          <w:lang w:val="en-US"/>
        </w:rPr>
      </w:pPr>
      <w:r>
        <w:rPr>
          <w:rFonts w:hint="default" w:ascii="Times New Roman" w:hAnsi="Times New Roman"/>
          <w:b w:val="0"/>
          <w:bCs w:val="0"/>
          <w:sz w:val="24"/>
          <w:szCs w:val="24"/>
          <w:highlight w:val="none"/>
          <w:lang w:val="en-US"/>
        </w:rPr>
        <w:t>font-size: 35px : Merubah Ukuran font menjadi 35</w:t>
      </w:r>
    </w:p>
    <w:p>
      <w:pPr>
        <w:numPr>
          <w:ilvl w:val="0"/>
          <w:numId w:val="1"/>
        </w:numPr>
        <w:ind w:left="420" w:leftChars="0" w:hanging="420" w:firstLineChars="0"/>
        <w:rPr>
          <w:rFonts w:hint="default" w:ascii="Times New Roman" w:hAnsi="Times New Roman" w:cs="Times New Roman"/>
          <w:b/>
          <w:bCs/>
          <w:sz w:val="24"/>
          <w:szCs w:val="24"/>
          <w:lang w:val="en-US"/>
        </w:rPr>
      </w:pPr>
      <w:r>
        <w:rPr>
          <w:rFonts w:hint="default" w:ascii="Times New Roman" w:hAnsi="Times New Roman"/>
          <w:b w:val="0"/>
          <w:bCs w:val="0"/>
          <w:sz w:val="24"/>
          <w:szCs w:val="24"/>
          <w:highlight w:val="none"/>
          <w:lang w:val="en-US"/>
        </w:rPr>
        <w:t>color:black : Merubah warna text menjadi hitam</w:t>
      </w:r>
    </w:p>
    <w:p>
      <w:pPr>
        <w:numPr>
          <w:ilvl w:val="0"/>
          <w:numId w:val="1"/>
        </w:numPr>
        <w:ind w:left="420" w:leftChars="0" w:hanging="420" w:firstLineChars="0"/>
        <w:rPr>
          <w:rFonts w:hint="default" w:ascii="Times New Roman" w:hAnsi="Times New Roman" w:cs="Times New Roman"/>
          <w:b/>
          <w:bCs/>
          <w:sz w:val="24"/>
          <w:szCs w:val="24"/>
          <w:lang w:val="en-US"/>
        </w:rPr>
      </w:pPr>
      <w:r>
        <w:rPr>
          <w:rFonts w:hint="default" w:ascii="Times New Roman" w:hAnsi="Times New Roman"/>
          <w:b w:val="0"/>
          <w:bCs w:val="0"/>
          <w:sz w:val="24"/>
          <w:szCs w:val="24"/>
          <w:highlight w:val="none"/>
          <w:lang w:val="en-US"/>
        </w:rPr>
        <w:t>-webkit-text-stroke : memberikan stoke sebesar 1px berwarna putih</w:t>
      </w:r>
    </w:p>
    <w:p>
      <w:pPr>
        <w:numPr>
          <w:numId w:val="0"/>
        </w:numPr>
        <w:ind w:leftChars="0"/>
        <w:rPr>
          <w:rFonts w:hint="default" w:ascii="Times New Roman" w:hAnsi="Times New Roman" w:cs="Times New Roman"/>
          <w:b/>
          <w:bCs/>
          <w:sz w:val="24"/>
          <w:szCs w:val="24"/>
          <w:lang w:val="en-US"/>
        </w:rPr>
      </w:pPr>
    </w:p>
    <w:p>
      <w:pPr>
        <w:numPr>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Eksternal CSS</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FE599" w:themeFill="accent4" w:themeFillTint="66"/>
          </w:tcPr>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margin:10px auto;</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max-width: 400px;</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padding: 20px 12px 10px 20px;</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font: 13px "Lucida Sans Unicode", "Lucida Grande", sans-serif;</w:t>
            </w:r>
          </w:p>
          <w:p>
            <w:pPr>
              <w:numPr>
                <w:ilvl w:val="0"/>
                <w:numId w:val="0"/>
              </w:numPr>
              <w:ind w:leftChars="0"/>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highlight w:val="none"/>
                <w:lang w:val="en-US"/>
              </w:rPr>
              <w:t>}</w:t>
            </w:r>
          </w:p>
        </w:tc>
      </w:tr>
    </w:tbl>
    <w:p>
      <w:pPr>
        <w:numPr>
          <w:ilvl w:val="0"/>
          <w:numId w:val="1"/>
        </w:numPr>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Memberikan style form berupa margin sebesar 10px dengan maksimal lebar 400px, memberikan padding sebesar 20px untuk sebelah kiri, 12px untuk sebelah atas, 10px untuk sebelah kanan, serta20px untuk bawah. Membuat ukuran font menjadi 13 menggunakan Lucida Sans Unicode</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FE599" w:themeFill="accent4" w:themeFillTint="66"/>
          </w:tcPr>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li {</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padding: 0;</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display: block;</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list-style: none;</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margin: 10px 0 0 0;</w:t>
            </w:r>
          </w:p>
          <w:p>
            <w:pPr>
              <w:numPr>
                <w:ilvl w:val="0"/>
                <w:numId w:val="0"/>
              </w:numPr>
              <w:ind w:leftChars="0"/>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highlight w:val="none"/>
                <w:lang w:val="en-US"/>
              </w:rPr>
              <w:t>}</w:t>
            </w:r>
          </w:p>
        </w:tc>
      </w:tr>
    </w:tbl>
    <w:p>
      <w:pPr>
        <w:numPr>
          <w:ilvl w:val="0"/>
          <w:numId w:val="1"/>
        </w:numPr>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Memberikan style form untuk tag list berupa margin sebelah kiri 10px;</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FE599" w:themeFill="accent4" w:themeFillTint="66"/>
          </w:tcPr>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label{</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margin:0 0 3px 0;</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padding:0px;</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display:block;</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font-weight: bold;</w:t>
            </w:r>
          </w:p>
          <w:p>
            <w:pPr>
              <w:numPr>
                <w:ilvl w:val="0"/>
                <w:numId w:val="0"/>
              </w:numPr>
              <w:ind w:leftChars="0"/>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highlight w:val="none"/>
                <w:lang w:val="en-US"/>
              </w:rPr>
              <w:t>}</w:t>
            </w:r>
          </w:p>
        </w:tc>
      </w:tr>
    </w:tbl>
    <w:p>
      <w:pPr>
        <w:numPr>
          <w:ilvl w:val="0"/>
          <w:numId w:val="1"/>
        </w:numPr>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Memberikan Style form untuk tag label berupa margin kanan 3px dan membuat font menjadi tebal</w:t>
      </w:r>
    </w:p>
    <w:p>
      <w:pPr>
        <w:numPr>
          <w:numId w:val="0"/>
        </w:numPr>
        <w:ind w:leftChars="0"/>
        <w:rPr>
          <w:rFonts w:hint="default" w:ascii="Times New Roman" w:hAnsi="Times New Roman" w:cs="Times New Roman"/>
          <w:b w:val="0"/>
          <w:bCs w:val="0"/>
          <w:sz w:val="24"/>
          <w:szCs w:val="24"/>
          <w:lang w:val="en-US"/>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FE599" w:themeFill="accent4" w:themeFillTint="66"/>
          </w:tcPr>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 xml:space="preserve">.form-style-1 input[type=text], </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input[type=date],</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input[type=datetime],</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input[type=number],</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input[type=search],</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input[type=time],</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input[type=url],</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input[type=email],</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 xml:space="preserve">textarea, </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select{</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box-sizing: border-box;</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-webkit-box-sizing: border-box;</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-moz-box-sizing: border-box;</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border:1px solid #BEBEBE;</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padding: 7px;</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margin:0px;</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-webkit-transition: all 0.30s ease-in-out;</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-moz-transition: all 0.30s ease-in-out;</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-ms-transition: all 0.30s ease-in-out;</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-o-transition: all 0.30s ease-in-out;</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outline: none;</w:t>
            </w:r>
            <w:r>
              <w:rPr>
                <w:rFonts w:hint="default" w:ascii="Times New Roman" w:hAnsi="Times New Roman"/>
                <w:b w:val="0"/>
                <w:bCs w:val="0"/>
                <w:sz w:val="24"/>
                <w:szCs w:val="24"/>
                <w:highlight w:val="none"/>
                <w:lang w:val="en-US"/>
              </w:rPr>
              <w:tab/>
            </w:r>
          </w:p>
          <w:p>
            <w:pPr>
              <w:numPr>
                <w:ilvl w:val="0"/>
                <w:numId w:val="0"/>
              </w:numPr>
              <w:ind w:leftChars="0"/>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highlight w:val="none"/>
                <w:lang w:val="en-US"/>
              </w:rPr>
              <w:t>}</w:t>
            </w:r>
          </w:p>
        </w:tc>
      </w:tr>
    </w:tbl>
    <w:p>
      <w:pPr>
        <w:numPr>
          <w:ilvl w:val="0"/>
          <w:numId w:val="1"/>
        </w:numPr>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Memberikan Style form untuk tag input berupa border 1px berwarna abu-abu padding 7px, dan memberikan transisi</w:t>
      </w:r>
    </w:p>
    <w:p>
      <w:pPr>
        <w:numPr>
          <w:numId w:val="0"/>
        </w:numPr>
        <w:ind w:leftChars="0"/>
        <w:rPr>
          <w:rFonts w:hint="default" w:ascii="Times New Roman" w:hAnsi="Times New Roman" w:cs="Times New Roman"/>
          <w:b w:val="0"/>
          <w:bCs w:val="0"/>
          <w:sz w:val="24"/>
          <w:szCs w:val="24"/>
          <w:lang w:val="en-US"/>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FE599" w:themeFill="accent4" w:themeFillTint="66"/>
          </w:tcPr>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 xml:space="preserve">.form-style-1 input[type=text]:focus, </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input[type=date]:focus,</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input[type=datetime]:focus,</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input[type=number]:focus,</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input[type=search]:focus,</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input[type=time]:focus,</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input[type=url]:focus,</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input[type=email]:focus,</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 xml:space="preserve">.form-style-1 textarea:focus, </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select:focus{</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-moz-box-shadow: 0 0 8px #88D5E9;</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-webkit-box-shadow: 0 0 8px #88D5E9;</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box-shadow: 0 0 8px #88D5E9;</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border: 1px solid #88D5E9;</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.field-divided{</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width: 49%;</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w:t>
            </w:r>
          </w:p>
          <w:p>
            <w:pPr>
              <w:numPr>
                <w:ilvl w:val="0"/>
                <w:numId w:val="0"/>
              </w:numPr>
              <w:ind w:leftChars="0"/>
              <w:rPr>
                <w:rFonts w:hint="default" w:ascii="Times New Roman" w:hAnsi="Times New Roman"/>
                <w:b w:val="0"/>
                <w:bCs w:val="0"/>
                <w:sz w:val="24"/>
                <w:szCs w:val="24"/>
                <w:highlight w:val="none"/>
                <w:lang w:val="en-US"/>
              </w:rPr>
            </w:pP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.field-long{</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width: 100%;</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.field-select{</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width: 100%;</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.field-textarea{</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height: 100px;</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input[type=submit], .form-style-1 input[type=button]{</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background: #4B99AD;</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padding: 8px 15px 8px 15px;</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border: none;</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color: #fff;</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input[type=submit]:hover, .form-style-1 input[type=button]:hover{</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background: #4691A4;</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box-shadow:none;</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-moz-box-shadow:none;</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-webkit-box-shadow:none;</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.form-style-1 .required{</w:t>
            </w:r>
          </w:p>
          <w:p>
            <w:pPr>
              <w:numPr>
                <w:ilvl w:val="0"/>
                <w:numId w:val="0"/>
              </w:numPr>
              <w:ind w:leftChars="0"/>
              <w:rPr>
                <w:rFonts w:hint="default" w:ascii="Times New Roman" w:hAnsi="Times New Roman"/>
                <w:b w:val="0"/>
                <w:bCs w:val="0"/>
                <w:sz w:val="24"/>
                <w:szCs w:val="24"/>
                <w:highlight w:val="none"/>
                <w:lang w:val="en-US"/>
              </w:rPr>
            </w:pPr>
            <w:r>
              <w:rPr>
                <w:rFonts w:hint="default" w:ascii="Times New Roman" w:hAnsi="Times New Roman"/>
                <w:b w:val="0"/>
                <w:bCs w:val="0"/>
                <w:sz w:val="24"/>
                <w:szCs w:val="24"/>
                <w:highlight w:val="none"/>
                <w:lang w:val="en-US"/>
              </w:rPr>
              <w:tab/>
            </w:r>
            <w:r>
              <w:rPr>
                <w:rFonts w:hint="default" w:ascii="Times New Roman" w:hAnsi="Times New Roman"/>
                <w:b w:val="0"/>
                <w:bCs w:val="0"/>
                <w:sz w:val="24"/>
                <w:szCs w:val="24"/>
                <w:highlight w:val="none"/>
                <w:lang w:val="en-US"/>
              </w:rPr>
              <w:t>color:red;</w:t>
            </w:r>
          </w:p>
          <w:p>
            <w:pPr>
              <w:numPr>
                <w:ilvl w:val="0"/>
                <w:numId w:val="0"/>
              </w:numPr>
              <w:ind w:leftChars="0"/>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highlight w:val="none"/>
                <w:lang w:val="en-US"/>
              </w:rPr>
              <w:t>}</w:t>
            </w:r>
          </w:p>
        </w:tc>
      </w:tr>
    </w:tbl>
    <w:p>
      <w:pPr>
        <w:numPr>
          <w:ilvl w:val="0"/>
          <w:numId w:val="1"/>
        </w:numPr>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Merubah warna tag input saat cursor berada di atas dari warana abu abu menjadi biru muda dan menambahkan transisi</w:t>
      </w:r>
    </w:p>
    <w:p>
      <w:pPr>
        <w:numPr>
          <w:ilvl w:val="0"/>
          <w:numId w:val="1"/>
        </w:numPr>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Memberikan lebar 49% kepada tag field-devided </w:t>
      </w:r>
    </w:p>
    <w:p>
      <w:pPr>
        <w:numPr>
          <w:ilvl w:val="0"/>
          <w:numId w:val="1"/>
        </w:numPr>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Memberikan lebar 100% kepada tag field-long,field-select, danf ield-textarea</w:t>
      </w:r>
    </w:p>
    <w:p>
      <w:pPr>
        <w:numPr>
          <w:ilvl w:val="0"/>
          <w:numId w:val="1"/>
        </w:numPr>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Memberikan warna biru  kepada tombol submit </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6A94BED"/>
    <w:multiLevelType w:val="singleLevel"/>
    <w:tmpl w:val="36A94BE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726D31"/>
    <w:rsid w:val="42726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Office_11.2.0.10017_F1E327BC-269C-435d-A152-05C5408002CA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2021-03-20T01:22:00Z</dcterms:created>
  <dc:creator>Taufik Hidayat</dc:creator>
  <cp:lastModifiedBy>Taufik Hidayat</cp:lastModifiedBy>
  <dcterms:modified xsi:type="dcterms:W3CDTF">2021-03-20T02:39:46Z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1033-11.2.0.10017</vt:lpwstr>
  </property>
</Properties>
</file>