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92C3" w14:textId="77777777" w:rsidR="00010DDC" w:rsidRPr="00070BF7" w:rsidRDefault="00A114F0">
      <w:pPr>
        <w:jc w:val="center"/>
        <w:rPr>
          <w:color w:val="FF0000"/>
          <w:sz w:val="40"/>
          <w:lang w:val="en-GB"/>
        </w:rPr>
      </w:pPr>
      <w:r w:rsidRPr="00070BF7">
        <w:rPr>
          <w:color w:val="FF0000"/>
          <w:sz w:val="40"/>
          <w:lang w:val="en-GB"/>
        </w:rPr>
        <w:t>30 Days of JavaScript</w:t>
      </w:r>
    </w:p>
    <w:p w14:paraId="4CF205FA" w14:textId="77777777" w:rsidR="00010DDC" w:rsidRPr="00070BF7" w:rsidRDefault="00A114F0">
      <w:pPr>
        <w:jc w:val="center"/>
        <w:rPr>
          <w:i/>
          <w:sz w:val="40"/>
          <w:lang w:val="en-GB"/>
        </w:rPr>
      </w:pPr>
      <w:r w:rsidRPr="00070BF7">
        <w:rPr>
          <w:b/>
          <w:color w:val="404040" w:themeColor="text1" w:themeTint="BF"/>
          <w:sz w:val="40"/>
          <w:u w:val="single"/>
          <w:lang w:val="en-GB"/>
        </w:rPr>
        <w:t xml:space="preserve">Day 2 - </w:t>
      </w:r>
      <w:r w:rsidRPr="00070BF7">
        <w:rPr>
          <w:b/>
          <w:i/>
          <w:color w:val="404040" w:themeColor="text1" w:themeTint="BF"/>
          <w:sz w:val="40"/>
          <w:u w:val="single"/>
          <w:lang w:val="en-GB"/>
        </w:rPr>
        <w:t>Data Types</w:t>
      </w:r>
    </w:p>
    <w:p w14:paraId="7BDC1811" w14:textId="77777777" w:rsidR="00010DDC" w:rsidRPr="00070BF7" w:rsidRDefault="00A114F0">
      <w:pPr>
        <w:rPr>
          <w:i/>
          <w:color w:val="1E4F79"/>
          <w:sz w:val="28"/>
          <w:lang w:val="en-GB"/>
        </w:rPr>
      </w:pPr>
      <w:r w:rsidRPr="00070BF7">
        <w:rPr>
          <w:i/>
          <w:color w:val="1F4E79" w:themeColor="accent1" w:themeShade="80"/>
          <w:sz w:val="28"/>
          <w:lang w:val="en-GB"/>
        </w:rPr>
        <w:t>Non-Primitive Data Types:</w:t>
      </w:r>
    </w:p>
    <w:p w14:paraId="4594329F" w14:textId="77777777" w:rsidR="00010DDC" w:rsidRPr="00A114F0" w:rsidRDefault="00A114F0">
      <w:r w:rsidRPr="00070BF7">
        <w:rPr>
          <w:lang w:val="en-GB"/>
        </w:rPr>
        <w:t xml:space="preserve">Non-primitive data types cannot be compared by value. If two non-primitive data types hae the same prperties and values, they are not strictly equal. Rule of thumb: we do not copare non-primitive data types. </w:t>
      </w:r>
      <w:r w:rsidRPr="00A114F0">
        <w:t xml:space="preserve">Do </w:t>
      </w:r>
      <w:proofErr w:type="spellStart"/>
      <w:r w:rsidRPr="00A114F0">
        <w:t>not</w:t>
      </w:r>
      <w:proofErr w:type="spellEnd"/>
      <w:r w:rsidRPr="00A114F0">
        <w:t xml:space="preserve"> compare </w:t>
      </w:r>
      <w:proofErr w:type="spellStart"/>
      <w:r w:rsidRPr="00A114F0">
        <w:t>arrays</w:t>
      </w:r>
      <w:proofErr w:type="spellEnd"/>
      <w:r w:rsidRPr="00A114F0">
        <w:t xml:space="preserve">, </w:t>
      </w:r>
      <w:proofErr w:type="spellStart"/>
      <w:r w:rsidRPr="00A114F0">
        <w:t>functions</w:t>
      </w:r>
      <w:proofErr w:type="spellEnd"/>
      <w:r w:rsidRPr="00A114F0">
        <w:t xml:space="preserve">, </w:t>
      </w:r>
      <w:proofErr w:type="spellStart"/>
      <w:r w:rsidRPr="00A114F0">
        <w:t>or</w:t>
      </w:r>
      <w:proofErr w:type="spellEnd"/>
      <w:r w:rsidRPr="00A114F0">
        <w:t xml:space="preserve"> </w:t>
      </w:r>
      <w:proofErr w:type="spellStart"/>
      <w:r w:rsidRPr="00A114F0">
        <w:t>objects</w:t>
      </w:r>
      <w:proofErr w:type="spellEnd"/>
      <w:r w:rsidRPr="00A114F0">
        <w:t>.</w:t>
      </w:r>
    </w:p>
    <w:p w14:paraId="6166CDB5" w14:textId="77777777" w:rsidR="00010DDC" w:rsidRPr="00A114F0" w:rsidRDefault="00A114F0">
      <w:pPr>
        <w:jc w:val="center"/>
      </w:pPr>
      <w:r w:rsidRPr="00A114F0">
        <w:rPr>
          <w:noProof/>
        </w:rPr>
        <w:drawing>
          <wp:inline distT="0" distB="0" distL="0" distR="0" wp14:anchorId="1C02AD3E" wp14:editId="2DBCF725">
            <wp:extent cx="2567497" cy="28133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14755" name=""/>
                    <pic:cNvPicPr>
                      <a:picLocks noChangeAspect="1"/>
                    </pic:cNvPicPr>
                  </pic:nvPicPr>
                  <pic:blipFill>
                    <a:blip r:embed="rId7"/>
                    <a:stretch/>
                  </pic:blipFill>
                  <pic:spPr bwMode="auto">
                    <a:xfrm>
                      <a:off x="0" y="0"/>
                      <a:ext cx="2567497" cy="2813398"/>
                    </a:xfrm>
                    <a:prstGeom prst="rect">
                      <a:avLst/>
                    </a:prstGeom>
                  </pic:spPr>
                </pic:pic>
              </a:graphicData>
            </a:graphic>
          </wp:inline>
        </w:drawing>
      </w:r>
    </w:p>
    <w:p w14:paraId="3FEE91B0" w14:textId="77777777" w:rsidR="00010DDC" w:rsidRPr="00070BF7" w:rsidRDefault="00A114F0">
      <w:pPr>
        <w:rPr>
          <w:lang w:val="en-GB"/>
        </w:rPr>
      </w:pPr>
      <w:r w:rsidRPr="00070BF7">
        <w:rPr>
          <w:lang w:val="en-GB"/>
        </w:rPr>
        <w:t xml:space="preserve">Non-primitive values are referred to as reference </w:t>
      </w:r>
      <w:proofErr w:type="gramStart"/>
      <w:r w:rsidRPr="00070BF7">
        <w:rPr>
          <w:lang w:val="en-GB"/>
        </w:rPr>
        <w:t>types, because</w:t>
      </w:r>
      <w:proofErr w:type="gramEnd"/>
      <w:r w:rsidRPr="00070BF7">
        <w:rPr>
          <w:lang w:val="en-GB"/>
        </w:rPr>
        <w:t xml:space="preserve"> they are being compared by reference instead of value. Two objects are only estryctly equal if they refer to the same underlying object.</w:t>
      </w:r>
    </w:p>
    <w:p w14:paraId="3E57ED39" w14:textId="77777777" w:rsidR="00010DDC" w:rsidRPr="00A114F0" w:rsidRDefault="00A114F0">
      <w:pPr>
        <w:jc w:val="center"/>
      </w:pPr>
      <w:r w:rsidRPr="00A114F0">
        <w:rPr>
          <w:noProof/>
        </w:rPr>
        <w:drawing>
          <wp:inline distT="0" distB="0" distL="0" distR="0" wp14:anchorId="45621531" wp14:editId="5ED3CEF7">
            <wp:extent cx="3333750" cy="297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520" name=""/>
                    <pic:cNvPicPr>
                      <a:picLocks noChangeAspect="1"/>
                    </pic:cNvPicPr>
                  </pic:nvPicPr>
                  <pic:blipFill>
                    <a:blip r:embed="rId8"/>
                    <a:stretch/>
                  </pic:blipFill>
                  <pic:spPr bwMode="auto">
                    <a:xfrm>
                      <a:off x="0" y="0"/>
                      <a:ext cx="3333749" cy="2971800"/>
                    </a:xfrm>
                    <a:prstGeom prst="rect">
                      <a:avLst/>
                    </a:prstGeom>
                  </pic:spPr>
                </pic:pic>
              </a:graphicData>
            </a:graphic>
          </wp:inline>
        </w:drawing>
      </w:r>
    </w:p>
    <w:p w14:paraId="4E3466D8" w14:textId="77777777" w:rsidR="00010DDC" w:rsidRPr="00070BF7" w:rsidRDefault="00A114F0">
      <w:pPr>
        <w:rPr>
          <w:sz w:val="28"/>
          <w:lang w:val="en-GB"/>
        </w:rPr>
      </w:pPr>
      <w:r w:rsidRPr="00070BF7">
        <w:rPr>
          <w:i/>
          <w:color w:val="1F4E79" w:themeColor="accent1" w:themeShade="80"/>
          <w:sz w:val="28"/>
          <w:lang w:val="en-GB"/>
        </w:rPr>
        <w:lastRenderedPageBreak/>
        <w:t>Numbers</w:t>
      </w:r>
    </w:p>
    <w:p w14:paraId="4B5A3CB7" w14:textId="77777777" w:rsidR="00010DDC" w:rsidRPr="00070BF7" w:rsidRDefault="00A114F0">
      <w:pPr>
        <w:rPr>
          <w:lang w:val="en-GB"/>
        </w:rPr>
      </w:pPr>
      <w:r w:rsidRPr="00070BF7">
        <w:rPr>
          <w:lang w:val="en-GB"/>
        </w:rPr>
        <w:t xml:space="preserve">Numbers are integers and decimal values which can do all the arithmetic operations. </w:t>
      </w:r>
    </w:p>
    <w:p w14:paraId="5FD826EC" w14:textId="77777777" w:rsidR="00010DDC" w:rsidRPr="00070BF7" w:rsidRDefault="00A114F0">
      <w:pPr>
        <w:rPr>
          <w:lang w:val="en-GB"/>
        </w:rPr>
      </w:pPr>
      <w:r w:rsidRPr="00070BF7">
        <w:rPr>
          <w:lang w:val="en-GB"/>
        </w:rPr>
        <w:t>We use const for non-changing values, for example gravitational constant or pi constant. Once we declared a variable with const, his value will not change, and if we try to do it, JavaScript will return an error.</w:t>
      </w:r>
    </w:p>
    <w:p w14:paraId="025A21E6" w14:textId="77777777" w:rsidR="00010DDC" w:rsidRPr="00070BF7" w:rsidRDefault="00A114F0">
      <w:pPr>
        <w:rPr>
          <w:i/>
          <w:color w:val="1E4F79"/>
          <w:sz w:val="28"/>
          <w:lang w:val="en-GB"/>
        </w:rPr>
      </w:pPr>
      <w:r w:rsidRPr="00070BF7">
        <w:rPr>
          <w:i/>
          <w:color w:val="1F4E79" w:themeColor="accent1" w:themeShade="80"/>
          <w:sz w:val="28"/>
          <w:lang w:val="en-GB"/>
        </w:rPr>
        <w:t>Math Objects</w:t>
      </w:r>
    </w:p>
    <w:p w14:paraId="56D33930" w14:textId="77777777" w:rsidR="00010DDC" w:rsidRPr="00070BF7" w:rsidRDefault="00A114F0">
      <w:pPr>
        <w:rPr>
          <w:lang w:val="en-GB"/>
        </w:rPr>
      </w:pPr>
      <w:r w:rsidRPr="00070BF7">
        <w:rPr>
          <w:lang w:val="en-GB"/>
        </w:rPr>
        <w:t xml:space="preserve">In JS the math object provides a </w:t>
      </w:r>
      <w:proofErr w:type="gramStart"/>
      <w:r w:rsidRPr="00070BF7">
        <w:rPr>
          <w:lang w:val="en-GB"/>
        </w:rPr>
        <w:t>lots of methods</w:t>
      </w:r>
      <w:proofErr w:type="gramEnd"/>
      <w:r w:rsidRPr="00070BF7">
        <w:rPr>
          <w:lang w:val="en-GB"/>
        </w:rPr>
        <w:t xml:space="preserve"> to work with numbers.</w:t>
      </w:r>
    </w:p>
    <w:tbl>
      <w:tblPr>
        <w:tblStyle w:val="TableGrid"/>
        <w:tblW w:w="0" w:type="auto"/>
        <w:tblLook w:val="04A0" w:firstRow="1" w:lastRow="0" w:firstColumn="1" w:lastColumn="0" w:noHBand="0" w:noVBand="1"/>
      </w:tblPr>
      <w:tblGrid>
        <w:gridCol w:w="3118"/>
        <w:gridCol w:w="3118"/>
        <w:gridCol w:w="3215"/>
      </w:tblGrid>
      <w:tr w:rsidR="00010DDC" w:rsidRPr="00A114F0" w14:paraId="6924E787" w14:textId="77777777">
        <w:tc>
          <w:tcPr>
            <w:tcW w:w="3118" w:type="dxa"/>
          </w:tcPr>
          <w:p w14:paraId="0045CEF8" w14:textId="77777777" w:rsidR="00010DDC" w:rsidRPr="00A114F0" w:rsidRDefault="00A114F0">
            <w:pPr>
              <w:jc w:val="center"/>
            </w:pPr>
            <w:proofErr w:type="spellStart"/>
            <w:r w:rsidRPr="00A114F0">
              <w:t>Math</w:t>
            </w:r>
            <w:proofErr w:type="spellEnd"/>
            <w:r w:rsidRPr="00A114F0">
              <w:t xml:space="preserve"> </w:t>
            </w:r>
            <w:proofErr w:type="spellStart"/>
            <w:r w:rsidRPr="00A114F0">
              <w:t>object</w:t>
            </w:r>
            <w:proofErr w:type="spellEnd"/>
          </w:p>
        </w:tc>
        <w:tc>
          <w:tcPr>
            <w:tcW w:w="3118" w:type="dxa"/>
          </w:tcPr>
          <w:p w14:paraId="1121B320" w14:textId="77777777" w:rsidR="00010DDC" w:rsidRPr="00A114F0" w:rsidRDefault="00A114F0">
            <w:pPr>
              <w:jc w:val="center"/>
            </w:pPr>
            <w:proofErr w:type="spellStart"/>
            <w:r w:rsidRPr="00A114F0">
              <w:t>Usage</w:t>
            </w:r>
            <w:proofErr w:type="spellEnd"/>
          </w:p>
        </w:tc>
        <w:tc>
          <w:tcPr>
            <w:tcW w:w="3118" w:type="dxa"/>
          </w:tcPr>
          <w:p w14:paraId="54E17A7D" w14:textId="77777777" w:rsidR="00010DDC" w:rsidRPr="00A114F0" w:rsidRDefault="00A114F0">
            <w:pPr>
              <w:jc w:val="center"/>
            </w:pPr>
            <w:proofErr w:type="spellStart"/>
            <w:r w:rsidRPr="00A114F0">
              <w:t>Example</w:t>
            </w:r>
            <w:proofErr w:type="spellEnd"/>
          </w:p>
        </w:tc>
      </w:tr>
      <w:tr w:rsidR="00010DDC" w:rsidRPr="00A114F0" w14:paraId="4D00BBFF" w14:textId="77777777">
        <w:tc>
          <w:tcPr>
            <w:tcW w:w="3118" w:type="dxa"/>
          </w:tcPr>
          <w:p w14:paraId="47D31B75" w14:textId="77777777" w:rsidR="00010DDC" w:rsidRPr="00A114F0" w:rsidRDefault="00A114F0">
            <w:pPr>
              <w:jc w:val="center"/>
            </w:pPr>
            <w:proofErr w:type="spellStart"/>
            <w:r w:rsidRPr="00A114F0">
              <w:t>Math.</w:t>
            </w:r>
            <w:proofErr w:type="gramStart"/>
            <w:r w:rsidRPr="00A114F0">
              <w:t>round</w:t>
            </w:r>
            <w:proofErr w:type="spellEnd"/>
            <w:proofErr w:type="gramEnd"/>
            <w:r w:rsidRPr="00A114F0">
              <w:t>()</w:t>
            </w:r>
          </w:p>
        </w:tc>
        <w:tc>
          <w:tcPr>
            <w:tcW w:w="3118" w:type="dxa"/>
          </w:tcPr>
          <w:p w14:paraId="08D1232F" w14:textId="77777777" w:rsidR="00010DDC" w:rsidRPr="00A114F0" w:rsidRDefault="00A114F0">
            <w:pPr>
              <w:jc w:val="center"/>
            </w:pPr>
            <w:proofErr w:type="spellStart"/>
            <w:r w:rsidRPr="00A114F0">
              <w:t>To</w:t>
            </w:r>
            <w:proofErr w:type="spellEnd"/>
            <w:r w:rsidRPr="00A114F0">
              <w:t xml:space="preserve"> </w:t>
            </w:r>
            <w:proofErr w:type="gramStart"/>
            <w:r w:rsidRPr="00A114F0">
              <w:t>round</w:t>
            </w:r>
            <w:proofErr w:type="gramEnd"/>
            <w:r w:rsidRPr="00A114F0">
              <w:t xml:space="preserve"> </w:t>
            </w:r>
            <w:proofErr w:type="spellStart"/>
            <w:r w:rsidRPr="00A114F0">
              <w:t>numbers</w:t>
            </w:r>
            <w:proofErr w:type="spellEnd"/>
            <w:r w:rsidRPr="00A114F0">
              <w:t xml:space="preserve"> (redondear)</w:t>
            </w:r>
          </w:p>
        </w:tc>
        <w:tc>
          <w:tcPr>
            <w:tcW w:w="3118" w:type="dxa"/>
          </w:tcPr>
          <w:p w14:paraId="5A3F8715" w14:textId="77777777" w:rsidR="00010DDC" w:rsidRPr="00070BF7" w:rsidRDefault="00A114F0">
            <w:pPr>
              <w:jc w:val="center"/>
              <w:rPr>
                <w:lang w:val="en-GB"/>
              </w:rPr>
            </w:pPr>
            <w:r w:rsidRPr="00070BF7">
              <w:rPr>
                <w:lang w:val="en-GB"/>
              </w:rPr>
              <w:t>Console.log(Math.round(PI));</w:t>
            </w:r>
          </w:p>
          <w:p w14:paraId="522E15A2" w14:textId="77777777" w:rsidR="00010DDC" w:rsidRPr="00A114F0" w:rsidRDefault="00A114F0">
            <w:pPr>
              <w:jc w:val="center"/>
            </w:pPr>
            <w:r w:rsidRPr="00A114F0">
              <w:t xml:space="preserve">Output </w:t>
            </w:r>
            <w:proofErr w:type="spellStart"/>
            <w:r w:rsidRPr="00A114F0">
              <w:t>will</w:t>
            </w:r>
            <w:proofErr w:type="spellEnd"/>
            <w:r w:rsidRPr="00A114F0">
              <w:t xml:space="preserve"> be 3</w:t>
            </w:r>
          </w:p>
        </w:tc>
      </w:tr>
      <w:tr w:rsidR="00010DDC" w:rsidRPr="00A114F0" w14:paraId="4E3F64FA" w14:textId="77777777">
        <w:tc>
          <w:tcPr>
            <w:tcW w:w="3118" w:type="dxa"/>
          </w:tcPr>
          <w:p w14:paraId="3038FECD" w14:textId="77777777" w:rsidR="00010DDC" w:rsidRPr="00A114F0" w:rsidRDefault="00A114F0">
            <w:pPr>
              <w:jc w:val="center"/>
            </w:pPr>
            <w:proofErr w:type="spellStart"/>
            <w:r w:rsidRPr="00A114F0">
              <w:t>Math.floor</w:t>
            </w:r>
            <w:proofErr w:type="spellEnd"/>
            <w:r w:rsidRPr="00A114F0">
              <w:t>()</w:t>
            </w:r>
          </w:p>
        </w:tc>
        <w:tc>
          <w:tcPr>
            <w:tcW w:w="3118" w:type="dxa"/>
          </w:tcPr>
          <w:p w14:paraId="1593DE29" w14:textId="77777777" w:rsidR="00010DDC" w:rsidRPr="00A114F0" w:rsidRDefault="00A114F0">
            <w:pPr>
              <w:jc w:val="center"/>
            </w:pPr>
            <w:proofErr w:type="spellStart"/>
            <w:r w:rsidRPr="00A114F0">
              <w:t>To</w:t>
            </w:r>
            <w:proofErr w:type="spellEnd"/>
            <w:r w:rsidRPr="00A114F0">
              <w:t xml:space="preserve"> </w:t>
            </w:r>
            <w:proofErr w:type="gramStart"/>
            <w:r w:rsidRPr="00A114F0">
              <w:t>round</w:t>
            </w:r>
            <w:proofErr w:type="gramEnd"/>
            <w:r w:rsidRPr="00A114F0">
              <w:t xml:space="preserve"> </w:t>
            </w:r>
            <w:proofErr w:type="spellStart"/>
            <w:r w:rsidRPr="00A114F0">
              <w:t>down</w:t>
            </w:r>
            <w:proofErr w:type="spellEnd"/>
          </w:p>
        </w:tc>
        <w:tc>
          <w:tcPr>
            <w:tcW w:w="3118" w:type="dxa"/>
          </w:tcPr>
          <w:p w14:paraId="64BE7CA5" w14:textId="77777777" w:rsidR="00010DDC" w:rsidRPr="00070BF7" w:rsidRDefault="00A114F0">
            <w:pPr>
              <w:jc w:val="center"/>
              <w:rPr>
                <w:lang w:val="en-GB"/>
              </w:rPr>
            </w:pPr>
            <w:r w:rsidRPr="00070BF7">
              <w:rPr>
                <w:lang w:val="en-GB"/>
              </w:rPr>
              <w:t>Console.log(Math.floor(PI));</w:t>
            </w:r>
          </w:p>
          <w:p w14:paraId="7AC0B728" w14:textId="77777777" w:rsidR="00010DDC" w:rsidRPr="00A114F0" w:rsidRDefault="00A114F0">
            <w:pPr>
              <w:jc w:val="center"/>
            </w:pPr>
            <w:r w:rsidRPr="00A114F0">
              <w:t xml:space="preserve">Output </w:t>
            </w:r>
            <w:proofErr w:type="spellStart"/>
            <w:r w:rsidRPr="00A114F0">
              <w:t>will</w:t>
            </w:r>
            <w:proofErr w:type="spellEnd"/>
            <w:r w:rsidRPr="00A114F0">
              <w:t xml:space="preserve"> be 3</w:t>
            </w:r>
          </w:p>
        </w:tc>
      </w:tr>
      <w:tr w:rsidR="00010DDC" w:rsidRPr="004C11B7" w14:paraId="7875D57C" w14:textId="77777777">
        <w:tc>
          <w:tcPr>
            <w:tcW w:w="3118" w:type="dxa"/>
          </w:tcPr>
          <w:p w14:paraId="7111B6F0" w14:textId="77777777" w:rsidR="00010DDC" w:rsidRPr="00A114F0" w:rsidRDefault="00A114F0">
            <w:pPr>
              <w:jc w:val="center"/>
            </w:pPr>
            <w:proofErr w:type="spellStart"/>
            <w:r w:rsidRPr="00A114F0">
              <w:t>Math.ceil</w:t>
            </w:r>
            <w:proofErr w:type="spellEnd"/>
            <w:r w:rsidRPr="00A114F0">
              <w:t>()</w:t>
            </w:r>
          </w:p>
        </w:tc>
        <w:tc>
          <w:tcPr>
            <w:tcW w:w="3118" w:type="dxa"/>
          </w:tcPr>
          <w:p w14:paraId="4FA41983" w14:textId="77777777" w:rsidR="00010DDC" w:rsidRPr="00A114F0" w:rsidRDefault="00A114F0">
            <w:pPr>
              <w:jc w:val="center"/>
            </w:pPr>
            <w:proofErr w:type="spellStart"/>
            <w:r w:rsidRPr="00A114F0">
              <w:t>To</w:t>
            </w:r>
            <w:proofErr w:type="spellEnd"/>
            <w:r w:rsidRPr="00A114F0">
              <w:t xml:space="preserve"> </w:t>
            </w:r>
            <w:proofErr w:type="gramStart"/>
            <w:r w:rsidRPr="00A114F0">
              <w:t>round</w:t>
            </w:r>
            <w:proofErr w:type="gramEnd"/>
            <w:r w:rsidRPr="00A114F0">
              <w:t xml:space="preserve"> up</w:t>
            </w:r>
          </w:p>
        </w:tc>
        <w:tc>
          <w:tcPr>
            <w:tcW w:w="3118" w:type="dxa"/>
          </w:tcPr>
          <w:p w14:paraId="65738809" w14:textId="77777777" w:rsidR="00010DDC" w:rsidRPr="00070BF7" w:rsidRDefault="00A114F0">
            <w:pPr>
              <w:jc w:val="center"/>
              <w:rPr>
                <w:lang w:val="en-GB"/>
              </w:rPr>
            </w:pPr>
            <w:r w:rsidRPr="00070BF7">
              <w:rPr>
                <w:lang w:val="en-GB"/>
              </w:rPr>
              <w:t>Console.log(Math.ceil(PI));</w:t>
            </w:r>
          </w:p>
          <w:p w14:paraId="1C36AC1F" w14:textId="77777777" w:rsidR="00010DDC" w:rsidRPr="00070BF7" w:rsidRDefault="00A114F0">
            <w:pPr>
              <w:jc w:val="center"/>
              <w:rPr>
                <w:lang w:val="en-GB"/>
              </w:rPr>
            </w:pPr>
            <w:r w:rsidRPr="00070BF7">
              <w:rPr>
                <w:lang w:val="en-GB"/>
              </w:rPr>
              <w:t>Output will be 4</w:t>
            </w:r>
          </w:p>
        </w:tc>
      </w:tr>
      <w:tr w:rsidR="00010DDC" w:rsidRPr="004C11B7" w14:paraId="1D2EE040" w14:textId="77777777">
        <w:tc>
          <w:tcPr>
            <w:tcW w:w="3118" w:type="dxa"/>
          </w:tcPr>
          <w:p w14:paraId="5B8BE70A" w14:textId="77777777" w:rsidR="00010DDC" w:rsidRPr="00070BF7" w:rsidRDefault="00010DDC">
            <w:pPr>
              <w:jc w:val="center"/>
              <w:rPr>
                <w:lang w:val="en-GB"/>
              </w:rPr>
            </w:pPr>
          </w:p>
          <w:p w14:paraId="212B412D" w14:textId="77777777" w:rsidR="00010DDC" w:rsidRPr="00A114F0" w:rsidRDefault="00A114F0">
            <w:pPr>
              <w:jc w:val="center"/>
            </w:pPr>
            <w:proofErr w:type="spellStart"/>
            <w:proofErr w:type="gramStart"/>
            <w:r w:rsidRPr="00A114F0">
              <w:t>Math.min</w:t>
            </w:r>
            <w:proofErr w:type="spellEnd"/>
            <w:r w:rsidRPr="00A114F0">
              <w:t>(</w:t>
            </w:r>
            <w:proofErr w:type="gramEnd"/>
            <w:r w:rsidRPr="00A114F0">
              <w:t>)</w:t>
            </w:r>
          </w:p>
        </w:tc>
        <w:tc>
          <w:tcPr>
            <w:tcW w:w="3118" w:type="dxa"/>
          </w:tcPr>
          <w:p w14:paraId="13702D52" w14:textId="77777777" w:rsidR="00010DDC" w:rsidRPr="00A114F0" w:rsidRDefault="00A114F0">
            <w:pPr>
              <w:jc w:val="center"/>
            </w:pPr>
            <w:proofErr w:type="spellStart"/>
            <w:r w:rsidRPr="00A114F0">
              <w:t>Returns</w:t>
            </w:r>
            <w:proofErr w:type="spellEnd"/>
            <w:r w:rsidRPr="00A114F0">
              <w:t xml:space="preserve"> </w:t>
            </w:r>
            <w:proofErr w:type="spellStart"/>
            <w:r w:rsidRPr="00A114F0">
              <w:t>the</w:t>
            </w:r>
            <w:proofErr w:type="spellEnd"/>
            <w:r w:rsidRPr="00A114F0">
              <w:t xml:space="preserve"> </w:t>
            </w:r>
            <w:proofErr w:type="spellStart"/>
            <w:r w:rsidRPr="00A114F0">
              <w:t>minimum</w:t>
            </w:r>
            <w:proofErr w:type="spellEnd"/>
            <w:r w:rsidRPr="00A114F0">
              <w:t xml:space="preserve"> </w:t>
            </w:r>
            <w:proofErr w:type="spellStart"/>
            <w:r w:rsidRPr="00A114F0">
              <w:t>value</w:t>
            </w:r>
            <w:proofErr w:type="spellEnd"/>
          </w:p>
        </w:tc>
        <w:tc>
          <w:tcPr>
            <w:tcW w:w="3118" w:type="dxa"/>
          </w:tcPr>
          <w:p w14:paraId="518771B0" w14:textId="77777777" w:rsidR="00010DDC" w:rsidRPr="00070BF7" w:rsidRDefault="00A114F0">
            <w:pPr>
              <w:jc w:val="center"/>
              <w:rPr>
                <w:lang w:val="en-GB"/>
              </w:rPr>
            </w:pPr>
            <w:r w:rsidRPr="00070BF7">
              <w:rPr>
                <w:lang w:val="en-GB"/>
              </w:rPr>
              <w:t>Console.log(Math.min(-5, 3, 20));</w:t>
            </w:r>
          </w:p>
          <w:p w14:paraId="5421510A" w14:textId="77777777" w:rsidR="00010DDC" w:rsidRPr="00070BF7" w:rsidRDefault="00A114F0">
            <w:pPr>
              <w:jc w:val="center"/>
              <w:rPr>
                <w:lang w:val="en-GB"/>
              </w:rPr>
            </w:pPr>
            <w:r w:rsidRPr="00070BF7">
              <w:rPr>
                <w:lang w:val="en-GB"/>
              </w:rPr>
              <w:t>Output will be -5</w:t>
            </w:r>
          </w:p>
        </w:tc>
      </w:tr>
      <w:tr w:rsidR="00010DDC" w:rsidRPr="004C11B7" w14:paraId="7365EF31" w14:textId="77777777">
        <w:tc>
          <w:tcPr>
            <w:tcW w:w="3118" w:type="dxa"/>
          </w:tcPr>
          <w:p w14:paraId="2A5DB524" w14:textId="77777777" w:rsidR="00010DDC" w:rsidRPr="00070BF7" w:rsidRDefault="00010DDC">
            <w:pPr>
              <w:jc w:val="center"/>
              <w:rPr>
                <w:lang w:val="en-GB"/>
              </w:rPr>
            </w:pPr>
          </w:p>
          <w:p w14:paraId="67FB0144" w14:textId="77777777" w:rsidR="00010DDC" w:rsidRPr="00A114F0" w:rsidRDefault="00A114F0">
            <w:pPr>
              <w:jc w:val="center"/>
            </w:pPr>
            <w:proofErr w:type="spellStart"/>
            <w:proofErr w:type="gramStart"/>
            <w:r w:rsidRPr="00A114F0">
              <w:t>Math.max</w:t>
            </w:r>
            <w:proofErr w:type="spellEnd"/>
            <w:r w:rsidRPr="00A114F0">
              <w:t>(</w:t>
            </w:r>
            <w:proofErr w:type="gramEnd"/>
            <w:r w:rsidRPr="00A114F0">
              <w:t>)</w:t>
            </w:r>
          </w:p>
        </w:tc>
        <w:tc>
          <w:tcPr>
            <w:tcW w:w="3118" w:type="dxa"/>
          </w:tcPr>
          <w:p w14:paraId="236C69B8" w14:textId="77777777" w:rsidR="00010DDC" w:rsidRPr="00A114F0" w:rsidRDefault="00A114F0">
            <w:pPr>
              <w:jc w:val="center"/>
            </w:pPr>
            <w:proofErr w:type="spellStart"/>
            <w:r w:rsidRPr="00A114F0">
              <w:t>Returns</w:t>
            </w:r>
            <w:proofErr w:type="spellEnd"/>
            <w:r w:rsidRPr="00A114F0">
              <w:t xml:space="preserve"> </w:t>
            </w:r>
            <w:proofErr w:type="spellStart"/>
            <w:r w:rsidRPr="00A114F0">
              <w:t>the</w:t>
            </w:r>
            <w:proofErr w:type="spellEnd"/>
            <w:r w:rsidRPr="00A114F0">
              <w:t xml:space="preserve"> </w:t>
            </w:r>
            <w:proofErr w:type="spellStart"/>
            <w:r w:rsidRPr="00A114F0">
              <w:t>maximum</w:t>
            </w:r>
            <w:proofErr w:type="spellEnd"/>
            <w:r w:rsidRPr="00A114F0">
              <w:t xml:space="preserve"> </w:t>
            </w:r>
            <w:proofErr w:type="spellStart"/>
            <w:r w:rsidRPr="00A114F0">
              <w:t>value</w:t>
            </w:r>
            <w:proofErr w:type="spellEnd"/>
          </w:p>
        </w:tc>
        <w:tc>
          <w:tcPr>
            <w:tcW w:w="3118" w:type="dxa"/>
          </w:tcPr>
          <w:p w14:paraId="11206D6C" w14:textId="77777777" w:rsidR="00010DDC" w:rsidRPr="00070BF7" w:rsidRDefault="00A114F0">
            <w:pPr>
              <w:jc w:val="center"/>
              <w:rPr>
                <w:lang w:val="en-GB"/>
              </w:rPr>
            </w:pPr>
            <w:r w:rsidRPr="00070BF7">
              <w:rPr>
                <w:lang w:val="en-GB"/>
              </w:rPr>
              <w:t>Console.log(Math.max(-5, 3, 20));</w:t>
            </w:r>
          </w:p>
          <w:p w14:paraId="241276D8" w14:textId="77777777" w:rsidR="00010DDC" w:rsidRPr="00070BF7" w:rsidRDefault="00A114F0">
            <w:pPr>
              <w:jc w:val="center"/>
              <w:rPr>
                <w:lang w:val="en-GB"/>
              </w:rPr>
            </w:pPr>
            <w:r w:rsidRPr="00070BF7">
              <w:rPr>
                <w:lang w:val="en-GB"/>
              </w:rPr>
              <w:t>Output will be 20</w:t>
            </w:r>
          </w:p>
        </w:tc>
      </w:tr>
    </w:tbl>
    <w:p w14:paraId="289629E2" w14:textId="77777777" w:rsidR="00010DDC" w:rsidRPr="00070BF7" w:rsidRDefault="00010DDC">
      <w:pPr>
        <w:jc w:val="center"/>
        <w:rPr>
          <w:lang w:val="en-GB"/>
        </w:rPr>
      </w:pPr>
    </w:p>
    <w:p w14:paraId="23D178FA" w14:textId="77777777" w:rsidR="00010DDC" w:rsidRPr="00070BF7" w:rsidRDefault="00A114F0">
      <w:pPr>
        <w:rPr>
          <w:i/>
          <w:sz w:val="28"/>
          <w:lang w:val="en-GB"/>
        </w:rPr>
      </w:pPr>
      <w:r w:rsidRPr="00070BF7">
        <w:rPr>
          <w:i/>
          <w:sz w:val="28"/>
          <w:lang w:val="en-GB"/>
        </w:rPr>
        <w:t>Strings</w:t>
      </w:r>
    </w:p>
    <w:p w14:paraId="361AD94D" w14:textId="77777777" w:rsidR="00010DDC" w:rsidRPr="00A114F0" w:rsidRDefault="00A114F0">
      <w:r w:rsidRPr="00070BF7">
        <w:rPr>
          <w:lang w:val="en-GB"/>
        </w:rPr>
        <w:t xml:space="preserve">Strings are texts, which are under single, double, back-tick quote. To declare a string, we need a variable name, assignment operator (=), a value under a single quote, double quote, or backtick quote. </w:t>
      </w:r>
      <w:proofErr w:type="spellStart"/>
      <w:r w:rsidRPr="00A114F0">
        <w:t>Let</w:t>
      </w:r>
      <w:r w:rsidRPr="00A114F0">
        <w:rPr>
          <w:rFonts w:ascii="Times New Roman" w:hAnsi="Times New Roman" w:cs="Times New Roman"/>
        </w:rPr>
        <w:t>’</w:t>
      </w:r>
      <w:r w:rsidRPr="00A114F0">
        <w:t>s</w:t>
      </w:r>
      <w:proofErr w:type="spellEnd"/>
      <w:r w:rsidRPr="00A114F0">
        <w:t xml:space="preserve"> </w:t>
      </w:r>
      <w:proofErr w:type="spellStart"/>
      <w:r w:rsidRPr="00A114F0">
        <w:t>see</w:t>
      </w:r>
      <w:proofErr w:type="spellEnd"/>
      <w:r w:rsidRPr="00A114F0">
        <w:t xml:space="preserve"> </w:t>
      </w:r>
      <w:proofErr w:type="spellStart"/>
      <w:r w:rsidRPr="00A114F0">
        <w:t>some</w:t>
      </w:r>
      <w:proofErr w:type="spellEnd"/>
      <w:r w:rsidRPr="00A114F0">
        <w:t xml:space="preserve"> </w:t>
      </w:r>
      <w:proofErr w:type="spellStart"/>
      <w:r w:rsidRPr="00A114F0">
        <w:t>examples</w:t>
      </w:r>
      <w:proofErr w:type="spellEnd"/>
      <w:r w:rsidRPr="00A114F0">
        <w:t xml:space="preserve"> </w:t>
      </w:r>
      <w:proofErr w:type="spellStart"/>
      <w:r w:rsidRPr="00A114F0">
        <w:t>of</w:t>
      </w:r>
      <w:proofErr w:type="spellEnd"/>
      <w:r w:rsidRPr="00A114F0">
        <w:t xml:space="preserve"> </w:t>
      </w:r>
      <w:proofErr w:type="spellStart"/>
      <w:r w:rsidRPr="00A114F0">
        <w:t>strings</w:t>
      </w:r>
      <w:proofErr w:type="spellEnd"/>
      <w:r w:rsidRPr="00A114F0">
        <w:t>:</w:t>
      </w:r>
    </w:p>
    <w:p w14:paraId="3F0F2794" w14:textId="77777777" w:rsidR="00010DDC" w:rsidRPr="00A114F0" w:rsidRDefault="00A114F0">
      <w:pPr>
        <w:jc w:val="center"/>
      </w:pPr>
      <w:r w:rsidRPr="00A114F0">
        <w:rPr>
          <w:noProof/>
        </w:rPr>
        <w:drawing>
          <wp:inline distT="0" distB="0" distL="0" distR="0" wp14:anchorId="7EB7D595" wp14:editId="6D89BEFF">
            <wp:extent cx="5940425" cy="18634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2121" name=""/>
                    <pic:cNvPicPr>
                      <a:picLocks noChangeAspect="1"/>
                    </pic:cNvPicPr>
                  </pic:nvPicPr>
                  <pic:blipFill>
                    <a:blip r:embed="rId9"/>
                    <a:stretch/>
                  </pic:blipFill>
                  <pic:spPr bwMode="auto">
                    <a:xfrm>
                      <a:off x="0" y="0"/>
                      <a:ext cx="5940424" cy="1863491"/>
                    </a:xfrm>
                    <a:prstGeom prst="rect">
                      <a:avLst/>
                    </a:prstGeom>
                  </pic:spPr>
                </pic:pic>
              </a:graphicData>
            </a:graphic>
          </wp:inline>
        </w:drawing>
      </w:r>
    </w:p>
    <w:p w14:paraId="436E32FB" w14:textId="77777777" w:rsidR="00010DDC" w:rsidRPr="00A114F0" w:rsidRDefault="00010DDC">
      <w:pPr>
        <w:rPr>
          <w:i/>
          <w:sz w:val="28"/>
        </w:rPr>
      </w:pPr>
    </w:p>
    <w:p w14:paraId="75A69555" w14:textId="77777777" w:rsidR="00010DDC" w:rsidRPr="00A114F0" w:rsidRDefault="00010DDC">
      <w:pPr>
        <w:rPr>
          <w:i/>
          <w:sz w:val="28"/>
        </w:rPr>
      </w:pPr>
    </w:p>
    <w:p w14:paraId="12BBC908" w14:textId="77777777" w:rsidR="00010DDC" w:rsidRPr="00070BF7" w:rsidRDefault="00A114F0">
      <w:pPr>
        <w:rPr>
          <w:i/>
          <w:sz w:val="28"/>
          <w:lang w:val="en-GB"/>
        </w:rPr>
      </w:pPr>
      <w:r w:rsidRPr="00070BF7">
        <w:rPr>
          <w:i/>
          <w:sz w:val="28"/>
          <w:lang w:val="en-GB"/>
        </w:rPr>
        <w:t>String concatenation</w:t>
      </w:r>
    </w:p>
    <w:p w14:paraId="491BE1CA" w14:textId="77777777" w:rsidR="00010DDC" w:rsidRPr="00A114F0" w:rsidRDefault="00A114F0">
      <w:pPr>
        <w:jc w:val="both"/>
      </w:pPr>
      <w:r w:rsidRPr="00070BF7">
        <w:rPr>
          <w:lang w:val="en-GB"/>
        </w:rPr>
        <w:lastRenderedPageBreak/>
        <w:t xml:space="preserve">Connecting two or more strings together is called concatenation. </w:t>
      </w:r>
      <w:proofErr w:type="spellStart"/>
      <w:r w:rsidRPr="00A114F0">
        <w:t>Using</w:t>
      </w:r>
      <w:proofErr w:type="spellEnd"/>
      <w:r w:rsidRPr="00A114F0">
        <w:t xml:space="preserve"> </w:t>
      </w:r>
      <w:proofErr w:type="spellStart"/>
      <w:r w:rsidRPr="00A114F0">
        <w:t>the</w:t>
      </w:r>
      <w:proofErr w:type="spellEnd"/>
      <w:r w:rsidRPr="00A114F0">
        <w:t xml:space="preserve"> </w:t>
      </w:r>
      <w:proofErr w:type="spellStart"/>
      <w:r w:rsidRPr="00A114F0">
        <w:t>strings</w:t>
      </w:r>
      <w:proofErr w:type="spellEnd"/>
      <w:r w:rsidRPr="00A114F0">
        <w:t xml:space="preserve"> </w:t>
      </w:r>
      <w:proofErr w:type="spellStart"/>
      <w:r w:rsidRPr="00A114F0">
        <w:t>declared</w:t>
      </w:r>
      <w:proofErr w:type="spellEnd"/>
      <w:r w:rsidRPr="00A114F0">
        <w:t xml:space="preserve"> </w:t>
      </w:r>
      <w:proofErr w:type="spellStart"/>
      <w:r w:rsidRPr="00A114F0">
        <w:t>previusly</w:t>
      </w:r>
      <w:proofErr w:type="spellEnd"/>
      <w:r w:rsidRPr="00A114F0">
        <w:t>:</w:t>
      </w:r>
    </w:p>
    <w:p w14:paraId="4DB1F0D4" w14:textId="77777777" w:rsidR="00010DDC" w:rsidRPr="00A114F0" w:rsidRDefault="00A114F0">
      <w:pPr>
        <w:jc w:val="center"/>
      </w:pPr>
      <w:r w:rsidRPr="00A114F0">
        <w:rPr>
          <w:noProof/>
        </w:rPr>
        <w:drawing>
          <wp:inline distT="0" distB="0" distL="0" distR="0" wp14:anchorId="58711EDE" wp14:editId="06BA0996">
            <wp:extent cx="5940425" cy="5797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8814" name=""/>
                    <pic:cNvPicPr>
                      <a:picLocks noChangeAspect="1"/>
                    </pic:cNvPicPr>
                  </pic:nvPicPr>
                  <pic:blipFill>
                    <a:blip r:embed="rId10"/>
                    <a:stretch/>
                  </pic:blipFill>
                  <pic:spPr bwMode="auto">
                    <a:xfrm>
                      <a:off x="0" y="0"/>
                      <a:ext cx="5940424" cy="579747"/>
                    </a:xfrm>
                    <a:prstGeom prst="rect">
                      <a:avLst/>
                    </a:prstGeom>
                  </pic:spPr>
                </pic:pic>
              </a:graphicData>
            </a:graphic>
          </wp:inline>
        </w:drawing>
      </w:r>
    </w:p>
    <w:p w14:paraId="3E70C4D1" w14:textId="77777777" w:rsidR="00010DDC" w:rsidRPr="00070BF7" w:rsidRDefault="00A114F0">
      <w:pPr>
        <w:rPr>
          <w:i/>
          <w:lang w:val="en-GB"/>
        </w:rPr>
      </w:pPr>
      <w:r w:rsidRPr="00070BF7">
        <w:rPr>
          <w:i/>
          <w:sz w:val="28"/>
          <w:lang w:val="en-GB"/>
        </w:rPr>
        <w:t>Escape sequences in strings</w:t>
      </w:r>
    </w:p>
    <w:p w14:paraId="073B4A90" w14:textId="77777777" w:rsidR="00010DDC" w:rsidRPr="00A114F0" w:rsidRDefault="00A114F0">
      <w:r w:rsidRPr="00070BF7">
        <w:rPr>
          <w:lang w:val="en-GB"/>
        </w:rPr>
        <w:t xml:space="preserve">In JS and other programming languages </w:t>
      </w:r>
      <w:r w:rsidRPr="00070BF7">
        <w:rPr>
          <w:color w:val="202124"/>
          <w:highlight w:val="white"/>
          <w:lang w:val="en-GB"/>
        </w:rPr>
        <w:t>\</w:t>
      </w:r>
      <w:r w:rsidRPr="00070BF7">
        <w:rPr>
          <w:lang w:val="en-GB"/>
        </w:rPr>
        <w:t xml:space="preserve"> following by some characters is an escape sequence. </w:t>
      </w:r>
      <w:proofErr w:type="spellStart"/>
      <w:r w:rsidRPr="00A114F0">
        <w:t>Let</w:t>
      </w:r>
      <w:r w:rsidRPr="00A114F0">
        <w:rPr>
          <w:rFonts w:ascii="Times New Roman" w:hAnsi="Times New Roman" w:cs="Times New Roman"/>
        </w:rPr>
        <w:t>’</w:t>
      </w:r>
      <w:r w:rsidRPr="00A114F0">
        <w:t>s</w:t>
      </w:r>
      <w:proofErr w:type="spellEnd"/>
      <w:r w:rsidRPr="00A114F0">
        <w:t xml:space="preserve"> </w:t>
      </w:r>
      <w:proofErr w:type="spellStart"/>
      <w:r w:rsidRPr="00A114F0">
        <w:t>see</w:t>
      </w:r>
      <w:proofErr w:type="spellEnd"/>
      <w:r w:rsidRPr="00A114F0">
        <w:t xml:space="preserve"> </w:t>
      </w:r>
      <w:proofErr w:type="spellStart"/>
      <w:r w:rsidRPr="00A114F0">
        <w:t>the</w:t>
      </w:r>
      <w:proofErr w:type="spellEnd"/>
      <w:r w:rsidRPr="00A114F0">
        <w:t xml:space="preserve"> </w:t>
      </w:r>
      <w:proofErr w:type="spellStart"/>
      <w:r w:rsidRPr="00A114F0">
        <w:t>most</w:t>
      </w:r>
      <w:proofErr w:type="spellEnd"/>
      <w:r w:rsidRPr="00A114F0">
        <w:t xml:space="preserve"> </w:t>
      </w:r>
      <w:proofErr w:type="spellStart"/>
      <w:r w:rsidRPr="00A114F0">
        <w:t>common</w:t>
      </w:r>
      <w:proofErr w:type="spellEnd"/>
      <w:r w:rsidRPr="00A114F0">
        <w:t xml:space="preserve"> escape </w:t>
      </w:r>
      <w:proofErr w:type="spellStart"/>
      <w:r w:rsidRPr="00A114F0">
        <w:t>characters</w:t>
      </w:r>
      <w:proofErr w:type="spellEnd"/>
      <w:r w:rsidRPr="00A114F0">
        <w:t xml:space="preserve">: </w:t>
      </w:r>
    </w:p>
    <w:p w14:paraId="08A8387A" w14:textId="77777777" w:rsidR="00010DDC" w:rsidRPr="00A114F0" w:rsidRDefault="00A114F0">
      <w:pPr>
        <w:pStyle w:val="ListParagraph"/>
        <w:numPr>
          <w:ilvl w:val="0"/>
          <w:numId w:val="2"/>
        </w:numPr>
        <w:contextualSpacing w:val="0"/>
      </w:pPr>
      <w:r w:rsidRPr="00A114F0">
        <w:rPr>
          <w:color w:val="202124"/>
          <w:highlight w:val="white"/>
        </w:rPr>
        <w:t>\</w:t>
      </w:r>
      <w:r w:rsidRPr="00A114F0">
        <w:rPr>
          <w:color w:val="202124"/>
        </w:rPr>
        <w:t>n: New line</w:t>
      </w:r>
    </w:p>
    <w:p w14:paraId="388B62B5" w14:textId="77777777" w:rsidR="00010DDC" w:rsidRPr="00A114F0" w:rsidRDefault="00A114F0">
      <w:pPr>
        <w:pStyle w:val="ListParagraph"/>
        <w:numPr>
          <w:ilvl w:val="0"/>
          <w:numId w:val="2"/>
        </w:numPr>
        <w:contextualSpacing w:val="0"/>
      </w:pPr>
      <w:r w:rsidRPr="00A114F0">
        <w:rPr>
          <w:color w:val="202124"/>
          <w:highlight w:val="white"/>
        </w:rPr>
        <w:t>\</w:t>
      </w:r>
      <w:r w:rsidRPr="00A114F0">
        <w:rPr>
          <w:color w:val="202124"/>
        </w:rPr>
        <w:t xml:space="preserve">t: </w:t>
      </w:r>
      <w:proofErr w:type="spellStart"/>
      <w:r w:rsidRPr="00A114F0">
        <w:rPr>
          <w:color w:val="202124"/>
        </w:rPr>
        <w:t>Tab</w:t>
      </w:r>
      <w:proofErr w:type="spellEnd"/>
      <w:r w:rsidRPr="00A114F0">
        <w:rPr>
          <w:color w:val="202124"/>
        </w:rPr>
        <w:t xml:space="preserve">, </w:t>
      </w:r>
      <w:proofErr w:type="spellStart"/>
      <w:r w:rsidRPr="00A114F0">
        <w:rPr>
          <w:color w:val="202124"/>
        </w:rPr>
        <w:t>means</w:t>
      </w:r>
      <w:proofErr w:type="spellEnd"/>
      <w:r w:rsidRPr="00A114F0">
        <w:rPr>
          <w:color w:val="202124"/>
        </w:rPr>
        <w:t xml:space="preserve"> 8 </w:t>
      </w:r>
      <w:proofErr w:type="spellStart"/>
      <w:r w:rsidRPr="00A114F0">
        <w:rPr>
          <w:color w:val="202124"/>
        </w:rPr>
        <w:t>spaces</w:t>
      </w:r>
      <w:proofErr w:type="spellEnd"/>
    </w:p>
    <w:p w14:paraId="5656910B" w14:textId="77777777" w:rsidR="00010DDC" w:rsidRPr="00A114F0" w:rsidRDefault="00A114F0">
      <w:pPr>
        <w:pStyle w:val="ListParagraph"/>
        <w:numPr>
          <w:ilvl w:val="0"/>
          <w:numId w:val="2"/>
        </w:numPr>
        <w:contextualSpacing w:val="0"/>
      </w:pPr>
      <w:r w:rsidRPr="00A114F0">
        <w:rPr>
          <w:color w:val="202124"/>
          <w:highlight w:val="white"/>
        </w:rPr>
        <w:t>\\</w:t>
      </w:r>
      <w:r w:rsidRPr="00A114F0">
        <w:rPr>
          <w:color w:val="202124"/>
        </w:rPr>
        <w:t xml:space="preserve">: </w:t>
      </w:r>
      <w:proofErr w:type="spellStart"/>
      <w:r w:rsidRPr="00A114F0">
        <w:rPr>
          <w:color w:val="202124"/>
        </w:rPr>
        <w:t>Backslash</w:t>
      </w:r>
      <w:proofErr w:type="spellEnd"/>
    </w:p>
    <w:p w14:paraId="52074449" w14:textId="77777777" w:rsidR="00010DDC" w:rsidRPr="00A114F0" w:rsidRDefault="00A114F0">
      <w:pPr>
        <w:pStyle w:val="ListParagraph"/>
        <w:numPr>
          <w:ilvl w:val="0"/>
          <w:numId w:val="2"/>
        </w:numPr>
        <w:contextualSpacing w:val="0"/>
      </w:pPr>
      <w:r w:rsidRPr="00A114F0">
        <w:rPr>
          <w:color w:val="202124"/>
          <w:highlight w:val="white"/>
        </w:rPr>
        <w:t>\</w:t>
      </w:r>
      <w:r w:rsidRPr="00A114F0">
        <w:rPr>
          <w:rFonts w:ascii="Times New Roman" w:hAnsi="Times New Roman" w:cs="Times New Roman"/>
          <w:color w:val="202124"/>
        </w:rPr>
        <w:t>’</w:t>
      </w:r>
      <w:r w:rsidRPr="00A114F0">
        <w:rPr>
          <w:color w:val="202124"/>
        </w:rPr>
        <w:t xml:space="preserve">: </w:t>
      </w:r>
      <w:proofErr w:type="gramStart"/>
      <w:r w:rsidRPr="00A114F0">
        <w:rPr>
          <w:color w:val="202124"/>
        </w:rPr>
        <w:t>Single</w:t>
      </w:r>
      <w:proofErr w:type="gramEnd"/>
      <w:r w:rsidRPr="00A114F0">
        <w:rPr>
          <w:color w:val="202124"/>
        </w:rPr>
        <w:t xml:space="preserve"> </w:t>
      </w:r>
      <w:proofErr w:type="spellStart"/>
      <w:r w:rsidRPr="00A114F0">
        <w:rPr>
          <w:color w:val="202124"/>
        </w:rPr>
        <w:t>quote</w:t>
      </w:r>
      <w:proofErr w:type="spellEnd"/>
      <w:r w:rsidRPr="00A114F0">
        <w:rPr>
          <w:color w:val="202124"/>
        </w:rPr>
        <w:t xml:space="preserve"> (</w:t>
      </w:r>
      <w:r w:rsidRPr="00A114F0">
        <w:rPr>
          <w:rFonts w:ascii="Times New Roman" w:hAnsi="Times New Roman" w:cs="Times New Roman"/>
          <w:color w:val="202124"/>
        </w:rPr>
        <w:t>‘</w:t>
      </w:r>
      <w:r w:rsidRPr="00A114F0">
        <w:rPr>
          <w:color w:val="202124"/>
        </w:rPr>
        <w:t>)</w:t>
      </w:r>
    </w:p>
    <w:p w14:paraId="7BD396EF" w14:textId="77777777" w:rsidR="00010DDC" w:rsidRPr="00A114F0" w:rsidRDefault="00A114F0">
      <w:pPr>
        <w:pStyle w:val="ListParagraph"/>
        <w:numPr>
          <w:ilvl w:val="0"/>
          <w:numId w:val="2"/>
        </w:numPr>
        <w:contextualSpacing w:val="0"/>
      </w:pPr>
      <w:r w:rsidRPr="00A114F0">
        <w:rPr>
          <w:color w:val="202124"/>
          <w:highlight w:val="white"/>
        </w:rPr>
        <w:t>\</w:t>
      </w:r>
      <w:r w:rsidRPr="00A114F0">
        <w:rPr>
          <w:rFonts w:ascii="Times New Roman" w:hAnsi="Times New Roman" w:cs="Times New Roman"/>
          <w:color w:val="202124"/>
        </w:rPr>
        <w:t>”</w:t>
      </w:r>
      <w:r w:rsidRPr="00A114F0">
        <w:rPr>
          <w:color w:val="202124"/>
        </w:rPr>
        <w:t xml:space="preserve">: </w:t>
      </w:r>
      <w:proofErr w:type="spellStart"/>
      <w:r w:rsidRPr="00A114F0">
        <w:rPr>
          <w:color w:val="202124"/>
        </w:rPr>
        <w:t>Double</w:t>
      </w:r>
      <w:proofErr w:type="spellEnd"/>
      <w:r w:rsidRPr="00A114F0">
        <w:rPr>
          <w:color w:val="202124"/>
        </w:rPr>
        <w:t xml:space="preserve"> </w:t>
      </w:r>
      <w:proofErr w:type="spellStart"/>
      <w:r w:rsidRPr="00A114F0">
        <w:rPr>
          <w:color w:val="202124"/>
        </w:rPr>
        <w:t>quote</w:t>
      </w:r>
      <w:proofErr w:type="spellEnd"/>
      <w:r w:rsidRPr="00A114F0">
        <w:rPr>
          <w:color w:val="202124"/>
        </w:rPr>
        <w:t xml:space="preserve"> (</w:t>
      </w:r>
      <w:r w:rsidRPr="00A114F0">
        <w:rPr>
          <w:rFonts w:ascii="Times New Roman" w:hAnsi="Times New Roman" w:cs="Times New Roman"/>
          <w:color w:val="202124"/>
        </w:rPr>
        <w:t>“</w:t>
      </w:r>
      <w:r w:rsidRPr="00A114F0">
        <w:rPr>
          <w:color w:val="202124"/>
        </w:rPr>
        <w:t>)</w:t>
      </w:r>
    </w:p>
    <w:p w14:paraId="7F5236AC" w14:textId="77777777" w:rsidR="00010DDC" w:rsidRPr="00A114F0" w:rsidRDefault="00A114F0">
      <w:pPr>
        <w:rPr>
          <w:i/>
          <w:color w:val="202124"/>
          <w:sz w:val="28"/>
        </w:rPr>
      </w:pPr>
      <w:proofErr w:type="spellStart"/>
      <w:r w:rsidRPr="00A114F0">
        <w:rPr>
          <w:i/>
          <w:color w:val="202124"/>
          <w:sz w:val="28"/>
        </w:rPr>
        <w:t>Template</w:t>
      </w:r>
      <w:proofErr w:type="spellEnd"/>
      <w:r w:rsidRPr="00A114F0">
        <w:rPr>
          <w:i/>
          <w:color w:val="202124"/>
          <w:sz w:val="28"/>
        </w:rPr>
        <w:t xml:space="preserve"> </w:t>
      </w:r>
      <w:proofErr w:type="spellStart"/>
      <w:r w:rsidRPr="00A114F0">
        <w:rPr>
          <w:i/>
          <w:color w:val="202124"/>
          <w:sz w:val="28"/>
        </w:rPr>
        <w:t>literals</w:t>
      </w:r>
      <w:proofErr w:type="spellEnd"/>
      <w:r w:rsidRPr="00A114F0">
        <w:rPr>
          <w:i/>
          <w:color w:val="202124"/>
          <w:sz w:val="28"/>
        </w:rPr>
        <w:t xml:space="preserve"> (</w:t>
      </w:r>
      <w:proofErr w:type="spellStart"/>
      <w:r w:rsidRPr="00A114F0">
        <w:rPr>
          <w:i/>
          <w:color w:val="202124"/>
          <w:sz w:val="28"/>
        </w:rPr>
        <w:t>Template</w:t>
      </w:r>
      <w:proofErr w:type="spellEnd"/>
      <w:r w:rsidRPr="00A114F0">
        <w:rPr>
          <w:i/>
          <w:color w:val="202124"/>
          <w:sz w:val="28"/>
        </w:rPr>
        <w:t xml:space="preserve"> </w:t>
      </w:r>
      <w:proofErr w:type="spellStart"/>
      <w:r w:rsidRPr="00A114F0">
        <w:rPr>
          <w:i/>
          <w:color w:val="202124"/>
          <w:sz w:val="28"/>
        </w:rPr>
        <w:t>strings</w:t>
      </w:r>
      <w:proofErr w:type="spellEnd"/>
      <w:r w:rsidRPr="00A114F0">
        <w:rPr>
          <w:i/>
          <w:color w:val="202124"/>
          <w:sz w:val="28"/>
        </w:rPr>
        <w:t>)</w:t>
      </w:r>
    </w:p>
    <w:p w14:paraId="10085B66" w14:textId="77777777" w:rsidR="00010DDC" w:rsidRPr="00070BF7" w:rsidRDefault="00A114F0">
      <w:pPr>
        <w:jc w:val="both"/>
        <w:rPr>
          <w:lang w:val="en-GB"/>
        </w:rPr>
      </w:pPr>
      <w:r w:rsidRPr="00070BF7">
        <w:rPr>
          <w:color w:val="202124"/>
          <w:lang w:val="en-GB"/>
        </w:rPr>
        <w:t>To create a template</w:t>
      </w:r>
      <w:r w:rsidRPr="00070BF7">
        <w:rPr>
          <w:lang w:val="en-GB"/>
        </w:rPr>
        <w:t xml:space="preserve"> strings, we use two back-ticks. We can inject data as experessions inside a template string. To inject data, we enclosses the expressions with a curly bracket({}) preceded by a $ sign.</w:t>
      </w:r>
    </w:p>
    <w:p w14:paraId="2BA715B9" w14:textId="77777777" w:rsidR="00010DDC" w:rsidRPr="00070BF7" w:rsidRDefault="00A114F0">
      <w:pPr>
        <w:jc w:val="both"/>
        <w:rPr>
          <w:i/>
          <w:sz w:val="28"/>
          <w:lang w:val="en-GB"/>
        </w:rPr>
      </w:pPr>
      <w:r w:rsidRPr="00070BF7">
        <w:rPr>
          <w:i/>
          <w:sz w:val="28"/>
          <w:lang w:val="en-GB"/>
        </w:rPr>
        <w:t>Strings methods</w:t>
      </w:r>
    </w:p>
    <w:p w14:paraId="43F9207D" w14:textId="77777777" w:rsidR="00010DDC" w:rsidRPr="00070BF7" w:rsidRDefault="00A114F0">
      <w:pPr>
        <w:jc w:val="both"/>
        <w:rPr>
          <w:lang w:val="en-GB"/>
        </w:rPr>
      </w:pPr>
      <w:r w:rsidRPr="00070BF7">
        <w:rPr>
          <w:lang w:val="en-GB"/>
        </w:rPr>
        <w:t>Everithing in JavaScript is an object. A string is a primitive data type that means we cannot modify it once it is created. The string object has many string methods. There are different string methods that can help us work with strings.</w:t>
      </w:r>
    </w:p>
    <w:p w14:paraId="476043C9" w14:textId="77777777" w:rsidR="00010DDC" w:rsidRPr="00070BF7" w:rsidRDefault="00A114F0">
      <w:pPr>
        <w:jc w:val="both"/>
        <w:rPr>
          <w:lang w:val="en-GB"/>
        </w:rPr>
      </w:pPr>
      <w:r w:rsidRPr="00070BF7">
        <w:rPr>
          <w:lang w:val="en-GB"/>
        </w:rPr>
        <w:tab/>
        <w:t xml:space="preserve">1.- </w:t>
      </w:r>
      <w:r w:rsidRPr="00070BF7">
        <w:rPr>
          <w:color w:val="C00000"/>
          <w:lang w:val="en-GB"/>
        </w:rPr>
        <w:t>length</w:t>
      </w:r>
      <w:r w:rsidRPr="00070BF7">
        <w:rPr>
          <w:lang w:val="en-GB"/>
        </w:rPr>
        <w:t xml:space="preserve">: The strign length method returns the number of characters </w:t>
      </w:r>
      <w:r w:rsidRPr="00070BF7">
        <w:rPr>
          <w:lang w:val="en-GB"/>
        </w:rPr>
        <w:tab/>
        <w:t>in a string included empty space.</w:t>
      </w:r>
    </w:p>
    <w:p w14:paraId="531550D5" w14:textId="25377900" w:rsidR="00010DDC" w:rsidRDefault="00A114F0">
      <w:pPr>
        <w:jc w:val="both"/>
        <w:rPr>
          <w:lang w:val="en-GB"/>
        </w:rPr>
      </w:pPr>
      <w:r w:rsidRPr="00070BF7">
        <w:rPr>
          <w:lang w:val="en-GB"/>
        </w:rPr>
        <w:tab/>
        <w:t xml:space="preserve">2.- </w:t>
      </w:r>
      <w:r w:rsidRPr="00070BF7">
        <w:rPr>
          <w:color w:val="C00000"/>
          <w:lang w:val="en-GB"/>
        </w:rPr>
        <w:t>Accesing charactes in a string</w:t>
      </w:r>
      <w:r w:rsidRPr="00070BF7">
        <w:rPr>
          <w:lang w:val="en-GB"/>
        </w:rPr>
        <w:t xml:space="preserve">: We can access each character in a </w:t>
      </w:r>
      <w:r w:rsidRPr="00070BF7">
        <w:rPr>
          <w:lang w:val="en-GB"/>
        </w:rPr>
        <w:tab/>
        <w:t xml:space="preserve">string using its index. In programming, counting starts from 0. The </w:t>
      </w:r>
      <w:r w:rsidRPr="00070BF7">
        <w:rPr>
          <w:lang w:val="en-GB"/>
        </w:rPr>
        <w:tab/>
        <w:t xml:space="preserve">first index of a string is zero, and the last index is the length of </w:t>
      </w:r>
      <w:r w:rsidRPr="00070BF7">
        <w:rPr>
          <w:lang w:val="en-GB"/>
        </w:rPr>
        <w:tab/>
        <w:t>the string minus one.</w:t>
      </w:r>
    </w:p>
    <w:p w14:paraId="5C29C014" w14:textId="48BA9941" w:rsidR="004C11B7" w:rsidRDefault="004C11B7">
      <w:pPr>
        <w:jc w:val="both"/>
        <w:rPr>
          <w:lang w:val="en-GB"/>
        </w:rPr>
      </w:pPr>
    </w:p>
    <w:p w14:paraId="39963239" w14:textId="521185DB" w:rsidR="004C11B7" w:rsidRDefault="004C11B7">
      <w:pPr>
        <w:jc w:val="both"/>
        <w:rPr>
          <w:lang w:val="en-GB"/>
        </w:rPr>
      </w:pPr>
    </w:p>
    <w:p w14:paraId="0548F189" w14:textId="5A66D97A" w:rsidR="004C11B7" w:rsidRDefault="004C11B7">
      <w:pPr>
        <w:jc w:val="both"/>
        <w:rPr>
          <w:lang w:val="en-GB"/>
        </w:rPr>
      </w:pPr>
    </w:p>
    <w:p w14:paraId="0EBC6C3E" w14:textId="77777777" w:rsidR="004C11B7" w:rsidRPr="004C11B7" w:rsidRDefault="004C11B7" w:rsidP="004C11B7">
      <w:pPr>
        <w:jc w:val="both"/>
        <w:rPr>
          <w:b/>
          <w:bCs/>
          <w:lang w:val="es-MX"/>
        </w:rPr>
      </w:pPr>
      <w:r w:rsidRPr="004C11B7">
        <w:rPr>
          <w:b/>
          <w:bCs/>
          <w:lang w:val="es-MX"/>
        </w:rPr>
        <w:lastRenderedPageBreak/>
        <w:t>Secuencias de escape en cadenas</w:t>
      </w:r>
    </w:p>
    <w:p w14:paraId="6D914C0E" w14:textId="77777777" w:rsidR="004C11B7" w:rsidRPr="004C11B7" w:rsidRDefault="004C11B7" w:rsidP="004C11B7">
      <w:pPr>
        <w:jc w:val="both"/>
        <w:rPr>
          <w:lang w:val="es-MX"/>
        </w:rPr>
      </w:pPr>
      <w:r w:rsidRPr="004C11B7">
        <w:rPr>
          <w:lang w:val="es-MX"/>
        </w:rPr>
        <w:t>En JS y otros lenguajes de programación \ seguido de algunos caracteres es una secuencia de escape. Veamos los caracteres de escape más comunes:</w:t>
      </w:r>
    </w:p>
    <w:p w14:paraId="27D4DDD6" w14:textId="77777777" w:rsidR="004C11B7" w:rsidRDefault="004C11B7" w:rsidP="004C11B7">
      <w:pPr>
        <w:pStyle w:val="ListParagraph"/>
        <w:numPr>
          <w:ilvl w:val="0"/>
          <w:numId w:val="3"/>
        </w:numPr>
        <w:jc w:val="both"/>
        <w:rPr>
          <w:lang w:val="es-MX"/>
        </w:rPr>
      </w:pPr>
      <w:r w:rsidRPr="004C11B7">
        <w:rPr>
          <w:lang w:val="es-MX"/>
        </w:rPr>
        <w:t>\n: Nueva línea</w:t>
      </w:r>
    </w:p>
    <w:p w14:paraId="3BCBE8BB" w14:textId="77777777" w:rsidR="004C11B7" w:rsidRDefault="004C11B7" w:rsidP="004C11B7">
      <w:pPr>
        <w:pStyle w:val="ListParagraph"/>
        <w:numPr>
          <w:ilvl w:val="0"/>
          <w:numId w:val="3"/>
        </w:numPr>
        <w:jc w:val="both"/>
        <w:rPr>
          <w:lang w:val="es-MX"/>
        </w:rPr>
      </w:pPr>
      <w:r w:rsidRPr="004C11B7">
        <w:rPr>
          <w:lang w:val="es-MX"/>
        </w:rPr>
        <w:t>\t: Tabulador, significa 8 espacios</w:t>
      </w:r>
    </w:p>
    <w:p w14:paraId="5D735AF6" w14:textId="77777777" w:rsidR="004C11B7" w:rsidRDefault="004C11B7" w:rsidP="004C11B7">
      <w:pPr>
        <w:pStyle w:val="ListParagraph"/>
        <w:numPr>
          <w:ilvl w:val="0"/>
          <w:numId w:val="3"/>
        </w:numPr>
        <w:jc w:val="both"/>
        <w:rPr>
          <w:lang w:val="es-MX"/>
        </w:rPr>
      </w:pPr>
      <w:r w:rsidRPr="004C11B7">
        <w:rPr>
          <w:lang w:val="es-MX"/>
        </w:rPr>
        <w:t>\\: Barra invertida</w:t>
      </w:r>
    </w:p>
    <w:p w14:paraId="2ADA1CCF" w14:textId="77777777" w:rsidR="004C11B7" w:rsidRDefault="004C11B7" w:rsidP="004C11B7">
      <w:pPr>
        <w:pStyle w:val="ListParagraph"/>
        <w:numPr>
          <w:ilvl w:val="0"/>
          <w:numId w:val="3"/>
        </w:numPr>
        <w:jc w:val="both"/>
        <w:rPr>
          <w:lang w:val="es-MX"/>
        </w:rPr>
      </w:pPr>
      <w:r w:rsidRPr="004C11B7">
        <w:rPr>
          <w:lang w:val="es-MX"/>
        </w:rPr>
        <w:t>\': Una frase (')</w:t>
      </w:r>
    </w:p>
    <w:p w14:paraId="793E5D8C" w14:textId="1906899D" w:rsidR="004C11B7" w:rsidRPr="004C11B7" w:rsidRDefault="004C11B7" w:rsidP="004C11B7">
      <w:pPr>
        <w:pStyle w:val="ListParagraph"/>
        <w:numPr>
          <w:ilvl w:val="0"/>
          <w:numId w:val="3"/>
        </w:numPr>
        <w:jc w:val="both"/>
        <w:rPr>
          <w:lang w:val="es-MX"/>
        </w:rPr>
      </w:pPr>
      <w:r w:rsidRPr="004C11B7">
        <w:rPr>
          <w:lang w:val="es-MX"/>
        </w:rPr>
        <w:t>\</w:t>
      </w:r>
      <w:r w:rsidRPr="004C11B7">
        <w:rPr>
          <w:rFonts w:ascii="Cambria" w:hAnsi="Cambria" w:cs="Cambria"/>
          <w:lang w:val="es-MX"/>
        </w:rPr>
        <w:t>”</w:t>
      </w:r>
      <w:r w:rsidRPr="004C11B7">
        <w:rPr>
          <w:lang w:val="es-MX"/>
        </w:rPr>
        <w:t>: comillas dobles (</w:t>
      </w:r>
      <w:r w:rsidRPr="004C11B7">
        <w:rPr>
          <w:rFonts w:ascii="Times New Roman" w:hAnsi="Times New Roman" w:cs="Times New Roman"/>
          <w:lang w:val="es-MX"/>
        </w:rPr>
        <w:t>“</w:t>
      </w:r>
      <w:r w:rsidRPr="004C11B7">
        <w:rPr>
          <w:lang w:val="es-MX"/>
        </w:rPr>
        <w:t>)</w:t>
      </w:r>
    </w:p>
    <w:p w14:paraId="6897BF1D" w14:textId="77777777" w:rsidR="004C11B7" w:rsidRPr="004C11B7" w:rsidRDefault="004C11B7" w:rsidP="004C11B7">
      <w:pPr>
        <w:jc w:val="both"/>
        <w:rPr>
          <w:b/>
          <w:bCs/>
          <w:lang w:val="es-MX"/>
        </w:rPr>
      </w:pPr>
      <w:r w:rsidRPr="004C11B7">
        <w:rPr>
          <w:b/>
          <w:bCs/>
          <w:lang w:val="es-MX"/>
        </w:rPr>
        <w:t>Literales de plantilla (cadenas de plantilla)</w:t>
      </w:r>
    </w:p>
    <w:p w14:paraId="208BB419" w14:textId="77777777" w:rsidR="004C11B7" w:rsidRPr="004C11B7" w:rsidRDefault="004C11B7" w:rsidP="004C11B7">
      <w:pPr>
        <w:jc w:val="both"/>
        <w:rPr>
          <w:lang w:val="es-MX"/>
        </w:rPr>
      </w:pPr>
      <w:r w:rsidRPr="004C11B7">
        <w:rPr>
          <w:lang w:val="es-MX"/>
        </w:rPr>
        <w:t>Para crear una plantilla de cadenas, usamos dos tildes de retroceso. Podemos inyectar datos como experiencias dentro de una cadena de plantilla. Para inyectar datos, encerramos las expresiones con un corchete ({}) precedido por un signo $.</w:t>
      </w:r>
    </w:p>
    <w:p w14:paraId="2A88E086" w14:textId="77777777" w:rsidR="004C11B7" w:rsidRPr="004C11B7" w:rsidRDefault="004C11B7" w:rsidP="004C11B7">
      <w:pPr>
        <w:jc w:val="both"/>
        <w:rPr>
          <w:b/>
          <w:bCs/>
          <w:lang w:val="es-MX"/>
        </w:rPr>
      </w:pPr>
      <w:r w:rsidRPr="004C11B7">
        <w:rPr>
          <w:b/>
          <w:bCs/>
          <w:lang w:val="es-MX"/>
        </w:rPr>
        <w:t>Métodos de cadenas</w:t>
      </w:r>
    </w:p>
    <w:p w14:paraId="601A4C6B" w14:textId="77777777" w:rsidR="004C11B7" w:rsidRPr="004C11B7" w:rsidRDefault="004C11B7" w:rsidP="004C11B7">
      <w:pPr>
        <w:jc w:val="both"/>
        <w:rPr>
          <w:lang w:val="es-MX"/>
        </w:rPr>
      </w:pPr>
      <w:r w:rsidRPr="004C11B7">
        <w:rPr>
          <w:lang w:val="es-MX"/>
        </w:rPr>
        <w:t>Todo en JavaScript es un objeto. Una cadena es un tipo de datos primitivo, lo que significa que no podemos modificarla una vez que se crea. El objeto de cadena tiene muchos métodos de cadena. Existen diferentes métodos de cadenas que pueden ayudarnos a trabajar con cadenas.</w:t>
      </w:r>
    </w:p>
    <w:p w14:paraId="097E4801" w14:textId="77777777" w:rsidR="004C11B7" w:rsidRDefault="004C11B7" w:rsidP="004C11B7">
      <w:pPr>
        <w:pStyle w:val="ListParagraph"/>
        <w:numPr>
          <w:ilvl w:val="0"/>
          <w:numId w:val="4"/>
        </w:numPr>
        <w:jc w:val="both"/>
        <w:rPr>
          <w:lang w:val="es-MX"/>
        </w:rPr>
      </w:pPr>
      <w:r w:rsidRPr="004C11B7">
        <w:rPr>
          <w:lang w:val="es-MX"/>
        </w:rPr>
        <w:t>Longitud: El método de longitud de cadena devuelve el número de caracteres de una cadena incluidos los espacios vacíos.</w:t>
      </w:r>
    </w:p>
    <w:p w14:paraId="5DC28A72" w14:textId="1EEFCF02" w:rsidR="00727160" w:rsidRDefault="004C11B7" w:rsidP="00727160">
      <w:pPr>
        <w:pStyle w:val="ListParagraph"/>
        <w:numPr>
          <w:ilvl w:val="0"/>
          <w:numId w:val="4"/>
        </w:numPr>
        <w:jc w:val="center"/>
        <w:rPr>
          <w:lang w:val="es-MX"/>
        </w:rPr>
      </w:pPr>
      <w:r w:rsidRPr="00727160">
        <w:rPr>
          <w:lang w:val="es-MX"/>
        </w:rPr>
        <w:t>Acceder a los caracteres de una cadena: Podemos acceder a cada carácter de una cadena utilizando su índice. En programación, el conteo comienza desde 0. El primer índice de una cadena es cero y el último índice es la longitud de la cadena menos uno.</w:t>
      </w:r>
      <w:r w:rsidR="00A114F0" w:rsidRPr="00727160">
        <w:rPr>
          <w:lang w:val="es-MX"/>
        </w:rPr>
        <w:tab/>
      </w:r>
      <w:r w:rsidR="00A114F0" w:rsidRPr="00A114F0">
        <w:rPr>
          <w:noProof/>
        </w:rPr>
        <w:drawing>
          <wp:inline distT="0" distB="0" distL="0" distR="0" wp14:anchorId="2A0E784A" wp14:editId="08297C96">
            <wp:extent cx="4277899" cy="11962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562" name=""/>
                    <pic:cNvPicPr>
                      <a:picLocks noChangeAspect="1"/>
                    </pic:cNvPicPr>
                  </pic:nvPicPr>
                  <pic:blipFill>
                    <a:blip r:embed="rId11"/>
                    <a:stretch/>
                  </pic:blipFill>
                  <pic:spPr bwMode="auto">
                    <a:xfrm>
                      <a:off x="0" y="0"/>
                      <a:ext cx="4277899" cy="1196290"/>
                    </a:xfrm>
                    <a:prstGeom prst="rect">
                      <a:avLst/>
                    </a:prstGeom>
                  </pic:spPr>
                </pic:pic>
              </a:graphicData>
            </a:graphic>
          </wp:inline>
        </w:drawing>
      </w:r>
    </w:p>
    <w:p w14:paraId="70E54FE6" w14:textId="63BB90E6" w:rsidR="00727160" w:rsidRDefault="00727160" w:rsidP="00727160">
      <w:pPr>
        <w:pStyle w:val="ListParagraph"/>
        <w:numPr>
          <w:ilvl w:val="0"/>
          <w:numId w:val="4"/>
        </w:numPr>
        <w:jc w:val="center"/>
        <w:rPr>
          <w:lang w:val="es-MX"/>
        </w:rPr>
      </w:pPr>
      <w:r>
        <w:rPr>
          <w:lang w:val="es-MX"/>
        </w:rPr>
        <w:t>to</w:t>
      </w:r>
    </w:p>
    <w:p w14:paraId="28869102" w14:textId="77777777" w:rsidR="00727160" w:rsidRPr="00727160" w:rsidRDefault="00A114F0" w:rsidP="00727160">
      <w:pPr>
        <w:pStyle w:val="ListParagraph"/>
        <w:numPr>
          <w:ilvl w:val="0"/>
          <w:numId w:val="4"/>
        </w:numPr>
        <w:jc w:val="center"/>
        <w:rPr>
          <w:color w:val="000000" w:themeColor="text1"/>
          <w:lang w:val="en-GB"/>
        </w:rPr>
      </w:pPr>
      <w:proofErr w:type="spellStart"/>
      <w:proofErr w:type="gramStart"/>
      <w:r w:rsidRPr="00727160">
        <w:rPr>
          <w:color w:val="C00000"/>
          <w:lang w:val="en-GB"/>
        </w:rPr>
        <w:t>toUpperCase</w:t>
      </w:r>
      <w:proofErr w:type="spellEnd"/>
      <w:r w:rsidRPr="00727160">
        <w:rPr>
          <w:color w:val="C00000"/>
          <w:lang w:val="en-GB"/>
        </w:rPr>
        <w:t>(</w:t>
      </w:r>
      <w:proofErr w:type="gramEnd"/>
      <w:r w:rsidRPr="00727160">
        <w:rPr>
          <w:color w:val="C00000"/>
          <w:lang w:val="en-GB"/>
        </w:rPr>
        <w:t>)</w:t>
      </w:r>
      <w:r w:rsidRPr="00727160">
        <w:rPr>
          <w:lang w:val="en-GB"/>
        </w:rPr>
        <w:t xml:space="preserve">: this method changes the string to uppercase </w:t>
      </w:r>
      <w:r w:rsidRPr="00727160">
        <w:rPr>
          <w:lang w:val="en-GB"/>
        </w:rPr>
        <w:tab/>
        <w:t>letters.</w:t>
      </w:r>
    </w:p>
    <w:p w14:paraId="525EEE7B" w14:textId="77777777" w:rsidR="00727160" w:rsidRPr="00727160" w:rsidRDefault="00A114F0" w:rsidP="00727160">
      <w:pPr>
        <w:pStyle w:val="ListParagraph"/>
        <w:numPr>
          <w:ilvl w:val="0"/>
          <w:numId w:val="4"/>
        </w:numPr>
        <w:jc w:val="center"/>
        <w:rPr>
          <w:rFonts w:ascii="Cambria" w:hAnsi="Cambria"/>
          <w:color w:val="000000" w:themeColor="text1"/>
          <w:lang w:val="en-GB"/>
        </w:rPr>
      </w:pPr>
      <w:proofErr w:type="spellStart"/>
      <w:proofErr w:type="gramStart"/>
      <w:r w:rsidRPr="00727160">
        <w:rPr>
          <w:color w:val="C00000"/>
          <w:lang w:val="en-GB"/>
        </w:rPr>
        <w:t>toLowerCase</w:t>
      </w:r>
      <w:proofErr w:type="spellEnd"/>
      <w:r w:rsidRPr="00727160">
        <w:rPr>
          <w:color w:val="C00000"/>
          <w:lang w:val="en-GB"/>
        </w:rPr>
        <w:t>(</w:t>
      </w:r>
      <w:proofErr w:type="gramEnd"/>
      <w:r w:rsidRPr="00727160">
        <w:rPr>
          <w:color w:val="C00000"/>
          <w:lang w:val="en-GB"/>
        </w:rPr>
        <w:t>)</w:t>
      </w:r>
      <w:r w:rsidRPr="00727160">
        <w:rPr>
          <w:color w:val="000000" w:themeColor="text1"/>
          <w:lang w:val="en-GB"/>
        </w:rPr>
        <w:t xml:space="preserve">: this method changes the string to lowercase </w:t>
      </w:r>
      <w:r w:rsidRPr="00727160">
        <w:rPr>
          <w:color w:val="000000" w:themeColor="text1"/>
          <w:lang w:val="en-GB"/>
        </w:rPr>
        <w:tab/>
        <w:t>letters.</w:t>
      </w:r>
    </w:p>
    <w:p w14:paraId="678CB4D8" w14:textId="740A8360" w:rsidR="00010DDC" w:rsidRPr="00727160" w:rsidRDefault="00A114F0" w:rsidP="00727160">
      <w:pPr>
        <w:pStyle w:val="ListParagraph"/>
        <w:numPr>
          <w:ilvl w:val="0"/>
          <w:numId w:val="4"/>
        </w:numPr>
        <w:jc w:val="center"/>
        <w:rPr>
          <w:rFonts w:ascii="Cambria" w:hAnsi="Cambria"/>
          <w:color w:val="000000" w:themeColor="text1"/>
        </w:rPr>
      </w:pPr>
      <w:proofErr w:type="spellStart"/>
      <w:proofErr w:type="gramStart"/>
      <w:r w:rsidRPr="00727160">
        <w:rPr>
          <w:color w:val="FF0000"/>
        </w:rPr>
        <w:t>substr</w:t>
      </w:r>
      <w:proofErr w:type="spellEnd"/>
      <w:r w:rsidRPr="00727160">
        <w:rPr>
          <w:rFonts w:ascii="Cambria" w:hAnsi="Cambria"/>
          <w:color w:val="FF0000"/>
        </w:rPr>
        <w:t>(</w:t>
      </w:r>
      <w:proofErr w:type="gramEnd"/>
      <w:r w:rsidRPr="00727160">
        <w:rPr>
          <w:rFonts w:ascii="Cambria" w:hAnsi="Cambria"/>
          <w:color w:val="FF0000"/>
        </w:rPr>
        <w:t>)</w:t>
      </w:r>
      <w:r w:rsidRPr="00727160">
        <w:rPr>
          <w:rFonts w:ascii="Cambria" w:hAnsi="Cambria"/>
        </w:rPr>
        <w:t>:</w:t>
      </w:r>
      <w:r w:rsidRPr="00727160">
        <w:rPr>
          <w:rFonts w:ascii="Cambria" w:hAnsi="Cambria"/>
          <w:color w:val="000000" w:themeColor="text1"/>
        </w:rPr>
        <w:t xml:space="preserve"> </w:t>
      </w:r>
      <w:proofErr w:type="spellStart"/>
      <w:r w:rsidRPr="00727160">
        <w:rPr>
          <w:rFonts w:ascii="Cambria" w:hAnsi="Cambria"/>
          <w:color w:val="000000" w:themeColor="text1"/>
        </w:rPr>
        <w:t>it</w:t>
      </w:r>
      <w:proofErr w:type="spellEnd"/>
      <w:r w:rsidRPr="00727160">
        <w:rPr>
          <w:rFonts w:ascii="Cambria" w:hAnsi="Cambria"/>
          <w:color w:val="000000" w:themeColor="text1"/>
        </w:rPr>
        <w:t xml:space="preserve"> </w:t>
      </w:r>
      <w:proofErr w:type="spellStart"/>
      <w:r w:rsidRPr="00727160">
        <w:rPr>
          <w:rFonts w:ascii="Cambria" w:hAnsi="Cambria"/>
          <w:color w:val="000000" w:themeColor="text1"/>
        </w:rPr>
        <w:t>takes</w:t>
      </w:r>
      <w:proofErr w:type="spellEnd"/>
      <w:r w:rsidRPr="00727160">
        <w:rPr>
          <w:rFonts w:ascii="Cambria" w:hAnsi="Cambria"/>
          <w:color w:val="000000" w:themeColor="text1"/>
        </w:rPr>
        <w:t xml:space="preserve"> </w:t>
      </w:r>
      <w:proofErr w:type="spellStart"/>
      <w:r w:rsidRPr="00727160">
        <w:rPr>
          <w:rFonts w:ascii="Cambria" w:hAnsi="Cambria"/>
          <w:color w:val="000000" w:themeColor="text1"/>
        </w:rPr>
        <w:t>two</w:t>
      </w:r>
      <w:proofErr w:type="spellEnd"/>
      <w:r w:rsidRPr="00727160">
        <w:rPr>
          <w:rFonts w:ascii="Cambria" w:hAnsi="Cambria"/>
          <w:color w:val="000000" w:themeColor="text1"/>
        </w:rPr>
        <w:t xml:space="preserve"> </w:t>
      </w:r>
      <w:proofErr w:type="spellStart"/>
      <w:r w:rsidRPr="00727160">
        <w:rPr>
          <w:rFonts w:ascii="Cambria" w:hAnsi="Cambria"/>
          <w:color w:val="000000" w:themeColor="text1"/>
        </w:rPr>
        <w:t>arguments</w:t>
      </w:r>
      <w:proofErr w:type="spellEnd"/>
      <w:r w:rsidRPr="00727160">
        <w:rPr>
          <w:rFonts w:ascii="Cambria" w:hAnsi="Cambria"/>
          <w:color w:val="000000" w:themeColor="text1"/>
        </w:rPr>
        <w:t xml:space="preserve">  </w:t>
      </w:r>
    </w:p>
    <w:sectPr w:rsidR="00010DDC" w:rsidRPr="00727160">
      <w:footerReference w:type="default" r:id="rId1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D6B7" w14:textId="77777777" w:rsidR="007B152A" w:rsidRDefault="007B152A">
      <w:pPr>
        <w:spacing w:after="0" w:line="240" w:lineRule="auto"/>
      </w:pPr>
      <w:r>
        <w:separator/>
      </w:r>
    </w:p>
  </w:endnote>
  <w:endnote w:type="continuationSeparator" w:id="0">
    <w:p w14:paraId="535F9EEC" w14:textId="77777777" w:rsidR="007B152A" w:rsidRDefault="007B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ateur Coder">
    <w:panose1 w:val="02000503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024A" w14:textId="77777777" w:rsidR="00010DDC" w:rsidRDefault="0001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8DE14" w14:textId="77777777" w:rsidR="007B152A" w:rsidRDefault="007B152A">
      <w:pPr>
        <w:spacing w:after="0" w:line="240" w:lineRule="auto"/>
      </w:pPr>
      <w:r>
        <w:separator/>
      </w:r>
    </w:p>
  </w:footnote>
  <w:footnote w:type="continuationSeparator" w:id="0">
    <w:p w14:paraId="0DCE2DFA" w14:textId="77777777" w:rsidR="007B152A" w:rsidRDefault="007B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BB2"/>
    <w:multiLevelType w:val="hybridMultilevel"/>
    <w:tmpl w:val="EB5233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8A741B"/>
    <w:multiLevelType w:val="hybridMultilevel"/>
    <w:tmpl w:val="FA5A0C84"/>
    <w:lvl w:ilvl="0" w:tplc="6E5655A2">
      <w:start w:val="1"/>
      <w:numFmt w:val="bullet"/>
      <w:lvlText w:val="·"/>
      <w:lvlJc w:val="left"/>
      <w:pPr>
        <w:ind w:left="709" w:hanging="360"/>
      </w:pPr>
      <w:rPr>
        <w:rFonts w:ascii="Symbol" w:eastAsia="Symbol" w:hAnsi="Symbol" w:cs="Symbol" w:hint="default"/>
      </w:rPr>
    </w:lvl>
    <w:lvl w:ilvl="1" w:tplc="8BD0148C">
      <w:start w:val="1"/>
      <w:numFmt w:val="bullet"/>
      <w:lvlText w:val="o"/>
      <w:lvlJc w:val="left"/>
      <w:pPr>
        <w:ind w:left="1429" w:hanging="360"/>
      </w:pPr>
      <w:rPr>
        <w:rFonts w:ascii="Courier New" w:eastAsia="Courier New" w:hAnsi="Courier New" w:cs="Courier New" w:hint="default"/>
      </w:rPr>
    </w:lvl>
    <w:lvl w:ilvl="2" w:tplc="B66857A2">
      <w:start w:val="1"/>
      <w:numFmt w:val="bullet"/>
      <w:lvlText w:val="§"/>
      <w:lvlJc w:val="left"/>
      <w:pPr>
        <w:ind w:left="2149" w:hanging="360"/>
      </w:pPr>
      <w:rPr>
        <w:rFonts w:ascii="Wingdings" w:eastAsia="Wingdings" w:hAnsi="Wingdings" w:cs="Wingdings" w:hint="default"/>
      </w:rPr>
    </w:lvl>
    <w:lvl w:ilvl="3" w:tplc="7666B016">
      <w:start w:val="1"/>
      <w:numFmt w:val="bullet"/>
      <w:lvlText w:val="·"/>
      <w:lvlJc w:val="left"/>
      <w:pPr>
        <w:ind w:left="2869" w:hanging="360"/>
      </w:pPr>
      <w:rPr>
        <w:rFonts w:ascii="Symbol" w:eastAsia="Symbol" w:hAnsi="Symbol" w:cs="Symbol" w:hint="default"/>
      </w:rPr>
    </w:lvl>
    <w:lvl w:ilvl="4" w:tplc="A704CF7A">
      <w:start w:val="1"/>
      <w:numFmt w:val="bullet"/>
      <w:lvlText w:val="o"/>
      <w:lvlJc w:val="left"/>
      <w:pPr>
        <w:ind w:left="3589" w:hanging="360"/>
      </w:pPr>
      <w:rPr>
        <w:rFonts w:ascii="Courier New" w:eastAsia="Courier New" w:hAnsi="Courier New" w:cs="Courier New" w:hint="default"/>
      </w:rPr>
    </w:lvl>
    <w:lvl w:ilvl="5" w:tplc="02C2096A">
      <w:start w:val="1"/>
      <w:numFmt w:val="bullet"/>
      <w:lvlText w:val="§"/>
      <w:lvlJc w:val="left"/>
      <w:pPr>
        <w:ind w:left="4309" w:hanging="360"/>
      </w:pPr>
      <w:rPr>
        <w:rFonts w:ascii="Wingdings" w:eastAsia="Wingdings" w:hAnsi="Wingdings" w:cs="Wingdings" w:hint="default"/>
      </w:rPr>
    </w:lvl>
    <w:lvl w:ilvl="6" w:tplc="66F410B6">
      <w:start w:val="1"/>
      <w:numFmt w:val="bullet"/>
      <w:lvlText w:val="·"/>
      <w:lvlJc w:val="left"/>
      <w:pPr>
        <w:ind w:left="5029" w:hanging="360"/>
      </w:pPr>
      <w:rPr>
        <w:rFonts w:ascii="Symbol" w:eastAsia="Symbol" w:hAnsi="Symbol" w:cs="Symbol" w:hint="default"/>
      </w:rPr>
    </w:lvl>
    <w:lvl w:ilvl="7" w:tplc="8728908A">
      <w:start w:val="1"/>
      <w:numFmt w:val="bullet"/>
      <w:lvlText w:val="o"/>
      <w:lvlJc w:val="left"/>
      <w:pPr>
        <w:ind w:left="5749" w:hanging="360"/>
      </w:pPr>
      <w:rPr>
        <w:rFonts w:ascii="Courier New" w:eastAsia="Courier New" w:hAnsi="Courier New" w:cs="Courier New" w:hint="default"/>
      </w:rPr>
    </w:lvl>
    <w:lvl w:ilvl="8" w:tplc="9008F87E">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49976A28"/>
    <w:multiLevelType w:val="hybridMultilevel"/>
    <w:tmpl w:val="7F9AC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767B36"/>
    <w:multiLevelType w:val="hybridMultilevel"/>
    <w:tmpl w:val="311A052C"/>
    <w:lvl w:ilvl="0" w:tplc="BAB8C9BE">
      <w:start w:val="1"/>
      <w:numFmt w:val="bullet"/>
      <w:lvlText w:val="·"/>
      <w:lvlJc w:val="left"/>
      <w:pPr>
        <w:ind w:left="709" w:hanging="360"/>
      </w:pPr>
      <w:rPr>
        <w:rFonts w:ascii="Symbol" w:eastAsia="Symbol" w:hAnsi="Symbol" w:cs="Symbol" w:hint="default"/>
      </w:rPr>
    </w:lvl>
    <w:lvl w:ilvl="1" w:tplc="1F86B1EC">
      <w:start w:val="1"/>
      <w:numFmt w:val="bullet"/>
      <w:lvlText w:val="o"/>
      <w:lvlJc w:val="left"/>
      <w:pPr>
        <w:ind w:left="1440" w:hanging="360"/>
      </w:pPr>
      <w:rPr>
        <w:rFonts w:ascii="Courier New" w:eastAsia="Courier New" w:hAnsi="Courier New" w:cs="Courier New" w:hint="default"/>
      </w:rPr>
    </w:lvl>
    <w:lvl w:ilvl="2" w:tplc="30CA10B0">
      <w:start w:val="1"/>
      <w:numFmt w:val="bullet"/>
      <w:lvlText w:val="§"/>
      <w:lvlJc w:val="left"/>
      <w:pPr>
        <w:ind w:left="2160" w:hanging="360"/>
      </w:pPr>
      <w:rPr>
        <w:rFonts w:ascii="Wingdings" w:eastAsia="Wingdings" w:hAnsi="Wingdings" w:cs="Wingdings" w:hint="default"/>
      </w:rPr>
    </w:lvl>
    <w:lvl w:ilvl="3" w:tplc="749AB87E">
      <w:start w:val="1"/>
      <w:numFmt w:val="bullet"/>
      <w:lvlText w:val="·"/>
      <w:lvlJc w:val="left"/>
      <w:pPr>
        <w:ind w:left="2880" w:hanging="360"/>
      </w:pPr>
      <w:rPr>
        <w:rFonts w:ascii="Symbol" w:eastAsia="Symbol" w:hAnsi="Symbol" w:cs="Symbol" w:hint="default"/>
      </w:rPr>
    </w:lvl>
    <w:lvl w:ilvl="4" w:tplc="70F875CC">
      <w:start w:val="1"/>
      <w:numFmt w:val="bullet"/>
      <w:lvlText w:val="o"/>
      <w:lvlJc w:val="left"/>
      <w:pPr>
        <w:ind w:left="3600" w:hanging="360"/>
      </w:pPr>
      <w:rPr>
        <w:rFonts w:ascii="Courier New" w:eastAsia="Courier New" w:hAnsi="Courier New" w:cs="Courier New" w:hint="default"/>
      </w:rPr>
    </w:lvl>
    <w:lvl w:ilvl="5" w:tplc="81424FE8">
      <w:start w:val="1"/>
      <w:numFmt w:val="bullet"/>
      <w:lvlText w:val="§"/>
      <w:lvlJc w:val="left"/>
      <w:pPr>
        <w:ind w:left="4320" w:hanging="360"/>
      </w:pPr>
      <w:rPr>
        <w:rFonts w:ascii="Wingdings" w:eastAsia="Wingdings" w:hAnsi="Wingdings" w:cs="Wingdings" w:hint="default"/>
      </w:rPr>
    </w:lvl>
    <w:lvl w:ilvl="6" w:tplc="EC9A8C36">
      <w:start w:val="1"/>
      <w:numFmt w:val="bullet"/>
      <w:lvlText w:val="·"/>
      <w:lvlJc w:val="left"/>
      <w:pPr>
        <w:ind w:left="5040" w:hanging="360"/>
      </w:pPr>
      <w:rPr>
        <w:rFonts w:ascii="Symbol" w:eastAsia="Symbol" w:hAnsi="Symbol" w:cs="Symbol" w:hint="default"/>
      </w:rPr>
    </w:lvl>
    <w:lvl w:ilvl="7" w:tplc="7D62A22E">
      <w:start w:val="1"/>
      <w:numFmt w:val="bullet"/>
      <w:lvlText w:val="o"/>
      <w:lvlJc w:val="left"/>
      <w:pPr>
        <w:ind w:left="5760" w:hanging="360"/>
      </w:pPr>
      <w:rPr>
        <w:rFonts w:ascii="Courier New" w:eastAsia="Courier New" w:hAnsi="Courier New" w:cs="Courier New" w:hint="default"/>
      </w:rPr>
    </w:lvl>
    <w:lvl w:ilvl="8" w:tplc="4572B5CE">
      <w:start w:val="1"/>
      <w:numFmt w:val="bullet"/>
      <w:lvlText w:val="§"/>
      <w:lvlJc w:val="left"/>
      <w:pPr>
        <w:ind w:left="6480" w:hanging="360"/>
      </w:pPr>
      <w:rPr>
        <w:rFonts w:ascii="Wingdings" w:eastAsia="Wingdings" w:hAnsi="Wingdings" w:cs="Wingdings" w:hint="default"/>
      </w:rPr>
    </w:lvl>
  </w:abstractNum>
  <w:num w:numId="1" w16cid:durableId="2017884829">
    <w:abstractNumId w:val="1"/>
  </w:num>
  <w:num w:numId="2" w16cid:durableId="621955569">
    <w:abstractNumId w:val="3"/>
  </w:num>
  <w:num w:numId="3" w16cid:durableId="1464739230">
    <w:abstractNumId w:val="2"/>
  </w:num>
  <w:num w:numId="4" w16cid:durableId="58603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0DDC"/>
    <w:rsid w:val="00010DDC"/>
    <w:rsid w:val="00070BF7"/>
    <w:rsid w:val="000F7B8D"/>
    <w:rsid w:val="00143F55"/>
    <w:rsid w:val="004C11B7"/>
    <w:rsid w:val="0070756A"/>
    <w:rsid w:val="00727160"/>
    <w:rsid w:val="007B152A"/>
    <w:rsid w:val="00A1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549A"/>
  <w15:docId w15:val="{350FF35D-C295-4831-AEEB-3ACB8121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196"/>
      </w:tabs>
    </w:pPr>
    <w:rPr>
      <w:rFonts w:ascii="Amateur Coder" w:eastAsia="Amateur Coder" w:hAnsi="Amateur Coder" w:cs="Amateur Coder"/>
      <w:sz w:val="24"/>
    </w:rPr>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654</Words>
  <Characters>3599</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Villaseñor</cp:lastModifiedBy>
  <cp:revision>1</cp:revision>
  <dcterms:created xsi:type="dcterms:W3CDTF">2022-03-19T04:09:00Z</dcterms:created>
  <dcterms:modified xsi:type="dcterms:W3CDTF">2022-09-29T00:46:00Z</dcterms:modified>
</cp:coreProperties>
</file>