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highlight w:val="none"/>
        </w:rPr>
      </w:pPr>
      <w:r>
        <w:t xml:space="preserve">9 de febrero de 2023</w:t>
      </w:r>
      <w:r/>
    </w:p>
    <w:p>
      <w:pPr>
        <w:jc w:val="left"/>
        <w:rPr>
          <w:b/>
          <w:highlight w:val="none"/>
        </w:rPr>
      </w:pPr>
      <w:r>
        <w:rPr>
          <w:b/>
          <w:highlight w:val="none"/>
        </w:rPr>
        <w:t xml:space="preserve">Taller de Ética</w:t>
      </w:r>
      <w:r>
        <w:rPr>
          <w:b/>
        </w:rPr>
      </w:r>
    </w:p>
    <w:p>
      <w:pPr>
        <w:jc w:val="left"/>
        <w:rPr>
          <w:b w:val="0"/>
          <w:sz w:val="24"/>
        </w:rPr>
      </w:pPr>
      <w:r>
        <w:rPr>
          <w:b w:val="0"/>
          <w:sz w:val="24"/>
        </w:rPr>
      </w:r>
      <w:r>
        <w:rPr>
          <w:b w:val="0"/>
          <w:sz w:val="24"/>
        </w:rPr>
      </w:r>
    </w:p>
    <w:p>
      <w:pPr>
        <w:jc w:val="center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Valores éticos fundamentales: verdad, responsabilidad, justicia y libertad.</w:t>
      </w:r>
      <w:r>
        <w:rPr>
          <w:b/>
          <w:sz w:val="28"/>
        </w:rPr>
      </w:r>
    </w:p>
    <w:p>
      <w:pPr>
        <w:jc w:val="left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Son fundamentales para que haya una convivencia sana en la sociedad sin conflictos. Si observamos detenidamente, la sociedad sería casi perfecta si siguiéramos estos valores.</w:t>
      </w:r>
      <w:r>
        <w:rPr>
          <w:b/>
          <w:sz w:val="24"/>
        </w:rPr>
      </w:r>
    </w:p>
    <w:p>
      <w:pPr>
        <w:jc w:val="left"/>
        <w:rPr>
          <w:b w:val="0"/>
          <w:i w:val="0"/>
          <w:sz w:val="24"/>
          <w:highlight w:val="none"/>
        </w:rPr>
      </w:pPr>
      <w:r>
        <w:rPr>
          <w:b/>
          <w:sz w:val="24"/>
          <w:highlight w:val="none"/>
        </w:rPr>
        <w:t xml:space="preserve">La verdad:</w:t>
      </w:r>
      <w:r>
        <w:rPr>
          <w:b w:val="0"/>
          <w:sz w:val="24"/>
          <w:highlight w:val="none"/>
        </w:rPr>
        <w:t xml:space="preserve"> Es un concepto muy amplio, básicamente se refiere a la honestidad y fidelidad, a hechos que realmente sucedieron.</w:t>
        <w:br/>
      </w:r>
      <w:r>
        <w:rPr>
          <w:b w:val="0"/>
          <w:i/>
          <w:sz w:val="24"/>
          <w:highlight w:val="none"/>
        </w:rPr>
        <w:t xml:space="preserve">Ejemplos:</w:t>
      </w:r>
      <w:r>
        <w:rPr>
          <w:b w:val="0"/>
          <w:i w:val="0"/>
          <w:sz w:val="24"/>
          <w:highlight w:val="none"/>
        </w:rPr>
        <w:br/>
      </w:r>
      <w:r>
        <w:rPr>
          <w:b w:val="0"/>
          <w:i w:val="0"/>
          <w:sz w:val="24"/>
          <w:highlight w:val="none"/>
        </w:rPr>
        <w:tab/>
      </w:r>
      <w:r>
        <w:rPr>
          <w:b/>
          <w:i w:val="0"/>
          <w:sz w:val="24"/>
          <w:highlight w:val="none"/>
        </w:rPr>
        <w:t xml:space="preserve">-</w:t>
      </w:r>
      <w:r>
        <w:rPr>
          <w:sz w:val="24"/>
        </w:rPr>
        <w:t xml:space="preserve">La verdad es esencial para la justicia y la equidad.</w:t>
      </w:r>
      <w:r>
        <w:rPr>
          <w:b w:val="0"/>
          <w:i w:val="0"/>
          <w:sz w:val="24"/>
          <w:highlight w:val="none"/>
        </w:rPr>
        <w:br/>
      </w:r>
      <w:r>
        <w:rPr>
          <w:b w:val="0"/>
          <w:i w:val="0"/>
          <w:sz w:val="24"/>
          <w:highlight w:val="none"/>
        </w:rPr>
        <w:tab/>
      </w:r>
      <w:r>
        <w:rPr>
          <w:b/>
          <w:i w:val="0"/>
          <w:sz w:val="24"/>
          <w:highlight w:val="none"/>
        </w:rPr>
        <w:t xml:space="preserve">-</w:t>
      </w:r>
      <w:r>
        <w:rPr>
          <w:sz w:val="24"/>
        </w:rPr>
        <w:t xml:space="preserve">Hablar con honestidad en el lugar de trabajo mejora la comunicación y la </w:t>
        <w:tab/>
        <w:t xml:space="preserve"> </w:t>
        <w:tab/>
        <w:t xml:space="preserve">colaboración.</w:t>
        <w:br/>
      </w:r>
      <w:r>
        <w:rPr>
          <w:b/>
          <w:sz w:val="24"/>
        </w:rPr>
        <w:tab/>
        <w:t xml:space="preserve">-</w:t>
      </w:r>
      <w:r>
        <w:rPr>
          <w:b w:val="0"/>
          <w:sz w:val="24"/>
        </w:rPr>
        <w:t xml:space="preserve">L</w:t>
      </w:r>
      <w:r>
        <w:rPr>
          <w:sz w:val="24"/>
        </w:rPr>
        <w:t xml:space="preserve">a veracidad es esencial para la toma de decisiones informadas y </w:t>
        <w:tab/>
        <w:t xml:space="preserve">responsables.</w:t>
      </w:r>
      <w:r>
        <w:rPr>
          <w:b w:val="0"/>
          <w:i w:val="0"/>
          <w:sz w:val="24"/>
          <w:highlight w:val="none"/>
        </w:rPr>
      </w:r>
      <w:r>
        <w:rPr>
          <w:b w:val="0"/>
          <w:i w:val="0"/>
          <w:sz w:val="24"/>
          <w:highlight w:val="none"/>
        </w:rPr>
      </w:r>
    </w:p>
    <w:p>
      <w:pPr>
        <w:jc w:val="left"/>
        <w:rPr>
          <w:b w:val="0"/>
          <w:i w:val="0"/>
          <w:sz w:val="24"/>
          <w:highlight w:val="none"/>
        </w:rPr>
      </w:pPr>
      <w:r>
        <w:rPr>
          <w:b/>
          <w:sz w:val="24"/>
          <w:highlight w:val="none"/>
        </w:rPr>
        <w:t xml:space="preserve">La responsabilidad:</w:t>
      </w:r>
      <w:r>
        <w:rPr>
          <w:b w:val="0"/>
          <w:sz w:val="24"/>
          <w:highlight w:val="none"/>
        </w:rPr>
        <w:t xml:space="preserve"> La persona responsable es aquella que actúa conscientemente sabiendo él la causa directa o indirecta de un hecho ocurrido. Está obligada a responder por alguna cosa o alguna persona.</w:t>
        <w:br/>
      </w:r>
      <w:r>
        <w:rPr>
          <w:b w:val="0"/>
          <w:i/>
          <w:sz w:val="24"/>
          <w:highlight w:val="none"/>
        </w:rPr>
        <w:t xml:space="preserve">Ejemplos:</w:t>
      </w:r>
      <w:r>
        <w:rPr>
          <w:b w:val="0"/>
          <w:i w:val="0"/>
          <w:sz w:val="24"/>
          <w:highlight w:val="none"/>
        </w:rPr>
        <w:br/>
        <w:tab/>
      </w:r>
      <w:r>
        <w:rPr>
          <w:b/>
          <w:i w:val="0"/>
          <w:sz w:val="24"/>
          <w:highlight w:val="none"/>
        </w:rPr>
        <w:t xml:space="preserve">-</w:t>
      </w:r>
      <w:r>
        <w:rPr>
          <w:sz w:val="24"/>
        </w:rPr>
        <w:t xml:space="preserve">Un empleado que entrega todos sus informes completos y a tiempo.</w:t>
      </w:r>
      <w:r>
        <w:rPr>
          <w:b w:val="0"/>
          <w:i w:val="0"/>
          <w:sz w:val="24"/>
          <w:highlight w:val="none"/>
        </w:rPr>
      </w:r>
      <w:r>
        <w:rPr>
          <w:b w:val="0"/>
          <w:i w:val="0"/>
          <w:sz w:val="24"/>
          <w:highlight w:val="none"/>
        </w:rPr>
      </w:r>
    </w:p>
    <w:p>
      <w:pPr>
        <w:jc w:val="left"/>
        <w:rPr>
          <w:sz w:val="24"/>
          <w:highlight w:val="none"/>
        </w:rPr>
      </w:pPr>
      <w:r>
        <w:rPr>
          <w:b w:val="0"/>
          <w:i w:val="0"/>
          <w:sz w:val="24"/>
          <w:highlight w:val="none"/>
        </w:rPr>
        <w:tab/>
      </w:r>
      <w:r>
        <w:rPr>
          <w:b/>
          <w:i w:val="0"/>
          <w:sz w:val="24"/>
          <w:highlight w:val="none"/>
        </w:rPr>
        <w:t xml:space="preserve">-</w:t>
      </w:r>
      <w:r>
        <w:rPr>
          <w:sz w:val="24"/>
        </w:rPr>
        <w:t xml:space="preserve">Una persona responsable se compromete e involucra con las actividades que </w:t>
        <w:tab/>
        <w:t xml:space="preserve">realiza. </w:t>
      </w:r>
      <w:r>
        <w:rPr>
          <w:b w:val="0"/>
          <w:i w:val="0"/>
          <w:sz w:val="24"/>
          <w:highlight w:val="none"/>
        </w:rPr>
      </w:r>
      <w:r>
        <w:rPr>
          <w:b w:val="0"/>
          <w:i w:val="0"/>
          <w:sz w:val="24"/>
          <w:highlight w:val="none"/>
        </w:rPr>
      </w:r>
    </w:p>
    <w:p>
      <w:pPr>
        <w:jc w:val="left"/>
        <w:rPr>
          <w:b w:val="0"/>
          <w:sz w:val="24"/>
          <w:highlight w:val="none"/>
        </w:rPr>
      </w:pPr>
      <w:r>
        <w:rPr>
          <w:sz w:val="24"/>
          <w:highlight w:val="none"/>
        </w:rPr>
        <w:tab/>
      </w:r>
      <w:r>
        <w:rPr>
          <w:b/>
          <w:sz w:val="24"/>
          <w:highlight w:val="none"/>
        </w:rPr>
        <w:t xml:space="preserve">-</w:t>
      </w:r>
      <w:r>
        <w:rPr>
          <w:sz w:val="24"/>
        </w:rPr>
        <w:t xml:space="preserve">Una persona responsable es capaz de reconocer sus errores y tomar de </w:t>
        <w:tab/>
        <w:t xml:space="preserve">inmediato las acciones correctivas. </w:t>
      </w:r>
      <w:r>
        <w:rPr>
          <w:b w:val="0"/>
          <w:sz w:val="24"/>
          <w:highlight w:val="none"/>
        </w:rPr>
      </w:r>
      <w:r>
        <w:rPr>
          <w:b w:val="0"/>
          <w:i w:val="0"/>
          <w:sz w:val="24"/>
          <w:highlight w:val="none"/>
        </w:rPr>
      </w:r>
    </w:p>
    <w:p>
      <w:pPr>
        <w:ind w:left="120" w:right="120" w:firstLine="0"/>
        <w:spacing w:before="120" w:after="120"/>
        <w:rPr>
          <w:rFonts w:ascii="Arial" w:hAnsi="Arial" w:cs="Arial" w:eastAsia="Arial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4"/>
          <w:highlight w:val="none"/>
        </w:rPr>
        <w:t xml:space="preserve">La Justicia:</w:t>
      </w:r>
      <w:r>
        <w:rPr>
          <w:b w:val="0"/>
          <w:sz w:val="24"/>
          <w:highlight w:val="none"/>
        </w:rPr>
        <w:t xml:space="preserve"> </w:t>
        <w:br/>
      </w:r>
      <w:r>
        <w:rPr>
          <w:rFonts w:ascii="Arial" w:hAnsi="Arial" w:cs="Arial" w:eastAsia="Arial"/>
          <w:b w:val="0"/>
          <w:i/>
          <w:sz w:val="24"/>
          <w:highlight w:val="none"/>
        </w:rPr>
        <w:t xml:space="preserve">Ejemplos:</w:t>
      </w:r>
      <w:r>
        <w:rPr>
          <w:rFonts w:ascii="Arial" w:hAnsi="Arial" w:cs="Arial" w:eastAsia="Arial"/>
          <w:b w:val="0"/>
          <w:i w:val="0"/>
          <w:sz w:val="24"/>
          <w:highlight w:val="none"/>
        </w:rPr>
        <w:br/>
      </w:r>
      <w:r>
        <w:rPr>
          <w:rFonts w:ascii="Arial" w:hAnsi="Arial" w:cs="Arial" w:eastAsia="Arial"/>
          <w:b/>
          <w:i w:val="0"/>
          <w:sz w:val="24"/>
          <w:highlight w:val="none"/>
        </w:rPr>
        <w:t xml:space="preserve">-</w:t>
      </w:r>
      <w:r>
        <w:rPr>
          <w:rFonts w:ascii="Arial" w:hAnsi="Arial" w:cs="Arial" w:eastAsia="Arial"/>
          <w:color w:val="000000"/>
          <w:sz w:val="24"/>
        </w:rPr>
        <w:t xml:space="preserve">Todos los alumnos tendrán la misma cantidad de tiempo para resolver el examen.</w:t>
      </w:r>
      <w:r>
        <w:rPr>
          <w:rFonts w:ascii="Arial" w:hAnsi="Arial" w:cs="Arial" w:eastAsia="Arial"/>
          <w:b w:val="0"/>
          <w:i w:val="0"/>
          <w:sz w:val="24"/>
          <w:highlight w:val="none"/>
        </w:rPr>
      </w:r>
      <w:r>
        <w:rPr>
          <w:rFonts w:ascii="Arial" w:hAnsi="Arial" w:cs="Arial" w:eastAsia="Arial"/>
        </w:rPr>
      </w:r>
    </w:p>
    <w:p>
      <w:pPr>
        <w:ind w:left="120" w:right="120" w:firstLine="0"/>
        <w:spacing w:before="120" w:after="120"/>
        <w:rPr>
          <w:rFonts w:ascii="Arial" w:hAnsi="Arial" w:cs="Arial" w:eastAsia="Arial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i w:val="0"/>
          <w:sz w:val="24"/>
          <w:highlight w:val="none"/>
        </w:rPr>
        <w:t xml:space="preserve">-</w:t>
      </w:r>
      <w:r>
        <w:rPr>
          <w:rFonts w:ascii="Arial" w:hAnsi="Arial" w:cs="Arial" w:eastAsia="Arial"/>
          <w:color w:val="000000"/>
          <w:sz w:val="24"/>
        </w:rPr>
        <w:t xml:space="preserve">El alumno no estudió para el examen y lo reprobó.</w:t>
      </w:r>
      <w:r>
        <w:rPr>
          <w:rFonts w:ascii="Arial" w:hAnsi="Arial" w:cs="Arial" w:eastAsia="Arial"/>
        </w:rPr>
      </w:r>
    </w:p>
    <w:p>
      <w:pPr>
        <w:ind w:left="120" w:right="120" w:firstLine="0"/>
        <w:spacing w:before="120" w:after="12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  <w:highlight w:val="none"/>
        </w:rPr>
        <w:t xml:space="preserve">-</w:t>
      </w:r>
      <w:r>
        <w:rPr>
          <w:rFonts w:ascii="Arial" w:hAnsi="Arial" w:cs="Arial" w:eastAsia="Arial"/>
          <w:b w:val="0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120" w:right="120" w:firstLine="0"/>
        <w:spacing w:before="120" w:after="12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2023-02-09T17:54:29Z</dcterms:modified>
</cp:coreProperties>
</file>