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F83CAFB" w14:textId="77777777" w:rsidR="00C5777C" w:rsidRPr="00C5777C" w:rsidRDefault="00C5777C" w:rsidP="00C5777C">
            <w:pPr>
              <w:jc w:val="both"/>
              <w:rPr>
                <w:rFonts w:eastAsiaTheme="majorEastAsia"/>
                <w:color w:val="767171" w:themeColor="background2" w:themeShade="80"/>
                <w:sz w:val="24"/>
                <w:szCs w:val="24"/>
              </w:rPr>
            </w:pPr>
            <w:r w:rsidRPr="00C5777C">
              <w:rPr>
                <w:rFonts w:eastAsiaTheme="majorEastAsia"/>
                <w:color w:val="767171" w:themeColor="background2" w:themeShade="80"/>
                <w:sz w:val="24"/>
                <w:szCs w:val="24"/>
              </w:rPr>
              <w:t>Sí, hemos podido cumplir con la mayoría de las actividades en los tiempos establecidos. Esto se logró principalmente gracias a la buena organización del equipo, la comunicación constante y la disposición de cada integrante para colaborar cuando era necesario. La retroalimentación entre nosotros también fue clave: compartir avances, revisar el trabajo de los demás y ajustar tareas nos permitió mantener un ritmo estable.</w:t>
            </w:r>
          </w:p>
          <w:p w14:paraId="4E0EC0AC" w14:textId="77777777" w:rsidR="00C5777C" w:rsidRPr="00C5777C" w:rsidRDefault="00C5777C" w:rsidP="00C5777C">
            <w:pPr>
              <w:jc w:val="both"/>
              <w:rPr>
                <w:rFonts w:eastAsiaTheme="majorEastAsia"/>
                <w:color w:val="767171" w:themeColor="background2" w:themeShade="80"/>
                <w:sz w:val="24"/>
                <w:szCs w:val="24"/>
              </w:rPr>
            </w:pPr>
          </w:p>
          <w:p w14:paraId="270256E2" w14:textId="77777777" w:rsidR="00C5777C" w:rsidRPr="00C5777C" w:rsidRDefault="00C5777C" w:rsidP="00C5777C">
            <w:pPr>
              <w:jc w:val="both"/>
              <w:rPr>
                <w:rFonts w:eastAsiaTheme="majorEastAsia"/>
                <w:color w:val="767171" w:themeColor="background2" w:themeShade="80"/>
                <w:sz w:val="24"/>
                <w:szCs w:val="24"/>
              </w:rPr>
            </w:pPr>
            <w:r w:rsidRPr="00C5777C">
              <w:rPr>
                <w:rFonts w:eastAsiaTheme="majorEastAsia"/>
                <w:color w:val="767171" w:themeColor="background2" w:themeShade="80"/>
                <w:sz w:val="24"/>
                <w:szCs w:val="24"/>
              </w:rPr>
              <w:t xml:space="preserve">Además, el hecho de conocer y trabajar con personas de distintas áreas o con contactos externos fue muy significativo, especialmente al momento de buscar </w:t>
            </w:r>
            <w:proofErr w:type="spellStart"/>
            <w:r w:rsidRPr="00C5777C">
              <w:rPr>
                <w:rFonts w:eastAsiaTheme="majorEastAsia"/>
                <w:color w:val="767171" w:themeColor="background2" w:themeShade="80"/>
                <w:sz w:val="24"/>
                <w:szCs w:val="24"/>
              </w:rPr>
              <w:t>feedback</w:t>
            </w:r>
            <w:proofErr w:type="spellEnd"/>
            <w:r w:rsidRPr="00C5777C">
              <w:rPr>
                <w:rFonts w:eastAsiaTheme="majorEastAsia"/>
                <w:color w:val="767171" w:themeColor="background2" w:themeShade="80"/>
                <w:sz w:val="24"/>
                <w:szCs w:val="24"/>
              </w:rPr>
              <w:t xml:space="preserve"> veterinario. Dado que el proyecto incorpora disciplinas en las que no somos expertos, este apoyo externo permitió orientar mejor las decisiones y validar funcionalidades desde una perspectiva profesional real.</w:t>
            </w:r>
          </w:p>
          <w:p w14:paraId="1FCBF21F" w14:textId="77777777" w:rsidR="00C5777C" w:rsidRPr="00C5777C" w:rsidRDefault="00C5777C" w:rsidP="00C5777C">
            <w:pPr>
              <w:jc w:val="both"/>
              <w:rPr>
                <w:rFonts w:eastAsiaTheme="majorEastAsia"/>
                <w:color w:val="767171" w:themeColor="background2" w:themeShade="80"/>
                <w:sz w:val="24"/>
                <w:szCs w:val="24"/>
              </w:rPr>
            </w:pPr>
          </w:p>
          <w:p w14:paraId="672D74B8" w14:textId="6E1456D1" w:rsidR="004F2A8B" w:rsidRPr="00931701" w:rsidRDefault="00C5777C" w:rsidP="00C5777C">
            <w:pPr>
              <w:jc w:val="both"/>
              <w:rPr>
                <w:rFonts w:eastAsiaTheme="majorEastAsia"/>
                <w:color w:val="767171" w:themeColor="background2" w:themeShade="80"/>
                <w:sz w:val="24"/>
                <w:szCs w:val="24"/>
              </w:rPr>
            </w:pPr>
            <w:r w:rsidRPr="00C5777C">
              <w:rPr>
                <w:rFonts w:eastAsiaTheme="majorEastAsia"/>
                <w:color w:val="767171" w:themeColor="background2" w:themeShade="80"/>
                <w:sz w:val="24"/>
                <w:szCs w:val="24"/>
              </w:rPr>
              <w:t>En cuanto a las dificultades, estas surgieron principalmente por la complejidad del producto y la variedad de módulos involucrados. Sin embargo, se enfrentaron de manera efectiva gracias a la coordinación del equipo y a la búsqueda activa de retroalimentación, lo que ayudó a aclarar dudas y mantener el proyecto alineado con los objetivos.</w:t>
            </w:r>
          </w:p>
          <w:p w14:paraId="1B0663A3" w14:textId="77777777" w:rsidR="004F2A8B" w:rsidRDefault="004F2A8B" w:rsidP="3D28A338">
            <w:pPr>
              <w:jc w:val="both"/>
              <w:rPr>
                <w:rFonts w:ascii="Calibri" w:hAnsi="Calibri"/>
                <w:b/>
                <w:bCs/>
                <w:color w:val="1F4E79" w:themeColor="accent1" w:themeShade="80"/>
              </w:rPr>
            </w:pPr>
          </w:p>
          <w:p w14:paraId="1F17CAF9" w14:textId="5F293642" w:rsidR="00C5777C" w:rsidRPr="00874D16" w:rsidRDefault="00C5777C"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60C720AB" w14:textId="77777777" w:rsidR="00C5777C" w:rsidRDefault="00C5777C" w:rsidP="3D28A338">
      <w:pPr>
        <w:spacing w:after="0" w:line="360" w:lineRule="auto"/>
        <w:jc w:val="both"/>
        <w:rPr>
          <w:color w:val="595959" w:themeColor="text1" w:themeTint="A6"/>
          <w:sz w:val="24"/>
          <w:szCs w:val="24"/>
          <w:lang w:eastAsia="ja-JP"/>
        </w:rPr>
      </w:pPr>
    </w:p>
    <w:p w14:paraId="1132F4D7" w14:textId="77777777" w:rsidR="00C5777C" w:rsidRDefault="00C5777C" w:rsidP="3D28A338">
      <w:pPr>
        <w:spacing w:after="0" w:line="360" w:lineRule="auto"/>
        <w:jc w:val="both"/>
        <w:rPr>
          <w:color w:val="595959" w:themeColor="text1" w:themeTint="A6"/>
          <w:sz w:val="24"/>
          <w:szCs w:val="24"/>
          <w:lang w:eastAsia="ja-JP"/>
        </w:rPr>
      </w:pPr>
    </w:p>
    <w:p w14:paraId="4F37476A" w14:textId="77777777" w:rsidR="00C5777C" w:rsidRDefault="00C5777C" w:rsidP="3D28A338">
      <w:pPr>
        <w:spacing w:after="0" w:line="360" w:lineRule="auto"/>
        <w:jc w:val="both"/>
        <w:rPr>
          <w:color w:val="595959" w:themeColor="text1" w:themeTint="A6"/>
          <w:sz w:val="24"/>
          <w:szCs w:val="24"/>
          <w:lang w:eastAsia="ja-JP"/>
        </w:rPr>
      </w:pPr>
    </w:p>
    <w:p w14:paraId="3401EA78" w14:textId="77777777" w:rsidR="00C5777C" w:rsidRDefault="00C5777C" w:rsidP="3D28A338">
      <w:pPr>
        <w:spacing w:after="0" w:line="360" w:lineRule="auto"/>
        <w:jc w:val="both"/>
        <w:rPr>
          <w:color w:val="595959" w:themeColor="text1" w:themeTint="A6"/>
          <w:sz w:val="24"/>
          <w:szCs w:val="24"/>
          <w:lang w:eastAsia="ja-JP"/>
        </w:rPr>
      </w:pPr>
    </w:p>
    <w:p w14:paraId="5D9C15B8" w14:textId="77777777" w:rsidR="00C5777C" w:rsidRDefault="00C5777C"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Pr="00C5777C" w:rsidRDefault="004F2A8B" w:rsidP="3D28A338">
            <w:pPr>
              <w:jc w:val="both"/>
              <w:rPr>
                <w:rFonts w:ascii="Calibri" w:hAnsi="Calibri"/>
                <w:b/>
                <w:bCs/>
                <w:color w:val="1F4E79" w:themeColor="accent1" w:themeShade="80"/>
                <w:sz w:val="24"/>
                <w:szCs w:val="24"/>
              </w:rPr>
            </w:pPr>
          </w:p>
          <w:p w14:paraId="7EEE5E13" w14:textId="77777777" w:rsidR="00C5777C" w:rsidRPr="00C5777C" w:rsidRDefault="00C5777C" w:rsidP="00C5777C">
            <w:pPr>
              <w:jc w:val="both"/>
              <w:rPr>
                <w:rFonts w:eastAsiaTheme="majorEastAsia"/>
                <w:color w:val="767171" w:themeColor="background2" w:themeShade="80"/>
                <w:sz w:val="24"/>
                <w:szCs w:val="24"/>
              </w:rPr>
            </w:pPr>
            <w:r w:rsidRPr="00C5777C">
              <w:rPr>
                <w:rFonts w:eastAsiaTheme="majorEastAsia"/>
                <w:color w:val="767171" w:themeColor="background2" w:themeShade="80"/>
                <w:sz w:val="24"/>
                <w:szCs w:val="24"/>
              </w:rPr>
              <w:t xml:space="preserve">Las dificultades se han enfrentado principalmente a través de una comunicación abierta dentro del equipo, permitiendo identificar problemas a tiempo y distribuir tareas según las fortalezas de cada integrante. Cuando algo no estaba claro o surgían dudas técnicas o disciplinarias, buscamos </w:t>
            </w:r>
            <w:proofErr w:type="spellStart"/>
            <w:r w:rsidRPr="00C5777C">
              <w:rPr>
                <w:rFonts w:eastAsiaTheme="majorEastAsia"/>
                <w:color w:val="767171" w:themeColor="background2" w:themeShade="80"/>
                <w:sz w:val="24"/>
                <w:szCs w:val="24"/>
              </w:rPr>
              <w:t>feedback</w:t>
            </w:r>
            <w:proofErr w:type="spellEnd"/>
            <w:r w:rsidRPr="00C5777C">
              <w:rPr>
                <w:rFonts w:eastAsiaTheme="majorEastAsia"/>
                <w:color w:val="767171" w:themeColor="background2" w:themeShade="80"/>
                <w:sz w:val="24"/>
                <w:szCs w:val="24"/>
              </w:rPr>
              <w:t xml:space="preserve"> ya sea de usuarios, de contactos externos o de manera personalizada, lo que nos permitió corregir el rumbo y encontrar soluciones más acertadas.</w:t>
            </w:r>
          </w:p>
          <w:p w14:paraId="199BF00C" w14:textId="77777777" w:rsidR="00C5777C" w:rsidRPr="00C5777C" w:rsidRDefault="00C5777C" w:rsidP="00C5777C">
            <w:pPr>
              <w:jc w:val="both"/>
              <w:rPr>
                <w:rFonts w:eastAsiaTheme="majorEastAsia"/>
                <w:color w:val="767171" w:themeColor="background2" w:themeShade="80"/>
                <w:sz w:val="24"/>
                <w:szCs w:val="24"/>
              </w:rPr>
            </w:pPr>
          </w:p>
          <w:p w14:paraId="348C2F04" w14:textId="0E54BAA1" w:rsidR="004F2A8B" w:rsidRPr="00C5777C" w:rsidRDefault="00C5777C" w:rsidP="00C5777C">
            <w:pPr>
              <w:jc w:val="both"/>
              <w:rPr>
                <w:rFonts w:eastAsiaTheme="majorEastAsia"/>
                <w:color w:val="767171" w:themeColor="background2" w:themeShade="80"/>
                <w:sz w:val="24"/>
                <w:szCs w:val="24"/>
              </w:rPr>
            </w:pPr>
            <w:r w:rsidRPr="00C5777C">
              <w:rPr>
                <w:rFonts w:eastAsiaTheme="majorEastAsia"/>
                <w:color w:val="767171" w:themeColor="background2" w:themeShade="80"/>
                <w:sz w:val="24"/>
                <w:szCs w:val="24"/>
              </w:rPr>
              <w:t>A futuro, planeamos continuar con este mismo enfoque: mantener una comunicación constante, seguir buscando retroalimentación experta cuando el proyecto lo requiera y ajustar el plan de trabajo de forma flexible para asegurar que cada etapa avance de manera coherente y ordenada.</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1CE3D4BB" w14:textId="77777777" w:rsidR="00F569A8" w:rsidRPr="00F569A8" w:rsidRDefault="00F569A8" w:rsidP="00F569A8">
            <w:pPr>
              <w:jc w:val="both"/>
              <w:rPr>
                <w:rFonts w:eastAsiaTheme="majorEastAsia"/>
                <w:color w:val="767171" w:themeColor="background2" w:themeShade="80"/>
                <w:sz w:val="24"/>
                <w:szCs w:val="24"/>
              </w:rPr>
            </w:pPr>
            <w:r w:rsidRPr="00F569A8">
              <w:rPr>
                <w:rFonts w:eastAsiaTheme="majorEastAsia"/>
                <w:color w:val="767171" w:themeColor="background2" w:themeShade="80"/>
                <w:sz w:val="24"/>
                <w:szCs w:val="24"/>
              </w:rPr>
              <w:t>Hasta el momento evalúo positivamente mi desempeño, ya que he logrado cumplir todas las tareas que me correspondían dentro de los plazos establecidos. Destaco especialmente mi capacidad para organizarme, mantener un ritmo de trabajo constante y buscar ayuda en los momentos adecuados, lo que me permitió avanzar sin estancarme y asegurar una buena calidad en lo que entregué.</w:t>
            </w:r>
          </w:p>
          <w:p w14:paraId="291A568E" w14:textId="6B64D10A" w:rsidR="004F2A8B" w:rsidRPr="00F569A8" w:rsidRDefault="00F569A8" w:rsidP="00F569A8">
            <w:pPr>
              <w:jc w:val="both"/>
              <w:rPr>
                <w:rFonts w:eastAsiaTheme="majorEastAsia"/>
                <w:color w:val="767171" w:themeColor="background2" w:themeShade="80"/>
                <w:sz w:val="24"/>
                <w:szCs w:val="24"/>
              </w:rPr>
            </w:pPr>
            <w:r w:rsidRPr="00F569A8">
              <w:rPr>
                <w:rFonts w:eastAsiaTheme="majorEastAsia"/>
                <w:color w:val="767171" w:themeColor="background2" w:themeShade="80"/>
                <w:sz w:val="24"/>
                <w:szCs w:val="24"/>
              </w:rPr>
              <w:t>Como aspecto a mejorar, considero importante seguir fortaleciendo mi planificación anticipada para prever mejor las cargas de trabajo futuras y así evitar posibles retrasos, además de continuar solicitando retroalimentación temprana para perfeccionar mis aportes al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748B4721" w14:textId="77777777" w:rsidR="00CB2C87" w:rsidRPr="00CB2C87" w:rsidRDefault="00CB2C87" w:rsidP="00CB2C87">
            <w:pPr>
              <w:jc w:val="both"/>
              <w:rPr>
                <w:rFonts w:eastAsiaTheme="majorEastAsia"/>
                <w:color w:val="767171" w:themeColor="background2" w:themeShade="80"/>
                <w:sz w:val="24"/>
                <w:szCs w:val="24"/>
              </w:rPr>
            </w:pPr>
            <w:r w:rsidRPr="00CB2C87">
              <w:rPr>
                <w:rFonts w:eastAsiaTheme="majorEastAsia"/>
                <w:color w:val="767171" w:themeColor="background2" w:themeShade="80"/>
                <w:sz w:val="24"/>
                <w:szCs w:val="24"/>
              </w:rPr>
              <w:t>Tras revisar el avance del proyecto, una de mis principales inquietudes es asegurar que las siguientes etapas mantengan la misma coherencia y calidad logradas hasta ahora, especialmente considerando la complejidad del producto. Me gustaría tener claridad sobre cuáles son los próximos aspectos críticos a priorizar y cómo asegurar que las decisiones técnicas sigan alineadas con los objetivos del curso.</w:t>
            </w:r>
          </w:p>
          <w:p w14:paraId="01E61CA1" w14:textId="457B42F0" w:rsidR="004F2A8B" w:rsidRPr="00CB2C87" w:rsidRDefault="00CB2C87" w:rsidP="3D28A338">
            <w:pPr>
              <w:jc w:val="both"/>
              <w:rPr>
                <w:rFonts w:eastAsiaTheme="majorEastAsia"/>
                <w:color w:val="767171" w:themeColor="background2" w:themeShade="80"/>
                <w:sz w:val="24"/>
                <w:szCs w:val="24"/>
              </w:rPr>
            </w:pPr>
            <w:r w:rsidRPr="00CB2C87">
              <w:rPr>
                <w:rFonts w:eastAsiaTheme="majorEastAsia"/>
                <w:color w:val="767171" w:themeColor="background2" w:themeShade="80"/>
                <w:sz w:val="24"/>
                <w:szCs w:val="24"/>
              </w:rPr>
              <w:t>Una pregunta que me gustaría hacer al docente o a mis pares es: ¿qué recomendaciones tienen para mejorar la integración entre los diferentes módulos del proyecto y asegurar que la experiencia final del usuario sea consistente y fluida?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160F7138" w:rsidR="004F2A8B" w:rsidRDefault="00CB2C87" w:rsidP="3D28A338">
            <w:pPr>
              <w:jc w:val="both"/>
              <w:rPr>
                <w:rFonts w:eastAsiaTheme="majorEastAsia"/>
                <w:color w:val="767171" w:themeColor="background2" w:themeShade="80"/>
                <w:sz w:val="24"/>
                <w:szCs w:val="24"/>
              </w:rPr>
            </w:pPr>
            <w:r w:rsidRPr="00CB2C87">
              <w:rPr>
                <w:rFonts w:eastAsiaTheme="majorEastAsia"/>
                <w:color w:val="767171" w:themeColor="background2" w:themeShade="80"/>
                <w:sz w:val="24"/>
                <w:szCs w:val="24"/>
              </w:rPr>
              <w:t>No consideramos necesario redistribuir las actividades, ya que la organización del trabajo ha funcionado de manera adecuada y cada integrante ha cumplido con sus responsabilidades según lo planificado. A estas alturas del proyecto estamos finalizando las últimas tareas, por lo que no es necesario asignar nuevas actividades adicionales. La distribución inicial resultó equilibrada y permitió que el avance del proyecto fuera fluido y acorde a los plazos establecidos.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000928D" w14:textId="77777777" w:rsidR="00CB2C87" w:rsidRPr="00CB2C87" w:rsidRDefault="00CB2C87" w:rsidP="00CB2C87">
            <w:pPr>
              <w:jc w:val="both"/>
              <w:rPr>
                <w:rFonts w:eastAsiaTheme="majorEastAsia"/>
                <w:color w:val="767171" w:themeColor="background2" w:themeShade="80"/>
                <w:sz w:val="24"/>
                <w:szCs w:val="24"/>
              </w:rPr>
            </w:pPr>
            <w:r w:rsidRPr="00CB2C87">
              <w:rPr>
                <w:rFonts w:eastAsiaTheme="majorEastAsia"/>
                <w:color w:val="767171" w:themeColor="background2" w:themeShade="80"/>
                <w:sz w:val="24"/>
                <w:szCs w:val="24"/>
              </w:rPr>
              <w:t>Evaluamos el trabajo en grupo de forma muy positiva. Destacamos la buena comunicación, la cooperación constante y la capacidad de organizarnos para cumplir con los objetivos en los tiempos definidos. Cada miembro aportó desde sus habilidades y se mostró dispuesto a apoyar cuando era necesario, lo que permitió avanzar de manera coordinada en un proyecto complejo.</w:t>
            </w:r>
          </w:p>
          <w:p w14:paraId="0B6599EC" w14:textId="0102EA9E" w:rsidR="004F2A8B" w:rsidRDefault="00CB2C87" w:rsidP="00CB2C87">
            <w:pPr>
              <w:jc w:val="both"/>
              <w:rPr>
                <w:rFonts w:eastAsiaTheme="majorEastAsia"/>
                <w:color w:val="767171" w:themeColor="background2" w:themeShade="80"/>
                <w:sz w:val="24"/>
                <w:szCs w:val="24"/>
              </w:rPr>
            </w:pPr>
            <w:r w:rsidRPr="00CB2C87">
              <w:rPr>
                <w:rFonts w:eastAsiaTheme="majorEastAsia"/>
                <w:color w:val="767171" w:themeColor="background2" w:themeShade="80"/>
                <w:sz w:val="24"/>
                <w:szCs w:val="24"/>
              </w:rPr>
              <w:t>Como aspecto a mejorar, podríamos reforzar aún más la planificación anticipada y la revisión temprana de tareas, para detectar posibles ajustes antes de llegar a las etapas finales. Sin embargo, en general, el funcionamiento del equipo fue sólido y contribuyó directamente al buen desarrollo del proyecto.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48B37" w14:textId="77777777" w:rsidR="00DB2138" w:rsidRDefault="00DB2138" w:rsidP="00DF38AE">
      <w:pPr>
        <w:spacing w:after="0" w:line="240" w:lineRule="auto"/>
      </w:pPr>
      <w:r>
        <w:separator/>
      </w:r>
    </w:p>
  </w:endnote>
  <w:endnote w:type="continuationSeparator" w:id="0">
    <w:p w14:paraId="5A2F0B44" w14:textId="77777777" w:rsidR="00DB2138" w:rsidRDefault="00DB213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4858B" w14:textId="77777777" w:rsidR="00DB2138" w:rsidRDefault="00DB2138" w:rsidP="00DF38AE">
      <w:pPr>
        <w:spacing w:after="0" w:line="240" w:lineRule="auto"/>
      </w:pPr>
      <w:r>
        <w:separator/>
      </w:r>
    </w:p>
  </w:footnote>
  <w:footnote w:type="continuationSeparator" w:id="0">
    <w:p w14:paraId="6E9654C0" w14:textId="77777777" w:rsidR="00DB2138" w:rsidRDefault="00DB213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9558572">
    <w:abstractNumId w:val="3"/>
  </w:num>
  <w:num w:numId="2" w16cid:durableId="112867236">
    <w:abstractNumId w:val="8"/>
  </w:num>
  <w:num w:numId="3" w16cid:durableId="1544101785">
    <w:abstractNumId w:val="12"/>
  </w:num>
  <w:num w:numId="4" w16cid:durableId="713893194">
    <w:abstractNumId w:val="28"/>
  </w:num>
  <w:num w:numId="5" w16cid:durableId="1909028012">
    <w:abstractNumId w:val="30"/>
  </w:num>
  <w:num w:numId="6" w16cid:durableId="54354240">
    <w:abstractNumId w:val="4"/>
  </w:num>
  <w:num w:numId="7" w16cid:durableId="1368094485">
    <w:abstractNumId w:val="11"/>
  </w:num>
  <w:num w:numId="8" w16cid:durableId="10380282">
    <w:abstractNumId w:val="19"/>
  </w:num>
  <w:num w:numId="9" w16cid:durableId="132068897">
    <w:abstractNumId w:val="15"/>
  </w:num>
  <w:num w:numId="10" w16cid:durableId="1025056514">
    <w:abstractNumId w:val="9"/>
  </w:num>
  <w:num w:numId="11" w16cid:durableId="1346398967">
    <w:abstractNumId w:val="24"/>
  </w:num>
  <w:num w:numId="12" w16cid:durableId="1866401154">
    <w:abstractNumId w:val="35"/>
  </w:num>
  <w:num w:numId="13" w16cid:durableId="857281946">
    <w:abstractNumId w:val="29"/>
  </w:num>
  <w:num w:numId="14" w16cid:durableId="302781543">
    <w:abstractNumId w:val="1"/>
  </w:num>
  <w:num w:numId="15" w16cid:durableId="1690447256">
    <w:abstractNumId w:val="36"/>
  </w:num>
  <w:num w:numId="16" w16cid:durableId="1204279">
    <w:abstractNumId w:val="21"/>
  </w:num>
  <w:num w:numId="17" w16cid:durableId="535391028">
    <w:abstractNumId w:val="17"/>
  </w:num>
  <w:num w:numId="18" w16cid:durableId="398789476">
    <w:abstractNumId w:val="31"/>
  </w:num>
  <w:num w:numId="19" w16cid:durableId="1959488005">
    <w:abstractNumId w:val="10"/>
  </w:num>
  <w:num w:numId="20" w16cid:durableId="1822768411">
    <w:abstractNumId w:val="39"/>
  </w:num>
  <w:num w:numId="21" w16cid:durableId="1473521396">
    <w:abstractNumId w:val="34"/>
  </w:num>
  <w:num w:numId="22" w16cid:durableId="1069962693">
    <w:abstractNumId w:val="13"/>
  </w:num>
  <w:num w:numId="23" w16cid:durableId="1459107141">
    <w:abstractNumId w:val="14"/>
  </w:num>
  <w:num w:numId="24" w16cid:durableId="1788087230">
    <w:abstractNumId w:val="5"/>
  </w:num>
  <w:num w:numId="25" w16cid:durableId="279344720">
    <w:abstractNumId w:val="16"/>
  </w:num>
  <w:num w:numId="26" w16cid:durableId="836385768">
    <w:abstractNumId w:val="20"/>
  </w:num>
  <w:num w:numId="27" w16cid:durableId="84888072">
    <w:abstractNumId w:val="23"/>
  </w:num>
  <w:num w:numId="28" w16cid:durableId="755790778">
    <w:abstractNumId w:val="0"/>
  </w:num>
  <w:num w:numId="29" w16cid:durableId="1534684069">
    <w:abstractNumId w:val="18"/>
  </w:num>
  <w:num w:numId="30" w16cid:durableId="685330558">
    <w:abstractNumId w:val="22"/>
  </w:num>
  <w:num w:numId="31" w16cid:durableId="1039932431">
    <w:abstractNumId w:val="2"/>
  </w:num>
  <w:num w:numId="32" w16cid:durableId="1516723122">
    <w:abstractNumId w:val="7"/>
  </w:num>
  <w:num w:numId="33" w16cid:durableId="1389958617">
    <w:abstractNumId w:val="32"/>
  </w:num>
  <w:num w:numId="34" w16cid:durableId="2053846314">
    <w:abstractNumId w:val="38"/>
  </w:num>
  <w:num w:numId="35" w16cid:durableId="926156307">
    <w:abstractNumId w:val="6"/>
  </w:num>
  <w:num w:numId="36" w16cid:durableId="696541613">
    <w:abstractNumId w:val="25"/>
  </w:num>
  <w:num w:numId="37" w16cid:durableId="1412771546">
    <w:abstractNumId w:val="37"/>
  </w:num>
  <w:num w:numId="38" w16cid:durableId="2114862899">
    <w:abstractNumId w:val="27"/>
  </w:num>
  <w:num w:numId="39" w16cid:durableId="157578190">
    <w:abstractNumId w:val="26"/>
  </w:num>
  <w:num w:numId="40" w16cid:durableId="132778670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274B"/>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39A4"/>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77C"/>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87"/>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2138"/>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69A8"/>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949</Words>
  <Characters>4872</Characters>
  <Application>Microsoft Office Word</Application>
  <DocSecurity>0</DocSecurity>
  <Lines>286</Lines>
  <Paragraphs>65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LEANDRO . VALENZUELA SANCHEZ</cp:lastModifiedBy>
  <cp:revision>44</cp:revision>
  <cp:lastPrinted>2019-12-16T20:10:00Z</cp:lastPrinted>
  <dcterms:created xsi:type="dcterms:W3CDTF">2021-12-31T12:50:00Z</dcterms:created>
  <dcterms:modified xsi:type="dcterms:W3CDTF">2025-11-28T19:54:00Z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