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C4E0F6" w14:textId="01B34929" w:rsidR="009C7CEA" w:rsidRDefault="009C7CEA" w:rsidP="00B75FCD">
      <w:pPr>
        <w:pStyle w:val="BodyText"/>
        <w:spacing w:before="173"/>
        <w:ind w:right="1"/>
        <w:jc w:val="center"/>
        <w:rPr>
          <w:rFonts w:ascii="Arial" w:hAnsi="Arial" w:cs="Arial"/>
          <w:b/>
          <w:bCs/>
        </w:rPr>
      </w:pPr>
      <w:r w:rsidRPr="009C7CEA">
        <w:rPr>
          <w:rFonts w:ascii="Arial" w:hAnsi="Arial" w:cs="Arial"/>
          <w:b/>
          <w:bCs/>
        </w:rPr>
        <w:t>Supplementary File</w:t>
      </w:r>
      <w:r>
        <w:rPr>
          <w:rFonts w:ascii="Arial" w:hAnsi="Arial" w:cs="Arial"/>
          <w:b/>
          <w:bCs/>
        </w:rPr>
        <w:t xml:space="preserve"> 1</w:t>
      </w:r>
    </w:p>
    <w:p w14:paraId="7142A695" w14:textId="788AE495" w:rsidR="00B75FCD" w:rsidRDefault="00B75FCD" w:rsidP="00B75FCD">
      <w:pPr>
        <w:pStyle w:val="BodyText"/>
        <w:spacing w:before="173"/>
        <w:ind w:right="1"/>
        <w:jc w:val="center"/>
        <w:rPr>
          <w:rFonts w:ascii="Arial" w:hAnsi="Arial" w:cs="Arial"/>
          <w:b/>
          <w:bCs/>
        </w:rPr>
      </w:pPr>
      <w:r w:rsidRPr="00B75FCD">
        <w:rPr>
          <w:rFonts w:ascii="Arial" w:hAnsi="Arial" w:cs="Arial"/>
          <w:b/>
          <w:bCs/>
        </w:rPr>
        <w:t>Light</w:t>
      </w:r>
      <w:r w:rsidRPr="00B75FCD">
        <w:rPr>
          <w:rFonts w:ascii="Arial" w:hAnsi="Arial" w:cs="Arial"/>
          <w:b/>
          <w:bCs/>
          <w:spacing w:val="-7"/>
        </w:rPr>
        <w:t xml:space="preserve"> </w:t>
      </w:r>
      <w:r w:rsidRPr="00B75FCD">
        <w:rPr>
          <w:rFonts w:ascii="Arial" w:hAnsi="Arial" w:cs="Arial"/>
          <w:b/>
          <w:bCs/>
        </w:rPr>
        <w:t>Exposure</w:t>
      </w:r>
      <w:r w:rsidRPr="00B75FCD">
        <w:rPr>
          <w:rFonts w:ascii="Arial" w:hAnsi="Arial" w:cs="Arial"/>
          <w:b/>
          <w:bCs/>
          <w:spacing w:val="-6"/>
        </w:rPr>
        <w:t xml:space="preserve"> </w:t>
      </w:r>
      <w:r w:rsidRPr="00B75FCD">
        <w:rPr>
          <w:rFonts w:ascii="Arial" w:hAnsi="Arial" w:cs="Arial"/>
          <w:b/>
          <w:bCs/>
        </w:rPr>
        <w:t>Behaviour</w:t>
      </w:r>
      <w:r w:rsidRPr="00B75FCD">
        <w:rPr>
          <w:rFonts w:ascii="Arial" w:hAnsi="Arial" w:cs="Arial"/>
          <w:b/>
          <w:bCs/>
          <w:spacing w:val="-6"/>
        </w:rPr>
        <w:t xml:space="preserve"> </w:t>
      </w:r>
      <w:r w:rsidRPr="00B75FCD">
        <w:rPr>
          <w:rFonts w:ascii="Arial" w:hAnsi="Arial" w:cs="Arial"/>
          <w:b/>
          <w:bCs/>
        </w:rPr>
        <w:t>Assessment</w:t>
      </w:r>
      <w:r w:rsidRPr="00B75FCD">
        <w:rPr>
          <w:rFonts w:ascii="Arial" w:hAnsi="Arial" w:cs="Arial"/>
          <w:b/>
          <w:bCs/>
          <w:spacing w:val="-6"/>
        </w:rPr>
        <w:t xml:space="preserve"> </w:t>
      </w:r>
      <w:r w:rsidRPr="00B75FCD">
        <w:rPr>
          <w:rFonts w:ascii="Arial" w:hAnsi="Arial" w:cs="Arial"/>
          <w:b/>
          <w:bCs/>
        </w:rPr>
        <w:t>(LEBA):</w:t>
      </w:r>
      <w:r w:rsidRPr="00B75FCD">
        <w:rPr>
          <w:rFonts w:ascii="Arial" w:hAnsi="Arial" w:cs="Arial"/>
          <w:b/>
          <w:bCs/>
          <w:spacing w:val="14"/>
        </w:rPr>
        <w:t xml:space="preserve"> </w:t>
      </w:r>
      <w:r w:rsidRPr="00B75FCD">
        <w:rPr>
          <w:rFonts w:ascii="Arial" w:hAnsi="Arial" w:cs="Arial"/>
          <w:b/>
          <w:bCs/>
        </w:rPr>
        <w:t>Long Form</w:t>
      </w:r>
    </w:p>
    <w:p w14:paraId="03702736" w14:textId="77777777" w:rsidR="00FD47B0" w:rsidRPr="00B75FCD" w:rsidRDefault="00FD47B0" w:rsidP="00B75FCD">
      <w:pPr>
        <w:pStyle w:val="BodyText"/>
        <w:spacing w:before="173"/>
        <w:ind w:right="1"/>
        <w:jc w:val="center"/>
        <w:rPr>
          <w:rFonts w:ascii="Arial" w:hAnsi="Arial" w:cs="Arial"/>
          <w:b/>
          <w:bCs/>
        </w:rPr>
      </w:pPr>
    </w:p>
    <w:p w14:paraId="7B4BCC0A" w14:textId="77777777" w:rsidR="004E0368" w:rsidRDefault="004E0368" w:rsidP="00FD47B0">
      <w:pPr>
        <w:pStyle w:val="BodyText"/>
        <w:ind w:right="49"/>
        <w:rPr>
          <w:rFonts w:ascii="Arial" w:hAnsi="Arial" w:cs="Arial"/>
          <w:b/>
          <w:bCs/>
        </w:rPr>
      </w:pPr>
      <w:r w:rsidRPr="004E0368">
        <w:rPr>
          <w:rFonts w:ascii="Arial" w:hAnsi="Arial" w:cs="Arial"/>
          <w:b/>
          <w:bCs/>
        </w:rPr>
        <w:t>Instructions to Participant</w:t>
      </w:r>
    </w:p>
    <w:p w14:paraId="319CC4CD" w14:textId="4E0A46D2" w:rsidR="00B75FCD" w:rsidRPr="00804458" w:rsidRDefault="00B75FCD" w:rsidP="00FD47B0">
      <w:pPr>
        <w:pStyle w:val="BodyText"/>
        <w:ind w:right="49"/>
        <w:rPr>
          <w:rFonts w:ascii="Arial" w:hAnsi="Arial" w:cs="Arial"/>
          <w:b/>
          <w:sz w:val="21"/>
          <w:szCs w:val="21"/>
        </w:rPr>
      </w:pPr>
      <w:r w:rsidRPr="00804458">
        <w:rPr>
          <w:rFonts w:ascii="Arial" w:hAnsi="Arial" w:cs="Arial"/>
          <w:sz w:val="21"/>
          <w:szCs w:val="21"/>
        </w:rPr>
        <w:t>Please</w:t>
      </w:r>
      <w:r w:rsidRPr="00804458">
        <w:rPr>
          <w:rFonts w:ascii="Arial" w:hAnsi="Arial" w:cs="Arial"/>
          <w:spacing w:val="-5"/>
          <w:sz w:val="21"/>
          <w:szCs w:val="21"/>
        </w:rPr>
        <w:t xml:space="preserve"> </w:t>
      </w:r>
      <w:r w:rsidRPr="00804458">
        <w:rPr>
          <w:rFonts w:ascii="Arial" w:hAnsi="Arial" w:cs="Arial"/>
          <w:sz w:val="21"/>
          <w:szCs w:val="21"/>
        </w:rPr>
        <w:t>indicate</w:t>
      </w:r>
      <w:r w:rsidRPr="00804458">
        <w:rPr>
          <w:rFonts w:ascii="Arial" w:hAnsi="Arial" w:cs="Arial"/>
          <w:spacing w:val="-5"/>
          <w:sz w:val="21"/>
          <w:szCs w:val="21"/>
        </w:rPr>
        <w:t xml:space="preserve"> </w:t>
      </w:r>
      <w:r w:rsidRPr="00804458">
        <w:rPr>
          <w:rFonts w:ascii="Arial" w:hAnsi="Arial" w:cs="Arial"/>
          <w:sz w:val="21"/>
          <w:szCs w:val="21"/>
        </w:rPr>
        <w:t>how</w:t>
      </w:r>
      <w:r w:rsidRPr="00804458">
        <w:rPr>
          <w:rFonts w:ascii="Arial" w:hAnsi="Arial" w:cs="Arial"/>
          <w:spacing w:val="-5"/>
          <w:sz w:val="21"/>
          <w:szCs w:val="21"/>
        </w:rPr>
        <w:t xml:space="preserve"> </w:t>
      </w:r>
      <w:r w:rsidRPr="00804458">
        <w:rPr>
          <w:rFonts w:ascii="Arial" w:hAnsi="Arial" w:cs="Arial"/>
          <w:sz w:val="21"/>
          <w:szCs w:val="21"/>
        </w:rPr>
        <w:t>often</w:t>
      </w:r>
      <w:r w:rsidRPr="00804458">
        <w:rPr>
          <w:rFonts w:ascii="Arial" w:hAnsi="Arial" w:cs="Arial"/>
          <w:spacing w:val="-5"/>
          <w:sz w:val="21"/>
          <w:szCs w:val="21"/>
        </w:rPr>
        <w:t xml:space="preserve"> </w:t>
      </w:r>
      <w:r w:rsidRPr="00804458">
        <w:rPr>
          <w:rFonts w:ascii="Arial" w:hAnsi="Arial" w:cs="Arial"/>
          <w:sz w:val="21"/>
          <w:szCs w:val="21"/>
        </w:rPr>
        <w:t>you</w:t>
      </w:r>
      <w:r w:rsidRPr="00804458">
        <w:rPr>
          <w:rFonts w:ascii="Arial" w:hAnsi="Arial" w:cs="Arial"/>
          <w:spacing w:val="-4"/>
          <w:sz w:val="21"/>
          <w:szCs w:val="21"/>
        </w:rPr>
        <w:t xml:space="preserve"> </w:t>
      </w:r>
      <w:r w:rsidRPr="00804458">
        <w:rPr>
          <w:rFonts w:ascii="Arial" w:hAnsi="Arial" w:cs="Arial"/>
          <w:sz w:val="21"/>
          <w:szCs w:val="21"/>
        </w:rPr>
        <w:t>performed</w:t>
      </w:r>
      <w:r w:rsidRPr="00804458">
        <w:rPr>
          <w:rFonts w:ascii="Arial" w:hAnsi="Arial" w:cs="Arial"/>
          <w:spacing w:val="-5"/>
          <w:sz w:val="21"/>
          <w:szCs w:val="21"/>
        </w:rPr>
        <w:t xml:space="preserve"> </w:t>
      </w:r>
      <w:r w:rsidRPr="00804458">
        <w:rPr>
          <w:rFonts w:ascii="Arial" w:hAnsi="Arial" w:cs="Arial"/>
          <w:sz w:val="21"/>
          <w:szCs w:val="21"/>
        </w:rPr>
        <w:t>the</w:t>
      </w:r>
      <w:r w:rsidRPr="00804458">
        <w:rPr>
          <w:rFonts w:ascii="Arial" w:hAnsi="Arial" w:cs="Arial"/>
          <w:spacing w:val="-5"/>
          <w:sz w:val="21"/>
          <w:szCs w:val="21"/>
        </w:rPr>
        <w:t xml:space="preserve"> </w:t>
      </w:r>
      <w:r w:rsidRPr="00804458">
        <w:rPr>
          <w:rFonts w:ascii="Arial" w:hAnsi="Arial" w:cs="Arial"/>
          <w:sz w:val="21"/>
          <w:szCs w:val="21"/>
        </w:rPr>
        <w:t>following</w:t>
      </w:r>
      <w:r w:rsidRPr="00804458">
        <w:rPr>
          <w:rFonts w:ascii="Arial" w:hAnsi="Arial" w:cs="Arial"/>
          <w:spacing w:val="-5"/>
          <w:sz w:val="21"/>
          <w:szCs w:val="21"/>
        </w:rPr>
        <w:t xml:space="preserve"> behaviours</w:t>
      </w:r>
      <w:r w:rsidRPr="00804458">
        <w:rPr>
          <w:rFonts w:ascii="Arial" w:hAnsi="Arial" w:cs="Arial"/>
          <w:spacing w:val="-4"/>
          <w:sz w:val="21"/>
          <w:szCs w:val="21"/>
        </w:rPr>
        <w:t xml:space="preserve"> </w:t>
      </w:r>
      <w:r w:rsidRPr="00804458">
        <w:rPr>
          <w:rFonts w:ascii="Arial" w:hAnsi="Arial" w:cs="Arial"/>
          <w:sz w:val="21"/>
          <w:szCs w:val="21"/>
        </w:rPr>
        <w:t>in</w:t>
      </w:r>
      <w:r w:rsidRPr="00804458">
        <w:rPr>
          <w:rFonts w:ascii="Arial" w:hAnsi="Arial" w:cs="Arial"/>
          <w:spacing w:val="-5"/>
          <w:sz w:val="21"/>
          <w:szCs w:val="21"/>
        </w:rPr>
        <w:t xml:space="preserve"> </w:t>
      </w:r>
      <w:r w:rsidRPr="00804458">
        <w:rPr>
          <w:rFonts w:ascii="Arial" w:hAnsi="Arial" w:cs="Arial"/>
          <w:sz w:val="21"/>
          <w:szCs w:val="21"/>
        </w:rPr>
        <w:t>the</w:t>
      </w:r>
      <w:r w:rsidRPr="00804458">
        <w:rPr>
          <w:rFonts w:ascii="Arial" w:hAnsi="Arial" w:cs="Arial"/>
          <w:spacing w:val="-4"/>
          <w:sz w:val="21"/>
          <w:szCs w:val="21"/>
        </w:rPr>
        <w:t xml:space="preserve"> </w:t>
      </w:r>
      <w:r w:rsidRPr="00804458">
        <w:rPr>
          <w:rFonts w:ascii="Arial" w:hAnsi="Arial" w:cs="Arial"/>
          <w:b/>
          <w:sz w:val="21"/>
          <w:szCs w:val="21"/>
        </w:rPr>
        <w:t>past</w:t>
      </w:r>
      <w:r w:rsidRPr="00804458">
        <w:rPr>
          <w:rFonts w:ascii="Arial" w:hAnsi="Arial" w:cs="Arial"/>
          <w:b/>
          <w:spacing w:val="-5"/>
          <w:sz w:val="21"/>
          <w:szCs w:val="21"/>
        </w:rPr>
        <w:t xml:space="preserve"> </w:t>
      </w:r>
      <w:r w:rsidRPr="00804458">
        <w:rPr>
          <w:rFonts w:ascii="Arial" w:hAnsi="Arial" w:cs="Arial"/>
          <w:b/>
          <w:sz w:val="21"/>
          <w:szCs w:val="21"/>
        </w:rPr>
        <w:t>four</w:t>
      </w:r>
      <w:r w:rsidR="00311EDC" w:rsidRPr="00804458">
        <w:rPr>
          <w:rFonts w:ascii="Arial" w:hAnsi="Arial" w:cs="Arial"/>
          <w:b/>
          <w:sz w:val="21"/>
          <w:szCs w:val="21"/>
        </w:rPr>
        <w:t xml:space="preserve"> weeks</w:t>
      </w:r>
    </w:p>
    <w:tbl>
      <w:tblPr>
        <w:tblStyle w:val="TableGrid"/>
        <w:tblW w:w="0" w:type="auto"/>
        <w:tblLayout w:type="fixed"/>
        <w:tblLook w:val="01E0" w:firstRow="1" w:lastRow="1" w:firstColumn="1" w:lastColumn="1" w:noHBand="0" w:noVBand="0"/>
      </w:tblPr>
      <w:tblGrid>
        <w:gridCol w:w="562"/>
        <w:gridCol w:w="4715"/>
        <w:gridCol w:w="789"/>
        <w:gridCol w:w="830"/>
        <w:gridCol w:w="1210"/>
        <w:gridCol w:w="750"/>
        <w:gridCol w:w="880"/>
      </w:tblGrid>
      <w:tr w:rsidR="00B75FCD" w:rsidRPr="00EE7CFA" w14:paraId="69330DE5" w14:textId="77777777" w:rsidTr="00757E5D">
        <w:trPr>
          <w:trHeight w:val="361"/>
        </w:trPr>
        <w:tc>
          <w:tcPr>
            <w:tcW w:w="562" w:type="dxa"/>
          </w:tcPr>
          <w:p w14:paraId="6636C170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4715" w:type="dxa"/>
          </w:tcPr>
          <w:p w14:paraId="5DA7E524" w14:textId="77777777" w:rsidR="00B75FCD" w:rsidRPr="00EE7CFA" w:rsidRDefault="00B75FCD" w:rsidP="00B75FCD">
            <w:pPr>
              <w:pStyle w:val="TableParagraph"/>
              <w:spacing w:before="82"/>
              <w:ind w:left="89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EE7CFA">
              <w:rPr>
                <w:rFonts w:ascii="Arial" w:hAnsi="Arial" w:cs="Arial"/>
                <w:b/>
                <w:bCs/>
                <w:sz w:val="18"/>
                <w:szCs w:val="18"/>
              </w:rPr>
              <w:t>Items</w:t>
            </w:r>
          </w:p>
        </w:tc>
        <w:tc>
          <w:tcPr>
            <w:tcW w:w="789" w:type="dxa"/>
          </w:tcPr>
          <w:p w14:paraId="0D0E6ECC" w14:textId="77777777" w:rsidR="00B75FCD" w:rsidRPr="00EE7CFA" w:rsidRDefault="00B75FCD" w:rsidP="00757E5D">
            <w:pPr>
              <w:pStyle w:val="TableParagraph"/>
              <w:spacing w:before="82"/>
              <w:ind w:left="9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Never</w:t>
            </w:r>
          </w:p>
        </w:tc>
        <w:tc>
          <w:tcPr>
            <w:tcW w:w="830" w:type="dxa"/>
          </w:tcPr>
          <w:p w14:paraId="7DBD3DFB" w14:textId="77777777" w:rsidR="00B75FCD" w:rsidRPr="00EE7CFA" w:rsidRDefault="00B75FCD" w:rsidP="00757E5D">
            <w:pPr>
              <w:pStyle w:val="TableParagraph"/>
              <w:spacing w:before="82"/>
              <w:ind w:left="93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Rarely</w:t>
            </w:r>
          </w:p>
        </w:tc>
        <w:tc>
          <w:tcPr>
            <w:tcW w:w="1210" w:type="dxa"/>
          </w:tcPr>
          <w:p w14:paraId="5FFFB706" w14:textId="77777777" w:rsidR="00B75FCD" w:rsidRPr="00EE7CFA" w:rsidRDefault="00B75FCD" w:rsidP="00757E5D">
            <w:pPr>
              <w:pStyle w:val="TableParagraph"/>
              <w:spacing w:before="82"/>
              <w:ind w:left="93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Sometimes</w:t>
            </w:r>
          </w:p>
        </w:tc>
        <w:tc>
          <w:tcPr>
            <w:tcW w:w="750" w:type="dxa"/>
          </w:tcPr>
          <w:p w14:paraId="701D504C" w14:textId="77777777" w:rsidR="00B75FCD" w:rsidRPr="00EE7CFA" w:rsidRDefault="00B75FCD" w:rsidP="00757E5D">
            <w:pPr>
              <w:pStyle w:val="TableParagraph"/>
              <w:spacing w:before="82"/>
              <w:ind w:left="93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Often</w:t>
            </w:r>
          </w:p>
        </w:tc>
        <w:tc>
          <w:tcPr>
            <w:tcW w:w="880" w:type="dxa"/>
          </w:tcPr>
          <w:p w14:paraId="2F9E5BC3" w14:textId="77777777" w:rsidR="00B75FCD" w:rsidRPr="00EE7CFA" w:rsidRDefault="00B75FCD" w:rsidP="00757E5D">
            <w:pPr>
              <w:pStyle w:val="TableParagraph"/>
              <w:spacing w:before="82"/>
              <w:ind w:left="93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Always</w:t>
            </w:r>
          </w:p>
        </w:tc>
      </w:tr>
      <w:tr w:rsidR="00B75FCD" w:rsidRPr="00EE7CFA" w14:paraId="634EC83A" w14:textId="77777777" w:rsidTr="00757E5D">
        <w:trPr>
          <w:trHeight w:val="361"/>
        </w:trPr>
        <w:tc>
          <w:tcPr>
            <w:tcW w:w="562" w:type="dxa"/>
          </w:tcPr>
          <w:p w14:paraId="66A90406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01</w:t>
            </w:r>
          </w:p>
        </w:tc>
        <w:tc>
          <w:tcPr>
            <w:tcW w:w="4715" w:type="dxa"/>
          </w:tcPr>
          <w:p w14:paraId="7D0C415A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wear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blue-ﬁltering,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orange-tinted,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and/or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red-tinted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glasses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indoors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during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the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day.</w:t>
            </w:r>
          </w:p>
        </w:tc>
        <w:tc>
          <w:tcPr>
            <w:tcW w:w="789" w:type="dxa"/>
          </w:tcPr>
          <w:p w14:paraId="5A341E78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1C81B657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373CEBCB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372E8976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0F5C4EFC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260305DE" w14:textId="77777777" w:rsidTr="00757E5D">
        <w:trPr>
          <w:trHeight w:val="361"/>
        </w:trPr>
        <w:tc>
          <w:tcPr>
            <w:tcW w:w="562" w:type="dxa"/>
          </w:tcPr>
          <w:p w14:paraId="60643920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02</w:t>
            </w:r>
          </w:p>
        </w:tc>
        <w:tc>
          <w:tcPr>
            <w:tcW w:w="4715" w:type="dxa"/>
          </w:tcPr>
          <w:p w14:paraId="7FF07B94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wear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blue-ﬁltering,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orange-tinted,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and/or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red-tinted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glasses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outdoors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during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the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day.</w:t>
            </w:r>
          </w:p>
        </w:tc>
        <w:tc>
          <w:tcPr>
            <w:tcW w:w="789" w:type="dxa"/>
          </w:tcPr>
          <w:p w14:paraId="47C1DFB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73B142FA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7263718B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6C07E418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05C65DA4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410798B9" w14:textId="77777777" w:rsidTr="00757E5D">
        <w:trPr>
          <w:trHeight w:val="361"/>
        </w:trPr>
        <w:tc>
          <w:tcPr>
            <w:tcW w:w="562" w:type="dxa"/>
          </w:tcPr>
          <w:p w14:paraId="5D04CC58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03</w:t>
            </w:r>
          </w:p>
        </w:tc>
        <w:tc>
          <w:tcPr>
            <w:tcW w:w="4715" w:type="dxa"/>
          </w:tcPr>
          <w:p w14:paraId="1C203CBD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wear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blue-ﬁltering,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orange-tinted,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and/or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red-tinted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glasses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within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1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before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attempting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fall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asleep.</w:t>
            </w:r>
          </w:p>
        </w:tc>
        <w:tc>
          <w:tcPr>
            <w:tcW w:w="789" w:type="dxa"/>
          </w:tcPr>
          <w:p w14:paraId="1BC6E04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3797A1F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4F2C8EB0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7B6AE49A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4ED0F303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12E36072" w14:textId="77777777" w:rsidTr="00757E5D">
        <w:trPr>
          <w:trHeight w:val="361"/>
        </w:trPr>
        <w:tc>
          <w:tcPr>
            <w:tcW w:w="562" w:type="dxa"/>
          </w:tcPr>
          <w:p w14:paraId="5B7ADADB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04</w:t>
            </w:r>
          </w:p>
        </w:tc>
        <w:tc>
          <w:tcPr>
            <w:tcW w:w="4715" w:type="dxa"/>
          </w:tcPr>
          <w:p w14:paraId="132AE1BF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spend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30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minutes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less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per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day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(in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total)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 xml:space="preserve">outside. </w:t>
            </w:r>
            <w:r w:rsidRPr="00EE7CFA">
              <w:rPr>
                <w:rFonts w:ascii="Arial" w:hAnsi="Arial" w:cs="Arial"/>
                <w:i/>
                <w:iCs/>
                <w:sz w:val="18"/>
                <w:szCs w:val="18"/>
              </w:rPr>
              <w:t>(Reverse-scored)</w:t>
            </w:r>
          </w:p>
        </w:tc>
        <w:tc>
          <w:tcPr>
            <w:tcW w:w="789" w:type="dxa"/>
          </w:tcPr>
          <w:p w14:paraId="6F231C39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30FEAD9F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35576A6E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759AC43E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4D6766E6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61B88C1D" w14:textId="77777777" w:rsidTr="00757E5D">
        <w:trPr>
          <w:trHeight w:val="361"/>
        </w:trPr>
        <w:tc>
          <w:tcPr>
            <w:tcW w:w="562" w:type="dxa"/>
          </w:tcPr>
          <w:p w14:paraId="37F7B58E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05</w:t>
            </w:r>
          </w:p>
        </w:tc>
        <w:tc>
          <w:tcPr>
            <w:tcW w:w="4715" w:type="dxa"/>
          </w:tcPr>
          <w:p w14:paraId="34FCCEA5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spend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between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30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minutes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and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1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per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day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(in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total)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outside.</w:t>
            </w:r>
          </w:p>
        </w:tc>
        <w:tc>
          <w:tcPr>
            <w:tcW w:w="789" w:type="dxa"/>
          </w:tcPr>
          <w:p w14:paraId="61906369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7B429A51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45271A33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0824EB46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0B62A09E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13269141" w14:textId="77777777" w:rsidTr="00757E5D">
        <w:trPr>
          <w:trHeight w:val="361"/>
        </w:trPr>
        <w:tc>
          <w:tcPr>
            <w:tcW w:w="562" w:type="dxa"/>
          </w:tcPr>
          <w:p w14:paraId="7FE40FA5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06</w:t>
            </w:r>
          </w:p>
        </w:tc>
        <w:tc>
          <w:tcPr>
            <w:tcW w:w="4715" w:type="dxa"/>
          </w:tcPr>
          <w:p w14:paraId="6B392859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spend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between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1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and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3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hours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per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day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(in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total)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outside.</w:t>
            </w:r>
          </w:p>
        </w:tc>
        <w:tc>
          <w:tcPr>
            <w:tcW w:w="789" w:type="dxa"/>
          </w:tcPr>
          <w:p w14:paraId="0ACDBE78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1210B6DF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2644421C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23A8EF6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22F459D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692CEB6A" w14:textId="77777777" w:rsidTr="00757E5D">
        <w:trPr>
          <w:trHeight w:val="361"/>
        </w:trPr>
        <w:tc>
          <w:tcPr>
            <w:tcW w:w="562" w:type="dxa"/>
          </w:tcPr>
          <w:p w14:paraId="499F146C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07</w:t>
            </w:r>
          </w:p>
        </w:tc>
        <w:tc>
          <w:tcPr>
            <w:tcW w:w="4715" w:type="dxa"/>
          </w:tcPr>
          <w:p w14:paraId="76DF5AB5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spend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more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than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3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hours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per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day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(in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total)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outside.</w:t>
            </w:r>
          </w:p>
        </w:tc>
        <w:tc>
          <w:tcPr>
            <w:tcW w:w="789" w:type="dxa"/>
          </w:tcPr>
          <w:p w14:paraId="71A7CC09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4D4B5FE4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5FAA99F3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2EE0DD3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03943E76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5D98774B" w14:textId="77777777" w:rsidTr="00757E5D">
        <w:trPr>
          <w:trHeight w:val="361"/>
        </w:trPr>
        <w:tc>
          <w:tcPr>
            <w:tcW w:w="562" w:type="dxa"/>
          </w:tcPr>
          <w:p w14:paraId="7B502456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08</w:t>
            </w:r>
          </w:p>
        </w:tc>
        <w:tc>
          <w:tcPr>
            <w:tcW w:w="4715" w:type="dxa"/>
          </w:tcPr>
          <w:p w14:paraId="4C8EE77C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spend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much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time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outside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possible.</w:t>
            </w:r>
          </w:p>
        </w:tc>
        <w:tc>
          <w:tcPr>
            <w:tcW w:w="789" w:type="dxa"/>
          </w:tcPr>
          <w:p w14:paraId="21535DC9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1641A46A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6F4D396B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00A09F95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2D16C536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3E5CA1AA" w14:textId="77777777" w:rsidTr="00757E5D">
        <w:trPr>
          <w:trHeight w:val="361"/>
        </w:trPr>
        <w:tc>
          <w:tcPr>
            <w:tcW w:w="562" w:type="dxa"/>
          </w:tcPr>
          <w:p w14:paraId="3D2552F3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09</w:t>
            </w:r>
          </w:p>
        </w:tc>
        <w:tc>
          <w:tcPr>
            <w:tcW w:w="4715" w:type="dxa"/>
          </w:tcPr>
          <w:p w14:paraId="5BEBF636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go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for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walk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exercise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outside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within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2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hours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after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waking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up.</w:t>
            </w:r>
          </w:p>
        </w:tc>
        <w:tc>
          <w:tcPr>
            <w:tcW w:w="789" w:type="dxa"/>
          </w:tcPr>
          <w:p w14:paraId="06516FD4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7D3BD54E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7B730180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060D888F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503C8F9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7AFEEC29" w14:textId="77777777" w:rsidTr="00757E5D">
        <w:trPr>
          <w:trHeight w:val="361"/>
        </w:trPr>
        <w:tc>
          <w:tcPr>
            <w:tcW w:w="562" w:type="dxa"/>
          </w:tcPr>
          <w:p w14:paraId="02B2D77F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10</w:t>
            </w:r>
          </w:p>
        </w:tc>
        <w:tc>
          <w:tcPr>
            <w:tcW w:w="4715" w:type="dxa"/>
          </w:tcPr>
          <w:p w14:paraId="2201C35C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use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mobile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phone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within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1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before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attempting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fall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asleep.</w:t>
            </w:r>
          </w:p>
        </w:tc>
        <w:tc>
          <w:tcPr>
            <w:tcW w:w="789" w:type="dxa"/>
          </w:tcPr>
          <w:p w14:paraId="38B057F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602AC03F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631E08DA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1246767A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343BF3A6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22CCF49E" w14:textId="77777777" w:rsidTr="00757E5D">
        <w:trPr>
          <w:trHeight w:val="361"/>
        </w:trPr>
        <w:tc>
          <w:tcPr>
            <w:tcW w:w="562" w:type="dxa"/>
          </w:tcPr>
          <w:p w14:paraId="20B6DE54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11</w:t>
            </w:r>
          </w:p>
        </w:tc>
        <w:tc>
          <w:tcPr>
            <w:tcW w:w="4715" w:type="dxa"/>
          </w:tcPr>
          <w:p w14:paraId="227BF2B1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look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my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mobile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phone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screen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immediately</w:t>
            </w:r>
            <w:r w:rsidRPr="00EE7CFA">
              <w:rPr>
                <w:rFonts w:ascii="Arial" w:hAnsi="Arial" w:cs="Arial"/>
                <w:spacing w:val="2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after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waking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up.</w:t>
            </w:r>
          </w:p>
        </w:tc>
        <w:tc>
          <w:tcPr>
            <w:tcW w:w="789" w:type="dxa"/>
          </w:tcPr>
          <w:p w14:paraId="081A304B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6FBB655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032CA2D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6270B859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195D13CA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01C5D3C9" w14:textId="77777777" w:rsidTr="00757E5D">
        <w:trPr>
          <w:trHeight w:val="361"/>
        </w:trPr>
        <w:tc>
          <w:tcPr>
            <w:tcW w:w="562" w:type="dxa"/>
          </w:tcPr>
          <w:p w14:paraId="2BD108C6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12</w:t>
            </w:r>
          </w:p>
        </w:tc>
        <w:tc>
          <w:tcPr>
            <w:tcW w:w="4715" w:type="dxa"/>
          </w:tcPr>
          <w:p w14:paraId="0D4A5053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check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phone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when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wake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up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night.</w:t>
            </w:r>
          </w:p>
        </w:tc>
        <w:tc>
          <w:tcPr>
            <w:tcW w:w="789" w:type="dxa"/>
          </w:tcPr>
          <w:p w14:paraId="76F8430F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2D319E85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639B28C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52778F84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4FC98A27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72945490" w14:textId="77777777" w:rsidTr="00757E5D">
        <w:trPr>
          <w:trHeight w:val="361"/>
        </w:trPr>
        <w:tc>
          <w:tcPr>
            <w:tcW w:w="562" w:type="dxa"/>
          </w:tcPr>
          <w:p w14:paraId="1D5A82CA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13</w:t>
            </w:r>
          </w:p>
        </w:tc>
        <w:tc>
          <w:tcPr>
            <w:tcW w:w="4715" w:type="dxa"/>
          </w:tcPr>
          <w:p w14:paraId="34583EC7" w14:textId="3B3DAFFC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look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smartwatch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within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1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before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attempting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fall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asleep</w:t>
            </w:r>
            <w:r w:rsidR="00DE28BE">
              <w:rPr>
                <w:rFonts w:ascii="Arial" w:hAnsi="Arial" w:cs="Arial"/>
                <w:sz w:val="18"/>
                <w:szCs w:val="18"/>
              </w:rPr>
              <w:t>.</w:t>
            </w:r>
          </w:p>
        </w:tc>
        <w:tc>
          <w:tcPr>
            <w:tcW w:w="789" w:type="dxa"/>
          </w:tcPr>
          <w:p w14:paraId="386D1609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4BF32485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49CCE69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54B64A3A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704A6F14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46ED714F" w14:textId="77777777" w:rsidTr="00757E5D">
        <w:trPr>
          <w:trHeight w:val="361"/>
        </w:trPr>
        <w:tc>
          <w:tcPr>
            <w:tcW w:w="562" w:type="dxa"/>
          </w:tcPr>
          <w:p w14:paraId="3F7D13B8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14</w:t>
            </w:r>
          </w:p>
        </w:tc>
        <w:tc>
          <w:tcPr>
            <w:tcW w:w="4715" w:type="dxa"/>
          </w:tcPr>
          <w:p w14:paraId="3C6A59FA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look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smartwatch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when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wake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up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night.</w:t>
            </w:r>
          </w:p>
        </w:tc>
        <w:tc>
          <w:tcPr>
            <w:tcW w:w="789" w:type="dxa"/>
          </w:tcPr>
          <w:p w14:paraId="570AA76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4EC43317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57E8E70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1CF4B491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72BFE628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266AE0F3" w14:textId="77777777" w:rsidTr="00757E5D">
        <w:trPr>
          <w:trHeight w:val="361"/>
        </w:trPr>
        <w:tc>
          <w:tcPr>
            <w:tcW w:w="562" w:type="dxa"/>
          </w:tcPr>
          <w:p w14:paraId="1E20C961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15</w:t>
            </w:r>
          </w:p>
        </w:tc>
        <w:tc>
          <w:tcPr>
            <w:tcW w:w="4715" w:type="dxa"/>
          </w:tcPr>
          <w:p w14:paraId="6ADA545E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proofErr w:type="spellStart"/>
            <w:r w:rsidRPr="00EE7CFA">
              <w:rPr>
                <w:rFonts w:ascii="Arial" w:hAnsi="Arial" w:cs="Arial"/>
                <w:sz w:val="18"/>
                <w:szCs w:val="18"/>
              </w:rPr>
              <w:t>dim</w:t>
            </w:r>
            <w:proofErr w:type="spellEnd"/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mobile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phone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screen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within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1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before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attempting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fall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asleep.</w:t>
            </w:r>
          </w:p>
        </w:tc>
        <w:tc>
          <w:tcPr>
            <w:tcW w:w="789" w:type="dxa"/>
          </w:tcPr>
          <w:p w14:paraId="54E39AF3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3ABC3F68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62D95E88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480C7ADF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21D29355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0FA0C2A7" w14:textId="77777777" w:rsidTr="00757E5D">
        <w:trPr>
          <w:trHeight w:val="361"/>
        </w:trPr>
        <w:tc>
          <w:tcPr>
            <w:tcW w:w="562" w:type="dxa"/>
          </w:tcPr>
          <w:p w14:paraId="6D447F2D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16</w:t>
            </w:r>
          </w:p>
        </w:tc>
        <w:tc>
          <w:tcPr>
            <w:tcW w:w="4715" w:type="dxa"/>
          </w:tcPr>
          <w:p w14:paraId="77CFC453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use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blue-ﬁlter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app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on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my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computer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screen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within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1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before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attempting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fall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asleep.</w:t>
            </w:r>
          </w:p>
        </w:tc>
        <w:tc>
          <w:tcPr>
            <w:tcW w:w="789" w:type="dxa"/>
          </w:tcPr>
          <w:p w14:paraId="78ABA267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6B824C2A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00B0E61E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1D78ADF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39B5D45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40A96B21" w14:textId="77777777" w:rsidTr="00757E5D">
        <w:trPr>
          <w:trHeight w:val="361"/>
        </w:trPr>
        <w:tc>
          <w:tcPr>
            <w:tcW w:w="562" w:type="dxa"/>
          </w:tcPr>
          <w:p w14:paraId="255827C8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17</w:t>
            </w:r>
          </w:p>
        </w:tc>
        <w:tc>
          <w:tcPr>
            <w:tcW w:w="4715" w:type="dxa"/>
          </w:tcPr>
          <w:p w14:paraId="41FAF674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use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little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light</w:t>
            </w:r>
            <w:r w:rsidRPr="00EE7CFA">
              <w:rPr>
                <w:rFonts w:ascii="Arial" w:hAnsi="Arial" w:cs="Arial"/>
                <w:spacing w:val="2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possible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when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get</w:t>
            </w:r>
            <w:r w:rsidRPr="00EE7CFA">
              <w:rPr>
                <w:rFonts w:ascii="Arial" w:hAnsi="Arial" w:cs="Arial"/>
                <w:spacing w:val="2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up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during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the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night.</w:t>
            </w:r>
          </w:p>
        </w:tc>
        <w:tc>
          <w:tcPr>
            <w:tcW w:w="789" w:type="dxa"/>
          </w:tcPr>
          <w:p w14:paraId="53CD8EF7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0FF276DF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63C6F405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628C47B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3AA75660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1F4FA391" w14:textId="77777777" w:rsidTr="00757E5D">
        <w:trPr>
          <w:trHeight w:val="361"/>
        </w:trPr>
        <w:tc>
          <w:tcPr>
            <w:tcW w:w="562" w:type="dxa"/>
          </w:tcPr>
          <w:p w14:paraId="3E7FAB0D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18</w:t>
            </w:r>
          </w:p>
        </w:tc>
        <w:tc>
          <w:tcPr>
            <w:tcW w:w="4715" w:type="dxa"/>
          </w:tcPr>
          <w:p w14:paraId="42D1F84D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proofErr w:type="spellStart"/>
            <w:r w:rsidRPr="00EE7CFA">
              <w:rPr>
                <w:rFonts w:ascii="Arial" w:hAnsi="Arial" w:cs="Arial"/>
                <w:sz w:val="18"/>
                <w:szCs w:val="18"/>
              </w:rPr>
              <w:t>dim</w:t>
            </w:r>
            <w:proofErr w:type="spellEnd"/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computer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screen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within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1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before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attempting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fall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asleep.</w:t>
            </w:r>
          </w:p>
        </w:tc>
        <w:tc>
          <w:tcPr>
            <w:tcW w:w="789" w:type="dxa"/>
          </w:tcPr>
          <w:p w14:paraId="0C2F6F01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12C2225A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3CAC97E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444B93F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2279376A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470710A4" w14:textId="77777777" w:rsidTr="00757E5D">
        <w:trPr>
          <w:trHeight w:val="361"/>
        </w:trPr>
        <w:tc>
          <w:tcPr>
            <w:tcW w:w="562" w:type="dxa"/>
          </w:tcPr>
          <w:p w14:paraId="4D42C525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19</w:t>
            </w:r>
          </w:p>
        </w:tc>
        <w:tc>
          <w:tcPr>
            <w:tcW w:w="4715" w:type="dxa"/>
          </w:tcPr>
          <w:p w14:paraId="1592039F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use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tunable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lights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create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healthy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light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environment.</w:t>
            </w:r>
          </w:p>
        </w:tc>
        <w:tc>
          <w:tcPr>
            <w:tcW w:w="789" w:type="dxa"/>
          </w:tcPr>
          <w:p w14:paraId="1DA1A2CF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5CEFB3F1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72D70F19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3F6B1729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0A645B16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53E856FE" w14:textId="77777777" w:rsidTr="00757E5D">
        <w:trPr>
          <w:trHeight w:val="361"/>
        </w:trPr>
        <w:tc>
          <w:tcPr>
            <w:tcW w:w="562" w:type="dxa"/>
          </w:tcPr>
          <w:p w14:paraId="75163F83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20</w:t>
            </w:r>
          </w:p>
        </w:tc>
        <w:tc>
          <w:tcPr>
            <w:tcW w:w="4715" w:type="dxa"/>
          </w:tcPr>
          <w:p w14:paraId="718F7FEB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use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LEDs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create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healthy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light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environment.</w:t>
            </w:r>
          </w:p>
        </w:tc>
        <w:tc>
          <w:tcPr>
            <w:tcW w:w="789" w:type="dxa"/>
          </w:tcPr>
          <w:p w14:paraId="292B59FA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7F278C2E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2B39C20A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61D5C0E3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6055BAB3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0D9F2151" w14:textId="77777777" w:rsidTr="00757E5D">
        <w:trPr>
          <w:trHeight w:val="361"/>
        </w:trPr>
        <w:tc>
          <w:tcPr>
            <w:tcW w:w="562" w:type="dxa"/>
          </w:tcPr>
          <w:p w14:paraId="135E32AE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21</w:t>
            </w:r>
          </w:p>
        </w:tc>
        <w:tc>
          <w:tcPr>
            <w:tcW w:w="4715" w:type="dxa"/>
          </w:tcPr>
          <w:p w14:paraId="1FCAFFF9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use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desk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lamp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when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do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focused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work.</w:t>
            </w:r>
          </w:p>
        </w:tc>
        <w:tc>
          <w:tcPr>
            <w:tcW w:w="789" w:type="dxa"/>
          </w:tcPr>
          <w:p w14:paraId="49CAC73A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0349D8C3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430D5867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72053DA9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4E1B6FDC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5780CF19" w14:textId="77777777" w:rsidTr="00757E5D">
        <w:trPr>
          <w:trHeight w:val="361"/>
        </w:trPr>
        <w:tc>
          <w:tcPr>
            <w:tcW w:w="562" w:type="dxa"/>
          </w:tcPr>
          <w:p w14:paraId="2CCDE476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22</w:t>
            </w:r>
          </w:p>
        </w:tc>
        <w:tc>
          <w:tcPr>
            <w:tcW w:w="4715" w:type="dxa"/>
          </w:tcPr>
          <w:p w14:paraId="71C25A02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use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alarm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with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dawn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simulation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light.</w:t>
            </w:r>
          </w:p>
        </w:tc>
        <w:tc>
          <w:tcPr>
            <w:tcW w:w="789" w:type="dxa"/>
          </w:tcPr>
          <w:p w14:paraId="4803E215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5805141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55DFEB93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0A5D5BF8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3A9DEC58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433072BE" w14:textId="77777777" w:rsidTr="00757E5D">
        <w:trPr>
          <w:trHeight w:val="361"/>
        </w:trPr>
        <w:tc>
          <w:tcPr>
            <w:tcW w:w="562" w:type="dxa"/>
          </w:tcPr>
          <w:p w14:paraId="0395D7D7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23</w:t>
            </w:r>
          </w:p>
        </w:tc>
        <w:tc>
          <w:tcPr>
            <w:tcW w:w="4715" w:type="dxa"/>
          </w:tcPr>
          <w:p w14:paraId="2685F9D8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turn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on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the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lights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immediately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after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waking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up.</w:t>
            </w:r>
          </w:p>
        </w:tc>
        <w:tc>
          <w:tcPr>
            <w:tcW w:w="789" w:type="dxa"/>
          </w:tcPr>
          <w:p w14:paraId="7CCEA9C8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1F546774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0411821E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2EB97C7C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1CE974BF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14:paraId="0475D20C" w14:textId="77777777" w:rsidR="00EE7CFA" w:rsidRDefault="00EE7CFA" w:rsidP="00B75FCD">
      <w:pPr>
        <w:adjustRightInd w:val="0"/>
        <w:rPr>
          <w:rFonts w:ascii="Arial" w:hAnsi="Arial" w:cs="Arial"/>
          <w:b/>
          <w:bCs/>
          <w:lang w:val="en-GB"/>
        </w:rPr>
      </w:pPr>
    </w:p>
    <w:p w14:paraId="631D19B9" w14:textId="77777777" w:rsidR="00804458" w:rsidRDefault="00804458" w:rsidP="00B75FCD">
      <w:pPr>
        <w:adjustRightInd w:val="0"/>
        <w:rPr>
          <w:rFonts w:ascii="Arial" w:hAnsi="Arial" w:cs="Arial"/>
          <w:b/>
          <w:bCs/>
          <w:lang w:val="en-GB"/>
        </w:rPr>
      </w:pPr>
    </w:p>
    <w:p w14:paraId="2D654969" w14:textId="3177FC76" w:rsidR="00B75FCD" w:rsidRPr="00B75FCD" w:rsidRDefault="00B75FCD" w:rsidP="00B75FCD">
      <w:pPr>
        <w:adjustRightInd w:val="0"/>
        <w:rPr>
          <w:rFonts w:ascii="Arial" w:hAnsi="Arial" w:cs="Arial"/>
          <w:b/>
          <w:bCs/>
          <w:lang w:val="en-GB"/>
        </w:rPr>
      </w:pPr>
      <w:r w:rsidRPr="00B75FCD">
        <w:rPr>
          <w:rFonts w:ascii="Arial" w:hAnsi="Arial" w:cs="Arial"/>
          <w:b/>
          <w:bCs/>
          <w:lang w:val="en-GB"/>
        </w:rPr>
        <w:lastRenderedPageBreak/>
        <w:t>Scoring</w:t>
      </w:r>
    </w:p>
    <w:p w14:paraId="21BDFAC4" w14:textId="77777777" w:rsidR="00B75FCD" w:rsidRPr="00804458" w:rsidRDefault="00B75FCD" w:rsidP="00B75FCD">
      <w:pPr>
        <w:rPr>
          <w:rFonts w:ascii="Arial" w:eastAsiaTheme="minorEastAsia" w:hAnsi="Arial" w:cs="Arial"/>
          <w:sz w:val="20"/>
          <w:szCs w:val="20"/>
        </w:rPr>
      </w:pPr>
      <w:r w:rsidRPr="00804458">
        <w:rPr>
          <w:rFonts w:ascii="Arial" w:eastAsiaTheme="minorEastAsia" w:hAnsi="Arial" w:cs="Arial"/>
          <w:sz w:val="20"/>
          <w:szCs w:val="20"/>
        </w:rPr>
        <w:t>(Note: R = reverse-scored item)</w:t>
      </w:r>
    </w:p>
    <w:p w14:paraId="1049FED5" w14:textId="77777777" w:rsidR="00B75FCD" w:rsidRPr="00804458" w:rsidRDefault="00B75FCD" w:rsidP="00B75FCD">
      <w:pPr>
        <w:rPr>
          <w:rFonts w:ascii="Arial" w:eastAsiaTheme="minorEastAsia" w:hAnsi="Arial" w:cs="Arial"/>
          <w:sz w:val="20"/>
          <w:szCs w:val="20"/>
        </w:rPr>
      </w:pPr>
    </w:p>
    <w:p w14:paraId="5900DDBB" w14:textId="184C7404" w:rsidR="004F4DF9" w:rsidRPr="008C61BD" w:rsidRDefault="00B75FCD" w:rsidP="004F4DF9">
      <w:pPr>
        <w:pStyle w:val="BodyText"/>
        <w:spacing w:line="276" w:lineRule="auto"/>
        <w:rPr>
          <w:rFonts w:ascii="Arial" w:hAnsi="Arial" w:cs="Arial"/>
          <w:sz w:val="20"/>
          <w:szCs w:val="20"/>
        </w:rPr>
      </w:pPr>
      <w:r w:rsidRPr="00804458">
        <w:rPr>
          <w:rFonts w:ascii="Arial" w:hAnsi="Arial" w:cs="Arial"/>
          <w:sz w:val="20"/>
          <w:szCs w:val="20"/>
        </w:rPr>
        <w:t xml:space="preserve">LEBA captures light exposure-related behaviours on a 5-point </w:t>
      </w:r>
      <w:r w:rsidR="00174F0E">
        <w:rPr>
          <w:rFonts w:ascii="Arial" w:hAnsi="Arial" w:cs="Arial"/>
          <w:sz w:val="20"/>
          <w:szCs w:val="20"/>
        </w:rPr>
        <w:t>Likert-type</w:t>
      </w:r>
      <w:r w:rsidRPr="00804458">
        <w:rPr>
          <w:rFonts w:ascii="Arial" w:hAnsi="Arial" w:cs="Arial"/>
          <w:sz w:val="20"/>
          <w:szCs w:val="20"/>
        </w:rPr>
        <w:t xml:space="preserve"> scale ranging from 1 to 5 (1 = never; 2 = rarely; 3 = sometimes; 4 = often; 5 = always; for reversed-scored item: 1 = always; 2 = often; 3 = sometimes; 4 = rarely; 5 = never).  </w:t>
      </w:r>
      <w:r w:rsidR="004F4DF9" w:rsidRPr="008C61BD">
        <w:rPr>
          <w:rFonts w:ascii="Arial" w:hAnsi="Arial" w:cs="Arial"/>
          <w:sz w:val="20"/>
          <w:szCs w:val="20"/>
        </w:rPr>
        <w:t xml:space="preserve">The score of each factor is calculated by </w:t>
      </w:r>
      <w:r w:rsidR="004F4DF9">
        <w:rPr>
          <w:rFonts w:ascii="Arial" w:hAnsi="Arial" w:cs="Arial"/>
          <w:sz w:val="20"/>
          <w:szCs w:val="20"/>
        </w:rPr>
        <w:t xml:space="preserve">using the mean score of </w:t>
      </w:r>
      <w:r w:rsidR="00174F0E">
        <w:rPr>
          <w:rFonts w:ascii="Arial" w:hAnsi="Arial" w:cs="Arial"/>
          <w:sz w:val="20"/>
          <w:szCs w:val="20"/>
        </w:rPr>
        <w:t xml:space="preserve">the </w:t>
      </w:r>
      <w:r w:rsidR="004F4DF9">
        <w:rPr>
          <w:rFonts w:ascii="Arial" w:hAnsi="Arial" w:cs="Arial"/>
          <w:sz w:val="20"/>
          <w:szCs w:val="20"/>
        </w:rPr>
        <w:t>corresponding items.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28"/>
        <w:gridCol w:w="4688"/>
      </w:tblGrid>
      <w:tr w:rsidR="00B75FCD" w:rsidRPr="00804458" w14:paraId="6DAFB586" w14:textId="77777777" w:rsidTr="00757E5D">
        <w:tc>
          <w:tcPr>
            <w:tcW w:w="2400" w:type="pct"/>
          </w:tcPr>
          <w:p w14:paraId="077DEB56" w14:textId="77777777" w:rsidR="00B75FCD" w:rsidRPr="00804458" w:rsidRDefault="00B75FCD" w:rsidP="00757E5D">
            <w:pPr>
              <w:pStyle w:val="BodyText"/>
              <w:spacing w:before="124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804458">
              <w:rPr>
                <w:rFonts w:ascii="Arial" w:hAnsi="Arial" w:cs="Arial"/>
                <w:b/>
                <w:bCs/>
                <w:sz w:val="20"/>
                <w:szCs w:val="20"/>
              </w:rPr>
              <w:t>Factor Name</w:t>
            </w:r>
          </w:p>
        </w:tc>
        <w:tc>
          <w:tcPr>
            <w:tcW w:w="2600" w:type="pct"/>
          </w:tcPr>
          <w:p w14:paraId="04B9F9C5" w14:textId="3919593A" w:rsidR="00B75FCD" w:rsidRPr="00804458" w:rsidRDefault="00B75FCD" w:rsidP="00757E5D">
            <w:pPr>
              <w:pStyle w:val="BodyText"/>
              <w:spacing w:before="124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804458">
              <w:rPr>
                <w:rFonts w:ascii="Arial" w:hAnsi="Arial" w:cs="Arial"/>
                <w:b/>
                <w:bCs/>
                <w:sz w:val="20"/>
                <w:szCs w:val="20"/>
              </w:rPr>
              <w:t>S</w:t>
            </w:r>
            <w:r w:rsidR="00A75488">
              <w:rPr>
                <w:rFonts w:ascii="Arial" w:hAnsi="Arial" w:cs="Arial"/>
                <w:b/>
                <w:bCs/>
                <w:sz w:val="20"/>
                <w:szCs w:val="20"/>
              </w:rPr>
              <w:t>c</w:t>
            </w:r>
            <w:r w:rsidRPr="00804458">
              <w:rPr>
                <w:rFonts w:ascii="Arial" w:hAnsi="Arial" w:cs="Arial"/>
                <w:b/>
                <w:bCs/>
                <w:sz w:val="20"/>
                <w:szCs w:val="20"/>
              </w:rPr>
              <w:t>ore</w:t>
            </w:r>
          </w:p>
        </w:tc>
      </w:tr>
      <w:tr w:rsidR="00B75FCD" w:rsidRPr="00804458" w14:paraId="2B0E3FEC" w14:textId="77777777" w:rsidTr="00757E5D">
        <w:tc>
          <w:tcPr>
            <w:tcW w:w="2400" w:type="pct"/>
          </w:tcPr>
          <w:p w14:paraId="08D3C4C1" w14:textId="77777777" w:rsidR="00B75FCD" w:rsidRPr="00804458" w:rsidRDefault="00B75FCD" w:rsidP="00757E5D">
            <w:pPr>
              <w:pStyle w:val="BodyText"/>
              <w:spacing w:before="124"/>
              <w:rPr>
                <w:rFonts w:ascii="Arial" w:hAnsi="Arial" w:cs="Arial"/>
                <w:sz w:val="20"/>
                <w:szCs w:val="20"/>
              </w:rPr>
            </w:pPr>
            <w:r w:rsidRPr="00804458">
              <w:rPr>
                <w:rFonts w:ascii="Arial" w:hAnsi="Arial" w:cs="Arial"/>
                <w:sz w:val="20"/>
                <w:szCs w:val="20"/>
              </w:rPr>
              <w:t>F1: Wearing blue light ﬁlters</w:t>
            </w:r>
          </w:p>
        </w:tc>
        <w:tc>
          <w:tcPr>
            <w:tcW w:w="2600" w:type="pct"/>
          </w:tcPr>
          <w:p w14:paraId="3F2FE26D" w14:textId="71DEE920" w:rsidR="00B75FCD" w:rsidRPr="00804458" w:rsidRDefault="00FB472C" w:rsidP="00757E5D">
            <w:pPr>
              <w:pStyle w:val="BodyText"/>
              <w:spacing w:before="124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Mean score of items </w:t>
            </w:r>
            <w:r w:rsidR="00B75FCD" w:rsidRPr="00804458">
              <w:rPr>
                <w:rFonts w:ascii="Arial" w:hAnsi="Arial" w:cs="Arial"/>
                <w:sz w:val="20"/>
                <w:szCs w:val="20"/>
              </w:rPr>
              <w:t>01</w:t>
            </w:r>
            <w:r>
              <w:rPr>
                <w:rFonts w:ascii="Arial" w:hAnsi="Arial" w:cs="Arial"/>
                <w:sz w:val="20"/>
                <w:szCs w:val="20"/>
              </w:rPr>
              <w:t xml:space="preserve">, </w:t>
            </w:r>
            <w:r w:rsidR="00B75FCD" w:rsidRPr="00804458">
              <w:rPr>
                <w:rFonts w:ascii="Arial" w:hAnsi="Arial" w:cs="Arial"/>
                <w:sz w:val="20"/>
                <w:szCs w:val="20"/>
              </w:rPr>
              <w:t>02</w:t>
            </w:r>
            <w:r>
              <w:rPr>
                <w:rFonts w:ascii="Arial" w:hAnsi="Arial" w:cs="Arial"/>
                <w:sz w:val="20"/>
                <w:szCs w:val="20"/>
              </w:rPr>
              <w:t xml:space="preserve">, </w:t>
            </w:r>
            <w:r w:rsidR="00B75FCD" w:rsidRPr="00804458">
              <w:rPr>
                <w:rFonts w:ascii="Arial" w:hAnsi="Arial" w:cs="Arial"/>
                <w:sz w:val="20"/>
                <w:szCs w:val="20"/>
              </w:rPr>
              <w:t>03</w:t>
            </w:r>
          </w:p>
        </w:tc>
      </w:tr>
      <w:tr w:rsidR="00B75FCD" w:rsidRPr="00804458" w14:paraId="7B486108" w14:textId="77777777" w:rsidTr="00757E5D">
        <w:tc>
          <w:tcPr>
            <w:tcW w:w="2400" w:type="pct"/>
          </w:tcPr>
          <w:p w14:paraId="5CB70FC8" w14:textId="77777777" w:rsidR="00B75FCD" w:rsidRPr="00804458" w:rsidRDefault="00B75FCD" w:rsidP="00757E5D">
            <w:pPr>
              <w:pStyle w:val="BodyText"/>
              <w:spacing w:before="124"/>
              <w:rPr>
                <w:rFonts w:ascii="Arial" w:hAnsi="Arial" w:cs="Arial"/>
                <w:sz w:val="20"/>
                <w:szCs w:val="20"/>
              </w:rPr>
            </w:pPr>
            <w:r w:rsidRPr="00804458">
              <w:rPr>
                <w:rFonts w:ascii="Arial" w:hAnsi="Arial" w:cs="Arial"/>
                <w:sz w:val="20"/>
                <w:szCs w:val="20"/>
              </w:rPr>
              <w:t>F2: Spending time outdoors</w:t>
            </w:r>
          </w:p>
        </w:tc>
        <w:tc>
          <w:tcPr>
            <w:tcW w:w="2600" w:type="pct"/>
          </w:tcPr>
          <w:p w14:paraId="75E55DB2" w14:textId="4349AAB1" w:rsidR="00B75FCD" w:rsidRPr="00804458" w:rsidRDefault="00FB472C" w:rsidP="00757E5D">
            <w:pPr>
              <w:pStyle w:val="BodyText"/>
              <w:spacing w:before="124"/>
              <w:jc w:val="center"/>
              <w:rPr>
                <w:rFonts w:ascii="Arial" w:hAnsi="Arial" w:cs="Arial"/>
                <w:sz w:val="20"/>
                <w:szCs w:val="20"/>
                <w:lang w:val="el-GR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Mean score of items </w:t>
            </w:r>
            <w:r w:rsidR="00B75FCD" w:rsidRPr="00804458">
              <w:rPr>
                <w:rFonts w:ascii="Arial" w:hAnsi="Arial" w:cs="Arial"/>
                <w:sz w:val="20"/>
                <w:szCs w:val="20"/>
              </w:rPr>
              <w:t>04(R)</w:t>
            </w:r>
            <w:r>
              <w:rPr>
                <w:rFonts w:ascii="Arial" w:hAnsi="Arial" w:cs="Arial"/>
                <w:sz w:val="20"/>
                <w:szCs w:val="20"/>
              </w:rPr>
              <w:t xml:space="preserve">, </w:t>
            </w:r>
            <w:r w:rsidR="00B75FCD" w:rsidRPr="00804458">
              <w:rPr>
                <w:rFonts w:ascii="Arial" w:hAnsi="Arial" w:cs="Arial"/>
                <w:sz w:val="20"/>
                <w:szCs w:val="20"/>
              </w:rPr>
              <w:t>05</w:t>
            </w:r>
            <w:r>
              <w:rPr>
                <w:rFonts w:ascii="Arial" w:hAnsi="Arial" w:cs="Arial"/>
                <w:sz w:val="20"/>
                <w:szCs w:val="20"/>
              </w:rPr>
              <w:t xml:space="preserve">, </w:t>
            </w:r>
            <w:r w:rsidR="00B75FCD" w:rsidRPr="00804458">
              <w:rPr>
                <w:rFonts w:ascii="Arial" w:hAnsi="Arial" w:cs="Arial"/>
                <w:sz w:val="20"/>
                <w:szCs w:val="20"/>
              </w:rPr>
              <w:t>06</w:t>
            </w:r>
            <w:r>
              <w:rPr>
                <w:rFonts w:ascii="Arial" w:hAnsi="Arial" w:cs="Arial"/>
                <w:sz w:val="20"/>
                <w:szCs w:val="20"/>
              </w:rPr>
              <w:t xml:space="preserve">, </w:t>
            </w:r>
            <w:r w:rsidR="00B75FCD" w:rsidRPr="00804458">
              <w:rPr>
                <w:rFonts w:ascii="Arial" w:hAnsi="Arial" w:cs="Arial"/>
                <w:sz w:val="20"/>
                <w:szCs w:val="20"/>
              </w:rPr>
              <w:t>07</w:t>
            </w:r>
            <w:r>
              <w:rPr>
                <w:rFonts w:ascii="Arial" w:hAnsi="Arial" w:cs="Arial"/>
                <w:sz w:val="20"/>
                <w:szCs w:val="20"/>
              </w:rPr>
              <w:t xml:space="preserve">, </w:t>
            </w:r>
            <w:r w:rsidR="00B75FCD" w:rsidRPr="00804458">
              <w:rPr>
                <w:rFonts w:ascii="Arial" w:hAnsi="Arial" w:cs="Arial"/>
                <w:sz w:val="20"/>
                <w:szCs w:val="20"/>
              </w:rPr>
              <w:t>08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, </w:t>
            </w:r>
            <w:r w:rsidR="00B75FCD" w:rsidRPr="00804458">
              <w:rPr>
                <w:rFonts w:ascii="Arial" w:hAnsi="Arial" w:cs="Arial"/>
                <w:sz w:val="20"/>
                <w:szCs w:val="20"/>
                <w:lang w:val="el-GR"/>
              </w:rPr>
              <w:t>09</w:t>
            </w:r>
          </w:p>
        </w:tc>
      </w:tr>
      <w:tr w:rsidR="00B75FCD" w:rsidRPr="00804458" w14:paraId="42112A54" w14:textId="77777777" w:rsidTr="00757E5D">
        <w:tc>
          <w:tcPr>
            <w:tcW w:w="2400" w:type="pct"/>
          </w:tcPr>
          <w:p w14:paraId="22BF7B5A" w14:textId="77777777" w:rsidR="00B75FCD" w:rsidRPr="00804458" w:rsidRDefault="00B75FCD" w:rsidP="00757E5D">
            <w:pPr>
              <w:pStyle w:val="BodyText"/>
              <w:spacing w:before="124"/>
              <w:rPr>
                <w:rFonts w:ascii="Arial" w:hAnsi="Arial" w:cs="Arial"/>
                <w:sz w:val="20"/>
                <w:szCs w:val="20"/>
              </w:rPr>
            </w:pPr>
            <w:r w:rsidRPr="00804458">
              <w:rPr>
                <w:rFonts w:ascii="Arial" w:hAnsi="Arial" w:cs="Arial"/>
                <w:sz w:val="20"/>
                <w:szCs w:val="20"/>
              </w:rPr>
              <w:t>F3: Using phone and smartwatch in bed</w:t>
            </w:r>
          </w:p>
        </w:tc>
        <w:tc>
          <w:tcPr>
            <w:tcW w:w="2600" w:type="pct"/>
          </w:tcPr>
          <w:p w14:paraId="26EBE086" w14:textId="656071CE" w:rsidR="00B75FCD" w:rsidRPr="00804458" w:rsidRDefault="00FB472C" w:rsidP="00757E5D">
            <w:pPr>
              <w:pStyle w:val="BodyText"/>
              <w:spacing w:before="124"/>
              <w:jc w:val="center"/>
              <w:rPr>
                <w:rFonts w:ascii="Arial" w:hAnsi="Arial" w:cs="Arial"/>
                <w:sz w:val="20"/>
                <w:szCs w:val="20"/>
                <w:lang w:val="el-GR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Mean score of items </w:t>
            </w:r>
            <w:r w:rsidR="00B75FCD" w:rsidRPr="00804458">
              <w:rPr>
                <w:rFonts w:ascii="Arial" w:hAnsi="Arial" w:cs="Arial"/>
                <w:sz w:val="20"/>
                <w:szCs w:val="20"/>
              </w:rPr>
              <w:t>10</w:t>
            </w:r>
            <w:r>
              <w:rPr>
                <w:rFonts w:ascii="Arial" w:hAnsi="Arial" w:cs="Arial"/>
                <w:sz w:val="20"/>
                <w:szCs w:val="20"/>
              </w:rPr>
              <w:t xml:space="preserve">, </w:t>
            </w:r>
            <w:r w:rsidR="00B75FCD" w:rsidRPr="00804458">
              <w:rPr>
                <w:rFonts w:ascii="Arial" w:hAnsi="Arial" w:cs="Arial"/>
                <w:sz w:val="20"/>
                <w:szCs w:val="20"/>
              </w:rPr>
              <w:t>11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, </w:t>
            </w:r>
            <w:r w:rsidR="00B75FCD" w:rsidRPr="00804458">
              <w:rPr>
                <w:rFonts w:ascii="Arial" w:hAnsi="Arial" w:cs="Arial"/>
                <w:sz w:val="20"/>
                <w:szCs w:val="20"/>
              </w:rPr>
              <w:t>12</w:t>
            </w:r>
            <w:r>
              <w:rPr>
                <w:rFonts w:ascii="Arial" w:hAnsi="Arial" w:cs="Arial"/>
                <w:sz w:val="20"/>
                <w:szCs w:val="20"/>
              </w:rPr>
              <w:t xml:space="preserve">, </w:t>
            </w:r>
            <w:r w:rsidR="00B75FCD" w:rsidRPr="00804458">
              <w:rPr>
                <w:rFonts w:ascii="Arial" w:hAnsi="Arial" w:cs="Arial"/>
                <w:sz w:val="20"/>
                <w:szCs w:val="20"/>
                <w:lang w:val="el-GR"/>
              </w:rPr>
              <w:t>13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, </w:t>
            </w:r>
            <w:r w:rsidR="00B75FCD" w:rsidRPr="00804458">
              <w:rPr>
                <w:rFonts w:ascii="Arial" w:hAnsi="Arial" w:cs="Arial"/>
                <w:sz w:val="20"/>
                <w:szCs w:val="20"/>
                <w:lang w:val="el-GR"/>
              </w:rPr>
              <w:t>14</w:t>
            </w:r>
          </w:p>
        </w:tc>
      </w:tr>
      <w:tr w:rsidR="00B75FCD" w:rsidRPr="00804458" w14:paraId="607F5A43" w14:textId="77777777" w:rsidTr="00757E5D">
        <w:tc>
          <w:tcPr>
            <w:tcW w:w="2400" w:type="pct"/>
          </w:tcPr>
          <w:p w14:paraId="2791B474" w14:textId="77777777" w:rsidR="00B75FCD" w:rsidRPr="00804458" w:rsidRDefault="00B75FCD" w:rsidP="00757E5D">
            <w:pPr>
              <w:pStyle w:val="BodyText"/>
              <w:spacing w:before="124"/>
              <w:rPr>
                <w:rFonts w:ascii="Arial" w:hAnsi="Arial" w:cs="Arial"/>
                <w:sz w:val="20"/>
                <w:szCs w:val="20"/>
              </w:rPr>
            </w:pPr>
            <w:r w:rsidRPr="00804458">
              <w:rPr>
                <w:rFonts w:ascii="Arial" w:hAnsi="Arial" w:cs="Arial"/>
                <w:sz w:val="20"/>
                <w:szCs w:val="20"/>
              </w:rPr>
              <w:t>F4: Using light before bedtime</w:t>
            </w:r>
          </w:p>
        </w:tc>
        <w:tc>
          <w:tcPr>
            <w:tcW w:w="2600" w:type="pct"/>
          </w:tcPr>
          <w:p w14:paraId="1BC49B1D" w14:textId="193CE174" w:rsidR="00B75FCD" w:rsidRPr="00804458" w:rsidRDefault="00FB472C" w:rsidP="00757E5D">
            <w:pPr>
              <w:pStyle w:val="BodyText"/>
              <w:spacing w:before="124"/>
              <w:jc w:val="center"/>
              <w:rPr>
                <w:rFonts w:ascii="Arial" w:hAnsi="Arial" w:cs="Arial"/>
                <w:sz w:val="20"/>
                <w:szCs w:val="20"/>
                <w:lang w:val="el-GR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Mean score of items </w:t>
            </w:r>
            <w:r w:rsidR="00B75FCD" w:rsidRPr="00804458">
              <w:rPr>
                <w:rFonts w:ascii="Arial" w:hAnsi="Arial" w:cs="Arial"/>
                <w:sz w:val="20"/>
                <w:szCs w:val="20"/>
                <w:lang w:val="el-GR"/>
              </w:rPr>
              <w:t>15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, </w:t>
            </w:r>
            <w:r w:rsidR="00B75FCD" w:rsidRPr="00804458">
              <w:rPr>
                <w:rFonts w:ascii="Arial" w:hAnsi="Arial" w:cs="Arial"/>
                <w:sz w:val="20"/>
                <w:szCs w:val="20"/>
                <w:lang w:val="el-GR"/>
              </w:rPr>
              <w:t>16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,</w:t>
            </w:r>
            <w:r w:rsidR="00B75FCD" w:rsidRPr="00804458">
              <w:rPr>
                <w:rFonts w:ascii="Arial" w:hAnsi="Arial" w:cs="Arial"/>
                <w:sz w:val="20"/>
                <w:szCs w:val="20"/>
                <w:lang w:val="el-GR"/>
              </w:rPr>
              <w:t>17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, </w:t>
            </w:r>
            <w:r w:rsidR="00B75FCD" w:rsidRPr="00804458">
              <w:rPr>
                <w:rFonts w:ascii="Arial" w:hAnsi="Arial" w:cs="Arial"/>
                <w:sz w:val="20"/>
                <w:szCs w:val="20"/>
                <w:lang w:val="el-GR"/>
              </w:rPr>
              <w:t>18</w:t>
            </w:r>
          </w:p>
        </w:tc>
      </w:tr>
      <w:tr w:rsidR="00B75FCD" w:rsidRPr="00804458" w14:paraId="3E4238A2" w14:textId="77777777" w:rsidTr="00757E5D">
        <w:tc>
          <w:tcPr>
            <w:tcW w:w="2400" w:type="pct"/>
          </w:tcPr>
          <w:p w14:paraId="10B6950F" w14:textId="77777777" w:rsidR="00B75FCD" w:rsidRPr="00804458" w:rsidRDefault="00B75FCD" w:rsidP="00757E5D">
            <w:pPr>
              <w:pStyle w:val="BodyText"/>
              <w:spacing w:before="124"/>
              <w:rPr>
                <w:rFonts w:ascii="Arial" w:hAnsi="Arial" w:cs="Arial"/>
                <w:sz w:val="20"/>
                <w:szCs w:val="20"/>
              </w:rPr>
            </w:pPr>
            <w:r w:rsidRPr="00804458">
              <w:rPr>
                <w:rFonts w:ascii="Arial" w:hAnsi="Arial" w:cs="Arial"/>
                <w:sz w:val="20"/>
                <w:szCs w:val="20"/>
              </w:rPr>
              <w:t>F5:</w:t>
            </w:r>
            <w:r w:rsidRPr="00804458">
              <w:rPr>
                <w:rFonts w:ascii="Arial" w:hAnsi="Arial" w:cs="Arial"/>
                <w:spacing w:val="14"/>
                <w:sz w:val="20"/>
                <w:szCs w:val="20"/>
              </w:rPr>
              <w:t xml:space="preserve"> </w:t>
            </w:r>
            <w:r w:rsidRPr="00804458">
              <w:rPr>
                <w:rFonts w:ascii="Arial" w:hAnsi="Arial" w:cs="Arial"/>
                <w:sz w:val="20"/>
                <w:szCs w:val="20"/>
              </w:rPr>
              <w:t>Using</w:t>
            </w:r>
            <w:r w:rsidRPr="00804458">
              <w:rPr>
                <w:rFonts w:ascii="Arial" w:hAnsi="Arial" w:cs="Arial"/>
                <w:spacing w:val="-2"/>
                <w:sz w:val="20"/>
                <w:szCs w:val="20"/>
              </w:rPr>
              <w:t xml:space="preserve"> </w:t>
            </w:r>
            <w:r w:rsidRPr="00804458">
              <w:rPr>
                <w:rFonts w:ascii="Arial" w:hAnsi="Arial" w:cs="Arial"/>
                <w:sz w:val="20"/>
                <w:szCs w:val="20"/>
              </w:rPr>
              <w:t>light</w:t>
            </w:r>
            <w:r w:rsidRPr="00804458">
              <w:rPr>
                <w:rFonts w:ascii="Arial" w:hAnsi="Arial" w:cs="Arial"/>
                <w:spacing w:val="-3"/>
                <w:sz w:val="20"/>
                <w:szCs w:val="20"/>
              </w:rPr>
              <w:t xml:space="preserve"> </w:t>
            </w:r>
            <w:r w:rsidRPr="00804458">
              <w:rPr>
                <w:rFonts w:ascii="Arial" w:hAnsi="Arial" w:cs="Arial"/>
                <w:sz w:val="20"/>
                <w:szCs w:val="20"/>
              </w:rPr>
              <w:t>in</w:t>
            </w:r>
            <w:r w:rsidRPr="00804458">
              <w:rPr>
                <w:rFonts w:ascii="Arial" w:hAnsi="Arial" w:cs="Arial"/>
                <w:spacing w:val="-3"/>
                <w:sz w:val="20"/>
                <w:szCs w:val="20"/>
              </w:rPr>
              <w:t xml:space="preserve"> </w:t>
            </w:r>
            <w:r w:rsidRPr="00804458">
              <w:rPr>
                <w:rFonts w:ascii="Arial" w:hAnsi="Arial" w:cs="Arial"/>
                <w:sz w:val="20"/>
                <w:szCs w:val="20"/>
              </w:rPr>
              <w:t>the</w:t>
            </w:r>
            <w:r w:rsidRPr="00804458">
              <w:rPr>
                <w:rFonts w:ascii="Arial" w:hAnsi="Arial" w:cs="Arial"/>
                <w:spacing w:val="-2"/>
                <w:sz w:val="20"/>
                <w:szCs w:val="20"/>
              </w:rPr>
              <w:t xml:space="preserve"> </w:t>
            </w:r>
            <w:r w:rsidRPr="00804458">
              <w:rPr>
                <w:rFonts w:ascii="Arial" w:hAnsi="Arial" w:cs="Arial"/>
                <w:sz w:val="20"/>
                <w:szCs w:val="20"/>
              </w:rPr>
              <w:t>morning</w:t>
            </w:r>
            <w:r w:rsidRPr="00804458">
              <w:rPr>
                <w:rFonts w:ascii="Arial" w:hAnsi="Arial" w:cs="Arial"/>
                <w:spacing w:val="-3"/>
                <w:sz w:val="20"/>
                <w:szCs w:val="20"/>
              </w:rPr>
              <w:t xml:space="preserve"> </w:t>
            </w:r>
            <w:r w:rsidRPr="00804458">
              <w:rPr>
                <w:rFonts w:ascii="Arial" w:hAnsi="Arial" w:cs="Arial"/>
                <w:sz w:val="20"/>
                <w:szCs w:val="20"/>
              </w:rPr>
              <w:t>and</w:t>
            </w:r>
            <w:r w:rsidRPr="00804458">
              <w:rPr>
                <w:rFonts w:ascii="Arial" w:hAnsi="Arial" w:cs="Arial"/>
                <w:spacing w:val="-2"/>
                <w:sz w:val="20"/>
                <w:szCs w:val="20"/>
              </w:rPr>
              <w:t xml:space="preserve"> </w:t>
            </w:r>
            <w:r w:rsidRPr="00804458">
              <w:rPr>
                <w:rFonts w:ascii="Arial" w:hAnsi="Arial" w:cs="Arial"/>
                <w:sz w:val="20"/>
                <w:szCs w:val="20"/>
              </w:rPr>
              <w:t>during</w:t>
            </w:r>
            <w:r w:rsidRPr="00804458">
              <w:rPr>
                <w:rFonts w:ascii="Arial" w:hAnsi="Arial" w:cs="Arial"/>
                <w:spacing w:val="-3"/>
                <w:sz w:val="20"/>
                <w:szCs w:val="20"/>
              </w:rPr>
              <w:t xml:space="preserve"> </w:t>
            </w:r>
            <w:r w:rsidRPr="00804458">
              <w:rPr>
                <w:rFonts w:ascii="Arial" w:hAnsi="Arial" w:cs="Arial"/>
                <w:sz w:val="20"/>
                <w:szCs w:val="20"/>
              </w:rPr>
              <w:t>daytime</w:t>
            </w:r>
          </w:p>
        </w:tc>
        <w:tc>
          <w:tcPr>
            <w:tcW w:w="2600" w:type="pct"/>
          </w:tcPr>
          <w:p w14:paraId="47811653" w14:textId="16F7A681" w:rsidR="00B75FCD" w:rsidRPr="00804458" w:rsidRDefault="00FB472C" w:rsidP="00757E5D">
            <w:pPr>
              <w:pStyle w:val="BodyText"/>
              <w:spacing w:before="124"/>
              <w:jc w:val="center"/>
              <w:rPr>
                <w:rFonts w:ascii="Arial" w:hAnsi="Arial" w:cs="Arial"/>
                <w:sz w:val="20"/>
                <w:szCs w:val="20"/>
                <w:lang w:val="el-GR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Mean score of items </w:t>
            </w:r>
            <w:r w:rsidR="00B75FCD" w:rsidRPr="00804458">
              <w:rPr>
                <w:rFonts w:ascii="Arial" w:hAnsi="Arial" w:cs="Arial"/>
                <w:sz w:val="20"/>
                <w:szCs w:val="20"/>
                <w:lang w:val="el-GR"/>
              </w:rPr>
              <w:t>19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, </w:t>
            </w:r>
            <w:r w:rsidR="00B75FCD" w:rsidRPr="00804458">
              <w:rPr>
                <w:rFonts w:ascii="Arial" w:hAnsi="Arial" w:cs="Arial"/>
                <w:sz w:val="20"/>
                <w:szCs w:val="20"/>
                <w:lang w:val="el-GR"/>
              </w:rPr>
              <w:t>20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, </w:t>
            </w:r>
            <w:r w:rsidR="00B75FCD" w:rsidRPr="00804458">
              <w:rPr>
                <w:rFonts w:ascii="Arial" w:hAnsi="Arial" w:cs="Arial"/>
                <w:sz w:val="20"/>
                <w:szCs w:val="20"/>
                <w:lang w:val="el-GR"/>
              </w:rPr>
              <w:t>21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, </w:t>
            </w:r>
            <w:r w:rsidR="00B75FCD" w:rsidRPr="00804458">
              <w:rPr>
                <w:rFonts w:ascii="Arial" w:hAnsi="Arial" w:cs="Arial"/>
                <w:sz w:val="20"/>
                <w:szCs w:val="20"/>
                <w:lang w:val="el-GR"/>
              </w:rPr>
              <w:t>22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, </w:t>
            </w:r>
            <w:r w:rsidR="00B75FCD" w:rsidRPr="00804458">
              <w:rPr>
                <w:rFonts w:ascii="Arial" w:hAnsi="Arial" w:cs="Arial"/>
                <w:sz w:val="20"/>
                <w:szCs w:val="20"/>
                <w:lang w:val="el-GR"/>
              </w:rPr>
              <w:t>23</w:t>
            </w:r>
          </w:p>
        </w:tc>
      </w:tr>
    </w:tbl>
    <w:p w14:paraId="0D836776" w14:textId="77777777" w:rsidR="00B75FCD" w:rsidRPr="00B75FCD" w:rsidRDefault="00B75FCD" w:rsidP="00B75FCD">
      <w:pPr>
        <w:adjustRightInd w:val="0"/>
        <w:rPr>
          <w:rFonts w:ascii="Arial" w:hAnsi="Arial" w:cs="Arial"/>
          <w:b/>
          <w:bCs/>
        </w:rPr>
      </w:pPr>
    </w:p>
    <w:p w14:paraId="0633E18F" w14:textId="77777777" w:rsidR="00B75FCD" w:rsidRPr="00B75FCD" w:rsidRDefault="00B75FCD" w:rsidP="00B75FCD">
      <w:pPr>
        <w:pStyle w:val="BodyText"/>
        <w:spacing w:before="173"/>
        <w:ind w:right="1"/>
        <w:jc w:val="center"/>
        <w:rPr>
          <w:rFonts w:ascii="Arial" w:hAnsi="Arial" w:cs="Arial"/>
          <w:b/>
          <w:bCs/>
        </w:rPr>
      </w:pPr>
      <w:r w:rsidRPr="00B75FCD">
        <w:rPr>
          <w:rFonts w:ascii="Arial" w:hAnsi="Arial" w:cs="Arial"/>
          <w:b/>
          <w:bCs/>
        </w:rPr>
        <w:br w:type="page"/>
      </w:r>
    </w:p>
    <w:p w14:paraId="1E2CE99A" w14:textId="7BF04339" w:rsidR="009C7CEA" w:rsidRDefault="009C7CEA" w:rsidP="009C7CEA">
      <w:pPr>
        <w:pStyle w:val="BodyText"/>
        <w:spacing w:before="173"/>
        <w:ind w:right="1"/>
        <w:jc w:val="center"/>
        <w:rPr>
          <w:rFonts w:ascii="Arial" w:hAnsi="Arial" w:cs="Arial"/>
          <w:b/>
          <w:bCs/>
        </w:rPr>
      </w:pPr>
      <w:r w:rsidRPr="009C7CEA">
        <w:rPr>
          <w:rFonts w:ascii="Arial" w:hAnsi="Arial" w:cs="Arial"/>
          <w:b/>
          <w:bCs/>
        </w:rPr>
        <w:lastRenderedPageBreak/>
        <w:t>Supplementary File</w:t>
      </w:r>
      <w:r>
        <w:rPr>
          <w:rFonts w:ascii="Arial" w:hAnsi="Arial" w:cs="Arial"/>
          <w:b/>
          <w:bCs/>
        </w:rPr>
        <w:t xml:space="preserve"> 2</w:t>
      </w:r>
    </w:p>
    <w:p w14:paraId="10C1EB81" w14:textId="77777777" w:rsidR="00B75FCD" w:rsidRPr="00B75FCD" w:rsidRDefault="00B75FCD" w:rsidP="00B75FCD">
      <w:pPr>
        <w:pStyle w:val="BodyText"/>
        <w:spacing w:before="173"/>
        <w:ind w:right="1"/>
        <w:jc w:val="center"/>
        <w:rPr>
          <w:rFonts w:ascii="Arial" w:hAnsi="Arial" w:cs="Arial"/>
          <w:b/>
          <w:bCs/>
        </w:rPr>
      </w:pPr>
      <w:r w:rsidRPr="00B75FCD">
        <w:rPr>
          <w:rFonts w:ascii="Arial" w:hAnsi="Arial" w:cs="Arial"/>
          <w:b/>
          <w:bCs/>
        </w:rPr>
        <w:t>Light</w:t>
      </w:r>
      <w:r w:rsidRPr="00B75FCD">
        <w:rPr>
          <w:rFonts w:ascii="Arial" w:hAnsi="Arial" w:cs="Arial"/>
          <w:b/>
          <w:bCs/>
          <w:spacing w:val="-7"/>
        </w:rPr>
        <w:t xml:space="preserve"> </w:t>
      </w:r>
      <w:r w:rsidRPr="00B75FCD">
        <w:rPr>
          <w:rFonts w:ascii="Arial" w:hAnsi="Arial" w:cs="Arial"/>
          <w:b/>
          <w:bCs/>
        </w:rPr>
        <w:t>Exposure</w:t>
      </w:r>
      <w:r w:rsidRPr="00B75FCD">
        <w:rPr>
          <w:rFonts w:ascii="Arial" w:hAnsi="Arial" w:cs="Arial"/>
          <w:b/>
          <w:bCs/>
          <w:spacing w:val="-6"/>
        </w:rPr>
        <w:t xml:space="preserve"> </w:t>
      </w:r>
      <w:r w:rsidRPr="00B75FCD">
        <w:rPr>
          <w:rFonts w:ascii="Arial" w:hAnsi="Arial" w:cs="Arial"/>
          <w:b/>
          <w:bCs/>
        </w:rPr>
        <w:t>Behaviour</w:t>
      </w:r>
      <w:r w:rsidRPr="00B75FCD">
        <w:rPr>
          <w:rFonts w:ascii="Arial" w:hAnsi="Arial" w:cs="Arial"/>
          <w:b/>
          <w:bCs/>
          <w:spacing w:val="-6"/>
        </w:rPr>
        <w:t xml:space="preserve"> </w:t>
      </w:r>
      <w:r w:rsidRPr="00B75FCD">
        <w:rPr>
          <w:rFonts w:ascii="Arial" w:hAnsi="Arial" w:cs="Arial"/>
          <w:b/>
          <w:bCs/>
        </w:rPr>
        <w:t>Assessment</w:t>
      </w:r>
      <w:r w:rsidRPr="00B75FCD">
        <w:rPr>
          <w:rFonts w:ascii="Arial" w:hAnsi="Arial" w:cs="Arial"/>
          <w:b/>
          <w:bCs/>
          <w:spacing w:val="-6"/>
        </w:rPr>
        <w:t xml:space="preserve"> </w:t>
      </w:r>
      <w:r w:rsidRPr="00B75FCD">
        <w:rPr>
          <w:rFonts w:ascii="Arial" w:hAnsi="Arial" w:cs="Arial"/>
          <w:b/>
          <w:bCs/>
        </w:rPr>
        <w:t>(LEBA):</w:t>
      </w:r>
      <w:r w:rsidRPr="00B75FCD">
        <w:rPr>
          <w:rFonts w:ascii="Arial" w:hAnsi="Arial" w:cs="Arial"/>
          <w:b/>
          <w:bCs/>
          <w:spacing w:val="14"/>
        </w:rPr>
        <w:t xml:space="preserve"> </w:t>
      </w:r>
      <w:r w:rsidRPr="00B75FCD">
        <w:rPr>
          <w:rFonts w:ascii="Arial" w:hAnsi="Arial" w:cs="Arial"/>
          <w:b/>
          <w:bCs/>
        </w:rPr>
        <w:t>Short</w:t>
      </w:r>
      <w:r w:rsidRPr="00B75FCD">
        <w:rPr>
          <w:rFonts w:ascii="Arial" w:hAnsi="Arial" w:cs="Arial"/>
          <w:b/>
          <w:bCs/>
          <w:spacing w:val="-6"/>
        </w:rPr>
        <w:t xml:space="preserve"> </w:t>
      </w:r>
      <w:r w:rsidRPr="00B75FCD">
        <w:rPr>
          <w:rFonts w:ascii="Arial" w:hAnsi="Arial" w:cs="Arial"/>
          <w:b/>
          <w:bCs/>
        </w:rPr>
        <w:t>Form</w:t>
      </w:r>
    </w:p>
    <w:p w14:paraId="20F5C441" w14:textId="77777777" w:rsidR="00FD47B0" w:rsidRDefault="00FD47B0" w:rsidP="00B75FCD">
      <w:pPr>
        <w:pStyle w:val="BodyText"/>
        <w:spacing w:line="400" w:lineRule="auto"/>
        <w:ind w:right="49"/>
        <w:rPr>
          <w:rFonts w:ascii="Arial" w:hAnsi="Arial" w:cs="Arial"/>
          <w:b/>
          <w:bCs/>
        </w:rPr>
      </w:pPr>
    </w:p>
    <w:p w14:paraId="7C459E32" w14:textId="77777777" w:rsidR="004E0368" w:rsidRDefault="004E0368" w:rsidP="004E0368">
      <w:pPr>
        <w:pStyle w:val="BodyText"/>
        <w:ind w:right="49"/>
        <w:rPr>
          <w:rFonts w:ascii="Arial" w:hAnsi="Arial" w:cs="Arial"/>
          <w:b/>
          <w:bCs/>
        </w:rPr>
      </w:pPr>
      <w:r w:rsidRPr="004E0368">
        <w:rPr>
          <w:rFonts w:ascii="Arial" w:hAnsi="Arial" w:cs="Arial"/>
          <w:b/>
          <w:bCs/>
        </w:rPr>
        <w:t>Instructions to Participant</w:t>
      </w:r>
    </w:p>
    <w:p w14:paraId="5EB5E5E3" w14:textId="530D7438" w:rsidR="00B75FCD" w:rsidRPr="00804458" w:rsidRDefault="00B75FCD" w:rsidP="00FD47B0">
      <w:pPr>
        <w:pStyle w:val="BodyText"/>
        <w:ind w:right="49"/>
        <w:rPr>
          <w:rFonts w:ascii="Arial" w:hAnsi="Arial" w:cs="Arial"/>
          <w:sz w:val="21"/>
          <w:szCs w:val="21"/>
        </w:rPr>
      </w:pPr>
      <w:r w:rsidRPr="00804458">
        <w:rPr>
          <w:rFonts w:ascii="Arial" w:hAnsi="Arial" w:cs="Arial"/>
          <w:sz w:val="21"/>
          <w:szCs w:val="21"/>
        </w:rPr>
        <w:t>Please</w:t>
      </w:r>
      <w:r w:rsidRPr="00804458">
        <w:rPr>
          <w:rFonts w:ascii="Arial" w:hAnsi="Arial" w:cs="Arial"/>
          <w:spacing w:val="-5"/>
          <w:sz w:val="21"/>
          <w:szCs w:val="21"/>
        </w:rPr>
        <w:t xml:space="preserve"> </w:t>
      </w:r>
      <w:r w:rsidRPr="00804458">
        <w:rPr>
          <w:rFonts w:ascii="Arial" w:hAnsi="Arial" w:cs="Arial"/>
          <w:sz w:val="21"/>
          <w:szCs w:val="21"/>
        </w:rPr>
        <w:t>indicate</w:t>
      </w:r>
      <w:r w:rsidRPr="00804458">
        <w:rPr>
          <w:rFonts w:ascii="Arial" w:hAnsi="Arial" w:cs="Arial"/>
          <w:spacing w:val="-5"/>
          <w:sz w:val="21"/>
          <w:szCs w:val="21"/>
        </w:rPr>
        <w:t xml:space="preserve"> </w:t>
      </w:r>
      <w:r w:rsidRPr="00804458">
        <w:rPr>
          <w:rFonts w:ascii="Arial" w:hAnsi="Arial" w:cs="Arial"/>
          <w:sz w:val="21"/>
          <w:szCs w:val="21"/>
        </w:rPr>
        <w:t>how</w:t>
      </w:r>
      <w:r w:rsidRPr="00804458">
        <w:rPr>
          <w:rFonts w:ascii="Arial" w:hAnsi="Arial" w:cs="Arial"/>
          <w:spacing w:val="-5"/>
          <w:sz w:val="21"/>
          <w:szCs w:val="21"/>
        </w:rPr>
        <w:t xml:space="preserve"> </w:t>
      </w:r>
      <w:r w:rsidRPr="00804458">
        <w:rPr>
          <w:rFonts w:ascii="Arial" w:hAnsi="Arial" w:cs="Arial"/>
          <w:sz w:val="21"/>
          <w:szCs w:val="21"/>
        </w:rPr>
        <w:t>often</w:t>
      </w:r>
      <w:r w:rsidRPr="00804458">
        <w:rPr>
          <w:rFonts w:ascii="Arial" w:hAnsi="Arial" w:cs="Arial"/>
          <w:spacing w:val="-5"/>
          <w:sz w:val="21"/>
          <w:szCs w:val="21"/>
        </w:rPr>
        <w:t xml:space="preserve"> </w:t>
      </w:r>
      <w:r w:rsidRPr="00804458">
        <w:rPr>
          <w:rFonts w:ascii="Arial" w:hAnsi="Arial" w:cs="Arial"/>
          <w:sz w:val="21"/>
          <w:szCs w:val="21"/>
        </w:rPr>
        <w:t>you</w:t>
      </w:r>
      <w:r w:rsidRPr="00804458">
        <w:rPr>
          <w:rFonts w:ascii="Arial" w:hAnsi="Arial" w:cs="Arial"/>
          <w:spacing w:val="-4"/>
          <w:sz w:val="21"/>
          <w:szCs w:val="21"/>
        </w:rPr>
        <w:t xml:space="preserve"> </w:t>
      </w:r>
      <w:r w:rsidRPr="00804458">
        <w:rPr>
          <w:rFonts w:ascii="Arial" w:hAnsi="Arial" w:cs="Arial"/>
          <w:sz w:val="21"/>
          <w:szCs w:val="21"/>
        </w:rPr>
        <w:t>performed</w:t>
      </w:r>
      <w:r w:rsidRPr="00804458">
        <w:rPr>
          <w:rFonts w:ascii="Arial" w:hAnsi="Arial" w:cs="Arial"/>
          <w:spacing w:val="-5"/>
          <w:sz w:val="21"/>
          <w:szCs w:val="21"/>
        </w:rPr>
        <w:t xml:space="preserve"> </w:t>
      </w:r>
      <w:r w:rsidRPr="00804458">
        <w:rPr>
          <w:rFonts w:ascii="Arial" w:hAnsi="Arial" w:cs="Arial"/>
          <w:sz w:val="21"/>
          <w:szCs w:val="21"/>
        </w:rPr>
        <w:t>the</w:t>
      </w:r>
      <w:r w:rsidRPr="00804458">
        <w:rPr>
          <w:rFonts w:ascii="Arial" w:hAnsi="Arial" w:cs="Arial"/>
          <w:spacing w:val="-5"/>
          <w:sz w:val="21"/>
          <w:szCs w:val="21"/>
        </w:rPr>
        <w:t xml:space="preserve"> </w:t>
      </w:r>
      <w:r w:rsidRPr="00804458">
        <w:rPr>
          <w:rFonts w:ascii="Arial" w:hAnsi="Arial" w:cs="Arial"/>
          <w:sz w:val="21"/>
          <w:szCs w:val="21"/>
        </w:rPr>
        <w:t>following</w:t>
      </w:r>
      <w:r w:rsidRPr="00804458">
        <w:rPr>
          <w:rFonts w:ascii="Arial" w:hAnsi="Arial" w:cs="Arial"/>
          <w:spacing w:val="-5"/>
          <w:sz w:val="21"/>
          <w:szCs w:val="21"/>
        </w:rPr>
        <w:t xml:space="preserve"> behaviours</w:t>
      </w:r>
      <w:r w:rsidRPr="00804458">
        <w:rPr>
          <w:rFonts w:ascii="Arial" w:hAnsi="Arial" w:cs="Arial"/>
          <w:spacing w:val="-4"/>
          <w:sz w:val="21"/>
          <w:szCs w:val="21"/>
        </w:rPr>
        <w:t xml:space="preserve"> </w:t>
      </w:r>
      <w:r w:rsidRPr="00804458">
        <w:rPr>
          <w:rFonts w:ascii="Arial" w:hAnsi="Arial" w:cs="Arial"/>
          <w:sz w:val="21"/>
          <w:szCs w:val="21"/>
        </w:rPr>
        <w:t>in</w:t>
      </w:r>
      <w:r w:rsidRPr="00804458">
        <w:rPr>
          <w:rFonts w:ascii="Arial" w:hAnsi="Arial" w:cs="Arial"/>
          <w:spacing w:val="-5"/>
          <w:sz w:val="21"/>
          <w:szCs w:val="21"/>
        </w:rPr>
        <w:t xml:space="preserve"> </w:t>
      </w:r>
      <w:r w:rsidRPr="00804458">
        <w:rPr>
          <w:rFonts w:ascii="Arial" w:hAnsi="Arial" w:cs="Arial"/>
          <w:sz w:val="21"/>
          <w:szCs w:val="21"/>
        </w:rPr>
        <w:t>the</w:t>
      </w:r>
      <w:r w:rsidRPr="00804458">
        <w:rPr>
          <w:rFonts w:ascii="Arial" w:hAnsi="Arial" w:cs="Arial"/>
          <w:spacing w:val="-4"/>
          <w:sz w:val="21"/>
          <w:szCs w:val="21"/>
        </w:rPr>
        <w:t xml:space="preserve"> </w:t>
      </w:r>
      <w:r w:rsidRPr="00804458">
        <w:rPr>
          <w:rFonts w:ascii="Arial" w:hAnsi="Arial" w:cs="Arial"/>
          <w:b/>
          <w:sz w:val="21"/>
          <w:szCs w:val="21"/>
        </w:rPr>
        <w:t>past</w:t>
      </w:r>
      <w:r w:rsidRPr="00804458">
        <w:rPr>
          <w:rFonts w:ascii="Arial" w:hAnsi="Arial" w:cs="Arial"/>
          <w:b/>
          <w:spacing w:val="-5"/>
          <w:sz w:val="21"/>
          <w:szCs w:val="21"/>
        </w:rPr>
        <w:t xml:space="preserve"> </w:t>
      </w:r>
      <w:r w:rsidRPr="00804458">
        <w:rPr>
          <w:rFonts w:ascii="Arial" w:hAnsi="Arial" w:cs="Arial"/>
          <w:b/>
          <w:sz w:val="21"/>
          <w:szCs w:val="21"/>
        </w:rPr>
        <w:t>four</w:t>
      </w:r>
      <w:r w:rsidR="009C7CEA" w:rsidRPr="00804458">
        <w:rPr>
          <w:rFonts w:ascii="Arial" w:hAnsi="Arial" w:cs="Arial"/>
          <w:b/>
          <w:sz w:val="21"/>
          <w:szCs w:val="21"/>
        </w:rPr>
        <w:t xml:space="preserve"> </w:t>
      </w:r>
      <w:r w:rsidRPr="00804458">
        <w:rPr>
          <w:rFonts w:ascii="Arial" w:hAnsi="Arial" w:cs="Arial"/>
          <w:b/>
          <w:sz w:val="21"/>
          <w:szCs w:val="21"/>
        </w:rPr>
        <w:t>weeks</w:t>
      </w:r>
      <w:r w:rsidR="00B934AE" w:rsidRPr="00804458">
        <w:rPr>
          <w:rFonts w:ascii="Arial" w:hAnsi="Arial" w:cs="Arial"/>
          <w:b/>
          <w:sz w:val="21"/>
          <w:szCs w:val="21"/>
        </w:rPr>
        <w:t>.</w:t>
      </w:r>
    </w:p>
    <w:tbl>
      <w:tblPr>
        <w:tblStyle w:val="TableGrid"/>
        <w:tblW w:w="5028" w:type="pct"/>
        <w:tblLayout w:type="fixed"/>
        <w:tblLook w:val="01E0" w:firstRow="1" w:lastRow="1" w:firstColumn="1" w:lastColumn="1" w:noHBand="0" w:noVBand="0"/>
      </w:tblPr>
      <w:tblGrid>
        <w:gridCol w:w="485"/>
        <w:gridCol w:w="3481"/>
        <w:gridCol w:w="995"/>
        <w:gridCol w:w="988"/>
        <w:gridCol w:w="1276"/>
        <w:gridCol w:w="849"/>
        <w:gridCol w:w="992"/>
      </w:tblGrid>
      <w:tr w:rsidR="00EE7CFA" w:rsidRPr="00EE7CFA" w14:paraId="10D2CACA" w14:textId="77777777" w:rsidTr="00EE7CFA">
        <w:trPr>
          <w:trHeight w:val="361"/>
        </w:trPr>
        <w:tc>
          <w:tcPr>
            <w:tcW w:w="267" w:type="pct"/>
          </w:tcPr>
          <w:p w14:paraId="034128EF" w14:textId="77777777" w:rsidR="00B75FCD" w:rsidRPr="00EE7CFA" w:rsidRDefault="00B75FCD" w:rsidP="00757E5D">
            <w:pPr>
              <w:pStyle w:val="TableParagraph"/>
              <w:spacing w:before="82"/>
              <w:ind w:left="89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920" w:type="pct"/>
          </w:tcPr>
          <w:p w14:paraId="75CC08C6" w14:textId="77777777" w:rsidR="00B75FCD" w:rsidRPr="00EE7CFA" w:rsidRDefault="00B75FCD" w:rsidP="00757E5D">
            <w:pPr>
              <w:pStyle w:val="TableParagraph"/>
              <w:spacing w:before="82"/>
              <w:ind w:left="89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Items</w:t>
            </w:r>
          </w:p>
        </w:tc>
        <w:tc>
          <w:tcPr>
            <w:tcW w:w="549" w:type="pct"/>
          </w:tcPr>
          <w:p w14:paraId="2F799DBA" w14:textId="77777777" w:rsidR="00B75FCD" w:rsidRPr="00EE7CFA" w:rsidRDefault="00B75FCD" w:rsidP="00757E5D">
            <w:pPr>
              <w:pStyle w:val="TableParagraph"/>
              <w:spacing w:before="82"/>
              <w:ind w:left="92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Never</w:t>
            </w:r>
          </w:p>
        </w:tc>
        <w:tc>
          <w:tcPr>
            <w:tcW w:w="545" w:type="pct"/>
          </w:tcPr>
          <w:p w14:paraId="67A4B478" w14:textId="77777777" w:rsidR="00B75FCD" w:rsidRPr="00EE7CFA" w:rsidRDefault="00B75FCD" w:rsidP="00757E5D">
            <w:pPr>
              <w:pStyle w:val="TableParagraph"/>
              <w:spacing w:before="82"/>
              <w:ind w:left="93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Rarely</w:t>
            </w:r>
          </w:p>
        </w:tc>
        <w:tc>
          <w:tcPr>
            <w:tcW w:w="704" w:type="pct"/>
          </w:tcPr>
          <w:p w14:paraId="34AC5FDF" w14:textId="77777777" w:rsidR="00B75FCD" w:rsidRPr="00EE7CFA" w:rsidRDefault="00B75FCD" w:rsidP="00757E5D">
            <w:pPr>
              <w:pStyle w:val="TableParagraph"/>
              <w:spacing w:before="82"/>
              <w:ind w:left="93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Sometimes</w:t>
            </w:r>
          </w:p>
        </w:tc>
        <w:tc>
          <w:tcPr>
            <w:tcW w:w="468" w:type="pct"/>
          </w:tcPr>
          <w:p w14:paraId="53E6C6A7" w14:textId="77777777" w:rsidR="00B75FCD" w:rsidRPr="00EE7CFA" w:rsidRDefault="00B75FCD" w:rsidP="00757E5D">
            <w:pPr>
              <w:pStyle w:val="TableParagraph"/>
              <w:spacing w:before="82"/>
              <w:ind w:left="93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Often</w:t>
            </w:r>
          </w:p>
        </w:tc>
        <w:tc>
          <w:tcPr>
            <w:tcW w:w="547" w:type="pct"/>
          </w:tcPr>
          <w:p w14:paraId="575FC9EF" w14:textId="77777777" w:rsidR="00B75FCD" w:rsidRPr="00EE7CFA" w:rsidRDefault="00B75FCD" w:rsidP="00757E5D">
            <w:pPr>
              <w:pStyle w:val="TableParagraph"/>
              <w:spacing w:before="82"/>
              <w:ind w:left="93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Always</w:t>
            </w:r>
          </w:p>
        </w:tc>
      </w:tr>
      <w:tr w:rsidR="00EE7CFA" w:rsidRPr="00EE7CFA" w14:paraId="551BE76F" w14:textId="77777777" w:rsidTr="00EE7CFA">
        <w:trPr>
          <w:trHeight w:val="361"/>
        </w:trPr>
        <w:tc>
          <w:tcPr>
            <w:tcW w:w="267" w:type="pct"/>
          </w:tcPr>
          <w:p w14:paraId="01BA6F9E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01</w:t>
            </w:r>
          </w:p>
        </w:tc>
        <w:tc>
          <w:tcPr>
            <w:tcW w:w="1920" w:type="pct"/>
          </w:tcPr>
          <w:p w14:paraId="6858B7C5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wear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blue-ﬁltering, orange-tinted, and/or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red-tinted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glasses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indoors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during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the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day.</w:t>
            </w:r>
          </w:p>
        </w:tc>
        <w:tc>
          <w:tcPr>
            <w:tcW w:w="549" w:type="pct"/>
          </w:tcPr>
          <w:p w14:paraId="2E8EE353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3AB3C111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1D0281D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043B0433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671CC0C3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099623BF" w14:textId="77777777" w:rsidTr="00EE7CFA">
        <w:trPr>
          <w:trHeight w:val="361"/>
        </w:trPr>
        <w:tc>
          <w:tcPr>
            <w:tcW w:w="267" w:type="pct"/>
          </w:tcPr>
          <w:p w14:paraId="2A8A6B10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02</w:t>
            </w:r>
          </w:p>
        </w:tc>
        <w:tc>
          <w:tcPr>
            <w:tcW w:w="1920" w:type="pct"/>
          </w:tcPr>
          <w:p w14:paraId="1B3A0135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wear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blue-ﬁltering,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orange-tinted,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and/or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red-tinted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glasses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outdoors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during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the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day.</w:t>
            </w:r>
          </w:p>
        </w:tc>
        <w:tc>
          <w:tcPr>
            <w:tcW w:w="549" w:type="pct"/>
          </w:tcPr>
          <w:p w14:paraId="1B4D112B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769859F6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4DC02D2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6091E618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58352340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5B40529D" w14:textId="77777777" w:rsidTr="00EE7CFA">
        <w:trPr>
          <w:trHeight w:val="361"/>
        </w:trPr>
        <w:tc>
          <w:tcPr>
            <w:tcW w:w="267" w:type="pct"/>
          </w:tcPr>
          <w:p w14:paraId="5FE61387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03</w:t>
            </w:r>
          </w:p>
        </w:tc>
        <w:tc>
          <w:tcPr>
            <w:tcW w:w="1920" w:type="pct"/>
          </w:tcPr>
          <w:p w14:paraId="18880447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wear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blue-ﬁltering,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orange-tinted,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and/or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red-tinted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glasses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within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1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before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attempting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fall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asleep.</w:t>
            </w:r>
          </w:p>
        </w:tc>
        <w:tc>
          <w:tcPr>
            <w:tcW w:w="549" w:type="pct"/>
          </w:tcPr>
          <w:p w14:paraId="3518D04A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13FB7F14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3246CDBA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614F1988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329362C1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5F744C15" w14:textId="77777777" w:rsidTr="00EE7CFA">
        <w:trPr>
          <w:trHeight w:val="361"/>
        </w:trPr>
        <w:tc>
          <w:tcPr>
            <w:tcW w:w="267" w:type="pct"/>
          </w:tcPr>
          <w:p w14:paraId="4DAE3C55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04</w:t>
            </w:r>
          </w:p>
        </w:tc>
        <w:tc>
          <w:tcPr>
            <w:tcW w:w="1920" w:type="pct"/>
          </w:tcPr>
          <w:p w14:paraId="304D66EA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spend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30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minutes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less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per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day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(in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total)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outside.</w:t>
            </w:r>
          </w:p>
          <w:p w14:paraId="2471F746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i/>
                <w:iCs/>
                <w:sz w:val="18"/>
                <w:szCs w:val="18"/>
              </w:rPr>
              <w:t>(Reverse-scored)</w:t>
            </w:r>
          </w:p>
        </w:tc>
        <w:tc>
          <w:tcPr>
            <w:tcW w:w="549" w:type="pct"/>
          </w:tcPr>
          <w:p w14:paraId="43281138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7329748C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18690B95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10EE1C30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19BC14B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1155432F" w14:textId="77777777" w:rsidTr="00EE7CFA">
        <w:trPr>
          <w:trHeight w:val="361"/>
        </w:trPr>
        <w:tc>
          <w:tcPr>
            <w:tcW w:w="267" w:type="pct"/>
          </w:tcPr>
          <w:p w14:paraId="0B97AF07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05</w:t>
            </w:r>
          </w:p>
        </w:tc>
        <w:tc>
          <w:tcPr>
            <w:tcW w:w="1920" w:type="pct"/>
          </w:tcPr>
          <w:p w14:paraId="55225A83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spend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between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30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minutes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and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1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per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day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(in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total)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outside.</w:t>
            </w:r>
          </w:p>
        </w:tc>
        <w:tc>
          <w:tcPr>
            <w:tcW w:w="549" w:type="pct"/>
          </w:tcPr>
          <w:p w14:paraId="21F72B8F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224EC9DE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43A316F9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62B539A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5D729F47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15D99F70" w14:textId="77777777" w:rsidTr="00EE7CFA">
        <w:trPr>
          <w:trHeight w:val="361"/>
        </w:trPr>
        <w:tc>
          <w:tcPr>
            <w:tcW w:w="267" w:type="pct"/>
          </w:tcPr>
          <w:p w14:paraId="0EFF1421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06</w:t>
            </w:r>
          </w:p>
        </w:tc>
        <w:tc>
          <w:tcPr>
            <w:tcW w:w="1920" w:type="pct"/>
          </w:tcPr>
          <w:p w14:paraId="6AB3F659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spend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between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1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and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3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hours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per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day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(in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total)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outside.</w:t>
            </w:r>
          </w:p>
        </w:tc>
        <w:tc>
          <w:tcPr>
            <w:tcW w:w="549" w:type="pct"/>
          </w:tcPr>
          <w:p w14:paraId="14FEB5A9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0A8BDB81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3270A5C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26957D5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4FF57014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030F4629" w14:textId="77777777" w:rsidTr="00EE7CFA">
        <w:trPr>
          <w:trHeight w:val="361"/>
        </w:trPr>
        <w:tc>
          <w:tcPr>
            <w:tcW w:w="267" w:type="pct"/>
          </w:tcPr>
          <w:p w14:paraId="58C63BF1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07</w:t>
            </w:r>
          </w:p>
        </w:tc>
        <w:tc>
          <w:tcPr>
            <w:tcW w:w="1920" w:type="pct"/>
          </w:tcPr>
          <w:p w14:paraId="47F6657E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spend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more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than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3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hours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per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day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(in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total)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outside.</w:t>
            </w:r>
          </w:p>
        </w:tc>
        <w:tc>
          <w:tcPr>
            <w:tcW w:w="549" w:type="pct"/>
          </w:tcPr>
          <w:p w14:paraId="52A05D8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6D31CEB3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2AD3991F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12A609EA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06D70CB6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2CA12B05" w14:textId="77777777" w:rsidTr="00EE7CFA">
        <w:trPr>
          <w:trHeight w:val="361"/>
        </w:trPr>
        <w:tc>
          <w:tcPr>
            <w:tcW w:w="267" w:type="pct"/>
          </w:tcPr>
          <w:p w14:paraId="7C035487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08</w:t>
            </w:r>
          </w:p>
        </w:tc>
        <w:tc>
          <w:tcPr>
            <w:tcW w:w="1920" w:type="pct"/>
          </w:tcPr>
          <w:p w14:paraId="26CEC3BF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spend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much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time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outside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possible.</w:t>
            </w:r>
          </w:p>
        </w:tc>
        <w:tc>
          <w:tcPr>
            <w:tcW w:w="549" w:type="pct"/>
          </w:tcPr>
          <w:p w14:paraId="653834C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384E8214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36E0F86E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6FA77285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05E13B00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1040B81B" w14:textId="77777777" w:rsidTr="00EE7CFA">
        <w:trPr>
          <w:trHeight w:val="361"/>
        </w:trPr>
        <w:tc>
          <w:tcPr>
            <w:tcW w:w="267" w:type="pct"/>
          </w:tcPr>
          <w:p w14:paraId="3DFC2540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09</w:t>
            </w:r>
          </w:p>
        </w:tc>
        <w:tc>
          <w:tcPr>
            <w:tcW w:w="1920" w:type="pct"/>
          </w:tcPr>
          <w:p w14:paraId="0D2DD834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go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for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walk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exercise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outside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within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2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hours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after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waking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up.</w:t>
            </w:r>
          </w:p>
        </w:tc>
        <w:tc>
          <w:tcPr>
            <w:tcW w:w="549" w:type="pct"/>
          </w:tcPr>
          <w:p w14:paraId="32CBEF19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54A0725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2A504349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643217C4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70C6A8A5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4EE079B5" w14:textId="77777777" w:rsidTr="00EE7CFA">
        <w:trPr>
          <w:trHeight w:val="361"/>
        </w:trPr>
        <w:tc>
          <w:tcPr>
            <w:tcW w:w="267" w:type="pct"/>
          </w:tcPr>
          <w:p w14:paraId="1DE3A885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10</w:t>
            </w:r>
          </w:p>
        </w:tc>
        <w:tc>
          <w:tcPr>
            <w:tcW w:w="1920" w:type="pct"/>
          </w:tcPr>
          <w:p w14:paraId="41C4BF72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use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mobile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phone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within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1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before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attempting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fall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asleep.</w:t>
            </w:r>
          </w:p>
        </w:tc>
        <w:tc>
          <w:tcPr>
            <w:tcW w:w="549" w:type="pct"/>
          </w:tcPr>
          <w:p w14:paraId="33F15D0B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4D8B46A9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7322AF29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14A6BC1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5B89C1E6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613DF56A" w14:textId="77777777" w:rsidTr="00EE7CFA">
        <w:trPr>
          <w:trHeight w:val="361"/>
        </w:trPr>
        <w:tc>
          <w:tcPr>
            <w:tcW w:w="267" w:type="pct"/>
          </w:tcPr>
          <w:p w14:paraId="14A9F6D7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11</w:t>
            </w:r>
          </w:p>
        </w:tc>
        <w:tc>
          <w:tcPr>
            <w:tcW w:w="1920" w:type="pct"/>
          </w:tcPr>
          <w:p w14:paraId="576F40AA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look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my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mobile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phone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screen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immediately</w:t>
            </w:r>
            <w:r w:rsidRPr="00EE7CFA">
              <w:rPr>
                <w:rFonts w:ascii="Arial" w:hAnsi="Arial" w:cs="Arial"/>
                <w:spacing w:val="2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after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waking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up.</w:t>
            </w:r>
          </w:p>
        </w:tc>
        <w:tc>
          <w:tcPr>
            <w:tcW w:w="549" w:type="pct"/>
          </w:tcPr>
          <w:p w14:paraId="62109A30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31F81AE0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162BCB6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2926376F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3A296615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1BAA57CB" w14:textId="77777777" w:rsidTr="00EE7CFA">
        <w:trPr>
          <w:trHeight w:val="361"/>
        </w:trPr>
        <w:tc>
          <w:tcPr>
            <w:tcW w:w="267" w:type="pct"/>
          </w:tcPr>
          <w:p w14:paraId="20FCCFC8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12</w:t>
            </w:r>
          </w:p>
        </w:tc>
        <w:tc>
          <w:tcPr>
            <w:tcW w:w="1920" w:type="pct"/>
          </w:tcPr>
          <w:p w14:paraId="1DBBF131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check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phone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when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wake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up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night.</w:t>
            </w:r>
          </w:p>
        </w:tc>
        <w:tc>
          <w:tcPr>
            <w:tcW w:w="549" w:type="pct"/>
          </w:tcPr>
          <w:p w14:paraId="4E20ADDB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56BA8838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4D08A821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6026E76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4F877BEF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2F4D23D4" w14:textId="77777777" w:rsidTr="00EE7CFA">
        <w:trPr>
          <w:trHeight w:val="361"/>
        </w:trPr>
        <w:tc>
          <w:tcPr>
            <w:tcW w:w="267" w:type="pct"/>
          </w:tcPr>
          <w:p w14:paraId="70F6C3A9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15</w:t>
            </w:r>
          </w:p>
        </w:tc>
        <w:tc>
          <w:tcPr>
            <w:tcW w:w="1920" w:type="pct"/>
          </w:tcPr>
          <w:p w14:paraId="45BD1E15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proofErr w:type="spellStart"/>
            <w:r w:rsidRPr="00EE7CFA">
              <w:rPr>
                <w:rFonts w:ascii="Arial" w:hAnsi="Arial" w:cs="Arial"/>
                <w:sz w:val="18"/>
                <w:szCs w:val="18"/>
              </w:rPr>
              <w:t>dim</w:t>
            </w:r>
            <w:proofErr w:type="spellEnd"/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mobile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phone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screen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within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1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before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attempting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fall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asleep.</w:t>
            </w:r>
          </w:p>
        </w:tc>
        <w:tc>
          <w:tcPr>
            <w:tcW w:w="549" w:type="pct"/>
          </w:tcPr>
          <w:p w14:paraId="0337F6DB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1505E044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1D7946BB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509B3CF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6E7F9391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0CDAEE99" w14:textId="77777777" w:rsidTr="00EE7CFA">
        <w:trPr>
          <w:trHeight w:val="361"/>
        </w:trPr>
        <w:tc>
          <w:tcPr>
            <w:tcW w:w="267" w:type="pct"/>
          </w:tcPr>
          <w:p w14:paraId="3D644320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16</w:t>
            </w:r>
          </w:p>
        </w:tc>
        <w:tc>
          <w:tcPr>
            <w:tcW w:w="1920" w:type="pct"/>
          </w:tcPr>
          <w:p w14:paraId="4A6FE490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use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blue-ﬁlter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app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on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my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computer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screen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within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1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before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attempting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fall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asleep.</w:t>
            </w:r>
          </w:p>
        </w:tc>
        <w:tc>
          <w:tcPr>
            <w:tcW w:w="549" w:type="pct"/>
          </w:tcPr>
          <w:p w14:paraId="41A03C28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3B30AE30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5597313E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2448EE24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1CE4B405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30419DB8" w14:textId="77777777" w:rsidTr="00EE7CFA">
        <w:trPr>
          <w:trHeight w:val="361"/>
        </w:trPr>
        <w:tc>
          <w:tcPr>
            <w:tcW w:w="267" w:type="pct"/>
          </w:tcPr>
          <w:p w14:paraId="460021B3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18</w:t>
            </w:r>
          </w:p>
        </w:tc>
        <w:tc>
          <w:tcPr>
            <w:tcW w:w="1920" w:type="pct"/>
          </w:tcPr>
          <w:p w14:paraId="0E1999C3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proofErr w:type="spellStart"/>
            <w:r w:rsidRPr="00EE7CFA">
              <w:rPr>
                <w:rFonts w:ascii="Arial" w:hAnsi="Arial" w:cs="Arial"/>
                <w:sz w:val="18"/>
                <w:szCs w:val="18"/>
              </w:rPr>
              <w:t>dim</w:t>
            </w:r>
            <w:proofErr w:type="spellEnd"/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computer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screen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within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1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before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attempting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fall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asleep.</w:t>
            </w:r>
          </w:p>
        </w:tc>
        <w:tc>
          <w:tcPr>
            <w:tcW w:w="549" w:type="pct"/>
          </w:tcPr>
          <w:p w14:paraId="072C7721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4FE2E3AF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4E45A157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604B6E9B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48DF0EA5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21539D20" w14:textId="77777777" w:rsidTr="00EE7CFA">
        <w:trPr>
          <w:trHeight w:val="361"/>
        </w:trPr>
        <w:tc>
          <w:tcPr>
            <w:tcW w:w="267" w:type="pct"/>
          </w:tcPr>
          <w:p w14:paraId="604C6426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19</w:t>
            </w:r>
          </w:p>
        </w:tc>
        <w:tc>
          <w:tcPr>
            <w:tcW w:w="1920" w:type="pct"/>
          </w:tcPr>
          <w:p w14:paraId="6DAAEA81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use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tunable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lights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create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healthy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light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environment.</w:t>
            </w:r>
          </w:p>
        </w:tc>
        <w:tc>
          <w:tcPr>
            <w:tcW w:w="549" w:type="pct"/>
          </w:tcPr>
          <w:p w14:paraId="50F35BDC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2317F0A6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6877CF18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5750ADCC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4D286265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17D62E2B" w14:textId="77777777" w:rsidTr="00EE7CFA">
        <w:trPr>
          <w:trHeight w:val="361"/>
        </w:trPr>
        <w:tc>
          <w:tcPr>
            <w:tcW w:w="267" w:type="pct"/>
          </w:tcPr>
          <w:p w14:paraId="1FBFA5B3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20</w:t>
            </w:r>
          </w:p>
        </w:tc>
        <w:tc>
          <w:tcPr>
            <w:tcW w:w="1920" w:type="pct"/>
          </w:tcPr>
          <w:p w14:paraId="16448C09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use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LEDs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create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healthy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light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environment.</w:t>
            </w:r>
          </w:p>
        </w:tc>
        <w:tc>
          <w:tcPr>
            <w:tcW w:w="549" w:type="pct"/>
          </w:tcPr>
          <w:p w14:paraId="5EBCFE19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136CF434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55E130A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3B15491F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3AA2EFCC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2F175089" w14:textId="77777777" w:rsidTr="00EE7CFA">
        <w:trPr>
          <w:trHeight w:val="361"/>
        </w:trPr>
        <w:tc>
          <w:tcPr>
            <w:tcW w:w="267" w:type="pct"/>
          </w:tcPr>
          <w:p w14:paraId="0EB5DEEC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22</w:t>
            </w:r>
          </w:p>
        </w:tc>
        <w:tc>
          <w:tcPr>
            <w:tcW w:w="1920" w:type="pct"/>
          </w:tcPr>
          <w:p w14:paraId="7235B928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use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alarm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with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dawn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simulation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light.</w:t>
            </w:r>
          </w:p>
        </w:tc>
        <w:tc>
          <w:tcPr>
            <w:tcW w:w="549" w:type="pct"/>
          </w:tcPr>
          <w:p w14:paraId="120D20EE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1CB5056F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679E24E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38FB7B61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22B90591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14:paraId="49459E67" w14:textId="6E70CCC2" w:rsidR="00B75FCD" w:rsidRDefault="00B75FCD" w:rsidP="00B75FCD">
      <w:pPr>
        <w:pStyle w:val="BodyText"/>
        <w:spacing w:before="124" w:line="408" w:lineRule="auto"/>
        <w:rPr>
          <w:rFonts w:ascii="Arial" w:hAnsi="Arial" w:cs="Arial"/>
          <w:b/>
          <w:bCs/>
        </w:rPr>
      </w:pPr>
    </w:p>
    <w:p w14:paraId="786C26A9" w14:textId="77777777" w:rsidR="00804458" w:rsidRPr="00B75FCD" w:rsidRDefault="00804458" w:rsidP="00B75FCD">
      <w:pPr>
        <w:pStyle w:val="BodyText"/>
        <w:spacing w:before="124" w:line="408" w:lineRule="auto"/>
        <w:rPr>
          <w:rFonts w:ascii="Arial" w:hAnsi="Arial" w:cs="Arial"/>
          <w:b/>
          <w:bCs/>
        </w:rPr>
      </w:pPr>
    </w:p>
    <w:p w14:paraId="0EDABC26" w14:textId="77777777" w:rsidR="00B75FCD" w:rsidRPr="00B75FCD" w:rsidRDefault="00B75FCD" w:rsidP="00B75FCD">
      <w:pPr>
        <w:adjustRightInd w:val="0"/>
        <w:rPr>
          <w:rFonts w:ascii="Arial" w:hAnsi="Arial" w:cs="Arial"/>
          <w:b/>
          <w:bCs/>
          <w:lang w:val="en-GB"/>
        </w:rPr>
      </w:pPr>
      <w:r w:rsidRPr="00B75FCD">
        <w:rPr>
          <w:rFonts w:ascii="Arial" w:hAnsi="Arial" w:cs="Arial"/>
          <w:b/>
          <w:bCs/>
          <w:lang w:val="en-GB"/>
        </w:rPr>
        <w:lastRenderedPageBreak/>
        <w:t>Scoring</w:t>
      </w:r>
    </w:p>
    <w:p w14:paraId="7870B267" w14:textId="77777777" w:rsidR="00B75FCD" w:rsidRPr="00B75FCD" w:rsidRDefault="00B75FCD" w:rsidP="00B75FCD">
      <w:pPr>
        <w:adjustRightInd w:val="0"/>
        <w:rPr>
          <w:rFonts w:ascii="Arial" w:hAnsi="Arial" w:cs="Arial"/>
          <w:b/>
          <w:bCs/>
          <w:lang w:val="en-GB"/>
        </w:rPr>
      </w:pPr>
    </w:p>
    <w:p w14:paraId="167906E4" w14:textId="77777777" w:rsidR="00B75FCD" w:rsidRPr="00804458" w:rsidRDefault="00B75FCD" w:rsidP="00B75FCD">
      <w:pPr>
        <w:rPr>
          <w:rFonts w:ascii="Arial" w:eastAsiaTheme="minorEastAsia" w:hAnsi="Arial" w:cs="Arial"/>
          <w:sz w:val="21"/>
          <w:szCs w:val="21"/>
        </w:rPr>
      </w:pPr>
      <w:r w:rsidRPr="00B75FCD">
        <w:rPr>
          <w:rFonts w:ascii="Arial" w:eastAsiaTheme="minorEastAsia" w:hAnsi="Arial" w:cs="Arial"/>
        </w:rPr>
        <w:t>(</w:t>
      </w:r>
      <w:r w:rsidRPr="00804458">
        <w:rPr>
          <w:rFonts w:ascii="Arial" w:eastAsiaTheme="minorEastAsia" w:hAnsi="Arial" w:cs="Arial"/>
          <w:sz w:val="21"/>
          <w:szCs w:val="21"/>
        </w:rPr>
        <w:t>Note: R = reverse-scored item)</w:t>
      </w:r>
    </w:p>
    <w:p w14:paraId="3C0A1AD7" w14:textId="77777777" w:rsidR="00B75FCD" w:rsidRPr="00804458" w:rsidRDefault="00B75FCD" w:rsidP="00B75FCD">
      <w:pPr>
        <w:rPr>
          <w:rFonts w:ascii="Arial" w:eastAsiaTheme="minorEastAsia" w:hAnsi="Arial" w:cs="Arial"/>
          <w:sz w:val="21"/>
          <w:szCs w:val="21"/>
        </w:rPr>
      </w:pPr>
    </w:p>
    <w:p w14:paraId="0B6AAFDF" w14:textId="7B4B5CDE" w:rsidR="004F4DF9" w:rsidRPr="008C61BD" w:rsidRDefault="00B75FCD" w:rsidP="004F4DF9">
      <w:pPr>
        <w:pStyle w:val="BodyText"/>
        <w:spacing w:line="276" w:lineRule="auto"/>
        <w:rPr>
          <w:rFonts w:ascii="Arial" w:hAnsi="Arial" w:cs="Arial"/>
          <w:sz w:val="20"/>
          <w:szCs w:val="20"/>
        </w:rPr>
      </w:pPr>
      <w:r w:rsidRPr="00804458">
        <w:rPr>
          <w:rFonts w:ascii="Arial" w:hAnsi="Arial" w:cs="Arial"/>
          <w:sz w:val="21"/>
          <w:szCs w:val="21"/>
        </w:rPr>
        <w:t xml:space="preserve">LEBA captures light exposure-related behaviours on a 5-point </w:t>
      </w:r>
      <w:r w:rsidR="00174F0E">
        <w:rPr>
          <w:rFonts w:ascii="Arial" w:hAnsi="Arial" w:cs="Arial"/>
          <w:sz w:val="21"/>
          <w:szCs w:val="21"/>
        </w:rPr>
        <w:t>Likert-type</w:t>
      </w:r>
      <w:r w:rsidRPr="00804458">
        <w:rPr>
          <w:rFonts w:ascii="Arial" w:hAnsi="Arial" w:cs="Arial"/>
          <w:sz w:val="21"/>
          <w:szCs w:val="21"/>
        </w:rPr>
        <w:t xml:space="preserve"> scale ranging from 1 to 5 (1 = never; 2 = rarely; 3 = sometimes; 4 = often; 5 = always; for reversed-scored item: 1 = always; 2 = often; 3 = sometimes; 4 = rarely; 5 = never).  </w:t>
      </w:r>
      <w:r w:rsidR="004F4DF9" w:rsidRPr="008C61BD">
        <w:rPr>
          <w:rFonts w:ascii="Arial" w:hAnsi="Arial" w:cs="Arial"/>
          <w:sz w:val="20"/>
          <w:szCs w:val="20"/>
        </w:rPr>
        <w:t xml:space="preserve">The score of each factor is calculated by </w:t>
      </w:r>
      <w:r w:rsidR="004F4DF9">
        <w:rPr>
          <w:rFonts w:ascii="Arial" w:hAnsi="Arial" w:cs="Arial"/>
          <w:sz w:val="20"/>
          <w:szCs w:val="20"/>
        </w:rPr>
        <w:t xml:space="preserve">using the mean score of </w:t>
      </w:r>
      <w:r w:rsidR="00174F0E">
        <w:rPr>
          <w:rFonts w:ascii="Arial" w:hAnsi="Arial" w:cs="Arial"/>
          <w:sz w:val="20"/>
          <w:szCs w:val="20"/>
        </w:rPr>
        <w:t xml:space="preserve">the </w:t>
      </w:r>
      <w:r w:rsidR="004F4DF9">
        <w:rPr>
          <w:rFonts w:ascii="Arial" w:hAnsi="Arial" w:cs="Arial"/>
          <w:sz w:val="20"/>
          <w:szCs w:val="20"/>
        </w:rPr>
        <w:t>corresponding items.</w:t>
      </w:r>
    </w:p>
    <w:p w14:paraId="2A5C0AE8" w14:textId="16E9A859" w:rsidR="00B75FCD" w:rsidRPr="00804458" w:rsidRDefault="00B75FCD" w:rsidP="004F4DF9">
      <w:pPr>
        <w:pStyle w:val="BodyText"/>
        <w:spacing w:line="276" w:lineRule="auto"/>
        <w:rPr>
          <w:rFonts w:ascii="Arial" w:hAnsi="Arial" w:cs="Arial"/>
          <w:b/>
          <w:bCs/>
          <w:sz w:val="21"/>
          <w:szCs w:val="21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28"/>
        <w:gridCol w:w="4688"/>
      </w:tblGrid>
      <w:tr w:rsidR="00B75FCD" w:rsidRPr="00804458" w14:paraId="5C355510" w14:textId="77777777" w:rsidTr="00757E5D">
        <w:tc>
          <w:tcPr>
            <w:tcW w:w="2400" w:type="pct"/>
          </w:tcPr>
          <w:p w14:paraId="281B3076" w14:textId="77777777" w:rsidR="00B75FCD" w:rsidRPr="00804458" w:rsidRDefault="00B75FCD" w:rsidP="00757E5D">
            <w:pPr>
              <w:pStyle w:val="BodyText"/>
              <w:spacing w:before="124"/>
              <w:rPr>
                <w:rFonts w:ascii="Arial" w:hAnsi="Arial" w:cs="Arial"/>
                <w:b/>
                <w:bCs/>
                <w:sz w:val="21"/>
                <w:szCs w:val="21"/>
              </w:rPr>
            </w:pPr>
            <w:r w:rsidRPr="00804458">
              <w:rPr>
                <w:rFonts w:ascii="Arial" w:hAnsi="Arial" w:cs="Arial"/>
                <w:b/>
                <w:bCs/>
                <w:sz w:val="21"/>
                <w:szCs w:val="21"/>
              </w:rPr>
              <w:t>Factor Name</w:t>
            </w:r>
          </w:p>
        </w:tc>
        <w:tc>
          <w:tcPr>
            <w:tcW w:w="2600" w:type="pct"/>
          </w:tcPr>
          <w:p w14:paraId="361EF1F7" w14:textId="1C80E60E" w:rsidR="00B75FCD" w:rsidRPr="00804458" w:rsidRDefault="00B75FCD" w:rsidP="00757E5D">
            <w:pPr>
              <w:pStyle w:val="BodyText"/>
              <w:spacing w:before="124"/>
              <w:jc w:val="center"/>
              <w:rPr>
                <w:rFonts w:ascii="Arial" w:hAnsi="Arial" w:cs="Arial"/>
                <w:b/>
                <w:bCs/>
                <w:sz w:val="21"/>
                <w:szCs w:val="21"/>
              </w:rPr>
            </w:pPr>
            <w:r w:rsidRPr="00804458">
              <w:rPr>
                <w:rFonts w:ascii="Arial" w:hAnsi="Arial" w:cs="Arial"/>
                <w:b/>
                <w:bCs/>
                <w:sz w:val="21"/>
                <w:szCs w:val="21"/>
              </w:rPr>
              <w:t>S</w:t>
            </w:r>
            <w:r w:rsidR="00A75488">
              <w:rPr>
                <w:rFonts w:ascii="Arial" w:hAnsi="Arial" w:cs="Arial"/>
                <w:b/>
                <w:bCs/>
                <w:sz w:val="21"/>
                <w:szCs w:val="21"/>
              </w:rPr>
              <w:t>c</w:t>
            </w:r>
            <w:r w:rsidRPr="00804458">
              <w:rPr>
                <w:rFonts w:ascii="Arial" w:hAnsi="Arial" w:cs="Arial"/>
                <w:b/>
                <w:bCs/>
                <w:sz w:val="21"/>
                <w:szCs w:val="21"/>
              </w:rPr>
              <w:t>ore</w:t>
            </w:r>
          </w:p>
        </w:tc>
      </w:tr>
      <w:tr w:rsidR="00B75FCD" w:rsidRPr="00804458" w14:paraId="5A427642" w14:textId="77777777" w:rsidTr="00757E5D">
        <w:tc>
          <w:tcPr>
            <w:tcW w:w="2400" w:type="pct"/>
          </w:tcPr>
          <w:p w14:paraId="050D39D5" w14:textId="77777777" w:rsidR="00B75FCD" w:rsidRPr="00804458" w:rsidRDefault="00B75FCD" w:rsidP="00757E5D">
            <w:pPr>
              <w:pStyle w:val="BodyText"/>
              <w:spacing w:before="124"/>
              <w:rPr>
                <w:rFonts w:ascii="Arial" w:hAnsi="Arial" w:cs="Arial"/>
                <w:sz w:val="21"/>
                <w:szCs w:val="21"/>
              </w:rPr>
            </w:pPr>
            <w:r w:rsidRPr="00804458">
              <w:rPr>
                <w:rFonts w:ascii="Arial" w:hAnsi="Arial" w:cs="Arial"/>
                <w:sz w:val="21"/>
                <w:szCs w:val="21"/>
              </w:rPr>
              <w:t>F1: Wearing blue light ﬁlters</w:t>
            </w:r>
          </w:p>
        </w:tc>
        <w:tc>
          <w:tcPr>
            <w:tcW w:w="2600" w:type="pct"/>
          </w:tcPr>
          <w:p w14:paraId="67704CE2" w14:textId="72971C41" w:rsidR="00B75FCD" w:rsidRPr="00804458" w:rsidRDefault="00174F0E" w:rsidP="00757E5D">
            <w:pPr>
              <w:pStyle w:val="BodyText"/>
              <w:spacing w:before="124"/>
              <w:jc w:val="center"/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Mean score of items </w:t>
            </w:r>
            <w:r w:rsidR="00B75FCD" w:rsidRPr="00804458">
              <w:rPr>
                <w:rFonts w:ascii="Arial" w:hAnsi="Arial" w:cs="Arial"/>
                <w:sz w:val="21"/>
                <w:szCs w:val="21"/>
              </w:rPr>
              <w:t>01</w:t>
            </w:r>
            <w:r>
              <w:rPr>
                <w:rFonts w:ascii="Arial" w:hAnsi="Arial" w:cs="Arial"/>
                <w:sz w:val="21"/>
                <w:szCs w:val="21"/>
              </w:rPr>
              <w:t xml:space="preserve">, </w:t>
            </w:r>
            <w:r w:rsidR="00B75FCD" w:rsidRPr="00804458">
              <w:rPr>
                <w:rFonts w:ascii="Arial" w:hAnsi="Arial" w:cs="Arial"/>
                <w:sz w:val="21"/>
                <w:szCs w:val="21"/>
              </w:rPr>
              <w:t>02</w:t>
            </w:r>
            <w:r>
              <w:rPr>
                <w:rFonts w:ascii="Arial" w:hAnsi="Arial" w:cs="Arial"/>
                <w:sz w:val="21"/>
                <w:szCs w:val="21"/>
              </w:rPr>
              <w:t xml:space="preserve">, </w:t>
            </w:r>
            <w:r w:rsidR="00B75FCD" w:rsidRPr="00804458">
              <w:rPr>
                <w:rFonts w:ascii="Arial" w:hAnsi="Arial" w:cs="Arial"/>
                <w:sz w:val="21"/>
                <w:szCs w:val="21"/>
              </w:rPr>
              <w:t>03</w:t>
            </w:r>
          </w:p>
        </w:tc>
      </w:tr>
      <w:tr w:rsidR="00B75FCD" w:rsidRPr="00804458" w14:paraId="4D37A42C" w14:textId="77777777" w:rsidTr="00757E5D">
        <w:tc>
          <w:tcPr>
            <w:tcW w:w="2400" w:type="pct"/>
          </w:tcPr>
          <w:p w14:paraId="42BF9AFE" w14:textId="77777777" w:rsidR="00B75FCD" w:rsidRPr="00804458" w:rsidRDefault="00B75FCD" w:rsidP="00757E5D">
            <w:pPr>
              <w:pStyle w:val="BodyText"/>
              <w:spacing w:before="124"/>
              <w:rPr>
                <w:rFonts w:ascii="Arial" w:hAnsi="Arial" w:cs="Arial"/>
                <w:sz w:val="21"/>
                <w:szCs w:val="21"/>
              </w:rPr>
            </w:pPr>
            <w:r w:rsidRPr="00804458">
              <w:rPr>
                <w:rFonts w:ascii="Arial" w:hAnsi="Arial" w:cs="Arial"/>
                <w:sz w:val="21"/>
                <w:szCs w:val="21"/>
              </w:rPr>
              <w:t>F2: Spending time outdoors</w:t>
            </w:r>
          </w:p>
        </w:tc>
        <w:tc>
          <w:tcPr>
            <w:tcW w:w="2600" w:type="pct"/>
          </w:tcPr>
          <w:p w14:paraId="4BA9D405" w14:textId="415E59A9" w:rsidR="00B75FCD" w:rsidRPr="00804458" w:rsidRDefault="00174F0E" w:rsidP="00757E5D">
            <w:pPr>
              <w:pStyle w:val="BodyText"/>
              <w:spacing w:before="124"/>
              <w:jc w:val="center"/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Mean score of items </w:t>
            </w:r>
            <w:r w:rsidR="00B75FCD" w:rsidRPr="00804458">
              <w:rPr>
                <w:rFonts w:ascii="Arial" w:hAnsi="Arial" w:cs="Arial"/>
                <w:sz w:val="21"/>
                <w:szCs w:val="21"/>
              </w:rPr>
              <w:t>04(R)</w:t>
            </w:r>
            <w:r>
              <w:rPr>
                <w:rFonts w:ascii="Arial" w:hAnsi="Arial" w:cs="Arial"/>
                <w:sz w:val="21"/>
                <w:szCs w:val="21"/>
              </w:rPr>
              <w:t xml:space="preserve">, </w:t>
            </w:r>
            <w:r w:rsidR="00B75FCD" w:rsidRPr="00804458">
              <w:rPr>
                <w:rFonts w:ascii="Arial" w:hAnsi="Arial" w:cs="Arial"/>
                <w:sz w:val="21"/>
                <w:szCs w:val="21"/>
              </w:rPr>
              <w:t>05</w:t>
            </w:r>
            <w:r>
              <w:rPr>
                <w:rFonts w:ascii="Arial" w:hAnsi="Arial" w:cs="Arial"/>
                <w:sz w:val="21"/>
                <w:szCs w:val="21"/>
              </w:rPr>
              <w:t xml:space="preserve">, </w:t>
            </w:r>
            <w:r w:rsidR="00B75FCD" w:rsidRPr="00804458">
              <w:rPr>
                <w:rFonts w:ascii="Arial" w:hAnsi="Arial" w:cs="Arial"/>
                <w:sz w:val="21"/>
                <w:szCs w:val="21"/>
              </w:rPr>
              <w:t>06</w:t>
            </w:r>
            <w:r>
              <w:rPr>
                <w:rFonts w:ascii="Arial" w:hAnsi="Arial" w:cs="Arial"/>
                <w:sz w:val="21"/>
                <w:szCs w:val="21"/>
              </w:rPr>
              <w:t xml:space="preserve">, </w:t>
            </w:r>
            <w:r w:rsidR="00B75FCD" w:rsidRPr="00804458">
              <w:rPr>
                <w:rFonts w:ascii="Arial" w:hAnsi="Arial" w:cs="Arial"/>
                <w:sz w:val="21"/>
                <w:szCs w:val="21"/>
              </w:rPr>
              <w:t>07</w:t>
            </w:r>
            <w:r>
              <w:rPr>
                <w:rFonts w:ascii="Arial" w:hAnsi="Arial" w:cs="Arial"/>
                <w:sz w:val="21"/>
                <w:szCs w:val="21"/>
              </w:rPr>
              <w:t xml:space="preserve">, </w:t>
            </w:r>
            <w:r w:rsidR="00B75FCD" w:rsidRPr="00804458">
              <w:rPr>
                <w:rFonts w:ascii="Arial" w:hAnsi="Arial" w:cs="Arial"/>
                <w:sz w:val="21"/>
                <w:szCs w:val="21"/>
              </w:rPr>
              <w:t>08</w:t>
            </w:r>
            <w:r>
              <w:rPr>
                <w:rFonts w:ascii="Arial" w:hAnsi="Arial" w:cs="Arial"/>
                <w:sz w:val="21"/>
                <w:szCs w:val="21"/>
              </w:rPr>
              <w:t xml:space="preserve">, </w:t>
            </w:r>
            <w:r w:rsidR="00B75FCD" w:rsidRPr="00804458">
              <w:rPr>
                <w:rFonts w:ascii="Arial" w:hAnsi="Arial" w:cs="Arial"/>
                <w:sz w:val="21"/>
                <w:szCs w:val="21"/>
              </w:rPr>
              <w:t>09</w:t>
            </w:r>
          </w:p>
        </w:tc>
      </w:tr>
      <w:tr w:rsidR="00B75FCD" w:rsidRPr="00804458" w14:paraId="3BD5D186" w14:textId="77777777" w:rsidTr="00757E5D">
        <w:tc>
          <w:tcPr>
            <w:tcW w:w="2400" w:type="pct"/>
          </w:tcPr>
          <w:p w14:paraId="6AA21C73" w14:textId="77777777" w:rsidR="00B75FCD" w:rsidRPr="00804458" w:rsidRDefault="00B75FCD" w:rsidP="00757E5D">
            <w:pPr>
              <w:pStyle w:val="BodyText"/>
              <w:spacing w:before="124"/>
              <w:rPr>
                <w:rFonts w:ascii="Arial" w:hAnsi="Arial" w:cs="Arial"/>
                <w:sz w:val="21"/>
                <w:szCs w:val="21"/>
              </w:rPr>
            </w:pPr>
            <w:r w:rsidRPr="00804458">
              <w:rPr>
                <w:rFonts w:ascii="Arial" w:hAnsi="Arial" w:cs="Arial"/>
                <w:sz w:val="21"/>
                <w:szCs w:val="21"/>
              </w:rPr>
              <w:t>F3: Using phone and smartwatch in bed</w:t>
            </w:r>
          </w:p>
        </w:tc>
        <w:tc>
          <w:tcPr>
            <w:tcW w:w="2600" w:type="pct"/>
          </w:tcPr>
          <w:p w14:paraId="682A5A44" w14:textId="4FFAA205" w:rsidR="00B75FCD" w:rsidRPr="00804458" w:rsidRDefault="00174F0E" w:rsidP="00757E5D">
            <w:pPr>
              <w:pStyle w:val="BodyText"/>
              <w:spacing w:before="124"/>
              <w:jc w:val="center"/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Mean score of items </w:t>
            </w:r>
            <w:r w:rsidR="00B75FCD" w:rsidRPr="00804458">
              <w:rPr>
                <w:rFonts w:ascii="Arial" w:hAnsi="Arial" w:cs="Arial"/>
                <w:sz w:val="21"/>
                <w:szCs w:val="21"/>
              </w:rPr>
              <w:t>10</w:t>
            </w:r>
            <w:r>
              <w:rPr>
                <w:rFonts w:ascii="Arial" w:hAnsi="Arial" w:cs="Arial"/>
                <w:sz w:val="21"/>
                <w:szCs w:val="21"/>
              </w:rPr>
              <w:t xml:space="preserve">, </w:t>
            </w:r>
            <w:r w:rsidR="00B75FCD" w:rsidRPr="00804458">
              <w:rPr>
                <w:rFonts w:ascii="Arial" w:hAnsi="Arial" w:cs="Arial"/>
                <w:sz w:val="21"/>
                <w:szCs w:val="21"/>
              </w:rPr>
              <w:t>11</w:t>
            </w:r>
            <w:r>
              <w:rPr>
                <w:rFonts w:ascii="Arial" w:hAnsi="Arial" w:cs="Arial"/>
                <w:sz w:val="21"/>
                <w:szCs w:val="21"/>
              </w:rPr>
              <w:t xml:space="preserve">, </w:t>
            </w:r>
            <w:r w:rsidR="00B75FCD" w:rsidRPr="00804458">
              <w:rPr>
                <w:rFonts w:ascii="Arial" w:hAnsi="Arial" w:cs="Arial"/>
                <w:sz w:val="21"/>
                <w:szCs w:val="21"/>
              </w:rPr>
              <w:t>12</w:t>
            </w:r>
          </w:p>
        </w:tc>
      </w:tr>
      <w:tr w:rsidR="00B75FCD" w:rsidRPr="00804458" w14:paraId="02AF3B18" w14:textId="77777777" w:rsidTr="00757E5D">
        <w:tc>
          <w:tcPr>
            <w:tcW w:w="2400" w:type="pct"/>
          </w:tcPr>
          <w:p w14:paraId="14D3CDF6" w14:textId="77777777" w:rsidR="00B75FCD" w:rsidRPr="00804458" w:rsidRDefault="00B75FCD" w:rsidP="00757E5D">
            <w:pPr>
              <w:pStyle w:val="BodyText"/>
              <w:spacing w:before="124"/>
              <w:rPr>
                <w:rFonts w:ascii="Arial" w:hAnsi="Arial" w:cs="Arial"/>
                <w:sz w:val="21"/>
                <w:szCs w:val="21"/>
              </w:rPr>
            </w:pPr>
            <w:r w:rsidRPr="00804458">
              <w:rPr>
                <w:rFonts w:ascii="Arial" w:hAnsi="Arial" w:cs="Arial"/>
                <w:sz w:val="21"/>
                <w:szCs w:val="21"/>
              </w:rPr>
              <w:t>F4: Using light before bedtime</w:t>
            </w:r>
          </w:p>
        </w:tc>
        <w:tc>
          <w:tcPr>
            <w:tcW w:w="2600" w:type="pct"/>
          </w:tcPr>
          <w:p w14:paraId="1C910666" w14:textId="75EE334F" w:rsidR="00B75FCD" w:rsidRPr="00804458" w:rsidRDefault="00174F0E" w:rsidP="00757E5D">
            <w:pPr>
              <w:pStyle w:val="BodyText"/>
              <w:spacing w:before="124"/>
              <w:jc w:val="center"/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Mean score of items </w:t>
            </w:r>
            <w:r w:rsidR="00B75FCD" w:rsidRPr="00804458">
              <w:rPr>
                <w:rFonts w:ascii="Arial" w:hAnsi="Arial" w:cs="Arial"/>
                <w:sz w:val="21"/>
                <w:szCs w:val="21"/>
              </w:rPr>
              <w:t>15</w:t>
            </w:r>
            <w:r>
              <w:rPr>
                <w:rFonts w:ascii="Arial" w:hAnsi="Arial" w:cs="Arial"/>
                <w:sz w:val="21"/>
                <w:szCs w:val="21"/>
              </w:rPr>
              <w:t xml:space="preserve">, </w:t>
            </w:r>
            <w:r w:rsidR="00B75FCD" w:rsidRPr="00804458">
              <w:rPr>
                <w:rFonts w:ascii="Arial" w:hAnsi="Arial" w:cs="Arial"/>
                <w:sz w:val="21"/>
                <w:szCs w:val="21"/>
              </w:rPr>
              <w:t>16</w:t>
            </w:r>
            <w:r>
              <w:rPr>
                <w:rFonts w:ascii="Arial" w:hAnsi="Arial" w:cs="Arial"/>
                <w:sz w:val="21"/>
                <w:szCs w:val="21"/>
              </w:rPr>
              <w:t xml:space="preserve">, </w:t>
            </w:r>
            <w:r w:rsidR="00B75FCD" w:rsidRPr="00804458">
              <w:rPr>
                <w:rFonts w:ascii="Arial" w:hAnsi="Arial" w:cs="Arial"/>
                <w:sz w:val="21"/>
                <w:szCs w:val="21"/>
              </w:rPr>
              <w:t>18</w:t>
            </w:r>
          </w:p>
        </w:tc>
      </w:tr>
      <w:tr w:rsidR="00B75FCD" w:rsidRPr="00804458" w14:paraId="03CCA413" w14:textId="77777777" w:rsidTr="00757E5D">
        <w:tc>
          <w:tcPr>
            <w:tcW w:w="2400" w:type="pct"/>
          </w:tcPr>
          <w:p w14:paraId="177AB880" w14:textId="77777777" w:rsidR="00B75FCD" w:rsidRPr="00804458" w:rsidRDefault="00B75FCD" w:rsidP="00757E5D">
            <w:pPr>
              <w:pStyle w:val="BodyText"/>
              <w:spacing w:before="124"/>
              <w:rPr>
                <w:rFonts w:ascii="Arial" w:hAnsi="Arial" w:cs="Arial"/>
                <w:sz w:val="21"/>
                <w:szCs w:val="21"/>
              </w:rPr>
            </w:pPr>
            <w:r w:rsidRPr="00804458">
              <w:rPr>
                <w:rFonts w:ascii="Arial" w:hAnsi="Arial" w:cs="Arial"/>
                <w:sz w:val="21"/>
                <w:szCs w:val="21"/>
              </w:rPr>
              <w:t>F5:</w:t>
            </w:r>
            <w:r w:rsidRPr="00804458">
              <w:rPr>
                <w:rFonts w:ascii="Arial" w:hAnsi="Arial" w:cs="Arial"/>
                <w:spacing w:val="14"/>
                <w:sz w:val="21"/>
                <w:szCs w:val="21"/>
              </w:rPr>
              <w:t xml:space="preserve"> </w:t>
            </w:r>
            <w:r w:rsidRPr="00804458">
              <w:rPr>
                <w:rFonts w:ascii="Arial" w:hAnsi="Arial" w:cs="Arial"/>
                <w:sz w:val="21"/>
                <w:szCs w:val="21"/>
              </w:rPr>
              <w:t>Using</w:t>
            </w:r>
            <w:r w:rsidRPr="00804458">
              <w:rPr>
                <w:rFonts w:ascii="Arial" w:hAnsi="Arial" w:cs="Arial"/>
                <w:spacing w:val="-2"/>
                <w:sz w:val="21"/>
                <w:szCs w:val="21"/>
              </w:rPr>
              <w:t xml:space="preserve"> </w:t>
            </w:r>
            <w:r w:rsidRPr="00804458">
              <w:rPr>
                <w:rFonts w:ascii="Arial" w:hAnsi="Arial" w:cs="Arial"/>
                <w:sz w:val="21"/>
                <w:szCs w:val="21"/>
              </w:rPr>
              <w:t>light</w:t>
            </w:r>
            <w:r w:rsidRPr="00804458">
              <w:rPr>
                <w:rFonts w:ascii="Arial" w:hAnsi="Arial" w:cs="Arial"/>
                <w:spacing w:val="-3"/>
                <w:sz w:val="21"/>
                <w:szCs w:val="21"/>
              </w:rPr>
              <w:t xml:space="preserve"> </w:t>
            </w:r>
            <w:r w:rsidRPr="00804458">
              <w:rPr>
                <w:rFonts w:ascii="Arial" w:hAnsi="Arial" w:cs="Arial"/>
                <w:sz w:val="21"/>
                <w:szCs w:val="21"/>
              </w:rPr>
              <w:t>in</w:t>
            </w:r>
            <w:r w:rsidRPr="00804458">
              <w:rPr>
                <w:rFonts w:ascii="Arial" w:hAnsi="Arial" w:cs="Arial"/>
                <w:spacing w:val="-3"/>
                <w:sz w:val="21"/>
                <w:szCs w:val="21"/>
              </w:rPr>
              <w:t xml:space="preserve"> </w:t>
            </w:r>
            <w:r w:rsidRPr="00804458">
              <w:rPr>
                <w:rFonts w:ascii="Arial" w:hAnsi="Arial" w:cs="Arial"/>
                <w:sz w:val="21"/>
                <w:szCs w:val="21"/>
              </w:rPr>
              <w:t>the</w:t>
            </w:r>
            <w:r w:rsidRPr="00804458">
              <w:rPr>
                <w:rFonts w:ascii="Arial" w:hAnsi="Arial" w:cs="Arial"/>
                <w:spacing w:val="-2"/>
                <w:sz w:val="21"/>
                <w:szCs w:val="21"/>
              </w:rPr>
              <w:t xml:space="preserve"> </w:t>
            </w:r>
            <w:r w:rsidRPr="00804458">
              <w:rPr>
                <w:rFonts w:ascii="Arial" w:hAnsi="Arial" w:cs="Arial"/>
                <w:sz w:val="21"/>
                <w:szCs w:val="21"/>
              </w:rPr>
              <w:t>morning</w:t>
            </w:r>
            <w:r w:rsidRPr="00804458">
              <w:rPr>
                <w:rFonts w:ascii="Arial" w:hAnsi="Arial" w:cs="Arial"/>
                <w:spacing w:val="-3"/>
                <w:sz w:val="21"/>
                <w:szCs w:val="21"/>
              </w:rPr>
              <w:t xml:space="preserve"> </w:t>
            </w:r>
            <w:r w:rsidRPr="00804458">
              <w:rPr>
                <w:rFonts w:ascii="Arial" w:hAnsi="Arial" w:cs="Arial"/>
                <w:sz w:val="21"/>
                <w:szCs w:val="21"/>
              </w:rPr>
              <w:t>and</w:t>
            </w:r>
            <w:r w:rsidRPr="00804458">
              <w:rPr>
                <w:rFonts w:ascii="Arial" w:hAnsi="Arial" w:cs="Arial"/>
                <w:spacing w:val="-2"/>
                <w:sz w:val="21"/>
                <w:szCs w:val="21"/>
              </w:rPr>
              <w:t xml:space="preserve"> </w:t>
            </w:r>
            <w:r w:rsidRPr="00804458">
              <w:rPr>
                <w:rFonts w:ascii="Arial" w:hAnsi="Arial" w:cs="Arial"/>
                <w:sz w:val="21"/>
                <w:szCs w:val="21"/>
              </w:rPr>
              <w:t>during</w:t>
            </w:r>
            <w:r w:rsidRPr="00804458">
              <w:rPr>
                <w:rFonts w:ascii="Arial" w:hAnsi="Arial" w:cs="Arial"/>
                <w:spacing w:val="-3"/>
                <w:sz w:val="21"/>
                <w:szCs w:val="21"/>
              </w:rPr>
              <w:t xml:space="preserve"> </w:t>
            </w:r>
            <w:r w:rsidRPr="00804458">
              <w:rPr>
                <w:rFonts w:ascii="Arial" w:hAnsi="Arial" w:cs="Arial"/>
                <w:sz w:val="21"/>
                <w:szCs w:val="21"/>
              </w:rPr>
              <w:t>daytime</w:t>
            </w:r>
          </w:p>
        </w:tc>
        <w:tc>
          <w:tcPr>
            <w:tcW w:w="2600" w:type="pct"/>
          </w:tcPr>
          <w:p w14:paraId="5A04C37E" w14:textId="1C6C2E4A" w:rsidR="00B75FCD" w:rsidRPr="00804458" w:rsidRDefault="00174F0E" w:rsidP="00757E5D">
            <w:pPr>
              <w:pStyle w:val="BodyText"/>
              <w:spacing w:before="124"/>
              <w:jc w:val="center"/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Mean score of items </w:t>
            </w:r>
            <w:r w:rsidR="00B75FCD" w:rsidRPr="00804458">
              <w:rPr>
                <w:rFonts w:ascii="Arial" w:hAnsi="Arial" w:cs="Arial"/>
                <w:sz w:val="21"/>
                <w:szCs w:val="21"/>
              </w:rPr>
              <w:t>19</w:t>
            </w:r>
            <w:r>
              <w:rPr>
                <w:rFonts w:ascii="Arial" w:hAnsi="Arial" w:cs="Arial"/>
                <w:sz w:val="21"/>
                <w:szCs w:val="21"/>
              </w:rPr>
              <w:t xml:space="preserve">, </w:t>
            </w:r>
            <w:r w:rsidR="00B75FCD" w:rsidRPr="00804458">
              <w:rPr>
                <w:rFonts w:ascii="Arial" w:hAnsi="Arial" w:cs="Arial"/>
                <w:sz w:val="21"/>
                <w:szCs w:val="21"/>
              </w:rPr>
              <w:t>20</w:t>
            </w:r>
            <w:r>
              <w:rPr>
                <w:rFonts w:ascii="Arial" w:hAnsi="Arial" w:cs="Arial"/>
                <w:sz w:val="21"/>
                <w:szCs w:val="21"/>
              </w:rPr>
              <w:t xml:space="preserve">, </w:t>
            </w:r>
            <w:r w:rsidR="00B75FCD" w:rsidRPr="00804458">
              <w:rPr>
                <w:rFonts w:ascii="Arial" w:hAnsi="Arial" w:cs="Arial"/>
                <w:sz w:val="21"/>
                <w:szCs w:val="21"/>
              </w:rPr>
              <w:t>22</w:t>
            </w:r>
          </w:p>
        </w:tc>
      </w:tr>
    </w:tbl>
    <w:p w14:paraId="5CBF2493" w14:textId="77777777" w:rsidR="00B75FCD" w:rsidRPr="00B75FCD" w:rsidRDefault="00B75FCD" w:rsidP="00B75FCD">
      <w:pPr>
        <w:adjustRightInd w:val="0"/>
        <w:rPr>
          <w:rFonts w:ascii="Arial" w:hAnsi="Arial" w:cs="Arial"/>
          <w:b/>
          <w:bCs/>
        </w:rPr>
      </w:pPr>
    </w:p>
    <w:p w14:paraId="2BEAF3AB" w14:textId="77777777" w:rsidR="00B75FCD" w:rsidRPr="00B75FCD" w:rsidRDefault="00B75FCD" w:rsidP="00B75FCD">
      <w:pPr>
        <w:spacing w:line="276" w:lineRule="auto"/>
        <w:rPr>
          <w:rFonts w:ascii="Arial" w:hAnsi="Arial" w:cs="Arial"/>
        </w:rPr>
      </w:pPr>
    </w:p>
    <w:p w14:paraId="12A3B994" w14:textId="77777777" w:rsidR="00EE7CFA" w:rsidRDefault="00EE7CFA" w:rsidP="00EE7CFA">
      <w:pPr>
        <w:rPr>
          <w:rFonts w:ascii="Arial" w:hAnsi="Arial" w:cs="Arial"/>
          <w:b/>
          <w:bCs/>
          <w:lang w:val="en-GB"/>
        </w:rPr>
        <w:sectPr w:rsidR="00EE7CFA" w:rsidSect="00EE7CFA">
          <w:headerReference w:type="default" r:id="rId7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5E37649" w14:textId="69D6E56F" w:rsidR="00B75FCD" w:rsidRPr="00B75FCD" w:rsidRDefault="00B75FCD" w:rsidP="00EE7CFA">
      <w:pPr>
        <w:jc w:val="center"/>
        <w:rPr>
          <w:rFonts w:ascii="Arial" w:hAnsi="Arial" w:cs="Arial"/>
          <w:b/>
          <w:bCs/>
          <w:lang w:val="en-GB"/>
        </w:rPr>
      </w:pPr>
      <w:r w:rsidRPr="00B75FCD">
        <w:rPr>
          <w:rFonts w:ascii="Arial" w:hAnsi="Arial" w:cs="Arial"/>
          <w:b/>
          <w:bCs/>
          <w:lang w:val="en-GB"/>
        </w:rPr>
        <w:lastRenderedPageBreak/>
        <w:t>Supplementary Tables</w:t>
      </w:r>
    </w:p>
    <w:p w14:paraId="4B4653FD" w14:textId="19E0838F" w:rsidR="003B3DB6" w:rsidRDefault="00B75FCD" w:rsidP="003B3DB6">
      <w:pPr>
        <w:rPr>
          <w:rFonts w:ascii="Arial" w:hAnsi="Arial" w:cs="Arial"/>
          <w:b/>
          <w:bCs/>
          <w:lang w:val="en-GB"/>
        </w:rPr>
      </w:pPr>
      <w:r w:rsidRPr="00B75FCD">
        <w:rPr>
          <w:rFonts w:ascii="Arial" w:hAnsi="Arial" w:cs="Arial"/>
          <w:b/>
          <w:bCs/>
          <w:lang w:val="en-GB"/>
        </w:rPr>
        <w:t xml:space="preserve">Supplementary Table </w:t>
      </w:r>
      <w:r w:rsidR="003B3DB6" w:rsidRPr="00B75FCD">
        <w:rPr>
          <w:rFonts w:ascii="Arial" w:hAnsi="Arial" w:cs="Arial"/>
          <w:b/>
          <w:bCs/>
          <w:lang w:val="en-GB"/>
        </w:rPr>
        <w:t>1</w:t>
      </w:r>
    </w:p>
    <w:p w14:paraId="5523C324" w14:textId="77777777" w:rsidR="00B934AE" w:rsidRDefault="00B934AE" w:rsidP="003B3DB6">
      <w:pPr>
        <w:rPr>
          <w:rFonts w:ascii="Arial" w:hAnsi="Arial" w:cs="Arial"/>
          <w:b/>
          <w:bCs/>
          <w:lang w:val="en-GB"/>
        </w:rPr>
      </w:pPr>
    </w:p>
    <w:p w14:paraId="2F835935" w14:textId="027F3971" w:rsidR="003B3DB6" w:rsidRDefault="00EE7CFA" w:rsidP="003B3DB6">
      <w:pPr>
        <w:rPr>
          <w:rFonts w:ascii="Arial" w:hAnsi="Arial" w:cs="Arial"/>
          <w:i/>
          <w:iCs/>
          <w:lang w:val="en-GB"/>
        </w:rPr>
      </w:pPr>
      <w:r w:rsidRPr="00EE7CFA">
        <w:rPr>
          <w:rFonts w:ascii="Arial" w:hAnsi="Arial" w:cs="Arial"/>
          <w:i/>
          <w:iCs/>
          <w:lang w:val="en-GB"/>
        </w:rPr>
        <w:t>List of instruments measuring related constructs to LEBA</w:t>
      </w:r>
      <w:r w:rsidR="00B934AE">
        <w:rPr>
          <w:rFonts w:ascii="Arial" w:hAnsi="Arial" w:cs="Arial"/>
          <w:i/>
          <w:iCs/>
          <w:lang w:val="en-GB"/>
        </w:rPr>
        <w:t>.</w:t>
      </w:r>
    </w:p>
    <w:p w14:paraId="65CB5221" w14:textId="77777777" w:rsidR="00A67284" w:rsidRPr="00B75FCD" w:rsidRDefault="00A67284" w:rsidP="003B3DB6">
      <w:pPr>
        <w:rPr>
          <w:rFonts w:ascii="Arial" w:hAnsi="Arial" w:cs="Arial"/>
          <w:b/>
          <w:bCs/>
          <w:lang w:val="en-GB"/>
        </w:rPr>
      </w:pPr>
    </w:p>
    <w:tbl>
      <w:tblPr>
        <w:tblW w:w="5000" w:type="pct"/>
        <w:tblBorders>
          <w:top w:val="single" w:sz="4" w:space="0" w:color="auto"/>
          <w:bottom w:val="single" w:sz="4" w:space="0" w:color="auto"/>
        </w:tblBorders>
        <w:tblCellMar>
          <w:left w:w="30" w:type="dxa"/>
          <w:right w:w="30" w:type="dxa"/>
        </w:tblCellMar>
        <w:tblLook w:val="0000" w:firstRow="0" w:lastRow="0" w:firstColumn="0" w:lastColumn="0" w:noHBand="0" w:noVBand="0"/>
      </w:tblPr>
      <w:tblGrid>
        <w:gridCol w:w="4439"/>
        <w:gridCol w:w="2459"/>
        <w:gridCol w:w="3107"/>
        <w:gridCol w:w="1926"/>
        <w:gridCol w:w="2027"/>
      </w:tblGrid>
      <w:tr w:rsidR="003B3DB6" w:rsidRPr="008F384F" w14:paraId="7B8C6E76" w14:textId="77777777" w:rsidTr="00690F40">
        <w:trPr>
          <w:trHeight w:val="320"/>
        </w:trPr>
        <w:tc>
          <w:tcPr>
            <w:tcW w:w="1590" w:type="pct"/>
            <w:tcBorders>
              <w:top w:val="single" w:sz="4" w:space="0" w:color="auto"/>
              <w:bottom w:val="single" w:sz="4" w:space="0" w:color="auto"/>
            </w:tcBorders>
          </w:tcPr>
          <w:p w14:paraId="6410E62D" w14:textId="77777777" w:rsidR="003B3DB6" w:rsidRPr="00690F40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</w:pPr>
            <w:r w:rsidRPr="00690F40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  <w:t>Name</w:t>
            </w:r>
          </w:p>
        </w:tc>
        <w:tc>
          <w:tcPr>
            <w:tcW w:w="881" w:type="pct"/>
            <w:tcBorders>
              <w:top w:val="single" w:sz="4" w:space="0" w:color="auto"/>
              <w:bottom w:val="single" w:sz="4" w:space="0" w:color="auto"/>
            </w:tcBorders>
          </w:tcPr>
          <w:p w14:paraId="775B414F" w14:textId="6D858026" w:rsidR="003B3DB6" w:rsidRPr="00690F40" w:rsidRDefault="00192697" w:rsidP="005521DA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</w:pPr>
            <w:r w:rsidRPr="00192697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  <w:t>Number of all items</w:t>
            </w:r>
          </w:p>
        </w:tc>
        <w:tc>
          <w:tcPr>
            <w:tcW w:w="1113" w:type="pct"/>
            <w:tcBorders>
              <w:top w:val="single" w:sz="4" w:space="0" w:color="auto"/>
              <w:bottom w:val="single" w:sz="4" w:space="0" w:color="auto"/>
            </w:tcBorders>
          </w:tcPr>
          <w:p w14:paraId="02E5624C" w14:textId="77777777" w:rsidR="003B3DB6" w:rsidRPr="00690F40" w:rsidRDefault="003B3DB6" w:rsidP="005521DA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</w:pPr>
            <w:r w:rsidRPr="00690F40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  <w:t>Description</w:t>
            </w:r>
          </w:p>
        </w:tc>
        <w:tc>
          <w:tcPr>
            <w:tcW w:w="690" w:type="pct"/>
            <w:tcBorders>
              <w:top w:val="single" w:sz="4" w:space="0" w:color="auto"/>
              <w:bottom w:val="single" w:sz="4" w:space="0" w:color="auto"/>
            </w:tcBorders>
          </w:tcPr>
          <w:p w14:paraId="34F8B4FB" w14:textId="67C91C7A" w:rsidR="003B3DB6" w:rsidRPr="00690F40" w:rsidRDefault="003B3DB6" w:rsidP="005521DA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</w:pPr>
            <w:r w:rsidRPr="00690F40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  <w:t>Relevant items</w:t>
            </w:r>
          </w:p>
        </w:tc>
        <w:tc>
          <w:tcPr>
            <w:tcW w:w="726" w:type="pct"/>
            <w:tcBorders>
              <w:top w:val="single" w:sz="4" w:space="0" w:color="auto"/>
              <w:bottom w:val="single" w:sz="4" w:space="0" w:color="auto"/>
            </w:tcBorders>
          </w:tcPr>
          <w:p w14:paraId="4443E3F1" w14:textId="77777777" w:rsidR="003B3DB6" w:rsidRPr="00690F40" w:rsidRDefault="003B3DB6" w:rsidP="005521DA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</w:pPr>
            <w:r w:rsidRPr="00690F40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  <w:t>Scale type</w:t>
            </w:r>
          </w:p>
        </w:tc>
      </w:tr>
      <w:tr w:rsidR="003B3DB6" w:rsidRPr="008F384F" w14:paraId="61E4A788" w14:textId="77777777" w:rsidTr="00690F40">
        <w:trPr>
          <w:trHeight w:val="940"/>
        </w:trPr>
        <w:tc>
          <w:tcPr>
            <w:tcW w:w="1590" w:type="pct"/>
            <w:tcBorders>
              <w:top w:val="single" w:sz="4" w:space="0" w:color="auto"/>
            </w:tcBorders>
          </w:tcPr>
          <w:p w14:paraId="5576A3DF" w14:textId="4E00C380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Visual Light Sensitivity Questionnaire-8 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begin"/>
            </w:r>
            <w:r w:rsidR="004539B0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instrText xml:space="preserve"> ADDIN EN.CITE &lt;EndNote&gt;&lt;Cite&gt;&lt;Author&gt;Verriotto&lt;/Author&gt;&lt;Year&gt;2017&lt;/Year&gt;&lt;RecNum&gt;1091&lt;/RecNum&gt;&lt;DisplayText&gt;(Verriotto et al., 2017)&lt;/DisplayText&gt;&lt;record&gt;&lt;rec-number&gt;1091&lt;/rec-number&gt;&lt;foreign-keys&gt;&lt;key app="EN" db-id="5fa5wf9ac5ffz6eefsqvear65avdrepps9zf" timestamp="1648125815"&gt;1091&lt;/key&gt;&lt;/foreign-keys&gt;&lt;ref-type name="Journal Article"&gt;17&lt;/ref-type&gt;&lt;contributors&gt;&lt;authors&gt;&lt;author&gt;Verriotto, Jennifer D&lt;/author&gt;&lt;author&gt;Gonzalez, Alex&lt;/author&gt;&lt;author&gt;Aguilar, Mariela C&lt;/author&gt;&lt;author&gt;Parel, Jean-Marie A&lt;/author&gt;&lt;author&gt;Feuer, William J&lt;/author&gt;&lt;author&gt;Smith, Andrew R&lt;/author&gt;&lt;author&gt;Lam, Byron L&lt;/author&gt;&lt;/authors&gt;&lt;/contributors&gt;&lt;titles&gt;&lt;title&gt;New methods for quantification of visual photosensitivity threshold and symptoms&lt;/title&gt;&lt;secondary-title&gt;Translational vision science &amp;amp; technology&lt;/secondary-title&gt;&lt;/titles&gt;&lt;pages&gt;18-18&lt;/pages&gt;&lt;volume&gt;6&lt;/volume&gt;&lt;number&gt;4&lt;/number&gt;&lt;dates&gt;&lt;year&gt;2017&lt;/year&gt;&lt;/dates&gt;&lt;isbn&gt;2164-2591&lt;/isbn&gt;&lt;urls&gt;&lt;/urls&gt;&lt;/record&gt;&lt;/Cite&gt;&lt;/EndNote&gt;</w:instrTex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separate"/>
            </w:r>
            <w:r w:rsidRPr="008F384F">
              <w:rPr>
                <w:rFonts w:ascii="Arial" w:hAnsi="Arial" w:cs="Arial"/>
                <w:noProof/>
                <w:color w:val="000000"/>
                <w:sz w:val="20"/>
                <w:szCs w:val="20"/>
                <w:lang w:val="en-GB"/>
              </w:rPr>
              <w:t>(Verriotto et al., 2017)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881" w:type="pct"/>
            <w:tcBorders>
              <w:top w:val="single" w:sz="4" w:space="0" w:color="auto"/>
            </w:tcBorders>
          </w:tcPr>
          <w:p w14:paraId="4379775B" w14:textId="4644E6F2" w:rsidR="003B3DB6" w:rsidRPr="008F384F" w:rsidRDefault="00C72AFD" w:rsidP="00C72AF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8</w:t>
            </w:r>
          </w:p>
        </w:tc>
        <w:tc>
          <w:tcPr>
            <w:tcW w:w="1113" w:type="pct"/>
            <w:tcBorders>
              <w:top w:val="single" w:sz="4" w:space="0" w:color="auto"/>
            </w:tcBorders>
          </w:tcPr>
          <w:p w14:paraId="25E4B3A1" w14:textId="77777777" w:rsidR="003B3DB6" w:rsidRPr="008F384F" w:rsidRDefault="003B3DB6" w:rsidP="00C72AF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To assess the presence and severity of photosensitivity symptoms</w:t>
            </w:r>
          </w:p>
        </w:tc>
        <w:tc>
          <w:tcPr>
            <w:tcW w:w="690" w:type="pct"/>
            <w:tcBorders>
              <w:top w:val="single" w:sz="4" w:space="0" w:color="auto"/>
            </w:tcBorders>
          </w:tcPr>
          <w:p w14:paraId="51CBEB99" w14:textId="77777777" w:rsidR="003B3DB6" w:rsidRPr="008F384F" w:rsidRDefault="003B3DB6" w:rsidP="00C72AF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None</w:t>
            </w:r>
          </w:p>
        </w:tc>
        <w:tc>
          <w:tcPr>
            <w:tcW w:w="726" w:type="pct"/>
            <w:tcBorders>
              <w:top w:val="single" w:sz="4" w:space="0" w:color="auto"/>
            </w:tcBorders>
          </w:tcPr>
          <w:p w14:paraId="171A2AB2" w14:textId="77777777" w:rsidR="003B3DB6" w:rsidRPr="008F384F" w:rsidRDefault="003B3DB6" w:rsidP="00C72AF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5-point Likert scale</w:t>
            </w:r>
          </w:p>
        </w:tc>
      </w:tr>
      <w:tr w:rsidR="003B3DB6" w:rsidRPr="008F384F" w14:paraId="096E28E3" w14:textId="77777777" w:rsidTr="00690F40">
        <w:trPr>
          <w:trHeight w:val="640"/>
        </w:trPr>
        <w:tc>
          <w:tcPr>
            <w:tcW w:w="1590" w:type="pct"/>
          </w:tcPr>
          <w:p w14:paraId="1BFC0771" w14:textId="3DAA5046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Office Light Survey 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begin"/>
            </w:r>
            <w:r w:rsidR="004539B0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instrText xml:space="preserve"> ADDIN EN.CITE &lt;EndNote&gt;&lt;Cite&gt;&lt;Author&gt;Eklund&lt;/Author&gt;&lt;Year&gt;1996&lt;/Year&gt;&lt;RecNum&gt;460&lt;/RecNum&gt;&lt;DisplayText&gt;(Eklund &amp;amp; Boyce, 1996)&lt;/DisplayText&gt;&lt;record&gt;&lt;rec-number&gt;460&lt;/rec-number&gt;&lt;foreign-keys&gt;&lt;key app="EN" db-id="5fa5wf9ac5ffz6eefsqvear65avdrepps9zf" timestamp="1643801510"&gt;460&lt;/key&gt;&lt;/foreign-keys&gt;&lt;ref-type name="Journal Article"&gt;17&lt;/ref-type&gt;&lt;contributors&gt;&lt;authors&gt;&lt;author&gt;Eklund, N. H.&lt;/author&gt;&lt;author&gt;Boyce, P. R.&lt;/author&gt;&lt;/authors&gt;&lt;/contributors&gt;&lt;titles&gt;&lt;title&gt;The Development of a Reliable, Valid, and Simple Office Lighting Survey&lt;/title&gt;&lt;secondary-title&gt;Journal of the Illuminating Engineering Society&lt;/secondary-title&gt;&lt;/titles&gt;&lt;pages&gt;25-40&lt;/pages&gt;&lt;volume&gt;25&lt;/volume&gt;&lt;number&gt;2&lt;/number&gt;&lt;dates&gt;&lt;year&gt;1996&lt;/year&gt;&lt;/dates&gt;&lt;publisher&gt;Informa UK Limited&lt;/publisher&gt;&lt;isbn&gt;0099-4480&lt;/isbn&gt;&lt;urls&gt;&lt;related-urls&gt;&lt;url&gt;https://dx.doi.org/10.1080/00994480.1996.10748145&lt;/url&gt;&lt;/related-urls&gt;&lt;/urls&gt;&lt;electronic-resource-num&gt;10.1080/00994480.1996.10748145&lt;/electronic-resource-num&gt;&lt;/record&gt;&lt;/Cite&gt;&lt;/EndNote&gt;</w:instrTex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separate"/>
            </w:r>
            <w:r w:rsidRPr="008F384F">
              <w:rPr>
                <w:rFonts w:ascii="Arial" w:hAnsi="Arial" w:cs="Arial"/>
                <w:noProof/>
                <w:color w:val="000000"/>
                <w:sz w:val="20"/>
                <w:szCs w:val="20"/>
                <w:lang w:val="en-GB"/>
              </w:rPr>
              <w:t>(Eklund &amp; Boyce, 1996)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881" w:type="pct"/>
          </w:tcPr>
          <w:p w14:paraId="2EB63745" w14:textId="5C5CB558" w:rsidR="003B3DB6" w:rsidRPr="008F384F" w:rsidRDefault="003B3DB6" w:rsidP="00C72AF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30</w:t>
            </w:r>
          </w:p>
        </w:tc>
        <w:tc>
          <w:tcPr>
            <w:tcW w:w="1113" w:type="pct"/>
          </w:tcPr>
          <w:p w14:paraId="1F7314E8" w14:textId="77777777" w:rsidR="003B3DB6" w:rsidRPr="008F384F" w:rsidRDefault="003B3DB6" w:rsidP="00C72AF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To assess electrical lighting environment in office</w:t>
            </w:r>
          </w:p>
        </w:tc>
        <w:tc>
          <w:tcPr>
            <w:tcW w:w="690" w:type="pct"/>
          </w:tcPr>
          <w:p w14:paraId="1CF5BCA9" w14:textId="6BA5CC3B" w:rsidR="003B3DB6" w:rsidRPr="008F384F" w:rsidRDefault="003B3DB6" w:rsidP="00C72AF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Item 29</w:t>
            </w:r>
          </w:p>
        </w:tc>
        <w:tc>
          <w:tcPr>
            <w:tcW w:w="726" w:type="pct"/>
          </w:tcPr>
          <w:p w14:paraId="1A535199" w14:textId="77777777" w:rsidR="003B3DB6" w:rsidRPr="008F384F" w:rsidRDefault="003B3DB6" w:rsidP="00C72AF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Mixed response format</w:t>
            </w:r>
          </w:p>
        </w:tc>
      </w:tr>
      <w:tr w:rsidR="003B3DB6" w:rsidRPr="008F384F" w14:paraId="405B22CA" w14:textId="77777777" w:rsidTr="00690F40">
        <w:trPr>
          <w:trHeight w:val="320"/>
        </w:trPr>
        <w:tc>
          <w:tcPr>
            <w:tcW w:w="1590" w:type="pct"/>
          </w:tcPr>
          <w:p w14:paraId="622338D2" w14:textId="0C7F5B73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Harvard Light Exposure Assessment Questionnaire 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begin"/>
            </w:r>
            <w:r w:rsidR="004539B0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instrText xml:space="preserve"> ADDIN EN.CITE &lt;EndNote&gt;&lt;Cite&gt;&lt;Author&gt;Bajaj&lt;/Author&gt;&lt;Year&gt;2011&lt;/Year&gt;&lt;RecNum&gt;513&lt;/RecNum&gt;&lt;DisplayText&gt;(Bajaj et al., 2011)&lt;/DisplayText&gt;&lt;record&gt;&lt;rec-number&gt;513&lt;/rec-number&gt;&lt;foreign-keys&gt;&lt;key app="EN" db-id="5fa5wf9ac5ffz6eefsqvear65avdrepps9zf" timestamp="1643801703"&gt;513&lt;/key&gt;&lt;/foreign-keys&gt;&lt;ref-type name="Journal Article"&gt;17&lt;/ref-type&gt;&lt;contributors&gt;&lt;authors&gt;&lt;author&gt;Bajaj, Archna&lt;/author&gt;&lt;author&gt;Rosner, Bernard&lt;/author&gt;&lt;author&gt;Lockley, Steven W.&lt;/author&gt;&lt;author&gt;Schernhammer, Eva S.&lt;/author&gt;&lt;/authors&gt;&lt;/contributors&gt;&lt;titles&gt;&lt;title&gt;Validation of a Light Questionnaire with Real-life Photopic Illuminance Measurements: the Harvard Light Exposure Assessment Questionnaire&lt;/title&gt;&lt;secondary-title&gt;Cancer Epidemiology Biomarkers &amp;amp; Prevention&lt;/secondary-title&gt;&lt;/titles&gt;&lt;pages&gt;1341-1349&lt;/pages&gt;&lt;volume&gt;20&lt;/volume&gt;&lt;number&gt;7&lt;/number&gt;&lt;dates&gt;&lt;year&gt;2011&lt;/year&gt;&lt;/dates&gt;&lt;publisher&gt;American Association for Cancer Research (AACR)&lt;/publisher&gt;&lt;isbn&gt;1055-9965&lt;/isbn&gt;&lt;urls&gt;&lt;related-urls&gt;&lt;url&gt;https://dx.doi.org/10.1158/1055-9965.epi-11-0204&lt;/url&gt;&lt;/related-urls&gt;&lt;/urls&gt;&lt;electronic-resource-num&gt;10.1158/1055-9965.epi-11-0204&lt;/electronic-resource-num&gt;&lt;/record&gt;&lt;/Cite&gt;&lt;/EndNote&gt;</w:instrTex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separate"/>
            </w:r>
            <w:r w:rsidRPr="008F384F">
              <w:rPr>
                <w:rFonts w:ascii="Arial" w:hAnsi="Arial" w:cs="Arial"/>
                <w:noProof/>
                <w:color w:val="000000"/>
                <w:sz w:val="20"/>
                <w:szCs w:val="20"/>
                <w:lang w:val="en-GB"/>
              </w:rPr>
              <w:t>(Bajaj et al., 2011)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881" w:type="pct"/>
          </w:tcPr>
          <w:p w14:paraId="7C47BE81" w14:textId="0949F7EA" w:rsidR="003B3DB6" w:rsidRPr="008F384F" w:rsidRDefault="00C72AFD" w:rsidP="00C72AF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1</w:t>
            </w:r>
          </w:p>
        </w:tc>
        <w:tc>
          <w:tcPr>
            <w:tcW w:w="1113" w:type="pct"/>
          </w:tcPr>
          <w:p w14:paraId="6764627B" w14:textId="4E14006D" w:rsidR="003B3DB6" w:rsidRPr="008F384F" w:rsidRDefault="003B3DB6" w:rsidP="00C72AF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To assess</w:t>
            </w:r>
            <w:r w:rsidR="008F384F"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 an individual’s daily light exposure</w:t>
            </w:r>
          </w:p>
        </w:tc>
        <w:tc>
          <w:tcPr>
            <w:tcW w:w="690" w:type="pct"/>
          </w:tcPr>
          <w:p w14:paraId="11230033" w14:textId="77777777" w:rsidR="003B3DB6" w:rsidRPr="008F384F" w:rsidRDefault="003B3DB6" w:rsidP="00C72AF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None</w:t>
            </w:r>
          </w:p>
        </w:tc>
        <w:tc>
          <w:tcPr>
            <w:tcW w:w="726" w:type="pct"/>
          </w:tcPr>
          <w:p w14:paraId="06CB4D24" w14:textId="77777777" w:rsidR="003B3DB6" w:rsidRPr="008F384F" w:rsidRDefault="003B3DB6" w:rsidP="00C72AF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Semi-quantitative</w:t>
            </w:r>
          </w:p>
        </w:tc>
      </w:tr>
      <w:tr w:rsidR="003B3DB6" w:rsidRPr="008F384F" w14:paraId="7F0CDDE1" w14:textId="77777777" w:rsidTr="00690F40">
        <w:trPr>
          <w:trHeight w:val="640"/>
        </w:trPr>
        <w:tc>
          <w:tcPr>
            <w:tcW w:w="1590" w:type="pct"/>
          </w:tcPr>
          <w:p w14:paraId="03526884" w14:textId="1DDC7B95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Hospital Lighting Survey 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begin"/>
            </w:r>
            <w:r w:rsidR="004539B0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instrText xml:space="preserve"> ADDIN EN.CITE &lt;EndNote&gt;&lt;Cite&gt;&lt;Author&gt;Dianat&lt;/Author&gt;&lt;Year&gt;2013&lt;/Year&gt;&lt;RecNum&gt;1092&lt;/RecNum&gt;&lt;DisplayText&gt;(Dianat et al., 2013)&lt;/DisplayText&gt;&lt;record&gt;&lt;rec-number&gt;1092&lt;/rec-number&gt;&lt;foreign-keys&gt;&lt;key app="EN" db-id="5fa5wf9ac5ffz6eefsqvear65avdrepps9zf" timestamp="1648125972"&gt;1092&lt;/key&gt;&lt;/foreign-keys&gt;&lt;ref-type name="Journal Article"&gt;17&lt;/ref-type&gt;&lt;contributors&gt;&lt;authors&gt;&lt;author&gt;Dianat, Iman&lt;/author&gt;&lt;author&gt;Sedghi, Ali&lt;/author&gt;&lt;author&gt;Bagherzade, Javad&lt;/author&gt;&lt;author&gt;Asghari Jafarabadi, Mohammad&lt;/author&gt;&lt;author&gt;Stedmon, Alex&lt;/author&gt;&lt;/authors&gt;&lt;/contributors&gt;&lt;titles&gt;&lt;title&gt;Objective and subjective assessments of lighting in a hospital setting: Implications for health, safety and performance&lt;/title&gt;&lt;secondary-title&gt;Ergonomics&lt;/secondary-title&gt;&lt;/titles&gt;&lt;periodical&gt;&lt;full-title&gt;Ergonomics&lt;/full-title&gt;&lt;abbr-1&gt;Ergonomics&lt;/abbr-1&gt;&lt;abbr-2&gt;Ergonomics&lt;/abbr-2&gt;&lt;/periodical&gt;&lt;volume&gt;56&lt;/volume&gt;&lt;dates&gt;&lt;year&gt;2013&lt;/year&gt;&lt;pub-dates&gt;&lt;date&gt;07/23&lt;/date&gt;&lt;/pub-dates&gt;&lt;/dates&gt;&lt;urls&gt;&lt;/urls&gt;&lt;electronic-resource-num&gt;10.1080/00140139.2013.820845&lt;/electronic-resource-num&gt;&lt;/record&gt;&lt;/Cite&gt;&lt;/EndNote&gt;</w:instrTex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separate"/>
            </w:r>
            <w:r w:rsidRPr="008F384F">
              <w:rPr>
                <w:rFonts w:ascii="Arial" w:hAnsi="Arial" w:cs="Arial"/>
                <w:noProof/>
                <w:color w:val="000000"/>
                <w:sz w:val="20"/>
                <w:szCs w:val="20"/>
                <w:lang w:val="en-GB"/>
              </w:rPr>
              <w:t>(Dianat et al., 2013)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881" w:type="pct"/>
          </w:tcPr>
          <w:p w14:paraId="0B804E39" w14:textId="05E72670" w:rsidR="003B3DB6" w:rsidRPr="008F384F" w:rsidRDefault="003B3DB6" w:rsidP="00C72AF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23</w:t>
            </w:r>
          </w:p>
        </w:tc>
        <w:tc>
          <w:tcPr>
            <w:tcW w:w="1113" w:type="pct"/>
          </w:tcPr>
          <w:p w14:paraId="54459203" w14:textId="77777777" w:rsidR="003B3DB6" w:rsidRPr="008F384F" w:rsidRDefault="003B3DB6" w:rsidP="00C72AF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To assess light environment in a hospital</w:t>
            </w:r>
          </w:p>
        </w:tc>
        <w:tc>
          <w:tcPr>
            <w:tcW w:w="690" w:type="pct"/>
          </w:tcPr>
          <w:p w14:paraId="0BFF5B7E" w14:textId="2A192D1A" w:rsidR="003B3DB6" w:rsidRPr="008F384F" w:rsidRDefault="003B3DB6" w:rsidP="00C72AF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Item</w:t>
            </w:r>
            <w:r w:rsidR="006B0AC7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s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 16,</w:t>
            </w:r>
            <w:r w:rsidR="008E0097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 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17</w:t>
            </w:r>
          </w:p>
        </w:tc>
        <w:tc>
          <w:tcPr>
            <w:tcW w:w="726" w:type="pct"/>
          </w:tcPr>
          <w:p w14:paraId="5E65B63B" w14:textId="77777777" w:rsidR="003B3DB6" w:rsidRPr="008F384F" w:rsidRDefault="003B3DB6" w:rsidP="00C72AF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5-point Likert scale</w:t>
            </w:r>
          </w:p>
        </w:tc>
      </w:tr>
      <w:tr w:rsidR="003B3DB6" w:rsidRPr="008F384F" w14:paraId="3B4C3B71" w14:textId="77777777" w:rsidTr="00690F40">
        <w:trPr>
          <w:trHeight w:val="320"/>
        </w:trPr>
        <w:tc>
          <w:tcPr>
            <w:tcW w:w="1590" w:type="pct"/>
          </w:tcPr>
          <w:p w14:paraId="2BA908E2" w14:textId="32F378D4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Morningness-Eveningness Questionnaire 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begin"/>
            </w:r>
            <w:r w:rsidR="004539B0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instrText xml:space="preserve"> ADDIN EN.CITE &lt;EndNote&gt;&lt;Cite&gt;&lt;Author&gt;Horne&lt;/Author&gt;&lt;Year&gt;1976&lt;/Year&gt;&lt;RecNum&gt;477&lt;/RecNum&gt;&lt;DisplayText&gt;(Horne &amp;amp; Ostberg, 1976)&lt;/DisplayText&gt;&lt;record&gt;&lt;rec-number&gt;477&lt;/rec-number&gt;&lt;foreign-keys&gt;&lt;key app="EN" db-id="5fa5wf9ac5ffz6eefsqvear65avdrepps9zf" timestamp="1643801603"&gt;477&lt;/key&gt;&lt;/foreign-keys&gt;&lt;ref-type name="Journal Article"&gt;17&lt;/ref-type&gt;&lt;contributors&gt;&lt;authors&gt;&lt;author&gt;Horne, J. A.&lt;/author&gt;&lt;author&gt;Ostberg, O.&lt;/author&gt;&lt;/authors&gt;&lt;/contributors&gt;&lt;titles&gt;&lt;title&gt;A self-assessment questionnaire to determine morningness-eveningness in human circadian rhythms&lt;/title&gt;&lt;secondary-title&gt;Int J Chronobiol&lt;/secondary-title&gt;&lt;/titles&gt;&lt;pages&gt;97-110&lt;/pages&gt;&lt;volume&gt;4&lt;/volume&gt;&lt;number&gt;2&lt;/number&gt;&lt;edition&gt;1976/01/01&lt;/edition&gt;&lt;keywords&gt;&lt;keyword&gt;Adolescent&lt;/keyword&gt;&lt;keyword&gt;Adult&lt;/keyword&gt;&lt;keyword&gt;Body Temperature&lt;/keyword&gt;&lt;keyword&gt;*Circadian Rhythm&lt;/keyword&gt;&lt;keyword&gt;Female&lt;/keyword&gt;&lt;keyword&gt;Humans&lt;/keyword&gt;&lt;keyword&gt;Individuality&lt;/keyword&gt;&lt;keyword&gt;Male&lt;/keyword&gt;&lt;keyword&gt;Sleep&lt;/keyword&gt;&lt;keyword&gt;Surveys and Questionnaires&lt;/keyword&gt;&lt;/keywords&gt;&lt;dates&gt;&lt;year&gt;1976&lt;/year&gt;&lt;/dates&gt;&lt;isbn&gt;0300-9998 (Print)&amp;#xD;0300-9998&lt;/isbn&gt;&lt;accession-num&gt;1027738&lt;/accession-num&gt;&lt;urls&gt;&lt;/urls&gt;&lt;remote-database-provider&gt;NLM&lt;/remote-database-provider&gt;&lt;language&gt;eng&lt;/language&gt;&lt;/record&gt;&lt;/Cite&gt;&lt;/EndNote&gt;</w:instrTex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separate"/>
            </w:r>
            <w:r w:rsidRPr="008F384F">
              <w:rPr>
                <w:rFonts w:ascii="Arial" w:hAnsi="Arial" w:cs="Arial"/>
                <w:noProof/>
                <w:color w:val="000000"/>
                <w:sz w:val="20"/>
                <w:szCs w:val="20"/>
                <w:lang w:val="en-GB"/>
              </w:rPr>
              <w:t>(Horne &amp; Ostberg, 1976)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881" w:type="pct"/>
          </w:tcPr>
          <w:p w14:paraId="0EC6A198" w14:textId="2F5774D6" w:rsidR="003B3DB6" w:rsidRPr="008F384F" w:rsidRDefault="003B3DB6" w:rsidP="00C72AF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19</w:t>
            </w:r>
          </w:p>
        </w:tc>
        <w:tc>
          <w:tcPr>
            <w:tcW w:w="1113" w:type="pct"/>
          </w:tcPr>
          <w:p w14:paraId="7531EF60" w14:textId="7E0429E1" w:rsidR="003B3DB6" w:rsidRPr="008F384F" w:rsidRDefault="003B3DB6" w:rsidP="00C72AF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To</w:t>
            </w:r>
            <w:r w:rsidR="008F384F"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 assess an individual’s chronotype</w:t>
            </w:r>
          </w:p>
        </w:tc>
        <w:tc>
          <w:tcPr>
            <w:tcW w:w="690" w:type="pct"/>
          </w:tcPr>
          <w:p w14:paraId="17B927B2" w14:textId="4028A19B" w:rsidR="003B3DB6" w:rsidRPr="008F384F" w:rsidRDefault="00F75684" w:rsidP="00C72AF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I</w:t>
            </w:r>
            <w:r w:rsidR="003B3DB6"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tem</w:t>
            </w:r>
            <w:r w:rsidR="006B0AC7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s</w:t>
            </w:r>
            <w:r w:rsidR="003B3DB6"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 1,</w:t>
            </w:r>
            <w:r w:rsidR="008E0097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 </w:t>
            </w:r>
            <w:r w:rsidR="003B3DB6"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2,</w:t>
            </w:r>
            <w:r w:rsidR="008E0097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 </w:t>
            </w:r>
            <w:r w:rsidR="003B3DB6"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8</w:t>
            </w:r>
            <w:r w:rsidR="008E0097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, </w:t>
            </w:r>
            <w:r w:rsidR="003B3DB6"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13</w:t>
            </w:r>
            <w:r w:rsidR="008E0097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, </w:t>
            </w:r>
            <w:r w:rsidR="003B3DB6"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14</w:t>
            </w:r>
          </w:p>
        </w:tc>
        <w:tc>
          <w:tcPr>
            <w:tcW w:w="726" w:type="pct"/>
          </w:tcPr>
          <w:p w14:paraId="353487D8" w14:textId="77777777" w:rsidR="003B3DB6" w:rsidRPr="008F384F" w:rsidRDefault="003B3DB6" w:rsidP="00C72AF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Mixed response format</w:t>
            </w:r>
          </w:p>
        </w:tc>
      </w:tr>
      <w:tr w:rsidR="003B3DB6" w:rsidRPr="008F384F" w14:paraId="5D7DFAD1" w14:textId="77777777" w:rsidTr="00690F40">
        <w:trPr>
          <w:trHeight w:val="640"/>
        </w:trPr>
        <w:tc>
          <w:tcPr>
            <w:tcW w:w="1590" w:type="pct"/>
          </w:tcPr>
          <w:p w14:paraId="76912CF3" w14:textId="1557BB70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Munich Chronotype Questionnaire 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begin"/>
            </w:r>
            <w:r w:rsidR="004539B0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instrText xml:space="preserve"> ADDIN EN.CITE &lt;EndNote&gt;&lt;Cite&gt;&lt;Author&gt;Roenneberg&lt;/Author&gt;&lt;Year&gt;2003&lt;/Year&gt;&lt;RecNum&gt;776&lt;/RecNum&gt;&lt;DisplayText&gt;(Roenneberg et al., 2003)&lt;/DisplayText&gt;&lt;record&gt;&lt;rec-number&gt;776&lt;/rec-number&gt;&lt;foreign-keys&gt;&lt;key app="EN" db-id="5fa5wf9ac5ffz6eefsqvear65avdrepps9zf" timestamp="1643801940"&gt;776&lt;/key&gt;&lt;/foreign-keys&gt;&lt;ref-type name="Journal Article"&gt;17&lt;/ref-type&gt;&lt;contributors&gt;&lt;authors&gt;&lt;author&gt;Roenneberg, Till&lt;/author&gt;&lt;author&gt;Wirz-Justice, Anna&lt;/author&gt;&lt;author&gt;Merrow, Martha&lt;/author&gt;&lt;/authors&gt;&lt;/contributors&gt;&lt;titles&gt;&lt;title&gt;Life between Clocks: Daily Temporal Patterns of Human Chronotypes&lt;/title&gt;&lt;secondary-title&gt;J Biol Rhythms&lt;/secondary-title&gt;&lt;/titles&gt;&lt;periodical&gt;&lt;full-title&gt;Journal of Biological Rhythms&lt;/full-title&gt;&lt;abbr-1&gt;J. Biol. Rhythms&lt;/abbr-1&gt;&lt;abbr-2&gt;J Biol Rhythms&lt;/abbr-2&gt;&lt;/periodical&gt;&lt;pages&gt;80-90&lt;/pages&gt;&lt;volume&gt;18&lt;/volume&gt;&lt;number&gt;1&lt;/number&gt;&lt;keywords&gt;&lt;keyword&gt;Adult&lt;/keyword&gt;&lt;keyword&gt;Aging&lt;/keyword&gt;&lt;keyword&gt;Biology&lt;/keyword&gt;&lt;keyword&gt;Chronotype&lt;/keyword&gt;&lt;keyword&gt;Circadian&lt;/keyword&gt;&lt;keyword&gt;Circadian Rhythm - physiology&lt;/keyword&gt;&lt;keyword&gt;Clock&lt;/keyword&gt;&lt;keyword&gt;Female&lt;/keyword&gt;&lt;keyword&gt;Human&lt;/keyword&gt;&lt;keyword&gt;Humans&lt;/keyword&gt;&lt;keyword&gt;Life Sciences &amp;amp; Biomedicine&lt;/keyword&gt;&lt;keyword&gt;Life Sciences &amp;amp; Biomedicine - Other Topics&lt;/keyword&gt;&lt;keyword&gt;Light&lt;/keyword&gt;&lt;keyword&gt;Male&lt;/keyword&gt;&lt;keyword&gt;Physiology&lt;/keyword&gt;&lt;keyword&gt;Randomized Controlled Trials as Topic&lt;/keyword&gt;&lt;keyword&gt;Science &amp;amp; Technology&lt;/keyword&gt;&lt;keyword&gt;Sleep&lt;/keyword&gt;&lt;keyword&gt;Sleep - physiology&lt;/keyword&gt;&lt;keyword&gt;Surveys and Questionnaires&lt;/keyword&gt;&lt;keyword&gt;Time Factors&lt;/keyword&gt;&lt;/keywords&gt;&lt;dates&gt;&lt;year&gt;2003&lt;/year&gt;&lt;/dates&gt;&lt;pub-location&gt;LONDON&lt;/pub-location&gt;&lt;publisher&gt;LONDON: SAGE Publications&lt;/publisher&gt;&lt;isbn&gt;0748-7304&lt;/isbn&gt;&lt;urls&gt;&lt;/urls&gt;&lt;electronic-resource-num&gt;10.1177/0748730402239679&lt;/electronic-resource-num&gt;&lt;/record&gt;&lt;/Cite&gt;&lt;/EndNote&gt;</w:instrTex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separate"/>
            </w:r>
            <w:r w:rsidRPr="008F384F">
              <w:rPr>
                <w:rFonts w:ascii="Arial" w:hAnsi="Arial" w:cs="Arial"/>
                <w:noProof/>
                <w:color w:val="000000"/>
                <w:sz w:val="20"/>
                <w:szCs w:val="20"/>
                <w:lang w:val="en-GB"/>
              </w:rPr>
              <w:t>(Roenneberg et al., 2003)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881" w:type="pct"/>
          </w:tcPr>
          <w:p w14:paraId="3A764A62" w14:textId="5BEBC57F" w:rsidR="003B3DB6" w:rsidRPr="008F384F" w:rsidRDefault="003B3DB6" w:rsidP="00C72AF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17</w:t>
            </w:r>
          </w:p>
        </w:tc>
        <w:tc>
          <w:tcPr>
            <w:tcW w:w="1113" w:type="pct"/>
          </w:tcPr>
          <w:p w14:paraId="67105EDA" w14:textId="11A57EEE" w:rsidR="003B3DB6" w:rsidRPr="008F384F" w:rsidRDefault="003B3DB6" w:rsidP="00C72AF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To understand </w:t>
            </w:r>
            <w:r w:rsidR="008F384F"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an </w:t>
            </w:r>
            <w:r w:rsidR="00504885"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individual</w:t>
            </w:r>
            <w:r w:rsidR="008F384F"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’</w:t>
            </w:r>
            <w:r w:rsidR="00504885"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s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 phase </w:t>
            </w:r>
            <w:r w:rsidR="00EE7CFA"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of entrainment</w:t>
            </w:r>
          </w:p>
        </w:tc>
        <w:tc>
          <w:tcPr>
            <w:tcW w:w="690" w:type="pct"/>
          </w:tcPr>
          <w:p w14:paraId="7A13B572" w14:textId="77777777" w:rsidR="003B3DB6" w:rsidRPr="008F384F" w:rsidRDefault="003B3DB6" w:rsidP="00C72AF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Time spent outdoors</w:t>
            </w:r>
          </w:p>
        </w:tc>
        <w:tc>
          <w:tcPr>
            <w:tcW w:w="726" w:type="pct"/>
          </w:tcPr>
          <w:p w14:paraId="6124D7F7" w14:textId="77777777" w:rsidR="003B3DB6" w:rsidRPr="008F384F" w:rsidRDefault="003B3DB6" w:rsidP="00C72AF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Mixed response format</w:t>
            </w:r>
          </w:p>
        </w:tc>
      </w:tr>
      <w:tr w:rsidR="003B3DB6" w:rsidRPr="008F384F" w14:paraId="6BEC4711" w14:textId="77777777" w:rsidTr="00690F40">
        <w:trPr>
          <w:trHeight w:val="640"/>
        </w:trPr>
        <w:tc>
          <w:tcPr>
            <w:tcW w:w="1590" w:type="pct"/>
          </w:tcPr>
          <w:p w14:paraId="450C06D5" w14:textId="78794E58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 Sleep Practices and Attitudes Questionnaire 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begin"/>
            </w:r>
            <w:r w:rsidR="004539B0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instrText xml:space="preserve"> ADDIN EN.CITE &lt;EndNote&gt;&lt;Cite&gt;&lt;Author&gt;Grandner&lt;/Author&gt;&lt;Year&gt;2014&lt;/Year&gt;&lt;RecNum&gt;775&lt;/RecNum&gt;&lt;DisplayText&gt;(Grandner et al., 2014)&lt;/DisplayText&gt;&lt;record&gt;&lt;rec-number&gt;775&lt;/rec-number&gt;&lt;foreign-keys&gt;&lt;key app="EN" db-id="5fa5wf9ac5ffz6eefsqvear65avdrepps9zf" timestamp="1643801940"&gt;775&lt;/key&gt;&lt;/foreign-keys&gt;&lt;ref-type name="Journal Article"&gt;17&lt;/ref-type&gt;&lt;contributors&gt;&lt;authors&gt;&lt;author&gt;Grandner, Michael A.&lt;/author&gt;&lt;author&gt;Jackson, Nicholas&lt;/author&gt;&lt;author&gt;Gooneratne, Nalaka S.&lt;/author&gt;&lt;author&gt;Patel, Nirav P.&lt;/author&gt;&lt;/authors&gt;&lt;/contributors&gt;&lt;titles&gt;&lt;title&gt;The development of a questionnaire to assess sleep-related practices, beliefs, and attitudes&lt;/title&gt;&lt;secondary-title&gt;Behavioral sleep medicine&lt;/secondary-title&gt;&lt;alt-title&gt;Behav Sleep Med&lt;/alt-title&gt;&lt;/titles&gt;&lt;pages&gt;123-142&lt;/pages&gt;&lt;volume&gt;12&lt;/volume&gt;&lt;number&gt;2&lt;/number&gt;&lt;edition&gt;2013/03/20&lt;/edition&gt;&lt;keywords&gt;&lt;keyword&gt;Adolescent&lt;/keyword&gt;&lt;keyword&gt;Adult&lt;/keyword&gt;&lt;keyword&gt;Aged&lt;/keyword&gt;&lt;keyword&gt;Aged, 80 and over&lt;/keyword&gt;&lt;keyword&gt;Behavior&lt;/keyword&gt;&lt;keyword&gt;Environment&lt;/keyword&gt;&lt;keyword&gt;Fatigue&lt;/keyword&gt;&lt;keyword&gt;Female&lt;/keyword&gt;&lt;keyword&gt;Health&lt;/keyword&gt;&lt;keyword&gt;*Health Knowledge, Attitudes, Practice&lt;/keyword&gt;&lt;keyword&gt;Human Activities&lt;/keyword&gt;&lt;keyword&gt;Humans&lt;/keyword&gt;&lt;keyword&gt;Hygiene&lt;/keyword&gt;&lt;keyword&gt;Male&lt;/keyword&gt;&lt;keyword&gt;Middle Aged&lt;/keyword&gt;&lt;keyword&gt;Reproducibility of Results&lt;/keyword&gt;&lt;keyword&gt;*Sleep/physiology&lt;/keyword&gt;&lt;keyword&gt;Sleep Deprivation&lt;/keyword&gt;&lt;keyword&gt;Sleep Initiation and Maintenance Disorders&lt;/keyword&gt;&lt;keyword&gt;Surveys and Questionnaires/*standards&lt;/keyword&gt;&lt;keyword&gt;Time Factors&lt;/keyword&gt;&lt;keyword&gt;Young Adult&lt;/keyword&gt;&lt;/keywords&gt;&lt;dates&gt;&lt;year&gt;2014&lt;/year&gt;&lt;/dates&gt;&lt;isbn&gt;1540-2010&amp;#xD;1540-2002&lt;/isbn&gt;&lt;accession-num&gt;23514261&lt;/accession-num&gt;&lt;urls&gt;&lt;related-urls&gt;&lt;url&gt;https://pubmed.ncbi.nlm.nih.gov/23514261&lt;/url&gt;&lt;url&gt;https://www.ncbi.nlm.nih.gov/pmc/articles/PMC3795978/&lt;/url&gt;&lt;/related-urls&gt;&lt;/urls&gt;&lt;electronic-resource-num&gt;10.1080/15402002.2013.764530&lt;/electronic-resource-num&gt;&lt;remote-database-name&gt;PubMed&lt;/remote-database-name&gt;&lt;language&gt;eng&lt;/language&gt;&lt;/record&gt;&lt;/Cite&gt;&lt;/EndNote&gt;</w:instrTex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separate"/>
            </w:r>
            <w:r w:rsidRPr="008F384F">
              <w:rPr>
                <w:rFonts w:ascii="Arial" w:hAnsi="Arial" w:cs="Arial"/>
                <w:noProof/>
                <w:color w:val="000000"/>
                <w:sz w:val="20"/>
                <w:szCs w:val="20"/>
                <w:lang w:val="en-GB"/>
              </w:rPr>
              <w:t>(Grandner et al., 2014)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881" w:type="pct"/>
          </w:tcPr>
          <w:p w14:paraId="796EEA39" w14:textId="1C01063E" w:rsidR="003B3DB6" w:rsidRPr="008F384F" w:rsidRDefault="003B3DB6" w:rsidP="00C72AF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16</w:t>
            </w:r>
          </w:p>
        </w:tc>
        <w:tc>
          <w:tcPr>
            <w:tcW w:w="1113" w:type="pct"/>
          </w:tcPr>
          <w:p w14:paraId="2F1C8C89" w14:textId="77777777" w:rsidR="003B3DB6" w:rsidRPr="008F384F" w:rsidRDefault="003B3DB6" w:rsidP="00C72AF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To assess practice, behaviour and attitude related to sleep</w:t>
            </w:r>
          </w:p>
        </w:tc>
        <w:tc>
          <w:tcPr>
            <w:tcW w:w="690" w:type="pct"/>
          </w:tcPr>
          <w:p w14:paraId="7548391C" w14:textId="77777777" w:rsidR="003B3DB6" w:rsidRPr="008F384F" w:rsidRDefault="003B3DB6" w:rsidP="00C72AF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Activities in bed and sleep environment subscales</w:t>
            </w:r>
          </w:p>
        </w:tc>
        <w:tc>
          <w:tcPr>
            <w:tcW w:w="726" w:type="pct"/>
          </w:tcPr>
          <w:p w14:paraId="6EC3E31A" w14:textId="77777777" w:rsidR="003B3DB6" w:rsidRPr="008F384F" w:rsidRDefault="003B3DB6" w:rsidP="00C72AF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5-point Likert scale</w:t>
            </w:r>
          </w:p>
        </w:tc>
      </w:tr>
      <w:tr w:rsidR="003B3DB6" w:rsidRPr="008F384F" w14:paraId="4E09E41F" w14:textId="77777777" w:rsidTr="00690F40">
        <w:trPr>
          <w:trHeight w:val="640"/>
        </w:trPr>
        <w:tc>
          <w:tcPr>
            <w:tcW w:w="1590" w:type="pct"/>
          </w:tcPr>
          <w:p w14:paraId="626F434C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The Pittsburgh Sleep Quality Index</w:t>
            </w:r>
          </w:p>
          <w:p w14:paraId="617598A5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begin"/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instrText xml:space="preserve"> ADDIN EN.CITE &lt;EndNote&gt;&lt;Cite&gt;&lt;Author&gt;Buysse&lt;/Author&gt;&lt;Year&gt;1989&lt;/Year&gt;&lt;RecNum&gt;475&lt;/RecNum&gt;&lt;DisplayText&gt;(Buysse et al., 1989)&lt;/DisplayText&gt;&lt;record&gt;&lt;rec-number&gt;475&lt;/rec-number&gt;&lt;foreign-keys&gt;&lt;key app="EN" db-id="5fa5wf9ac5ffz6eefsqvear65avdrepps9zf" timestamp="1643801603" guid="42958f62-d7ec-4f97-b210-9ea7fb5daa96"&gt;475&lt;/key&gt;&lt;/foreign-keys&gt;&lt;ref-type name="Journal Article"&gt;17&lt;/ref-type&gt;&lt;contributors&gt;&lt;authors&gt;&lt;author&gt;Buysse, D. J.&lt;/author&gt;&lt;author&gt;Reynolds, C. F., 3rd&lt;/author&gt;&lt;author&gt;Monk, T. H.&lt;/author&gt;&lt;author&gt;Berman, S. R.&lt;/author&gt;&lt;author&gt;Kupfer, D. J.&lt;/author&gt;&lt;/authors&gt;&lt;/contributors&gt;&lt;auth-address&gt;Department of Psychiatry, University of Pittsburgh School of Medicine, PA.&lt;/auth-address&gt;&lt;titles&gt;&lt;title&gt;The Pittsburgh Sleep Quality Index: a new instrument for psychiatric practice and research&lt;/title&gt;&lt;secondary-title&gt;Psychiatry Res&lt;/secondary-title&gt;&lt;/titles&gt;&lt;periodical&gt;&lt;full-title&gt;Psychiatry Res&lt;/full-title&gt;&lt;/periodical&gt;&lt;pages&gt;193-213&lt;/pages&gt;&lt;volume&gt;28&lt;/volume&gt;&lt;number&gt;2&lt;/number&gt;&lt;edition&gt;1989/05/01&lt;/edition&gt;&lt;keywords&gt;&lt;keyword&gt;Adult&lt;/keyword&gt;&lt;keyword&gt;Aged&lt;/keyword&gt;&lt;keyword&gt;Aged, 80 and over&lt;/keyword&gt;&lt;keyword&gt;Depression/*psychology&lt;/keyword&gt;&lt;keyword&gt;Female&lt;/keyword&gt;&lt;keyword&gt;Humans&lt;/keyword&gt;&lt;keyword&gt;Male&lt;/keyword&gt;&lt;keyword&gt;Middle Aged&lt;/keyword&gt;&lt;keyword&gt;*Psychological Tests&lt;/keyword&gt;&lt;keyword&gt;Psychometrics&lt;/keyword&gt;&lt;keyword&gt;Sleep Initiation and Maintenance Disorders/*diagnosis/psychology&lt;/keyword&gt;&lt;keyword&gt;*Sleep Stages&lt;/keyword&gt;&lt;/keywords&gt;&lt;dates&gt;&lt;year&gt;1989&lt;/year&gt;&lt;pub-dates&gt;&lt;date&gt;May&lt;/date&gt;&lt;/pub-dates&gt;&lt;/dates&gt;&lt;isbn&gt;0165-1781 (Print)&amp;#xD;0165-1781&lt;/isbn&gt;&lt;accession-num&gt;2748771&lt;/accession-num&gt;&lt;urls&gt;&lt;/urls&gt;&lt;electronic-resource-num&gt;10.1016/0165-1781(89)90047-4&lt;/electronic-resource-num&gt;&lt;remote-database-provider&gt;NLM&lt;/remote-database-provider&gt;&lt;language&gt;eng&lt;/language&gt;&lt;/record&gt;&lt;/Cite&gt;&lt;/EndNote&gt;</w:instrTex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separate"/>
            </w:r>
            <w:r w:rsidRPr="008F384F">
              <w:rPr>
                <w:rFonts w:ascii="Arial" w:hAnsi="Arial" w:cs="Arial"/>
                <w:noProof/>
                <w:color w:val="000000"/>
                <w:sz w:val="20"/>
                <w:szCs w:val="20"/>
                <w:lang w:val="en-GB"/>
              </w:rPr>
              <w:t>(Buysse et al., 1989)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end"/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 </w:t>
            </w:r>
          </w:p>
        </w:tc>
        <w:tc>
          <w:tcPr>
            <w:tcW w:w="881" w:type="pct"/>
          </w:tcPr>
          <w:p w14:paraId="776DCA34" w14:textId="70E24C2C" w:rsidR="003B3DB6" w:rsidRPr="008F384F" w:rsidRDefault="00C72AFD" w:rsidP="00C72AF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9</w:t>
            </w:r>
          </w:p>
        </w:tc>
        <w:tc>
          <w:tcPr>
            <w:tcW w:w="1113" w:type="pct"/>
          </w:tcPr>
          <w:p w14:paraId="49F32C0B" w14:textId="77777777" w:rsidR="003B3DB6" w:rsidRPr="008F384F" w:rsidRDefault="003B3DB6" w:rsidP="00C72AF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To assess sleep quality and sleeping pattern</w:t>
            </w:r>
          </w:p>
        </w:tc>
        <w:tc>
          <w:tcPr>
            <w:tcW w:w="690" w:type="pct"/>
          </w:tcPr>
          <w:p w14:paraId="10ED8547" w14:textId="2367BB7D" w:rsidR="003B3DB6" w:rsidRPr="008F384F" w:rsidRDefault="003B3DB6" w:rsidP="00C72AF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item</w:t>
            </w:r>
            <w:r w:rsidR="006B0AC7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s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 1-4</w:t>
            </w:r>
          </w:p>
        </w:tc>
        <w:tc>
          <w:tcPr>
            <w:tcW w:w="726" w:type="pct"/>
          </w:tcPr>
          <w:p w14:paraId="031EC21F" w14:textId="77777777" w:rsidR="003B3DB6" w:rsidRPr="008F384F" w:rsidRDefault="003B3DB6" w:rsidP="00C72AF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Mixed response format</w:t>
            </w:r>
          </w:p>
        </w:tc>
      </w:tr>
      <w:tr w:rsidR="003B3DB6" w:rsidRPr="008F384F" w14:paraId="5BE396E4" w14:textId="77777777" w:rsidTr="00690F40">
        <w:trPr>
          <w:trHeight w:val="940"/>
        </w:trPr>
        <w:tc>
          <w:tcPr>
            <w:tcW w:w="1590" w:type="pct"/>
          </w:tcPr>
          <w:p w14:paraId="6C815054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Self-Rating of Biological Rhythm Disorder for Disorder for  Adolescents 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begin"/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instrText xml:space="preserve"> ADDIN EN.CITE &lt;EndNote&gt;&lt;Cite&gt;&lt;Author&gt;Xie&lt;/Author&gt;&lt;Year&gt;2022&lt;/Year&gt;&lt;RecNum&gt;1094&lt;/RecNum&gt;&lt;DisplayText&gt;(Xie et al., 2022)&lt;/DisplayText&gt;&lt;record&gt;&lt;rec-number&gt;1094&lt;/rec-number&gt;&lt;foreign-keys&gt;&lt;key app="EN" db-id="5fa5wf9ac5ffz6eefsqvear65avdrepps9zf" timestamp="1648126425" guid="500f7686-6de8-4451-9e2e-8f947668a14e"&gt;1094&lt;/key&gt;&lt;/foreign-keys&gt;&lt;ref-type name="Journal Article"&gt;17&lt;/ref-type&gt;&lt;contributors&gt;&lt;authors&gt;&lt;author&gt;Xie, Y.&lt;/author&gt;&lt;author&gt;Wu, X.&lt;/author&gt;&lt;author&gt;Tao, S.&lt;/author&gt;&lt;author&gt;Wan, Y.&lt;/author&gt;&lt;author&gt;Tao, F.&lt;/author&gt;&lt;/authors&gt;&lt;/contributors&gt;&lt;auth-address&gt;Department of Maternal, Child &amp;amp; Adolescent Health, School of Public Health, Anhui Medical University, Hefei, Anhui, China.&amp;#xD;Anhui Provincial Key Laboratory of Population Health &amp;amp; Aristogenics, Anhui Medical University, Hefei, China.&amp;#xD;Moe Key Laboratory of Population Health across Life Cycle, Anhui Medical University, Hefei, Anhui, China.&lt;/auth-address&gt;&lt;titles&gt;&lt;title&gt;Development and validation of the self-rating of biological rhythm disorder for Chinese adolescents&lt;/title&gt;&lt;secondary-title&gt;Chronobiol Int&lt;/secondary-title&gt;&lt;/titles&gt;&lt;periodical&gt;&lt;full-title&gt;Chronobiol Int&lt;/full-title&gt;&lt;/periodical&gt;&lt;pages&gt;198-204&lt;/pages&gt;&lt;volume&gt;39&lt;/volume&gt;&lt;number&gt;2&lt;/number&gt;&lt;edition&gt;20211011&lt;/edition&gt;&lt;keywords&gt;&lt;keyword&gt;Biological rhythm&lt;/keyword&gt;&lt;keyword&gt;adolescent&lt;/keyword&gt;&lt;keyword&gt;disorder&lt;/keyword&gt;&lt;keyword&gt;questionnaire development&lt;/keyword&gt;&lt;keyword&gt;students&lt;/keyword&gt;&lt;/keywords&gt;&lt;dates&gt;&lt;year&gt;2022&lt;/year&gt;&lt;pub-dates&gt;&lt;date&gt;Feb&lt;/date&gt;&lt;/pub-dates&gt;&lt;/dates&gt;&lt;isbn&gt;0742-0528&lt;/isbn&gt;&lt;accession-num&gt;34632893&lt;/accession-num&gt;&lt;urls&gt;&lt;/urls&gt;&lt;electronic-resource-num&gt;10.1080/07420528.2021.1989450&lt;/electronic-resource-num&gt;&lt;remote-database-provider&gt;NLM&lt;/remote-database-provider&gt;&lt;language&gt;eng&lt;/language&gt;&lt;/record&gt;&lt;/Cite&gt;&lt;/EndNote&gt;</w:instrTex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separate"/>
            </w:r>
            <w:r w:rsidRPr="008F384F">
              <w:rPr>
                <w:rFonts w:ascii="Arial" w:hAnsi="Arial" w:cs="Arial"/>
                <w:noProof/>
                <w:color w:val="000000"/>
                <w:sz w:val="20"/>
                <w:szCs w:val="20"/>
                <w:lang w:val="en-GB"/>
              </w:rPr>
              <w:t>(Xie et al., 2022)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881" w:type="pct"/>
          </w:tcPr>
          <w:p w14:paraId="37F399E8" w14:textId="5233E3D2" w:rsidR="003B3DB6" w:rsidRPr="008F384F" w:rsidRDefault="003B3DB6" w:rsidP="00C72AF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29</w:t>
            </w:r>
          </w:p>
        </w:tc>
        <w:tc>
          <w:tcPr>
            <w:tcW w:w="1113" w:type="pct"/>
          </w:tcPr>
          <w:p w14:paraId="176428A2" w14:textId="5298D66A" w:rsidR="003B3DB6" w:rsidRPr="008F384F" w:rsidRDefault="003B3DB6" w:rsidP="00C72AF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To assess four dimensions of biological rhythm disorder in adolescents</w:t>
            </w:r>
          </w:p>
        </w:tc>
        <w:tc>
          <w:tcPr>
            <w:tcW w:w="690" w:type="pct"/>
          </w:tcPr>
          <w:p w14:paraId="78779009" w14:textId="108EBFEB" w:rsidR="003B3DB6" w:rsidRPr="008F384F" w:rsidRDefault="003B3DB6" w:rsidP="00C72AF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Item</w:t>
            </w:r>
            <w:r w:rsidR="006B0AC7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s 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3,</w:t>
            </w:r>
            <w:r w:rsidR="008E0097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 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6,</w:t>
            </w:r>
            <w:r w:rsidR="008E0097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 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22-25</w:t>
            </w:r>
            <w:r w:rsidR="006B0AC7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, 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29</w:t>
            </w:r>
          </w:p>
        </w:tc>
        <w:tc>
          <w:tcPr>
            <w:tcW w:w="726" w:type="pct"/>
          </w:tcPr>
          <w:p w14:paraId="1DDDAA86" w14:textId="77777777" w:rsidR="003B3DB6" w:rsidRPr="008F384F" w:rsidRDefault="003B3DB6" w:rsidP="00C72AF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5-point Likert scale</w:t>
            </w:r>
          </w:p>
        </w:tc>
      </w:tr>
      <w:tr w:rsidR="003B3DB6" w:rsidRPr="008F384F" w14:paraId="6FA5AF9D" w14:textId="77777777" w:rsidTr="00690F40">
        <w:trPr>
          <w:trHeight w:val="640"/>
        </w:trPr>
        <w:tc>
          <w:tcPr>
            <w:tcW w:w="1590" w:type="pct"/>
          </w:tcPr>
          <w:p w14:paraId="0F15DFB2" w14:textId="6657BE13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Photosensitivity Assessment Questionnaire (PAQ) 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begin"/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instrText xml:space="preserve"> ADDIN EN.CITE &lt;EndNote&gt;&lt;Cite&gt;&lt;Author&gt;Bossini&lt;/Author&gt;&lt;Year&gt;2006&lt;/Year&gt;&lt;RecNum&gt;1095&lt;/RecNum&gt;&lt;DisplayText&gt;(Bossini et al., 2006)&lt;/DisplayText&gt;&lt;record&gt;&lt;rec-number&gt;1095&lt;/rec-number&gt;&lt;foreign-keys&gt;&lt;key app="EN" db-id="5fa5wf9ac5ffz6eefsqvear65avdrepps9zf" timestamp="1648126614" guid="e767fc31-20e2-4353-8bc3-8cac3fd8ef4b"&gt;1095&lt;/key&gt;&lt;/foreign-keys&gt;&lt;ref-type name="Journal Article"&gt;17&lt;/ref-type&gt;&lt;contributors&gt;&lt;authors&gt;&lt;author&gt;Bossini, L&lt;/author&gt;&lt;author&gt;Valdagno, M&lt;/author&gt;&lt;author&gt;Padula, L&lt;/author&gt;&lt;author&gt;De Capua, A&lt;/author&gt;&lt;author&gt;Pacchierotti, C&lt;/author&gt;&lt;author&gt;Castrogiovanni, P&lt;/author&gt;&lt;/authors&gt;&lt;/contributors&gt;&lt;titles&gt;&lt;title&gt;Sensibilità alla luce e psicopatologia: Validazione del Questionario per la Valutazione della Fotosensibilità (QVF)&lt;/title&gt;&lt;secondary-title&gt;Med Psicosomatica&lt;/secondary-title&gt;&lt;/titles&gt;&lt;periodical&gt;&lt;full-title&gt;Med Psicosomatica&lt;/full-title&gt;&lt;/periodical&gt;&lt;pages&gt;167-176&lt;/pages&gt;&lt;volume&gt;51&lt;/volume&gt;&lt;dates&gt;&lt;year&gt;2006&lt;/year&gt;&lt;/dates&gt;&lt;urls&gt;&lt;/urls&gt;&lt;/record&gt;&lt;/Cite&gt;&lt;/EndNote&gt;</w:instrTex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separate"/>
            </w:r>
            <w:r w:rsidRPr="008F384F">
              <w:rPr>
                <w:rFonts w:ascii="Arial" w:hAnsi="Arial" w:cs="Arial"/>
                <w:noProof/>
                <w:color w:val="000000"/>
                <w:sz w:val="20"/>
                <w:szCs w:val="20"/>
                <w:lang w:val="en-GB"/>
              </w:rPr>
              <w:t>(Bossini et al., 2006)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881" w:type="pct"/>
          </w:tcPr>
          <w:p w14:paraId="553370DA" w14:textId="7059F625" w:rsidR="003B3DB6" w:rsidRPr="008F384F" w:rsidRDefault="003B3DB6" w:rsidP="00C72AF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16</w:t>
            </w:r>
          </w:p>
        </w:tc>
        <w:tc>
          <w:tcPr>
            <w:tcW w:w="1113" w:type="pct"/>
          </w:tcPr>
          <w:p w14:paraId="317D3616" w14:textId="7A9D08A5" w:rsidR="003B3DB6" w:rsidRPr="008F384F" w:rsidRDefault="003B3DB6" w:rsidP="00C72AF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To </w:t>
            </w:r>
            <w:r w:rsidR="00EE7CFA"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assess “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photophobia" and "</w:t>
            </w:r>
            <w:proofErr w:type="spellStart"/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photophilia</w:t>
            </w:r>
            <w:proofErr w:type="spellEnd"/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"</w:t>
            </w:r>
          </w:p>
        </w:tc>
        <w:tc>
          <w:tcPr>
            <w:tcW w:w="690" w:type="pct"/>
          </w:tcPr>
          <w:p w14:paraId="2B90AA22" w14:textId="77777777" w:rsidR="003B3DB6" w:rsidRPr="008F384F" w:rsidRDefault="003B3DB6" w:rsidP="00C72AF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All items</w:t>
            </w:r>
          </w:p>
        </w:tc>
        <w:tc>
          <w:tcPr>
            <w:tcW w:w="726" w:type="pct"/>
          </w:tcPr>
          <w:p w14:paraId="67DBA068" w14:textId="77777777" w:rsidR="003B3DB6" w:rsidRPr="008F384F" w:rsidRDefault="003B3DB6" w:rsidP="00C72AF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Binary response option</w:t>
            </w:r>
          </w:p>
        </w:tc>
      </w:tr>
    </w:tbl>
    <w:p w14:paraId="509D0491" w14:textId="77777777" w:rsidR="003B3DB6" w:rsidRPr="00B75FCD" w:rsidRDefault="003B3DB6" w:rsidP="003B3DB6">
      <w:pPr>
        <w:jc w:val="center"/>
        <w:rPr>
          <w:rFonts w:ascii="Arial" w:hAnsi="Arial" w:cs="Arial"/>
          <w:lang w:val="en-GB"/>
        </w:rPr>
        <w:sectPr w:rsidR="003B3DB6" w:rsidRPr="00B75FCD" w:rsidSect="00EE7CFA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14:paraId="4FAA562C" w14:textId="77777777" w:rsidR="003B3DB6" w:rsidRPr="00B75FCD" w:rsidRDefault="003B3DB6" w:rsidP="003B3DB6">
      <w:pPr>
        <w:jc w:val="center"/>
        <w:rPr>
          <w:rFonts w:ascii="Arial" w:hAnsi="Arial" w:cs="Arial"/>
          <w:lang w:val="en-GB"/>
        </w:rPr>
      </w:pPr>
    </w:p>
    <w:p w14:paraId="3F380A72" w14:textId="3952BD4A" w:rsidR="003B3DB6" w:rsidRDefault="003B3DB6" w:rsidP="003B3DB6">
      <w:pPr>
        <w:rPr>
          <w:rFonts w:ascii="Arial" w:hAnsi="Arial" w:cs="Arial"/>
          <w:b/>
          <w:bCs/>
        </w:rPr>
      </w:pPr>
      <w:r w:rsidRPr="00B75FCD">
        <w:rPr>
          <w:rFonts w:ascii="Arial" w:hAnsi="Arial" w:cs="Arial"/>
          <w:b/>
          <w:bCs/>
        </w:rPr>
        <w:t>Supplementary Table 2</w:t>
      </w:r>
    </w:p>
    <w:p w14:paraId="36349262" w14:textId="77777777" w:rsidR="00B934AE" w:rsidRDefault="00B934AE" w:rsidP="003B3DB6">
      <w:pPr>
        <w:rPr>
          <w:rFonts w:ascii="Arial" w:hAnsi="Arial" w:cs="Arial"/>
          <w:b/>
          <w:bCs/>
        </w:rPr>
      </w:pPr>
    </w:p>
    <w:p w14:paraId="2A280F0A" w14:textId="21362720" w:rsidR="00EE7CFA" w:rsidRPr="00EE7CFA" w:rsidRDefault="00EE7CFA" w:rsidP="003B3DB6">
      <w:pPr>
        <w:rPr>
          <w:rFonts w:ascii="Arial" w:hAnsi="Arial" w:cs="Arial"/>
          <w:i/>
          <w:iCs/>
        </w:rPr>
      </w:pPr>
      <w:r w:rsidRPr="00EE7CFA">
        <w:rPr>
          <w:rFonts w:ascii="Arial" w:hAnsi="Arial" w:cs="Arial"/>
          <w:i/>
          <w:iCs/>
        </w:rPr>
        <w:t>Geographical location of the participants (n</w:t>
      </w:r>
      <w:r w:rsidR="00EB798E">
        <w:rPr>
          <w:rFonts w:ascii="Arial" w:hAnsi="Arial" w:cs="Arial"/>
          <w:i/>
          <w:iCs/>
        </w:rPr>
        <w:t xml:space="preserve"> </w:t>
      </w:r>
      <w:r w:rsidRPr="00EE7CFA">
        <w:rPr>
          <w:rFonts w:ascii="Arial" w:hAnsi="Arial" w:cs="Arial"/>
          <w:i/>
          <w:iCs/>
        </w:rPr>
        <w:t>=</w:t>
      </w:r>
      <w:r w:rsidR="00EB798E">
        <w:rPr>
          <w:rFonts w:ascii="Arial" w:hAnsi="Arial" w:cs="Arial"/>
          <w:i/>
          <w:iCs/>
        </w:rPr>
        <w:t xml:space="preserve"> </w:t>
      </w:r>
      <w:r w:rsidRPr="00EE7CFA">
        <w:rPr>
          <w:rFonts w:ascii="Arial" w:hAnsi="Arial" w:cs="Arial"/>
          <w:i/>
          <w:iCs/>
        </w:rPr>
        <w:t>690)</w:t>
      </w:r>
      <w:r w:rsidR="00B934AE">
        <w:rPr>
          <w:rFonts w:ascii="Arial" w:hAnsi="Arial" w:cs="Arial"/>
          <w:i/>
          <w:iCs/>
        </w:rPr>
        <w:t>.</w:t>
      </w:r>
    </w:p>
    <w:p w14:paraId="63F597C5" w14:textId="77777777" w:rsidR="003B3DB6" w:rsidRPr="00B75FCD" w:rsidRDefault="003B3DB6" w:rsidP="003B3DB6">
      <w:pPr>
        <w:rPr>
          <w:rFonts w:ascii="Arial" w:hAnsi="Arial" w:cs="Arial"/>
          <w:b/>
          <w:bCs/>
        </w:rPr>
      </w:pPr>
    </w:p>
    <w:tbl>
      <w:tblPr>
        <w:tblW w:w="90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25"/>
        <w:gridCol w:w="6576"/>
        <w:gridCol w:w="1225"/>
      </w:tblGrid>
      <w:tr w:rsidR="003B3DB6" w:rsidRPr="00EE7CFA" w14:paraId="2A8A3CDE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FCC5108" w14:textId="77777777" w:rsidR="003B3DB6" w:rsidRPr="00EE7CFA" w:rsidRDefault="003B3DB6" w:rsidP="00B934AE">
            <w:pPr>
              <w:rPr>
                <w:rFonts w:ascii="Arial" w:eastAsia="Times New Roman" w:hAnsi="Arial" w:cs="Arial"/>
                <w:sz w:val="18"/>
                <w:szCs w:val="18"/>
                <w:lang w:eastAsia="en-GB"/>
              </w:rPr>
            </w:pP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3C4D9266" w14:textId="43CEBD75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Time zone and country name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6F61B84" w14:textId="68A44284" w:rsidR="003B3DB6" w:rsidRPr="00EE7CFA" w:rsidRDefault="00EE7CFA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Number of Participants</w:t>
            </w:r>
          </w:p>
        </w:tc>
      </w:tr>
      <w:tr w:rsidR="003B3DB6" w:rsidRPr="00EE7CFA" w14:paraId="24350EB7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44DE70B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0BA55509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Africa/Ceuta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0BBEB0C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565FEA45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28256C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7D47D10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Africa/Douala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72AF759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0837E932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8AB4A35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1E4AB7BC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Africa/Johannesburg (UTC +02:00)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3777107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</w:t>
            </w:r>
          </w:p>
        </w:tc>
      </w:tr>
      <w:tr w:rsidR="003B3DB6" w:rsidRPr="00EE7CFA" w14:paraId="20BC0587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3F9D9DC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4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0327BDB1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Africa/Khartoum (UTC +02:00)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6A4F0F1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4CD19ECD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82CCA75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195FD01C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Africa/Lagos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BBF8157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13268D18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0C60128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67271779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America/Adak (UTC -09:00)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1BC62C8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3307F0E5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8FF7D8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7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0C806E08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America/Anchorage (UTC -08:00)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609DA49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</w:t>
            </w:r>
          </w:p>
        </w:tc>
      </w:tr>
      <w:tr w:rsidR="003B3DB6" w:rsidRPr="00EE7CFA" w14:paraId="63C1A26D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2B15AE1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8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78F853D5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</w:t>
            </w:r>
            <w:proofErr w:type="spellStart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Araguaina</w:t>
            </w:r>
            <w:proofErr w:type="spellEnd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(UTC -03:00)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9B51A5F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1A159A96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681095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9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6F50FF7C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America/Argentina/</w:t>
            </w:r>
            <w:proofErr w:type="spellStart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Buenos_Aires</w:t>
            </w:r>
            <w:proofErr w:type="spellEnd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(UTC -03:00)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1663BED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</w:t>
            </w:r>
          </w:p>
        </w:tc>
      </w:tr>
      <w:tr w:rsidR="003B3DB6" w:rsidRPr="00EE7CFA" w14:paraId="615FD6AB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9D83BC4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10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0779AECA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America/Argentina/Cordoba (UTC -03:00)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2333407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163FEF39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4BB4E11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11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10AEA3E4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America/Argentina/Jujuy (UTC -03:00)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6D220C5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53A0F2E6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DC92664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12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18D28526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America/Bahia (UTC -03:00)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F4ACCD5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40904080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093547E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13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0F1D580B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America/Blanc-Sablon (UTC -04:00)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3C7518B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51AD90E0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90743D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14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26C28B0A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America/Bogota (UTC -05:00)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05CC2E5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1A7BF3F9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A9BB85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15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12FCC39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America/Boise (UTC -06:00)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5E76E37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4</w:t>
            </w:r>
          </w:p>
        </w:tc>
      </w:tr>
      <w:tr w:rsidR="003B3DB6" w:rsidRPr="00EE7CFA" w14:paraId="0DA8D6D8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04B4F95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16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0438BC7B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America/Cayman (UTC -05:00)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FA37AC0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2888F53F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146CDB3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17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344E0C7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America/Chicago (UTC -05:00)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141132A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30</w:t>
            </w:r>
          </w:p>
        </w:tc>
      </w:tr>
      <w:tr w:rsidR="003B3DB6" w:rsidRPr="00EE7CFA" w14:paraId="5E14A6A3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9353433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18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792058D9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</w:t>
            </w:r>
            <w:proofErr w:type="spellStart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Costa_Rica</w:t>
            </w:r>
            <w:proofErr w:type="spellEnd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(UTC -06:00)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8FD723E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4A14872E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949AD8E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19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7A94017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America/Cuiaba (UTC -04:00)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B092D1E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07FE9B6A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092BACB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20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6814B15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America/Denver (UTC -06:00)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CE5691E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</w:t>
            </w:r>
          </w:p>
        </w:tc>
      </w:tr>
      <w:tr w:rsidR="003B3DB6" w:rsidRPr="00EE7CFA" w14:paraId="1DE97753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D9CDA3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21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156B7BD8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America/Detroit (UTC -04:00)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77AD27A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</w:t>
            </w:r>
          </w:p>
        </w:tc>
      </w:tr>
      <w:tr w:rsidR="003B3DB6" w:rsidRPr="00EE7CFA" w14:paraId="43A77527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0937F4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22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5875FC6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America/Edmonton (UTC -06:00)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5720E9D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14</w:t>
            </w:r>
          </w:p>
        </w:tc>
      </w:tr>
      <w:tr w:rsidR="003B3DB6" w:rsidRPr="00EE7CFA" w14:paraId="706D2215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A462406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23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3FE0BF44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America/Fortaleza (UTC -03:00)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C165950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78774BD6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5C17F89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24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0B4660A6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America/Guatemala (UTC -06:00)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5F6646C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7F987156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3A5515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25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482D84F0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America/Guayaquil (UTC -05:00)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551D656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2CC8DFE0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640F71E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26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554EB93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America/Halifax (UTC -03:00)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5DE50A7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4AEA32EA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141599C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27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33178938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America/Indiana/Indianapolis (UTC -04:00)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8F7F120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</w:t>
            </w:r>
          </w:p>
        </w:tc>
      </w:tr>
      <w:tr w:rsidR="003B3DB6" w:rsidRPr="00EE7CFA" w14:paraId="5DFA6F10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5B01021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28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1E6782A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America/Indiana/</w:t>
            </w:r>
            <w:proofErr w:type="spellStart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Tell_City</w:t>
            </w:r>
            <w:proofErr w:type="spellEnd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(UTC -05:00)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40C1125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2C782BEC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B83A29C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29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340226CB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America/Kentucky/Louisville (UTC -04:00)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19717C8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</w:t>
            </w:r>
          </w:p>
        </w:tc>
      </w:tr>
      <w:tr w:rsidR="003B3DB6" w:rsidRPr="00EE7CFA" w14:paraId="14EDE1A3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939D58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30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AC158E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</w:t>
            </w:r>
            <w:proofErr w:type="spellStart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Los_Angeles</w:t>
            </w:r>
            <w:proofErr w:type="spellEnd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(UTC -07:00)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67BC2D3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37</w:t>
            </w:r>
          </w:p>
        </w:tc>
      </w:tr>
      <w:tr w:rsidR="003B3DB6" w:rsidRPr="00EE7CFA" w14:paraId="7E8AAF8A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4F5DA8C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31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66CDE66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America/Martinique (UTC -04:00)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40CEA71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70B9070B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97D2DB5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32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424F33D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</w:t>
            </w:r>
            <w:proofErr w:type="spellStart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Mexico_City</w:t>
            </w:r>
            <w:proofErr w:type="spellEnd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(UTC -06:00)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385D7E9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73FC9401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5502583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33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6EBBD77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America/Moncton (UTC -03:00)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7452DD8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7488D642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BC6D0B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34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541DB1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America/Monterrey (UTC -06:00)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A7FD12F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732DA023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090882E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35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03C51D43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</w:t>
            </w:r>
            <w:proofErr w:type="spellStart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New_York</w:t>
            </w:r>
            <w:proofErr w:type="spellEnd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(UTC -04:00)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C0050EE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63</w:t>
            </w:r>
          </w:p>
        </w:tc>
      </w:tr>
      <w:tr w:rsidR="003B3DB6" w:rsidRPr="00EE7CFA" w14:paraId="7E9A48DC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8654B36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36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2103310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</w:t>
            </w:r>
            <w:proofErr w:type="spellStart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North_Dakota</w:t>
            </w:r>
            <w:proofErr w:type="spellEnd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/</w:t>
            </w:r>
            <w:proofErr w:type="spellStart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Center</w:t>
            </w:r>
            <w:proofErr w:type="spellEnd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(UTC -05:00)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27DC925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3DF3B4C7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FEA1781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lastRenderedPageBreak/>
              <w:t>37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294AC2B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</w:t>
            </w:r>
            <w:proofErr w:type="spellStart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North_Dakota</w:t>
            </w:r>
            <w:proofErr w:type="spellEnd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/</w:t>
            </w:r>
            <w:proofErr w:type="spellStart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New_Salem</w:t>
            </w:r>
            <w:proofErr w:type="spellEnd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(UTC -05:00)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C9DD4A6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586A44C7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96B134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38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2BCF7498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America/Panama (UTC -05:00)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0B8B0FA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3D455D0A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FDD7DF3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39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6F35D68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America/Phoenix (UTC -07:00)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F74C20D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7</w:t>
            </w:r>
          </w:p>
        </w:tc>
      </w:tr>
      <w:tr w:rsidR="003B3DB6" w:rsidRPr="00EE7CFA" w14:paraId="670F8D29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90F2D43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40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46483B0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America/Resolute (UTC -05:00)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C0C8322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3A229D42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AA7479E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41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E735D8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America/Santiago (UTC -03:00)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AD8CC4F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8</w:t>
            </w:r>
          </w:p>
        </w:tc>
      </w:tr>
      <w:tr w:rsidR="003B3DB6" w:rsidRPr="00EE7CFA" w14:paraId="06D5F788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CF7CD68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42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29900638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</w:t>
            </w:r>
            <w:proofErr w:type="spellStart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Sao_Paulo</w:t>
            </w:r>
            <w:proofErr w:type="spellEnd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(UTC -03:00)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54B5A5A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19</w:t>
            </w:r>
          </w:p>
        </w:tc>
      </w:tr>
      <w:tr w:rsidR="003B3DB6" w:rsidRPr="00EE7CFA" w14:paraId="1F816CDC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985BECC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43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7AF5804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America/Toronto (UTC -04:00)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7465040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16</w:t>
            </w:r>
          </w:p>
        </w:tc>
      </w:tr>
      <w:tr w:rsidR="003B3DB6" w:rsidRPr="00EE7CFA" w14:paraId="4CBBCDD9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33A03F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44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23B63475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America/Vancouver (UTC -07:00)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007224E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</w:t>
            </w:r>
          </w:p>
        </w:tc>
      </w:tr>
      <w:tr w:rsidR="003B3DB6" w:rsidRPr="00EE7CFA" w14:paraId="7B6CFE79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BD4CA8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45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0D6BA9CB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Antarctica/Macquarie (UTC +11:00)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65D7C0D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14CF7712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F6B5C9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46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74CD128E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 /Taipei City (UTC +08:00)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A4DC6C5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</w:t>
            </w:r>
          </w:p>
        </w:tc>
      </w:tr>
      <w:tr w:rsidR="003B3DB6" w:rsidRPr="00EE7CFA" w14:paraId="0F5D29B7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617989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47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0246F69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Asia/Amman (UTC +03:00)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76F9968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2C51FB9D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4161080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48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D83A8C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Asia/Barnaul (UTC +07:00)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EEE0567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5A3436BC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02E7C8B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49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726CB769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Asia/Dhaka (UTC +06:00)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FC52BF5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4CFCABFD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024B73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50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3B96A369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Asia/Famagusta (UTC +02:00)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D07BD7A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3CB5B0AB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45EEB5E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51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1878428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</w:t>
            </w:r>
            <w:proofErr w:type="spellStart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Ho_Chi_Minh</w:t>
            </w:r>
            <w:proofErr w:type="spellEnd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(UTC +07:00),British - America/Tortola (UTC -04:00)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89DE70D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25BCB551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1476CE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52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4C28EEF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</w:t>
            </w:r>
            <w:proofErr w:type="spellStart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Hong_Kong</w:t>
            </w:r>
            <w:proofErr w:type="spellEnd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(UTC +08:00)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9657EC2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6EE22096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38499EC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53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2111E71A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Asia/Jakarta (UTC +07:00)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6DB874B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9</w:t>
            </w:r>
          </w:p>
        </w:tc>
      </w:tr>
      <w:tr w:rsidR="003B3DB6" w:rsidRPr="00EE7CFA" w14:paraId="5867DCEE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408FA3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54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1775487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Asia/Jerusalem (UTC +02:00)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96A91CB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4</w:t>
            </w:r>
          </w:p>
        </w:tc>
      </w:tr>
      <w:tr w:rsidR="003B3DB6" w:rsidRPr="00EE7CFA" w14:paraId="51F89398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3937B8B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55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6BF7383E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Asia/Karachi (UTC +05:00)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6359DEF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4200508F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84309C8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56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4EDB1625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Asia/Kathmandu (UTC +05:45)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5ED7723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23D500DF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11F456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57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47B771B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Asia/Kolkata (UTC +05:30)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3934543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38</w:t>
            </w:r>
          </w:p>
        </w:tc>
      </w:tr>
      <w:tr w:rsidR="003B3DB6" w:rsidRPr="00EE7CFA" w14:paraId="269938D1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D8F2335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58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37468AE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</w:t>
            </w:r>
            <w:proofErr w:type="spellStart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Kuala_Lumpur</w:t>
            </w:r>
            <w:proofErr w:type="spellEnd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(UTC +08:00)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84CD522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7</w:t>
            </w:r>
          </w:p>
        </w:tc>
      </w:tr>
      <w:tr w:rsidR="003B3DB6" w:rsidRPr="00EE7CFA" w14:paraId="4D71CED1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F257DFE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59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3C5F71D5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Asia/Kuching (UTC +08:00)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49EDC2F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6DF67567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217F64E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60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0C50C1AA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Asia/Manila (UTC +08:00)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1225A7F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</w:t>
            </w:r>
          </w:p>
        </w:tc>
      </w:tr>
      <w:tr w:rsidR="003B3DB6" w:rsidRPr="00EE7CFA" w14:paraId="54A24908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302E44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61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40FB8AEC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Asia/Novosibirsk (UTC +07:00)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D0D5C80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7D00E750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0D88A06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62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3E340B61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Asia/Riyadh (UTC +03:00)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DA5642C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7124CD32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6B6E7AB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63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1E24B7C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Asia/Seoul (UTC +09:00)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176AF02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12C849DA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BE0DF8A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64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6CEC8C05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Asia/Shanghai (UTC +08:00)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9C48251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7</w:t>
            </w:r>
          </w:p>
        </w:tc>
      </w:tr>
      <w:tr w:rsidR="003B3DB6" w:rsidRPr="00EE7CFA" w14:paraId="5A566CB9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8C5DD4E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65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49C7BA26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Asia/Singapore (UTC +08:00)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E3D2238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3939840D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095DFC1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66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0B5D431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Asia/Tokyo (UTC +09:00)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A9A36E9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</w:t>
            </w:r>
          </w:p>
        </w:tc>
      </w:tr>
      <w:tr w:rsidR="003B3DB6" w:rsidRPr="00EE7CFA" w14:paraId="35C95F1D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E8BC6C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67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0355BB41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Asia/Tomsk (UTC +07:00)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AFD62F1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024EBCBF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952B1C8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68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447AFBC1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Asia/Ulaanbaatar (UTC +08:00)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D18FA7F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2433BA45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1ABA05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69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033D35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Asia/Vladivostok (UTC +10:00)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F40CE35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19B83739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F7DBC0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70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45A29BDA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Asia/Yangon (UTC +06:30)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A41CF3E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01912354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B2B33F0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71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3745ACC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Asia/Yekaterinburg (UTC +05:00)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1CC316E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750FE2DB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805033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72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335A1E11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Atlantic/Canary (UTC)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3404E7D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182B9846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D7ED66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73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05F42E86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Australia/Adelaide (UTC +10:30)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3A97CF6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1AB6F19C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B7D840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74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793EEF2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Australia/Brisbane (UTC +10:00)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E68EF72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4</w:t>
            </w:r>
          </w:p>
        </w:tc>
      </w:tr>
      <w:tr w:rsidR="003B3DB6" w:rsidRPr="00EE7CFA" w14:paraId="58B6CDEA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75FB7A0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75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2E1459AE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Australia/Darwin (UTC +09:30)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DC1390F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57AE4A44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8065F33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76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277F1586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Australia/Melbourne (UTC +11:00)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1698208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</w:t>
            </w:r>
          </w:p>
        </w:tc>
      </w:tr>
      <w:tr w:rsidR="003B3DB6" w:rsidRPr="00EE7CFA" w14:paraId="2AFA73FA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463F8FB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77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1A538CB4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Australia/Perth (UTC +08:00)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2498EDD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50CB9B0B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540006E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78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635D6828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Australia/Sydney (UTC +11:00)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171AB76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7003DF2E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E07D249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lastRenderedPageBreak/>
              <w:t>79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7D1AF376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East Africa/Dodoma (UTC +03:00)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DFAF7DF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1A66EC94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F95D840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80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129608D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Europe/Amsterdam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0DEB232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19</w:t>
            </w:r>
          </w:p>
        </w:tc>
      </w:tr>
      <w:tr w:rsidR="003B3DB6" w:rsidRPr="00EE7CFA" w14:paraId="112D9CEE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98E9705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81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6E448FE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Europe/Athens (UTC +02:00)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75273B4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</w:t>
            </w:r>
          </w:p>
        </w:tc>
      </w:tr>
      <w:tr w:rsidR="003B3DB6" w:rsidRPr="00EE7CFA" w14:paraId="5B1B3F26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DEA1674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82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386C1843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Europe/Belgrade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5EB9E0E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</w:t>
            </w:r>
          </w:p>
        </w:tc>
      </w:tr>
      <w:tr w:rsidR="003B3DB6" w:rsidRPr="00EE7CFA" w14:paraId="666DDC40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F527A4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83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A290D91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Europe/Berlin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3FA5A79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53</w:t>
            </w:r>
          </w:p>
        </w:tc>
      </w:tr>
      <w:tr w:rsidR="003B3DB6" w:rsidRPr="00EE7CFA" w14:paraId="31222F4D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FA76CA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84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7500F220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Europe/Bratislava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055A831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564240D1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77D6C1A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85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71A8CDBA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Europe/Brussels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3E93FD2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4</w:t>
            </w:r>
          </w:p>
        </w:tc>
      </w:tr>
      <w:tr w:rsidR="003B3DB6" w:rsidRPr="00EE7CFA" w14:paraId="09B1837C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6BD708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86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6C940799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Europe/Bucharest (UTC +02:00)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5F456C5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</w:t>
            </w:r>
          </w:p>
        </w:tc>
      </w:tr>
      <w:tr w:rsidR="003B3DB6" w:rsidRPr="00EE7CFA" w14:paraId="2C4A72CE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A0DDD3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87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00EBCD5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Europe/Budapest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132288C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0B766EEB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F231616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88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40132E3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</w:t>
            </w:r>
            <w:proofErr w:type="spellStart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Busingen</w:t>
            </w:r>
            <w:proofErr w:type="spellEnd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AE20213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</w:t>
            </w:r>
          </w:p>
        </w:tc>
      </w:tr>
      <w:tr w:rsidR="003B3DB6" w:rsidRPr="00EE7CFA" w14:paraId="28BBED85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989E2F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89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19D432E3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Europe/Copenhagen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CB0E130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</w:t>
            </w:r>
          </w:p>
        </w:tc>
      </w:tr>
      <w:tr w:rsidR="003B3DB6" w:rsidRPr="00EE7CFA" w14:paraId="21D9800E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C93BD30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90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ACDCB4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Europe/Dublin (UTC)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3FC51C4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</w:t>
            </w:r>
          </w:p>
        </w:tc>
      </w:tr>
      <w:tr w:rsidR="003B3DB6" w:rsidRPr="00EE7CFA" w14:paraId="0328C29A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012673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91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4D0F53F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Europe/Helsinki (UTC +02:00)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0143B03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9</w:t>
            </w:r>
          </w:p>
        </w:tc>
      </w:tr>
      <w:tr w:rsidR="003B3DB6" w:rsidRPr="00EE7CFA" w14:paraId="2E4FD624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DBE3F9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92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169BA104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Europe/Istanbul (UTC +03:00)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B7CD04C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</w:t>
            </w:r>
          </w:p>
        </w:tc>
      </w:tr>
      <w:tr w:rsidR="003B3DB6" w:rsidRPr="00EE7CFA" w14:paraId="3F323597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7D6F786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93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1CE29E5B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Europe/Kiev (UTC +02:00)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CE1D842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12B6CF4C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43EC4F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94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7717DD4C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Europe/Lisbon (UTC)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991A012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4C3A1AD7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A3B5AA6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95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22114316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Europe/Ljubljana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B475FFD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</w:t>
            </w:r>
          </w:p>
        </w:tc>
      </w:tr>
      <w:tr w:rsidR="003B3DB6" w:rsidRPr="00EE7CFA" w14:paraId="5A353316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C249134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96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1E375B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Europe/London (UTC)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E27069B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57</w:t>
            </w:r>
          </w:p>
        </w:tc>
      </w:tr>
      <w:tr w:rsidR="003B3DB6" w:rsidRPr="00EE7CFA" w14:paraId="66E380A0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5F5B779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97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7E8C66A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Europe/Madrid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B4C3D95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7</w:t>
            </w:r>
          </w:p>
        </w:tc>
      </w:tr>
      <w:tr w:rsidR="003B3DB6" w:rsidRPr="00EE7CFA" w14:paraId="1B8C2889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0CA71F0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98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3181C8AC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Europe/Moscow (UTC +03:00)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AFC4912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8</w:t>
            </w:r>
          </w:p>
        </w:tc>
      </w:tr>
      <w:tr w:rsidR="003B3DB6" w:rsidRPr="00EE7CFA" w14:paraId="6D763AA6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AFBBFF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99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6FF9F3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Europe/Oslo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78D294D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</w:t>
            </w:r>
          </w:p>
        </w:tc>
      </w:tr>
      <w:tr w:rsidR="003B3DB6" w:rsidRPr="00EE7CFA" w14:paraId="20BBB989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BB4DDA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100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14A91AEE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Europe/Paris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67AD149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22</w:t>
            </w:r>
          </w:p>
        </w:tc>
      </w:tr>
      <w:tr w:rsidR="003B3DB6" w:rsidRPr="00EE7CFA" w14:paraId="5A136A82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CC97258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101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37346EF0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Europe/Prague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190C646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</w:t>
            </w:r>
          </w:p>
        </w:tc>
      </w:tr>
      <w:tr w:rsidR="003B3DB6" w:rsidRPr="00EE7CFA" w14:paraId="0C50BD6D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5E9D97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102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674874B5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Europe/Riga (UTC +02:00)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1B232B9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12F2AE58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07FA663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103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0C1EE8C1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Europe/Rome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8D3DDDA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9</w:t>
            </w:r>
          </w:p>
        </w:tc>
      </w:tr>
      <w:tr w:rsidR="003B3DB6" w:rsidRPr="00EE7CFA" w14:paraId="73505CF6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31717A6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104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27F2FF31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Europe/Sofia (UTC +02:00)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034C402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7CA93589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D0B3A35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105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62C4F25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Europe/Stockholm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8930EBD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4</w:t>
            </w:r>
          </w:p>
        </w:tc>
      </w:tr>
      <w:tr w:rsidR="003B3DB6" w:rsidRPr="00EE7CFA" w14:paraId="03DA0F42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277B08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106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44BCB45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Europe/Tallinn (UTC +02:00)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66034E6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3A495257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F881730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107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02EE7FD5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</w:t>
            </w:r>
            <w:proofErr w:type="spellStart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Tirane</w:t>
            </w:r>
            <w:proofErr w:type="spellEnd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2AAB75E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463FD819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9E89F23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108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C2DB8C9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Europe/Vienna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116E443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11DA9173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A52174B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109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A54546A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Europe/Vilnius (UTC +02:00)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0373AE0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</w:t>
            </w:r>
          </w:p>
        </w:tc>
      </w:tr>
      <w:tr w:rsidR="003B3DB6" w:rsidRPr="00EE7CFA" w14:paraId="07651F83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90A95D0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110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7622066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Europe/Warsaw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25CA651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15</w:t>
            </w:r>
          </w:p>
        </w:tc>
      </w:tr>
      <w:tr w:rsidR="003B3DB6" w:rsidRPr="00EE7CFA" w14:paraId="36E3CDB9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D768CE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111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808491E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Europe/Zagreb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0E9DD83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5EF84042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C57F198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112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34DC47A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Europe/Zurich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1B6DAE5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21</w:t>
            </w:r>
          </w:p>
        </w:tc>
      </w:tr>
      <w:tr w:rsidR="003B3DB6" w:rsidRPr="00EE7CFA" w14:paraId="48B4690B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4C5FF3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113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6ADDC124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European /Skopje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8477731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1BAE9AE1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C2EA775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114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34DB12E3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Iran /Tehran (UTC +0:30)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3707112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</w:t>
            </w:r>
          </w:p>
        </w:tc>
      </w:tr>
      <w:tr w:rsidR="003B3DB6" w:rsidRPr="00EE7CFA" w14:paraId="72C66144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4786D54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115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6B06DCD8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Pacific/Auckland (UTC +13:00)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153468E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</w:t>
            </w:r>
          </w:p>
        </w:tc>
      </w:tr>
      <w:tr w:rsidR="003B3DB6" w:rsidRPr="00EE7CFA" w14:paraId="7799B98B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F8E69F0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116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582E158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Pacific/Chatham (UTC +13:45)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90BDFE9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20C6944D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F7009C6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117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6833C991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Pacific/Easter (UTC -05:00)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5C8BB4F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10B1C2E3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D341633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118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244A6A0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Pacific/Honolulu (UTC -10:00)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EB92AF5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</w:tbl>
    <w:p w14:paraId="0E8E35B1" w14:textId="77777777" w:rsidR="003B3DB6" w:rsidRPr="00B75FCD" w:rsidRDefault="003B3DB6" w:rsidP="003B3DB6">
      <w:pPr>
        <w:rPr>
          <w:rFonts w:ascii="Arial" w:hAnsi="Arial" w:cs="Arial"/>
          <w:b/>
          <w:bCs/>
        </w:rPr>
      </w:pPr>
    </w:p>
    <w:p w14:paraId="6F4CC479" w14:textId="31AA0874" w:rsidR="00EE7CFA" w:rsidRDefault="00EE7CFA" w:rsidP="003B3DB6">
      <w:pPr>
        <w:spacing w:line="480" w:lineRule="auto"/>
        <w:rPr>
          <w:rFonts w:ascii="Arial" w:hAnsi="Arial" w:cs="Arial"/>
          <w:b/>
          <w:bCs/>
          <w:lang w:val="en-GB"/>
        </w:rPr>
      </w:pPr>
    </w:p>
    <w:p w14:paraId="4518E879" w14:textId="0C220234" w:rsidR="003B3DB6" w:rsidRDefault="003B3DB6" w:rsidP="00B934AE">
      <w:pPr>
        <w:rPr>
          <w:rFonts w:ascii="Arial" w:hAnsi="Arial" w:cs="Arial"/>
          <w:b/>
          <w:bCs/>
          <w:lang w:val="en-GB"/>
        </w:rPr>
      </w:pPr>
      <w:r w:rsidRPr="00EE7CFA">
        <w:rPr>
          <w:rFonts w:ascii="Arial" w:hAnsi="Arial" w:cs="Arial"/>
          <w:b/>
          <w:bCs/>
          <w:lang w:val="en-GB"/>
        </w:rPr>
        <w:lastRenderedPageBreak/>
        <w:t xml:space="preserve">Supplementary Table 3. </w:t>
      </w:r>
    </w:p>
    <w:p w14:paraId="021D4E55" w14:textId="77777777" w:rsidR="00B934AE" w:rsidRPr="00EE7CFA" w:rsidRDefault="00B934AE" w:rsidP="00B934AE">
      <w:pPr>
        <w:rPr>
          <w:rFonts w:ascii="Arial" w:hAnsi="Arial" w:cs="Arial"/>
          <w:b/>
          <w:bCs/>
          <w:lang w:val="en-GB"/>
        </w:rPr>
      </w:pPr>
    </w:p>
    <w:p w14:paraId="679B327C" w14:textId="508B54C5" w:rsidR="003B3DB6" w:rsidRPr="00EE7CFA" w:rsidRDefault="003B3DB6" w:rsidP="00A67284">
      <w:pPr>
        <w:spacing w:line="276" w:lineRule="auto"/>
        <w:rPr>
          <w:rFonts w:ascii="Arial" w:hAnsi="Arial" w:cs="Arial"/>
          <w:i/>
          <w:iCs/>
          <w:lang w:val="en-GB"/>
        </w:rPr>
      </w:pPr>
      <w:r w:rsidRPr="00EE7CFA">
        <w:rPr>
          <w:rFonts w:ascii="Arial" w:hAnsi="Arial" w:cs="Arial"/>
          <w:i/>
          <w:iCs/>
          <w:lang w:val="en-GB"/>
        </w:rPr>
        <w:t>Minimum average partial (MAP) method of factor number determination. MAP Statistic is the lowest in the 5</w:t>
      </w:r>
      <w:r w:rsidR="00B934AE" w:rsidRPr="00EE7CFA">
        <w:rPr>
          <w:rFonts w:ascii="Arial" w:hAnsi="Arial" w:cs="Arial"/>
          <w:i/>
          <w:iCs/>
          <w:vertAlign w:val="superscript"/>
          <w:lang w:val="en-GB"/>
        </w:rPr>
        <w:t>th</w:t>
      </w:r>
      <w:r w:rsidR="00B934AE">
        <w:rPr>
          <w:rFonts w:ascii="Arial" w:hAnsi="Arial" w:cs="Arial"/>
          <w:i/>
          <w:iCs/>
          <w:lang w:val="en-GB"/>
        </w:rPr>
        <w:t xml:space="preserve"> </w:t>
      </w:r>
      <w:r w:rsidR="00B934AE" w:rsidRPr="00EE7CFA">
        <w:rPr>
          <w:rFonts w:ascii="Arial" w:hAnsi="Arial" w:cs="Arial"/>
          <w:i/>
          <w:iCs/>
          <w:lang w:val="en-GB"/>
        </w:rPr>
        <w:t>row</w:t>
      </w:r>
      <w:r w:rsidR="008923CF">
        <w:rPr>
          <w:rFonts w:ascii="Arial" w:hAnsi="Arial" w:cs="Arial"/>
          <w:i/>
          <w:iCs/>
          <w:lang w:val="en-GB"/>
        </w:rPr>
        <w:t>,</w:t>
      </w:r>
      <w:r w:rsidRPr="00EE7CFA">
        <w:rPr>
          <w:rFonts w:ascii="Arial" w:hAnsi="Arial" w:cs="Arial"/>
          <w:i/>
          <w:iCs/>
          <w:lang w:val="en-GB"/>
        </w:rPr>
        <w:t xml:space="preserve"> indicating five factors are required</w:t>
      </w:r>
      <w:r w:rsidR="00B934AE">
        <w:rPr>
          <w:rFonts w:ascii="Arial" w:hAnsi="Arial" w:cs="Arial"/>
          <w:i/>
          <w:iCs/>
          <w:lang w:val="en-GB"/>
        </w:rPr>
        <w:t>.</w:t>
      </w:r>
    </w:p>
    <w:p w14:paraId="47ECB8A8" w14:textId="77777777" w:rsidR="003B3DB6" w:rsidRPr="00B75FCD" w:rsidRDefault="003B3DB6" w:rsidP="003B3DB6">
      <w:pPr>
        <w:rPr>
          <w:rFonts w:ascii="Arial" w:hAnsi="Arial" w:cs="Arial"/>
          <w:lang w:val="en-GB"/>
        </w:rPr>
      </w:pPr>
    </w:p>
    <w:tbl>
      <w:tblPr>
        <w:tblW w:w="5000" w:type="pct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351"/>
        <w:gridCol w:w="1186"/>
        <w:gridCol w:w="1350"/>
        <w:gridCol w:w="1735"/>
        <w:gridCol w:w="1673"/>
        <w:gridCol w:w="1731"/>
      </w:tblGrid>
      <w:tr w:rsidR="003B3DB6" w:rsidRPr="007F6A7F" w14:paraId="489E0D77" w14:textId="77777777" w:rsidTr="00B934AE">
        <w:trPr>
          <w:trHeight w:val="320"/>
        </w:trPr>
        <w:tc>
          <w:tcPr>
            <w:tcW w:w="748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74D74D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MAP</w:t>
            </w:r>
          </w:p>
          <w:p w14:paraId="20748FBF" w14:textId="504B36F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vertAlign w:val="superscript"/>
                <w:lang w:eastAsia="en-GB"/>
              </w:rPr>
            </w:pPr>
            <w:proofErr w:type="spellStart"/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Statistic</w:t>
            </w:r>
            <w:r w:rsidR="008923CF" w:rsidRPr="008923CF">
              <w:rPr>
                <w:rFonts w:ascii="Arial" w:eastAsia="Times New Roman" w:hAnsi="Arial" w:cs="Arial"/>
                <w:color w:val="000000"/>
                <w:sz w:val="20"/>
                <w:szCs w:val="20"/>
                <w:vertAlign w:val="superscript"/>
                <w:lang w:eastAsia="en-GB"/>
              </w:rPr>
              <w:t>a</w:t>
            </w:r>
            <w:proofErr w:type="spellEnd"/>
          </w:p>
        </w:tc>
        <w:tc>
          <w:tcPr>
            <w:tcW w:w="657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BB6602" w14:textId="57C4B3EB" w:rsidR="003B3DB6" w:rsidRPr="008923CF" w:rsidRDefault="001612DA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vertAlign w:val="superscript"/>
                <w:lang w:eastAsia="en-GB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d</w:t>
            </w:r>
            <w:r w:rsidR="003B3DB6"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f</w:t>
            </w:r>
            <w:r w:rsidR="008923CF">
              <w:rPr>
                <w:rFonts w:ascii="Arial" w:eastAsia="Times New Roman" w:hAnsi="Arial" w:cs="Arial"/>
                <w:color w:val="000000"/>
                <w:sz w:val="20"/>
                <w:szCs w:val="20"/>
                <w:vertAlign w:val="superscript"/>
                <w:lang w:eastAsia="en-GB"/>
              </w:rPr>
              <w:t>b</w:t>
            </w:r>
            <w:proofErr w:type="spellEnd"/>
          </w:p>
        </w:tc>
        <w:tc>
          <w:tcPr>
            <w:tcW w:w="748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45297A" w14:textId="1316A047" w:rsidR="003B3DB6" w:rsidRPr="008923CF" w:rsidRDefault="00000000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vertAlign w:val="superscript"/>
                <w:lang w:eastAsia="en-GB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Times New Roman" w:hAnsi="Cambria Math" w:cs="Arial"/>
                        <w:i/>
                        <w:color w:val="000000"/>
                        <w:sz w:val="20"/>
                        <w:szCs w:val="20"/>
                        <w:lang w:eastAsia="en-GB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Arial"/>
                        <w:color w:val="000000"/>
                        <w:sz w:val="20"/>
                        <w:szCs w:val="20"/>
                        <w:lang w:eastAsia="en-GB"/>
                      </w:rPr>
                      <m:t>χ</m:t>
                    </m:r>
                  </m:e>
                  <m:sup>
                    <m:r>
                      <w:rPr>
                        <w:rFonts w:ascii="Cambria Math" w:eastAsia="Times New Roman" w:hAnsi="Cambria Math" w:cs="Arial"/>
                        <w:color w:val="000000"/>
                        <w:sz w:val="20"/>
                        <w:szCs w:val="20"/>
                        <w:lang w:val="en-GB" w:eastAsia="en-GB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961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55037D" w14:textId="79389301" w:rsidR="003B3DB6" w:rsidRPr="008923C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vertAlign w:val="superscript"/>
                <w:lang w:eastAsia="en-GB"/>
              </w:rPr>
            </w:pPr>
            <w:proofErr w:type="spellStart"/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RMSEA</w:t>
            </w:r>
            <w:r w:rsidR="008923CF" w:rsidRPr="008923CF">
              <w:rPr>
                <w:rFonts w:ascii="Arial" w:eastAsia="Times New Roman" w:hAnsi="Arial" w:cs="Arial"/>
                <w:color w:val="000000"/>
                <w:sz w:val="20"/>
                <w:szCs w:val="20"/>
                <w:vertAlign w:val="superscript"/>
                <w:lang w:eastAsia="en-GB"/>
              </w:rPr>
              <w:t>c</w:t>
            </w:r>
            <w:proofErr w:type="spellEnd"/>
          </w:p>
        </w:tc>
        <w:tc>
          <w:tcPr>
            <w:tcW w:w="927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73A7E8" w14:textId="4AFA4E62" w:rsidR="003B3DB6" w:rsidRPr="008923C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vertAlign w:val="superscript"/>
                <w:lang w:eastAsia="en-GB"/>
              </w:rPr>
            </w:pPr>
            <w:proofErr w:type="spellStart"/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BIC</w:t>
            </w:r>
            <w:r w:rsidR="008923CF" w:rsidRPr="008923CF">
              <w:rPr>
                <w:rFonts w:ascii="Arial" w:eastAsia="Times New Roman" w:hAnsi="Arial" w:cs="Arial"/>
                <w:color w:val="000000"/>
                <w:sz w:val="20"/>
                <w:szCs w:val="20"/>
                <w:vertAlign w:val="superscript"/>
                <w:lang w:eastAsia="en-GB"/>
              </w:rPr>
              <w:t>d</w:t>
            </w:r>
            <w:proofErr w:type="spellEnd"/>
          </w:p>
        </w:tc>
        <w:tc>
          <w:tcPr>
            <w:tcW w:w="959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FD2C6C" w14:textId="65B18DCF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proofErr w:type="spellStart"/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SRMR</w:t>
            </w:r>
            <w:r w:rsidR="008923CF" w:rsidRPr="008923CF">
              <w:rPr>
                <w:rFonts w:ascii="Arial" w:eastAsia="Times New Roman" w:hAnsi="Arial" w:cs="Arial"/>
                <w:color w:val="000000"/>
                <w:sz w:val="20"/>
                <w:szCs w:val="20"/>
                <w:vertAlign w:val="superscript"/>
                <w:lang w:eastAsia="en-GB"/>
              </w:rPr>
              <w:t>e</w:t>
            </w:r>
            <w:proofErr w:type="spellEnd"/>
          </w:p>
        </w:tc>
      </w:tr>
      <w:tr w:rsidR="003B3DB6" w:rsidRPr="007F6A7F" w14:paraId="0473F3BA" w14:textId="77777777" w:rsidTr="00757E5D">
        <w:trPr>
          <w:trHeight w:val="320"/>
        </w:trPr>
        <w:tc>
          <w:tcPr>
            <w:tcW w:w="748" w:type="pct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776D16" w14:textId="77777777" w:rsidR="003B3DB6" w:rsidRPr="007F6A7F" w:rsidRDefault="003B3DB6" w:rsidP="00B934A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0.01125</w:t>
            </w:r>
          </w:p>
        </w:tc>
        <w:tc>
          <w:tcPr>
            <w:tcW w:w="657" w:type="pct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A0E38B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1080</w:t>
            </w:r>
          </w:p>
        </w:tc>
        <w:tc>
          <w:tcPr>
            <w:tcW w:w="748" w:type="pct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4643C2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4344.31</w:t>
            </w:r>
          </w:p>
        </w:tc>
        <w:tc>
          <w:tcPr>
            <w:tcW w:w="961" w:type="pct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A23168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0.08</w:t>
            </w:r>
          </w:p>
        </w:tc>
        <w:tc>
          <w:tcPr>
            <w:tcW w:w="927" w:type="pct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4E4B03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-2199.54</w:t>
            </w:r>
          </w:p>
        </w:tc>
        <w:tc>
          <w:tcPr>
            <w:tcW w:w="959" w:type="pct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A0589A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0.09</w:t>
            </w:r>
          </w:p>
        </w:tc>
      </w:tr>
      <w:tr w:rsidR="003B3DB6" w:rsidRPr="007F6A7F" w14:paraId="20DF88F6" w14:textId="77777777" w:rsidTr="00757E5D">
        <w:trPr>
          <w:trHeight w:val="320"/>
        </w:trPr>
        <w:tc>
          <w:tcPr>
            <w:tcW w:w="748" w:type="pct"/>
            <w:shd w:val="clear" w:color="auto" w:fill="auto"/>
            <w:noWrap/>
            <w:vAlign w:val="center"/>
            <w:hideMark/>
          </w:tcPr>
          <w:p w14:paraId="6F59C9A2" w14:textId="77777777" w:rsidR="003B3DB6" w:rsidRPr="007F6A7F" w:rsidRDefault="003B3DB6" w:rsidP="00B934A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0.01062</w:t>
            </w:r>
          </w:p>
        </w:tc>
        <w:tc>
          <w:tcPr>
            <w:tcW w:w="657" w:type="pct"/>
            <w:shd w:val="clear" w:color="auto" w:fill="auto"/>
            <w:noWrap/>
            <w:vAlign w:val="center"/>
            <w:hideMark/>
          </w:tcPr>
          <w:p w14:paraId="62994C5A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1033</w:t>
            </w:r>
          </w:p>
        </w:tc>
        <w:tc>
          <w:tcPr>
            <w:tcW w:w="748" w:type="pct"/>
            <w:shd w:val="clear" w:color="auto" w:fill="auto"/>
            <w:noWrap/>
            <w:vAlign w:val="center"/>
            <w:hideMark/>
          </w:tcPr>
          <w:p w14:paraId="2E130651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3735.35</w:t>
            </w:r>
          </w:p>
        </w:tc>
        <w:tc>
          <w:tcPr>
            <w:tcW w:w="961" w:type="pct"/>
            <w:shd w:val="clear" w:color="auto" w:fill="auto"/>
            <w:noWrap/>
            <w:vAlign w:val="center"/>
            <w:hideMark/>
          </w:tcPr>
          <w:p w14:paraId="2AE6214D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0.08</w:t>
            </w:r>
          </w:p>
        </w:tc>
        <w:tc>
          <w:tcPr>
            <w:tcW w:w="927" w:type="pct"/>
            <w:shd w:val="clear" w:color="auto" w:fill="auto"/>
            <w:noWrap/>
            <w:vAlign w:val="center"/>
            <w:hideMark/>
          </w:tcPr>
          <w:p w14:paraId="59985293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-2523.72</w:t>
            </w:r>
          </w:p>
        </w:tc>
        <w:tc>
          <w:tcPr>
            <w:tcW w:w="959" w:type="pct"/>
            <w:shd w:val="clear" w:color="auto" w:fill="auto"/>
            <w:noWrap/>
            <w:vAlign w:val="center"/>
            <w:hideMark/>
          </w:tcPr>
          <w:p w14:paraId="43A4B5CE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0.08</w:t>
            </w:r>
          </w:p>
        </w:tc>
      </w:tr>
      <w:tr w:rsidR="003B3DB6" w:rsidRPr="007F6A7F" w14:paraId="5ED517A6" w14:textId="77777777" w:rsidTr="00757E5D">
        <w:trPr>
          <w:trHeight w:val="320"/>
        </w:trPr>
        <w:tc>
          <w:tcPr>
            <w:tcW w:w="748" w:type="pct"/>
            <w:shd w:val="clear" w:color="auto" w:fill="auto"/>
            <w:noWrap/>
            <w:vAlign w:val="center"/>
            <w:hideMark/>
          </w:tcPr>
          <w:p w14:paraId="3A961923" w14:textId="77777777" w:rsidR="003B3DB6" w:rsidRPr="007F6A7F" w:rsidRDefault="003B3DB6" w:rsidP="00B934A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0.01077</w:t>
            </w:r>
          </w:p>
        </w:tc>
        <w:tc>
          <w:tcPr>
            <w:tcW w:w="657" w:type="pct"/>
            <w:shd w:val="clear" w:color="auto" w:fill="auto"/>
            <w:noWrap/>
            <w:vAlign w:val="center"/>
            <w:hideMark/>
          </w:tcPr>
          <w:p w14:paraId="2B4F3067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987</w:t>
            </w:r>
          </w:p>
        </w:tc>
        <w:tc>
          <w:tcPr>
            <w:tcW w:w="748" w:type="pct"/>
            <w:shd w:val="clear" w:color="auto" w:fill="auto"/>
            <w:noWrap/>
            <w:vAlign w:val="center"/>
            <w:hideMark/>
          </w:tcPr>
          <w:p w14:paraId="1800AD59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3065.44</w:t>
            </w:r>
          </w:p>
        </w:tc>
        <w:tc>
          <w:tcPr>
            <w:tcW w:w="961" w:type="pct"/>
            <w:shd w:val="clear" w:color="auto" w:fill="auto"/>
            <w:noWrap/>
            <w:vAlign w:val="center"/>
            <w:hideMark/>
          </w:tcPr>
          <w:p w14:paraId="6D06DF35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0.07</w:t>
            </w:r>
          </w:p>
        </w:tc>
        <w:tc>
          <w:tcPr>
            <w:tcW w:w="927" w:type="pct"/>
            <w:shd w:val="clear" w:color="auto" w:fill="auto"/>
            <w:noWrap/>
            <w:vAlign w:val="center"/>
            <w:hideMark/>
          </w:tcPr>
          <w:p w14:paraId="3BADF714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-2914.91</w:t>
            </w:r>
          </w:p>
        </w:tc>
        <w:tc>
          <w:tcPr>
            <w:tcW w:w="959" w:type="pct"/>
            <w:shd w:val="clear" w:color="auto" w:fill="auto"/>
            <w:noWrap/>
            <w:vAlign w:val="center"/>
            <w:hideMark/>
          </w:tcPr>
          <w:p w14:paraId="1BEC99CD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0.07</w:t>
            </w:r>
          </w:p>
        </w:tc>
      </w:tr>
      <w:tr w:rsidR="003B3DB6" w:rsidRPr="007F6A7F" w14:paraId="18C4C9EA" w14:textId="77777777" w:rsidTr="00757E5D">
        <w:trPr>
          <w:trHeight w:val="320"/>
        </w:trPr>
        <w:tc>
          <w:tcPr>
            <w:tcW w:w="748" w:type="pct"/>
            <w:shd w:val="clear" w:color="auto" w:fill="auto"/>
            <w:noWrap/>
            <w:vAlign w:val="center"/>
            <w:hideMark/>
          </w:tcPr>
          <w:p w14:paraId="2FF934C4" w14:textId="77777777" w:rsidR="003B3DB6" w:rsidRPr="007F6A7F" w:rsidRDefault="003B3DB6" w:rsidP="00B934A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0.01042</w:t>
            </w:r>
          </w:p>
        </w:tc>
        <w:tc>
          <w:tcPr>
            <w:tcW w:w="657" w:type="pct"/>
            <w:shd w:val="clear" w:color="auto" w:fill="auto"/>
            <w:noWrap/>
            <w:vAlign w:val="center"/>
            <w:hideMark/>
          </w:tcPr>
          <w:p w14:paraId="066A078B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942</w:t>
            </w:r>
          </w:p>
        </w:tc>
        <w:tc>
          <w:tcPr>
            <w:tcW w:w="748" w:type="pct"/>
            <w:shd w:val="clear" w:color="auto" w:fill="auto"/>
            <w:noWrap/>
            <w:vAlign w:val="center"/>
            <w:hideMark/>
          </w:tcPr>
          <w:p w14:paraId="2CB005C9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2661.78</w:t>
            </w:r>
          </w:p>
        </w:tc>
        <w:tc>
          <w:tcPr>
            <w:tcW w:w="961" w:type="pct"/>
            <w:shd w:val="clear" w:color="auto" w:fill="auto"/>
            <w:noWrap/>
            <w:vAlign w:val="center"/>
            <w:hideMark/>
          </w:tcPr>
          <w:p w14:paraId="77DAC2E3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0.07</w:t>
            </w:r>
          </w:p>
        </w:tc>
        <w:tc>
          <w:tcPr>
            <w:tcW w:w="927" w:type="pct"/>
            <w:shd w:val="clear" w:color="auto" w:fill="auto"/>
            <w:noWrap/>
            <w:vAlign w:val="center"/>
            <w:hideMark/>
          </w:tcPr>
          <w:p w14:paraId="1E737AA0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-3045.92</w:t>
            </w:r>
          </w:p>
        </w:tc>
        <w:tc>
          <w:tcPr>
            <w:tcW w:w="959" w:type="pct"/>
            <w:shd w:val="clear" w:color="auto" w:fill="auto"/>
            <w:noWrap/>
            <w:vAlign w:val="center"/>
            <w:hideMark/>
          </w:tcPr>
          <w:p w14:paraId="4F33FEDA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0.06</w:t>
            </w:r>
          </w:p>
        </w:tc>
      </w:tr>
      <w:tr w:rsidR="003B3DB6" w:rsidRPr="007F6A7F" w14:paraId="2C517A4D" w14:textId="77777777" w:rsidTr="00757E5D">
        <w:trPr>
          <w:trHeight w:val="320"/>
        </w:trPr>
        <w:tc>
          <w:tcPr>
            <w:tcW w:w="748" w:type="pct"/>
            <w:shd w:val="clear" w:color="auto" w:fill="auto"/>
            <w:noWrap/>
            <w:vAlign w:val="center"/>
            <w:hideMark/>
          </w:tcPr>
          <w:p w14:paraId="5082CBE1" w14:textId="77777777" w:rsidR="003B3DB6" w:rsidRPr="007F6A7F" w:rsidRDefault="003B3DB6" w:rsidP="00B934A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0.0093</w:t>
            </w:r>
          </w:p>
        </w:tc>
        <w:tc>
          <w:tcPr>
            <w:tcW w:w="657" w:type="pct"/>
            <w:shd w:val="clear" w:color="auto" w:fill="auto"/>
            <w:noWrap/>
            <w:vAlign w:val="center"/>
            <w:hideMark/>
          </w:tcPr>
          <w:p w14:paraId="44D46795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898</w:t>
            </w:r>
          </w:p>
        </w:tc>
        <w:tc>
          <w:tcPr>
            <w:tcW w:w="748" w:type="pct"/>
            <w:shd w:val="clear" w:color="auto" w:fill="auto"/>
            <w:noWrap/>
            <w:vAlign w:val="center"/>
            <w:hideMark/>
          </w:tcPr>
          <w:p w14:paraId="239687BD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2237.56</w:t>
            </w:r>
          </w:p>
        </w:tc>
        <w:tc>
          <w:tcPr>
            <w:tcW w:w="961" w:type="pct"/>
            <w:shd w:val="clear" w:color="auto" w:fill="auto"/>
            <w:noWrap/>
            <w:vAlign w:val="center"/>
            <w:hideMark/>
          </w:tcPr>
          <w:p w14:paraId="60E21182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0.06</w:t>
            </w:r>
          </w:p>
        </w:tc>
        <w:tc>
          <w:tcPr>
            <w:tcW w:w="927" w:type="pct"/>
            <w:shd w:val="clear" w:color="auto" w:fill="auto"/>
            <w:noWrap/>
            <w:vAlign w:val="center"/>
            <w:hideMark/>
          </w:tcPr>
          <w:p w14:paraId="5BC69CBD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-3203.53</w:t>
            </w:r>
          </w:p>
        </w:tc>
        <w:tc>
          <w:tcPr>
            <w:tcW w:w="959" w:type="pct"/>
            <w:shd w:val="clear" w:color="auto" w:fill="auto"/>
            <w:noWrap/>
            <w:vAlign w:val="center"/>
            <w:hideMark/>
          </w:tcPr>
          <w:p w14:paraId="6D77E9CE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0.06</w:t>
            </w:r>
          </w:p>
        </w:tc>
      </w:tr>
      <w:tr w:rsidR="003B3DB6" w:rsidRPr="007F6A7F" w14:paraId="7D0ADC28" w14:textId="77777777" w:rsidTr="00757E5D">
        <w:trPr>
          <w:trHeight w:val="320"/>
        </w:trPr>
        <w:tc>
          <w:tcPr>
            <w:tcW w:w="748" w:type="pct"/>
            <w:shd w:val="clear" w:color="auto" w:fill="auto"/>
            <w:noWrap/>
            <w:vAlign w:val="center"/>
            <w:hideMark/>
          </w:tcPr>
          <w:p w14:paraId="4CCD9631" w14:textId="77777777" w:rsidR="003B3DB6" w:rsidRPr="007F6A7F" w:rsidRDefault="003B3DB6" w:rsidP="00B934A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0.0094</w:t>
            </w:r>
          </w:p>
        </w:tc>
        <w:tc>
          <w:tcPr>
            <w:tcW w:w="657" w:type="pct"/>
            <w:shd w:val="clear" w:color="auto" w:fill="auto"/>
            <w:noWrap/>
            <w:vAlign w:val="center"/>
            <w:hideMark/>
          </w:tcPr>
          <w:p w14:paraId="0607B4D0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855</w:t>
            </w:r>
          </w:p>
        </w:tc>
        <w:tc>
          <w:tcPr>
            <w:tcW w:w="748" w:type="pct"/>
            <w:shd w:val="clear" w:color="auto" w:fill="auto"/>
            <w:noWrap/>
            <w:vAlign w:val="center"/>
            <w:hideMark/>
          </w:tcPr>
          <w:p w14:paraId="70B04F53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2040.02</w:t>
            </w:r>
          </w:p>
        </w:tc>
        <w:tc>
          <w:tcPr>
            <w:tcW w:w="961" w:type="pct"/>
            <w:shd w:val="clear" w:color="auto" w:fill="auto"/>
            <w:noWrap/>
            <w:vAlign w:val="center"/>
            <w:hideMark/>
          </w:tcPr>
          <w:p w14:paraId="36E01319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0.06</w:t>
            </w:r>
          </w:p>
        </w:tc>
        <w:tc>
          <w:tcPr>
            <w:tcW w:w="927" w:type="pct"/>
            <w:shd w:val="clear" w:color="auto" w:fill="auto"/>
            <w:noWrap/>
            <w:vAlign w:val="center"/>
            <w:hideMark/>
          </w:tcPr>
          <w:p w14:paraId="4D4967F2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-3140.53</w:t>
            </w:r>
          </w:p>
        </w:tc>
        <w:tc>
          <w:tcPr>
            <w:tcW w:w="959" w:type="pct"/>
            <w:shd w:val="clear" w:color="auto" w:fill="auto"/>
            <w:noWrap/>
            <w:vAlign w:val="center"/>
            <w:hideMark/>
          </w:tcPr>
          <w:p w14:paraId="14257BCB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0.05</w:t>
            </w:r>
          </w:p>
        </w:tc>
      </w:tr>
      <w:tr w:rsidR="003B3DB6" w:rsidRPr="007F6A7F" w14:paraId="385A52C8" w14:textId="77777777" w:rsidTr="00757E5D">
        <w:trPr>
          <w:trHeight w:val="320"/>
        </w:trPr>
        <w:tc>
          <w:tcPr>
            <w:tcW w:w="748" w:type="pct"/>
            <w:shd w:val="clear" w:color="auto" w:fill="auto"/>
            <w:noWrap/>
            <w:vAlign w:val="center"/>
            <w:hideMark/>
          </w:tcPr>
          <w:p w14:paraId="24ACDA54" w14:textId="77777777" w:rsidR="003B3DB6" w:rsidRPr="007F6A7F" w:rsidRDefault="003B3DB6" w:rsidP="00B934A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0.0097</w:t>
            </w:r>
          </w:p>
        </w:tc>
        <w:tc>
          <w:tcPr>
            <w:tcW w:w="657" w:type="pct"/>
            <w:shd w:val="clear" w:color="auto" w:fill="auto"/>
            <w:noWrap/>
            <w:vAlign w:val="center"/>
            <w:hideMark/>
          </w:tcPr>
          <w:p w14:paraId="16407C4B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813</w:t>
            </w:r>
          </w:p>
        </w:tc>
        <w:tc>
          <w:tcPr>
            <w:tcW w:w="748" w:type="pct"/>
            <w:shd w:val="clear" w:color="auto" w:fill="auto"/>
            <w:noWrap/>
            <w:vAlign w:val="center"/>
            <w:hideMark/>
          </w:tcPr>
          <w:p w14:paraId="42ED106E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1861.69</w:t>
            </w:r>
          </w:p>
        </w:tc>
        <w:tc>
          <w:tcPr>
            <w:tcW w:w="961" w:type="pct"/>
            <w:shd w:val="clear" w:color="auto" w:fill="auto"/>
            <w:noWrap/>
            <w:vAlign w:val="center"/>
            <w:hideMark/>
          </w:tcPr>
          <w:p w14:paraId="1B9C14DE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0.05</w:t>
            </w:r>
          </w:p>
        </w:tc>
        <w:tc>
          <w:tcPr>
            <w:tcW w:w="927" w:type="pct"/>
            <w:shd w:val="clear" w:color="auto" w:fill="auto"/>
            <w:noWrap/>
            <w:vAlign w:val="center"/>
            <w:hideMark/>
          </w:tcPr>
          <w:p w14:paraId="4DD9585F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-3064.37</w:t>
            </w:r>
          </w:p>
        </w:tc>
        <w:tc>
          <w:tcPr>
            <w:tcW w:w="959" w:type="pct"/>
            <w:shd w:val="clear" w:color="auto" w:fill="auto"/>
            <w:noWrap/>
            <w:vAlign w:val="center"/>
            <w:hideMark/>
          </w:tcPr>
          <w:p w14:paraId="2620188B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0.04</w:t>
            </w:r>
          </w:p>
        </w:tc>
      </w:tr>
      <w:tr w:rsidR="003B3DB6" w:rsidRPr="007F6A7F" w14:paraId="4C401FBC" w14:textId="77777777" w:rsidTr="00757E5D">
        <w:trPr>
          <w:trHeight w:val="320"/>
        </w:trPr>
        <w:tc>
          <w:tcPr>
            <w:tcW w:w="748" w:type="pct"/>
            <w:shd w:val="clear" w:color="auto" w:fill="auto"/>
            <w:noWrap/>
            <w:vAlign w:val="center"/>
            <w:hideMark/>
          </w:tcPr>
          <w:p w14:paraId="7C2684AA" w14:textId="77777777" w:rsidR="003B3DB6" w:rsidRPr="007F6A7F" w:rsidRDefault="003B3DB6" w:rsidP="00B934A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0.0100</w:t>
            </w:r>
          </w:p>
        </w:tc>
        <w:tc>
          <w:tcPr>
            <w:tcW w:w="657" w:type="pct"/>
            <w:shd w:val="clear" w:color="auto" w:fill="auto"/>
            <w:noWrap/>
            <w:vAlign w:val="center"/>
            <w:hideMark/>
          </w:tcPr>
          <w:p w14:paraId="6CBC6EEF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772</w:t>
            </w:r>
          </w:p>
        </w:tc>
        <w:tc>
          <w:tcPr>
            <w:tcW w:w="748" w:type="pct"/>
            <w:shd w:val="clear" w:color="auto" w:fill="auto"/>
            <w:noWrap/>
            <w:vAlign w:val="center"/>
            <w:hideMark/>
          </w:tcPr>
          <w:p w14:paraId="13F8A65C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1620.64</w:t>
            </w:r>
          </w:p>
        </w:tc>
        <w:tc>
          <w:tcPr>
            <w:tcW w:w="961" w:type="pct"/>
            <w:shd w:val="clear" w:color="auto" w:fill="auto"/>
            <w:noWrap/>
            <w:vAlign w:val="center"/>
            <w:hideMark/>
          </w:tcPr>
          <w:p w14:paraId="4512E1AD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0.05</w:t>
            </w:r>
          </w:p>
        </w:tc>
        <w:tc>
          <w:tcPr>
            <w:tcW w:w="927" w:type="pct"/>
            <w:shd w:val="clear" w:color="auto" w:fill="auto"/>
            <w:noWrap/>
            <w:vAlign w:val="center"/>
            <w:hideMark/>
          </w:tcPr>
          <w:p w14:paraId="006883EA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-3057.00</w:t>
            </w:r>
          </w:p>
        </w:tc>
        <w:tc>
          <w:tcPr>
            <w:tcW w:w="959" w:type="pct"/>
            <w:shd w:val="clear" w:color="auto" w:fill="auto"/>
            <w:noWrap/>
            <w:vAlign w:val="center"/>
            <w:hideMark/>
          </w:tcPr>
          <w:p w14:paraId="44996839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0.04</w:t>
            </w:r>
          </w:p>
        </w:tc>
      </w:tr>
    </w:tbl>
    <w:p w14:paraId="16DED1AB" w14:textId="2F4610D4" w:rsidR="00165004" w:rsidRPr="00165004" w:rsidRDefault="007F6A7F" w:rsidP="00165004">
      <w:pPr>
        <w:autoSpaceDE w:val="0"/>
        <w:autoSpaceDN w:val="0"/>
        <w:adjustRightInd w:val="0"/>
        <w:rPr>
          <w:rFonts w:ascii="Arial" w:hAnsi="Arial" w:cs="Arial"/>
          <w:lang w:val="en-GB" w:bidi="bn-IN"/>
        </w:rPr>
      </w:pPr>
      <w:r w:rsidRPr="007F6A7F">
        <w:rPr>
          <w:rFonts w:ascii="Arial" w:hAnsi="Arial" w:cs="Arial"/>
          <w:i/>
          <w:iCs/>
          <w:lang w:val="en-GB"/>
        </w:rPr>
        <w:t xml:space="preserve">Note. </w:t>
      </w:r>
      <w:r w:rsidR="008923CF" w:rsidRPr="008E17CC">
        <w:rPr>
          <w:rFonts w:ascii="Arial" w:hAnsi="Arial" w:cs="Arial"/>
          <w:vertAlign w:val="superscript"/>
          <w:lang w:val="en-GB"/>
        </w:rPr>
        <w:t>a</w:t>
      </w:r>
      <w:r w:rsidR="008E17CC">
        <w:rPr>
          <w:rFonts w:ascii="Arial" w:hAnsi="Arial" w:cs="Arial"/>
          <w:i/>
          <w:iCs/>
          <w:lang w:val="en-GB"/>
        </w:rPr>
        <w:t xml:space="preserve"> </w:t>
      </w:r>
      <w:r w:rsidRPr="007F6A7F">
        <w:rPr>
          <w:rFonts w:ascii="Arial" w:hAnsi="Arial" w:cs="Arial"/>
          <w:lang w:val="en-GB"/>
        </w:rPr>
        <w:t>Minimum average partial</w:t>
      </w:r>
      <w:r w:rsidR="008923CF">
        <w:rPr>
          <w:rFonts w:ascii="Arial" w:hAnsi="Arial" w:cs="Arial"/>
          <w:lang w:val="en-GB"/>
        </w:rPr>
        <w:t xml:space="preserve">; </w:t>
      </w:r>
      <w:r w:rsidR="008923CF" w:rsidRPr="008923CF">
        <w:rPr>
          <w:rFonts w:ascii="Arial" w:hAnsi="Arial" w:cs="Arial"/>
          <w:vertAlign w:val="superscript"/>
          <w:lang w:val="en-GB"/>
        </w:rPr>
        <w:t>b</w:t>
      </w:r>
      <w:r w:rsidR="008923CF">
        <w:rPr>
          <w:rFonts w:ascii="Arial" w:hAnsi="Arial" w:cs="Arial"/>
          <w:lang w:val="en-GB"/>
        </w:rPr>
        <w:t xml:space="preserve"> </w:t>
      </w:r>
      <w:r w:rsidR="008923CF" w:rsidRPr="00165004">
        <w:rPr>
          <w:rFonts w:ascii="Arial" w:hAnsi="Arial" w:cs="Arial"/>
          <w:lang w:val="en-GB"/>
        </w:rPr>
        <w:t xml:space="preserve">Degrees of Freedom; </w:t>
      </w:r>
      <w:r w:rsidR="00165004">
        <w:rPr>
          <w:rFonts w:ascii="Arial" w:hAnsi="Arial" w:cs="Arial"/>
          <w:vertAlign w:val="superscript"/>
          <w:lang w:val="en-GB" w:bidi="bn-IN"/>
        </w:rPr>
        <w:t xml:space="preserve">c </w:t>
      </w:r>
      <w:r w:rsidR="00165004" w:rsidRPr="00165004">
        <w:rPr>
          <w:rFonts w:ascii="Arial" w:hAnsi="Arial" w:cs="Arial"/>
          <w:lang w:val="en-GB" w:bidi="bn-IN"/>
        </w:rPr>
        <w:t>Root Mean</w:t>
      </w:r>
    </w:p>
    <w:p w14:paraId="530E4D08" w14:textId="610F875D" w:rsidR="003B3DB6" w:rsidRPr="00165004" w:rsidRDefault="00165004" w:rsidP="00165004">
      <w:pPr>
        <w:rPr>
          <w:rFonts w:ascii="Arial" w:hAnsi="Arial" w:cs="Arial"/>
          <w:i/>
          <w:iCs/>
          <w:lang w:val="en-GB"/>
        </w:rPr>
      </w:pPr>
      <w:r w:rsidRPr="00165004">
        <w:rPr>
          <w:rFonts w:ascii="Arial" w:hAnsi="Arial" w:cs="Arial"/>
          <w:lang w:val="en-GB" w:bidi="bn-IN"/>
        </w:rPr>
        <w:t>Square Error of Approximation;</w:t>
      </w:r>
      <w:r>
        <w:rPr>
          <w:rFonts w:ascii="Arial" w:hAnsi="Arial" w:cs="Arial"/>
          <w:lang w:val="en-GB" w:bidi="bn-IN"/>
        </w:rPr>
        <w:t xml:space="preserve"> </w:t>
      </w:r>
      <w:r w:rsidRPr="001612DA">
        <w:rPr>
          <w:rFonts w:ascii="Arial" w:hAnsi="Arial" w:cs="Arial"/>
          <w:vertAlign w:val="superscript"/>
          <w:lang w:val="en-GB" w:bidi="bn-IN"/>
        </w:rPr>
        <w:t>d</w:t>
      </w:r>
      <w:r w:rsidR="001612DA">
        <w:rPr>
          <w:rFonts w:ascii="Arial" w:hAnsi="Arial" w:cs="Arial"/>
          <w:lang w:val="en-GB" w:bidi="bn-IN"/>
        </w:rPr>
        <w:t xml:space="preserve"> </w:t>
      </w:r>
      <w:r w:rsidR="001612DA" w:rsidRPr="001612DA">
        <w:rPr>
          <w:rFonts w:ascii="Arial" w:hAnsi="Arial" w:cs="Arial"/>
          <w:lang w:val="en-GB" w:bidi="bn-IN"/>
        </w:rPr>
        <w:t>Schwarz's Bayesian Information Criterion</w:t>
      </w:r>
      <w:r w:rsidRPr="00165004">
        <w:rPr>
          <w:rFonts w:ascii="Arial" w:hAnsi="Arial" w:cs="Arial"/>
          <w:lang w:val="en-GB" w:bidi="bn-IN"/>
        </w:rPr>
        <w:t xml:space="preserve">; </w:t>
      </w:r>
      <w:r w:rsidRPr="00165004">
        <w:rPr>
          <w:rFonts w:ascii="Arial" w:hAnsi="Arial" w:cs="Arial"/>
          <w:vertAlign w:val="superscript"/>
          <w:lang w:val="en-GB" w:bidi="bn-IN"/>
        </w:rPr>
        <w:t>e</w:t>
      </w:r>
      <w:r w:rsidR="001612DA">
        <w:rPr>
          <w:rFonts w:ascii="Arial" w:hAnsi="Arial" w:cs="Arial"/>
          <w:vertAlign w:val="superscript"/>
          <w:lang w:val="en-GB" w:bidi="bn-IN"/>
        </w:rPr>
        <w:t xml:space="preserve"> </w:t>
      </w:r>
      <w:r w:rsidRPr="00165004">
        <w:rPr>
          <w:rFonts w:ascii="Arial" w:hAnsi="Arial" w:cs="Arial"/>
          <w:lang w:val="en-GB" w:bidi="bn-IN"/>
        </w:rPr>
        <w:t>Standardized Root Mean Square.</w:t>
      </w:r>
    </w:p>
    <w:p w14:paraId="46910927" w14:textId="77777777" w:rsidR="003B3DB6" w:rsidRPr="00B75FCD" w:rsidRDefault="003B3DB6" w:rsidP="003B3DB6">
      <w:pPr>
        <w:rPr>
          <w:rFonts w:ascii="Arial" w:hAnsi="Arial" w:cs="Arial"/>
          <w:lang w:val="en-GB"/>
        </w:rPr>
      </w:pPr>
    </w:p>
    <w:p w14:paraId="4B483541" w14:textId="77777777" w:rsidR="003B3DB6" w:rsidRPr="00B75FCD" w:rsidRDefault="003B3DB6" w:rsidP="003B3DB6">
      <w:pPr>
        <w:spacing w:line="480" w:lineRule="auto"/>
        <w:rPr>
          <w:rFonts w:ascii="Arial" w:hAnsi="Arial" w:cs="Arial"/>
          <w:b/>
          <w:bCs/>
          <w:lang w:val="en-GB"/>
        </w:rPr>
      </w:pPr>
      <w:r w:rsidRPr="00B75FCD">
        <w:rPr>
          <w:rFonts w:ascii="Arial" w:hAnsi="Arial" w:cs="Arial"/>
          <w:b/>
          <w:bCs/>
          <w:lang w:val="en-GB"/>
        </w:rPr>
        <w:br w:type="page"/>
      </w:r>
    </w:p>
    <w:p w14:paraId="6B8A2B23" w14:textId="5116A7E8" w:rsidR="003B3DB6" w:rsidRDefault="003B3DB6" w:rsidP="00B934AE">
      <w:pPr>
        <w:rPr>
          <w:rFonts w:ascii="Arial" w:hAnsi="Arial" w:cs="Arial"/>
          <w:b/>
          <w:bCs/>
          <w:lang w:val="en-GB"/>
        </w:rPr>
      </w:pPr>
      <w:r w:rsidRPr="00B75FCD">
        <w:rPr>
          <w:rFonts w:ascii="Arial" w:hAnsi="Arial" w:cs="Arial"/>
          <w:b/>
          <w:bCs/>
          <w:lang w:val="en-GB"/>
        </w:rPr>
        <w:lastRenderedPageBreak/>
        <w:t>Supplementary Table 4</w:t>
      </w:r>
    </w:p>
    <w:p w14:paraId="6D345807" w14:textId="77777777" w:rsidR="00B934AE" w:rsidRPr="00B75FCD" w:rsidRDefault="00B934AE" w:rsidP="00B934AE">
      <w:pPr>
        <w:rPr>
          <w:rFonts w:ascii="Arial" w:hAnsi="Arial" w:cs="Arial"/>
          <w:b/>
          <w:bCs/>
          <w:lang w:val="en-GB"/>
        </w:rPr>
      </w:pPr>
    </w:p>
    <w:p w14:paraId="2ACC82E1" w14:textId="327B4EC4" w:rsidR="003B3DB6" w:rsidRDefault="003B3DB6" w:rsidP="00B934AE">
      <w:pPr>
        <w:rPr>
          <w:rFonts w:ascii="Arial" w:hAnsi="Arial" w:cs="Arial"/>
          <w:i/>
          <w:iCs/>
          <w:lang w:val="en-GB"/>
        </w:rPr>
      </w:pPr>
      <w:r w:rsidRPr="00EE7CFA">
        <w:rPr>
          <w:rFonts w:ascii="Arial" w:hAnsi="Arial" w:cs="Arial"/>
          <w:i/>
          <w:iCs/>
          <w:lang w:val="en-GB"/>
        </w:rPr>
        <w:t>Factor loadings and communality of the retained in EFA with six factors. One factor emerged with only two items</w:t>
      </w:r>
      <w:r w:rsidR="004142C4">
        <w:rPr>
          <w:rFonts w:ascii="Arial" w:hAnsi="Arial" w:cs="Arial"/>
          <w:i/>
          <w:iCs/>
          <w:lang w:val="en-GB"/>
        </w:rPr>
        <w:t xml:space="preserve"> (n</w:t>
      </w:r>
      <w:r w:rsidR="00EB798E">
        <w:rPr>
          <w:rFonts w:ascii="Arial" w:hAnsi="Arial" w:cs="Arial"/>
          <w:i/>
          <w:iCs/>
          <w:lang w:val="en-GB"/>
        </w:rPr>
        <w:t xml:space="preserve"> </w:t>
      </w:r>
      <w:r w:rsidR="004142C4">
        <w:rPr>
          <w:rFonts w:ascii="Arial" w:hAnsi="Arial" w:cs="Arial"/>
          <w:i/>
          <w:iCs/>
          <w:lang w:val="en-GB"/>
        </w:rPr>
        <w:t>=</w:t>
      </w:r>
      <w:r w:rsidR="00EB798E">
        <w:rPr>
          <w:rFonts w:ascii="Arial" w:hAnsi="Arial" w:cs="Arial"/>
          <w:i/>
          <w:iCs/>
          <w:lang w:val="en-GB"/>
        </w:rPr>
        <w:t xml:space="preserve"> </w:t>
      </w:r>
      <w:r w:rsidR="004142C4">
        <w:rPr>
          <w:rFonts w:ascii="Arial" w:hAnsi="Arial" w:cs="Arial"/>
          <w:i/>
          <w:iCs/>
          <w:lang w:val="en-GB"/>
        </w:rPr>
        <w:t>428).</w:t>
      </w:r>
    </w:p>
    <w:p w14:paraId="1CADC2CB" w14:textId="77777777" w:rsidR="00B934AE" w:rsidRPr="00EE7CFA" w:rsidRDefault="00B934AE" w:rsidP="00B934AE">
      <w:pPr>
        <w:rPr>
          <w:rFonts w:ascii="Arial" w:hAnsi="Arial" w:cs="Arial"/>
          <w:i/>
          <w:iCs/>
          <w:lang w:val="en-GB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03"/>
        <w:gridCol w:w="801"/>
        <w:gridCol w:w="877"/>
        <w:gridCol w:w="877"/>
        <w:gridCol w:w="877"/>
        <w:gridCol w:w="1382"/>
        <w:gridCol w:w="1282"/>
        <w:gridCol w:w="1617"/>
      </w:tblGrid>
      <w:tr w:rsidR="003B3DB6" w:rsidRPr="00EE7CFA" w14:paraId="59523FF8" w14:textId="77777777" w:rsidTr="00B934AE">
        <w:tc>
          <w:tcPr>
            <w:tcW w:w="130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2C5AD3C" w14:textId="77777777" w:rsidR="003B3DB6" w:rsidRPr="00EE7CFA" w:rsidRDefault="003B3DB6" w:rsidP="00B934AE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Items</w:t>
            </w:r>
          </w:p>
        </w:tc>
        <w:tc>
          <w:tcPr>
            <w:tcW w:w="80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49392D0" w14:textId="77777777" w:rsidR="003B3DB6" w:rsidRPr="00EE7CFA" w:rsidRDefault="003B3DB6" w:rsidP="00B934AE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PA1</w:t>
            </w:r>
          </w:p>
        </w:tc>
        <w:tc>
          <w:tcPr>
            <w:tcW w:w="87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C74225C" w14:textId="77777777" w:rsidR="003B3DB6" w:rsidRPr="00EE7CFA" w:rsidRDefault="003B3DB6" w:rsidP="00B934AE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PA2</w:t>
            </w:r>
          </w:p>
        </w:tc>
        <w:tc>
          <w:tcPr>
            <w:tcW w:w="87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E570A72" w14:textId="77777777" w:rsidR="003B3DB6" w:rsidRPr="00EE7CFA" w:rsidRDefault="003B3DB6" w:rsidP="00B934AE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PA3</w:t>
            </w:r>
          </w:p>
        </w:tc>
        <w:tc>
          <w:tcPr>
            <w:tcW w:w="87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C38AE41" w14:textId="77777777" w:rsidR="003B3DB6" w:rsidRPr="00EE7CFA" w:rsidRDefault="003B3DB6" w:rsidP="00B934AE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PA4</w:t>
            </w:r>
          </w:p>
        </w:tc>
        <w:tc>
          <w:tcPr>
            <w:tcW w:w="138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581AA63" w14:textId="77777777" w:rsidR="003B3DB6" w:rsidRPr="00EE7CFA" w:rsidRDefault="003B3DB6" w:rsidP="00B934AE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PA5</w:t>
            </w:r>
          </w:p>
        </w:tc>
        <w:tc>
          <w:tcPr>
            <w:tcW w:w="128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A726957" w14:textId="77777777" w:rsidR="003B3DB6" w:rsidRPr="00EE7CFA" w:rsidRDefault="003B3DB6" w:rsidP="00B934AE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PA6</w:t>
            </w:r>
          </w:p>
        </w:tc>
        <w:tc>
          <w:tcPr>
            <w:tcW w:w="161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23FEC1F" w14:textId="77777777" w:rsidR="003B3DB6" w:rsidRPr="00EE7CFA" w:rsidRDefault="003B3DB6" w:rsidP="00B934AE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Communality</w:t>
            </w:r>
          </w:p>
        </w:tc>
      </w:tr>
      <w:tr w:rsidR="003B3DB6" w:rsidRPr="00EE7CFA" w14:paraId="60C98B45" w14:textId="77777777" w:rsidTr="00EE7CFA">
        <w:tc>
          <w:tcPr>
            <w:tcW w:w="1303" w:type="dxa"/>
            <w:tcBorders>
              <w:top w:val="single" w:sz="4" w:space="0" w:color="auto"/>
            </w:tcBorders>
            <w:vAlign w:val="center"/>
          </w:tcPr>
          <w:p w14:paraId="436CFDB6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16</w:t>
            </w:r>
          </w:p>
        </w:tc>
        <w:tc>
          <w:tcPr>
            <w:tcW w:w="801" w:type="dxa"/>
            <w:tcBorders>
              <w:top w:val="single" w:sz="4" w:space="0" w:color="auto"/>
            </w:tcBorders>
            <w:vAlign w:val="center"/>
          </w:tcPr>
          <w:p w14:paraId="474E092E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.99</w:t>
            </w:r>
          </w:p>
        </w:tc>
        <w:tc>
          <w:tcPr>
            <w:tcW w:w="877" w:type="dxa"/>
            <w:tcBorders>
              <w:top w:val="single" w:sz="4" w:space="0" w:color="auto"/>
            </w:tcBorders>
            <w:vAlign w:val="center"/>
          </w:tcPr>
          <w:p w14:paraId="17C3104A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tcBorders>
              <w:top w:val="single" w:sz="4" w:space="0" w:color="auto"/>
            </w:tcBorders>
            <w:vAlign w:val="center"/>
          </w:tcPr>
          <w:p w14:paraId="3154B3E9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tcBorders>
              <w:top w:val="single" w:sz="4" w:space="0" w:color="auto"/>
            </w:tcBorders>
            <w:vAlign w:val="center"/>
          </w:tcPr>
          <w:p w14:paraId="1986C0FF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tcBorders>
              <w:top w:val="single" w:sz="4" w:space="0" w:color="auto"/>
            </w:tcBorders>
            <w:vAlign w:val="center"/>
          </w:tcPr>
          <w:p w14:paraId="61A6B7D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tcBorders>
              <w:top w:val="single" w:sz="4" w:space="0" w:color="auto"/>
            </w:tcBorders>
            <w:vAlign w:val="center"/>
          </w:tcPr>
          <w:p w14:paraId="53E6F48A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tcBorders>
              <w:top w:val="single" w:sz="4" w:space="0" w:color="auto"/>
            </w:tcBorders>
            <w:vAlign w:val="center"/>
          </w:tcPr>
          <w:p w14:paraId="5E4038A2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.01</w:t>
            </w:r>
          </w:p>
        </w:tc>
      </w:tr>
      <w:tr w:rsidR="003B3DB6" w:rsidRPr="00EE7CFA" w14:paraId="6A707100" w14:textId="77777777" w:rsidTr="00EE7CFA">
        <w:tc>
          <w:tcPr>
            <w:tcW w:w="1303" w:type="dxa"/>
            <w:vAlign w:val="center"/>
          </w:tcPr>
          <w:p w14:paraId="2EF0CFE7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36</w:t>
            </w:r>
          </w:p>
        </w:tc>
        <w:tc>
          <w:tcPr>
            <w:tcW w:w="801" w:type="dxa"/>
            <w:vAlign w:val="center"/>
          </w:tcPr>
          <w:p w14:paraId="676491B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.94</w:t>
            </w:r>
          </w:p>
        </w:tc>
        <w:tc>
          <w:tcPr>
            <w:tcW w:w="877" w:type="dxa"/>
            <w:vAlign w:val="center"/>
          </w:tcPr>
          <w:p w14:paraId="18379159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26CFB1B7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08E17DA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4D9EC7D6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5F6537DA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491CA19A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.10</w:t>
            </w:r>
          </w:p>
        </w:tc>
      </w:tr>
      <w:tr w:rsidR="003B3DB6" w:rsidRPr="00EE7CFA" w14:paraId="785C6C7B" w14:textId="77777777" w:rsidTr="00EE7CFA">
        <w:tc>
          <w:tcPr>
            <w:tcW w:w="1303" w:type="dxa"/>
            <w:vAlign w:val="center"/>
          </w:tcPr>
          <w:p w14:paraId="76AC07F4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17</w:t>
            </w:r>
          </w:p>
        </w:tc>
        <w:tc>
          <w:tcPr>
            <w:tcW w:w="801" w:type="dxa"/>
            <w:vAlign w:val="center"/>
          </w:tcPr>
          <w:p w14:paraId="40BA1E9E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.80</w:t>
            </w:r>
          </w:p>
        </w:tc>
        <w:tc>
          <w:tcPr>
            <w:tcW w:w="877" w:type="dxa"/>
            <w:vAlign w:val="center"/>
          </w:tcPr>
          <w:p w14:paraId="3F355A5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7CD82F6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0CA01E5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75B812C4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31B4E762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041D6FF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.33</w:t>
            </w:r>
          </w:p>
        </w:tc>
      </w:tr>
      <w:tr w:rsidR="003B3DB6" w:rsidRPr="00EE7CFA" w14:paraId="075E20BE" w14:textId="77777777" w:rsidTr="00EE7CFA">
        <w:tc>
          <w:tcPr>
            <w:tcW w:w="1303" w:type="dxa"/>
            <w:vAlign w:val="center"/>
          </w:tcPr>
          <w:p w14:paraId="0CBA9529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11</w:t>
            </w:r>
          </w:p>
        </w:tc>
        <w:tc>
          <w:tcPr>
            <w:tcW w:w="801" w:type="dxa"/>
            <w:vAlign w:val="center"/>
          </w:tcPr>
          <w:p w14:paraId="6CF8FDB7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272A3BAF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.82</w:t>
            </w:r>
          </w:p>
        </w:tc>
        <w:tc>
          <w:tcPr>
            <w:tcW w:w="877" w:type="dxa"/>
            <w:vAlign w:val="center"/>
          </w:tcPr>
          <w:p w14:paraId="1A407920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36737E38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07BDE9A9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1BB9BE88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3FCF1B7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.30</w:t>
            </w:r>
          </w:p>
        </w:tc>
      </w:tr>
      <w:tr w:rsidR="003B3DB6" w:rsidRPr="00EE7CFA" w14:paraId="6030EFC8" w14:textId="77777777" w:rsidTr="00EE7CFA">
        <w:trPr>
          <w:trHeight w:val="273"/>
        </w:trPr>
        <w:tc>
          <w:tcPr>
            <w:tcW w:w="1303" w:type="dxa"/>
            <w:vAlign w:val="center"/>
          </w:tcPr>
          <w:p w14:paraId="411AD172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10</w:t>
            </w:r>
          </w:p>
        </w:tc>
        <w:tc>
          <w:tcPr>
            <w:tcW w:w="801" w:type="dxa"/>
            <w:vAlign w:val="center"/>
          </w:tcPr>
          <w:p w14:paraId="3CE1D3A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3E80EA28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.81</w:t>
            </w:r>
          </w:p>
        </w:tc>
        <w:tc>
          <w:tcPr>
            <w:tcW w:w="877" w:type="dxa"/>
            <w:vAlign w:val="center"/>
          </w:tcPr>
          <w:p w14:paraId="72A3E77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14F4498E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7AB68767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47756ACF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7E8F72B8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.34</w:t>
            </w:r>
          </w:p>
        </w:tc>
      </w:tr>
      <w:tr w:rsidR="003B3DB6" w:rsidRPr="00EE7CFA" w14:paraId="531B42C4" w14:textId="77777777" w:rsidTr="00EE7CFA">
        <w:trPr>
          <w:trHeight w:val="295"/>
        </w:trPr>
        <w:tc>
          <w:tcPr>
            <w:tcW w:w="1303" w:type="dxa"/>
            <w:vAlign w:val="center"/>
          </w:tcPr>
          <w:p w14:paraId="506BBE12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12</w:t>
            </w:r>
          </w:p>
        </w:tc>
        <w:tc>
          <w:tcPr>
            <w:tcW w:w="801" w:type="dxa"/>
            <w:vAlign w:val="center"/>
          </w:tcPr>
          <w:p w14:paraId="5067A064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3280ECBA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.64</w:t>
            </w:r>
          </w:p>
        </w:tc>
        <w:tc>
          <w:tcPr>
            <w:tcW w:w="877" w:type="dxa"/>
            <w:vAlign w:val="center"/>
          </w:tcPr>
          <w:p w14:paraId="17067197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6D407569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5CE528E4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5E5E9475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6D724057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.53</w:t>
            </w:r>
          </w:p>
        </w:tc>
      </w:tr>
      <w:tr w:rsidR="003B3DB6" w:rsidRPr="00EE7CFA" w14:paraId="05839029" w14:textId="77777777" w:rsidTr="00EE7CFA">
        <w:tc>
          <w:tcPr>
            <w:tcW w:w="1303" w:type="dxa"/>
            <w:vAlign w:val="center"/>
          </w:tcPr>
          <w:p w14:paraId="57DD281A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08</w:t>
            </w:r>
          </w:p>
        </w:tc>
        <w:tc>
          <w:tcPr>
            <w:tcW w:w="801" w:type="dxa"/>
            <w:vAlign w:val="center"/>
          </w:tcPr>
          <w:p w14:paraId="5A58518C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093D5B7A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-.48</w:t>
            </w:r>
          </w:p>
        </w:tc>
        <w:tc>
          <w:tcPr>
            <w:tcW w:w="877" w:type="dxa"/>
            <w:vAlign w:val="center"/>
          </w:tcPr>
          <w:p w14:paraId="11EB1537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029993CF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58C821D9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10C75DC6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4B653A8A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.75</w:t>
            </w:r>
          </w:p>
        </w:tc>
      </w:tr>
      <w:tr w:rsidR="003B3DB6" w:rsidRPr="00EE7CFA" w14:paraId="0F528CC4" w14:textId="77777777" w:rsidTr="00EE7CFA">
        <w:tc>
          <w:tcPr>
            <w:tcW w:w="1303" w:type="dxa"/>
            <w:vAlign w:val="center"/>
          </w:tcPr>
          <w:p w14:paraId="233E281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07</w:t>
            </w:r>
          </w:p>
        </w:tc>
        <w:tc>
          <w:tcPr>
            <w:tcW w:w="801" w:type="dxa"/>
            <w:vAlign w:val="center"/>
          </w:tcPr>
          <w:p w14:paraId="229416B4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2637BAE7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.47</w:t>
            </w:r>
          </w:p>
        </w:tc>
        <w:tc>
          <w:tcPr>
            <w:tcW w:w="877" w:type="dxa"/>
            <w:vAlign w:val="center"/>
          </w:tcPr>
          <w:p w14:paraId="4309FCA5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712E1FC7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11860D55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5EBA290E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26C5DA40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.74</w:t>
            </w:r>
          </w:p>
        </w:tc>
      </w:tr>
      <w:tr w:rsidR="003B3DB6" w:rsidRPr="00EE7CFA" w14:paraId="69C35989" w14:textId="77777777" w:rsidTr="00EE7CFA">
        <w:tc>
          <w:tcPr>
            <w:tcW w:w="1303" w:type="dxa"/>
            <w:vAlign w:val="center"/>
          </w:tcPr>
          <w:p w14:paraId="6CEEE190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09</w:t>
            </w:r>
          </w:p>
        </w:tc>
        <w:tc>
          <w:tcPr>
            <w:tcW w:w="801" w:type="dxa"/>
            <w:vAlign w:val="center"/>
          </w:tcPr>
          <w:p w14:paraId="23505184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5B5406B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.33</w:t>
            </w:r>
          </w:p>
        </w:tc>
        <w:tc>
          <w:tcPr>
            <w:tcW w:w="877" w:type="dxa"/>
            <w:vAlign w:val="center"/>
          </w:tcPr>
          <w:p w14:paraId="4191E16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14805D12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1B7F47A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7CED339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32E0810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.88</w:t>
            </w:r>
          </w:p>
        </w:tc>
      </w:tr>
      <w:tr w:rsidR="003B3DB6" w:rsidRPr="00EE7CFA" w14:paraId="664CD0C3" w14:textId="77777777" w:rsidTr="00EE7CFA">
        <w:tc>
          <w:tcPr>
            <w:tcW w:w="1303" w:type="dxa"/>
            <w:vAlign w:val="center"/>
          </w:tcPr>
          <w:p w14:paraId="064ED51C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33</w:t>
            </w:r>
          </w:p>
        </w:tc>
        <w:tc>
          <w:tcPr>
            <w:tcW w:w="801" w:type="dxa"/>
            <w:vAlign w:val="center"/>
          </w:tcPr>
          <w:p w14:paraId="19523BB6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02C972DD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05482F2D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.97</w:t>
            </w:r>
          </w:p>
        </w:tc>
        <w:tc>
          <w:tcPr>
            <w:tcW w:w="877" w:type="dxa"/>
            <w:vAlign w:val="center"/>
          </w:tcPr>
          <w:p w14:paraId="3D468F3E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56F20957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1E5D38A2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79525326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.02</w:t>
            </w:r>
          </w:p>
        </w:tc>
      </w:tr>
      <w:tr w:rsidR="003B3DB6" w:rsidRPr="00EE7CFA" w14:paraId="2FAB30F4" w14:textId="77777777" w:rsidTr="00EE7CFA">
        <w:tc>
          <w:tcPr>
            <w:tcW w:w="1303" w:type="dxa"/>
            <w:vAlign w:val="center"/>
          </w:tcPr>
          <w:p w14:paraId="2BF1C1B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32</w:t>
            </w:r>
          </w:p>
        </w:tc>
        <w:tc>
          <w:tcPr>
            <w:tcW w:w="801" w:type="dxa"/>
            <w:vAlign w:val="center"/>
          </w:tcPr>
          <w:p w14:paraId="74A0C957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5758FC39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0BD10D06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.77</w:t>
            </w:r>
          </w:p>
        </w:tc>
        <w:tc>
          <w:tcPr>
            <w:tcW w:w="877" w:type="dxa"/>
            <w:vAlign w:val="center"/>
          </w:tcPr>
          <w:p w14:paraId="6DED4B6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4371F53F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05DA5B77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24F39516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.31</w:t>
            </w:r>
          </w:p>
        </w:tc>
      </w:tr>
      <w:tr w:rsidR="003B3DB6" w:rsidRPr="00EE7CFA" w14:paraId="464691C0" w14:textId="77777777" w:rsidTr="00EE7CFA">
        <w:tc>
          <w:tcPr>
            <w:tcW w:w="1303" w:type="dxa"/>
            <w:vAlign w:val="center"/>
          </w:tcPr>
          <w:p w14:paraId="5581D0D0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35</w:t>
            </w:r>
          </w:p>
        </w:tc>
        <w:tc>
          <w:tcPr>
            <w:tcW w:w="801" w:type="dxa"/>
            <w:vAlign w:val="center"/>
          </w:tcPr>
          <w:p w14:paraId="7034A309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2E5F8A8E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22532DD9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.54</w:t>
            </w:r>
          </w:p>
        </w:tc>
        <w:tc>
          <w:tcPr>
            <w:tcW w:w="877" w:type="dxa"/>
            <w:vAlign w:val="center"/>
          </w:tcPr>
          <w:p w14:paraId="6C12A38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2217D5F2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07777A69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0D9FCB4A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.59</w:t>
            </w:r>
          </w:p>
        </w:tc>
      </w:tr>
      <w:tr w:rsidR="003B3DB6" w:rsidRPr="00EE7CFA" w14:paraId="783B7BD7" w14:textId="77777777" w:rsidTr="00EE7CFA">
        <w:tc>
          <w:tcPr>
            <w:tcW w:w="1303" w:type="dxa"/>
            <w:vAlign w:val="center"/>
          </w:tcPr>
          <w:p w14:paraId="1C52519D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31</w:t>
            </w:r>
          </w:p>
        </w:tc>
        <w:tc>
          <w:tcPr>
            <w:tcW w:w="801" w:type="dxa"/>
            <w:vAlign w:val="center"/>
          </w:tcPr>
          <w:p w14:paraId="1D11A5DD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4914E11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410CB02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.49</w:t>
            </w:r>
          </w:p>
        </w:tc>
        <w:tc>
          <w:tcPr>
            <w:tcW w:w="877" w:type="dxa"/>
            <w:vAlign w:val="center"/>
          </w:tcPr>
          <w:p w14:paraId="1ECDF4B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5E314387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22F87D58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31ED50A4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.67</w:t>
            </w:r>
          </w:p>
        </w:tc>
      </w:tr>
      <w:tr w:rsidR="003B3DB6" w:rsidRPr="00EE7CFA" w14:paraId="568300DC" w14:textId="77777777" w:rsidTr="00EE7CFA">
        <w:tc>
          <w:tcPr>
            <w:tcW w:w="1303" w:type="dxa"/>
            <w:vAlign w:val="center"/>
          </w:tcPr>
          <w:p w14:paraId="1D0AE64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03</w:t>
            </w:r>
          </w:p>
        </w:tc>
        <w:tc>
          <w:tcPr>
            <w:tcW w:w="801" w:type="dxa"/>
            <w:vAlign w:val="center"/>
          </w:tcPr>
          <w:p w14:paraId="46305542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4743924D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06507F3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592C783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.84</w:t>
            </w:r>
          </w:p>
        </w:tc>
        <w:tc>
          <w:tcPr>
            <w:tcW w:w="1382" w:type="dxa"/>
            <w:vAlign w:val="center"/>
          </w:tcPr>
          <w:p w14:paraId="1A0D4BD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0B228FB5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47EFD31E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.27</w:t>
            </w:r>
          </w:p>
        </w:tc>
      </w:tr>
      <w:tr w:rsidR="003B3DB6" w:rsidRPr="00EE7CFA" w14:paraId="7613AA12" w14:textId="77777777" w:rsidTr="00EE7CFA">
        <w:tc>
          <w:tcPr>
            <w:tcW w:w="1303" w:type="dxa"/>
            <w:vAlign w:val="center"/>
          </w:tcPr>
          <w:p w14:paraId="7AC4E564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27</w:t>
            </w:r>
          </w:p>
        </w:tc>
        <w:tc>
          <w:tcPr>
            <w:tcW w:w="801" w:type="dxa"/>
            <w:vAlign w:val="center"/>
          </w:tcPr>
          <w:p w14:paraId="6EA115A0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34C79556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67B8C19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35E84E72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.81</w:t>
            </w:r>
          </w:p>
        </w:tc>
        <w:tc>
          <w:tcPr>
            <w:tcW w:w="1382" w:type="dxa"/>
            <w:vAlign w:val="center"/>
          </w:tcPr>
          <w:p w14:paraId="2C163DE9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6C51ECF5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1DFC60A0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.33</w:t>
            </w:r>
          </w:p>
        </w:tc>
      </w:tr>
      <w:tr w:rsidR="003B3DB6" w:rsidRPr="00EE7CFA" w14:paraId="50538787" w14:textId="77777777" w:rsidTr="00EE7CFA">
        <w:tc>
          <w:tcPr>
            <w:tcW w:w="1303" w:type="dxa"/>
            <w:vAlign w:val="center"/>
          </w:tcPr>
          <w:p w14:paraId="6B706D79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40</w:t>
            </w:r>
          </w:p>
        </w:tc>
        <w:tc>
          <w:tcPr>
            <w:tcW w:w="801" w:type="dxa"/>
            <w:vAlign w:val="center"/>
          </w:tcPr>
          <w:p w14:paraId="53249B64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3E6A1C7A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07D3434C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4EC97F51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.69</w:t>
            </w:r>
          </w:p>
        </w:tc>
        <w:tc>
          <w:tcPr>
            <w:tcW w:w="1382" w:type="dxa"/>
            <w:vAlign w:val="center"/>
          </w:tcPr>
          <w:p w14:paraId="232635EC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0BEF5D01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78CFA0AA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.47</w:t>
            </w:r>
          </w:p>
        </w:tc>
      </w:tr>
      <w:tr w:rsidR="003B3DB6" w:rsidRPr="00EE7CFA" w14:paraId="0995DA97" w14:textId="77777777" w:rsidTr="00EE7CFA">
        <w:tc>
          <w:tcPr>
            <w:tcW w:w="1303" w:type="dxa"/>
            <w:vAlign w:val="center"/>
          </w:tcPr>
          <w:p w14:paraId="2F8323EE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46</w:t>
            </w:r>
          </w:p>
        </w:tc>
        <w:tc>
          <w:tcPr>
            <w:tcW w:w="801" w:type="dxa"/>
            <w:vAlign w:val="center"/>
          </w:tcPr>
          <w:p w14:paraId="55062BCA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68CAC56A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460455F7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2F62B222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78588E2D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.65</w:t>
            </w:r>
          </w:p>
        </w:tc>
        <w:tc>
          <w:tcPr>
            <w:tcW w:w="1282" w:type="dxa"/>
            <w:vAlign w:val="center"/>
          </w:tcPr>
          <w:p w14:paraId="78534DA7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2ED702DE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.48</w:t>
            </w:r>
          </w:p>
        </w:tc>
      </w:tr>
      <w:tr w:rsidR="003B3DB6" w:rsidRPr="00EE7CFA" w14:paraId="372B3582" w14:textId="77777777" w:rsidTr="00EE7CFA">
        <w:tc>
          <w:tcPr>
            <w:tcW w:w="1303" w:type="dxa"/>
            <w:vAlign w:val="center"/>
          </w:tcPr>
          <w:p w14:paraId="54EF8176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45</w:t>
            </w:r>
          </w:p>
        </w:tc>
        <w:tc>
          <w:tcPr>
            <w:tcW w:w="801" w:type="dxa"/>
            <w:vAlign w:val="center"/>
          </w:tcPr>
          <w:p w14:paraId="034664F6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3E9BE3B8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7D7BE614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1536951D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6A033926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.57</w:t>
            </w:r>
          </w:p>
        </w:tc>
        <w:tc>
          <w:tcPr>
            <w:tcW w:w="1282" w:type="dxa"/>
            <w:vAlign w:val="center"/>
          </w:tcPr>
          <w:p w14:paraId="18B448D0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575A1D84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.65</w:t>
            </w:r>
          </w:p>
        </w:tc>
      </w:tr>
      <w:tr w:rsidR="003B3DB6" w:rsidRPr="00EE7CFA" w14:paraId="5C3D4010" w14:textId="77777777" w:rsidTr="00EE7CFA">
        <w:tc>
          <w:tcPr>
            <w:tcW w:w="1303" w:type="dxa"/>
            <w:vAlign w:val="center"/>
          </w:tcPr>
          <w:p w14:paraId="0FB08CED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04</w:t>
            </w:r>
          </w:p>
        </w:tc>
        <w:tc>
          <w:tcPr>
            <w:tcW w:w="801" w:type="dxa"/>
            <w:vAlign w:val="center"/>
          </w:tcPr>
          <w:p w14:paraId="031B2BA1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44657690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0382393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35D91D90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654FF474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.48</w:t>
            </w:r>
          </w:p>
        </w:tc>
        <w:tc>
          <w:tcPr>
            <w:tcW w:w="1282" w:type="dxa"/>
            <w:vAlign w:val="center"/>
          </w:tcPr>
          <w:p w14:paraId="4761E97F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1247816F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.67</w:t>
            </w:r>
          </w:p>
        </w:tc>
      </w:tr>
      <w:tr w:rsidR="003B3DB6" w:rsidRPr="00EE7CFA" w14:paraId="46B13AEC" w14:textId="77777777" w:rsidTr="00EE7CFA">
        <w:tc>
          <w:tcPr>
            <w:tcW w:w="1303" w:type="dxa"/>
            <w:vAlign w:val="center"/>
          </w:tcPr>
          <w:p w14:paraId="34CF7D41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25</w:t>
            </w:r>
          </w:p>
        </w:tc>
        <w:tc>
          <w:tcPr>
            <w:tcW w:w="801" w:type="dxa"/>
            <w:vAlign w:val="center"/>
          </w:tcPr>
          <w:p w14:paraId="1704FF7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35C9D57F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1B102B60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565CCB3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40ED699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.40</w:t>
            </w:r>
          </w:p>
        </w:tc>
        <w:tc>
          <w:tcPr>
            <w:tcW w:w="1282" w:type="dxa"/>
            <w:vAlign w:val="center"/>
          </w:tcPr>
          <w:p w14:paraId="6EF92A9C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67E49190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.76</w:t>
            </w:r>
          </w:p>
        </w:tc>
      </w:tr>
      <w:tr w:rsidR="003B3DB6" w:rsidRPr="00EE7CFA" w14:paraId="75AF7F4B" w14:textId="77777777" w:rsidTr="00EE7CFA">
        <w:tc>
          <w:tcPr>
            <w:tcW w:w="1303" w:type="dxa"/>
            <w:vAlign w:val="center"/>
          </w:tcPr>
          <w:p w14:paraId="182E4202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01</w:t>
            </w:r>
          </w:p>
        </w:tc>
        <w:tc>
          <w:tcPr>
            <w:tcW w:w="801" w:type="dxa"/>
            <w:vAlign w:val="center"/>
          </w:tcPr>
          <w:p w14:paraId="41A70B2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40631156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339CDEFE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24238C71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02CFA08C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.35</w:t>
            </w:r>
          </w:p>
        </w:tc>
        <w:tc>
          <w:tcPr>
            <w:tcW w:w="1282" w:type="dxa"/>
            <w:vAlign w:val="center"/>
          </w:tcPr>
          <w:p w14:paraId="724ED800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55C15A3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.87</w:t>
            </w:r>
          </w:p>
        </w:tc>
      </w:tr>
      <w:tr w:rsidR="003B3DB6" w:rsidRPr="00EE7CFA" w14:paraId="795217A8" w14:textId="77777777" w:rsidTr="00EE7CFA">
        <w:tc>
          <w:tcPr>
            <w:tcW w:w="1303" w:type="dxa"/>
            <w:vAlign w:val="center"/>
          </w:tcPr>
          <w:p w14:paraId="68B355B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26</w:t>
            </w:r>
          </w:p>
        </w:tc>
        <w:tc>
          <w:tcPr>
            <w:tcW w:w="801" w:type="dxa"/>
            <w:vAlign w:val="center"/>
          </w:tcPr>
          <w:p w14:paraId="42ECDFF1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145807CE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103028D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229C03D2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564B53D9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.35</w:t>
            </w:r>
          </w:p>
        </w:tc>
        <w:tc>
          <w:tcPr>
            <w:tcW w:w="1282" w:type="dxa"/>
            <w:vAlign w:val="center"/>
          </w:tcPr>
          <w:p w14:paraId="22DC8D64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0228FBD7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.84</w:t>
            </w:r>
          </w:p>
        </w:tc>
      </w:tr>
      <w:tr w:rsidR="003B3DB6" w:rsidRPr="00EE7CFA" w14:paraId="79750047" w14:textId="77777777" w:rsidTr="00EE7CFA">
        <w:tc>
          <w:tcPr>
            <w:tcW w:w="1303" w:type="dxa"/>
            <w:vAlign w:val="center"/>
          </w:tcPr>
          <w:p w14:paraId="5D627CD8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37</w:t>
            </w:r>
          </w:p>
        </w:tc>
        <w:tc>
          <w:tcPr>
            <w:tcW w:w="801" w:type="dxa"/>
            <w:vAlign w:val="center"/>
          </w:tcPr>
          <w:p w14:paraId="265C6222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412D68E6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061E2264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4D19F9D8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7892B10D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2E9F3AE8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-.8</w:t>
            </w:r>
          </w:p>
        </w:tc>
        <w:tc>
          <w:tcPr>
            <w:tcW w:w="1617" w:type="dxa"/>
            <w:vAlign w:val="center"/>
          </w:tcPr>
          <w:p w14:paraId="2DA3A170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.32</w:t>
            </w:r>
          </w:p>
        </w:tc>
      </w:tr>
      <w:tr w:rsidR="003B3DB6" w:rsidRPr="00EE7CFA" w14:paraId="781B7C45" w14:textId="77777777" w:rsidTr="00EE7CFA">
        <w:tc>
          <w:tcPr>
            <w:tcW w:w="1303" w:type="dxa"/>
            <w:vAlign w:val="center"/>
          </w:tcPr>
          <w:p w14:paraId="1898A5A5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Item38</w:t>
            </w:r>
          </w:p>
        </w:tc>
        <w:tc>
          <w:tcPr>
            <w:tcW w:w="801" w:type="dxa"/>
            <w:vAlign w:val="center"/>
          </w:tcPr>
          <w:p w14:paraId="33177C8A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27118C8E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6749F5EE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1B6C9D34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30D7A364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5BA4027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.39</w:t>
            </w:r>
          </w:p>
        </w:tc>
        <w:tc>
          <w:tcPr>
            <w:tcW w:w="1617" w:type="dxa"/>
            <w:vAlign w:val="center"/>
          </w:tcPr>
          <w:p w14:paraId="3DFEEEC9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.76</w:t>
            </w:r>
          </w:p>
        </w:tc>
      </w:tr>
      <w:tr w:rsidR="003B3DB6" w:rsidRPr="00EE7CFA" w14:paraId="58FADF4C" w14:textId="77777777" w:rsidTr="00EE7CFA">
        <w:tc>
          <w:tcPr>
            <w:tcW w:w="1303" w:type="dxa"/>
            <w:vAlign w:val="center"/>
          </w:tcPr>
          <w:p w14:paraId="517B4872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% Of Variance</w:t>
            </w:r>
          </w:p>
        </w:tc>
        <w:tc>
          <w:tcPr>
            <w:tcW w:w="801" w:type="dxa"/>
            <w:vAlign w:val="center"/>
          </w:tcPr>
          <w:p w14:paraId="01970E1E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11</w:t>
            </w:r>
          </w:p>
        </w:tc>
        <w:tc>
          <w:tcPr>
            <w:tcW w:w="877" w:type="dxa"/>
            <w:vAlign w:val="center"/>
          </w:tcPr>
          <w:p w14:paraId="1B053A11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10</w:t>
            </w:r>
          </w:p>
        </w:tc>
        <w:tc>
          <w:tcPr>
            <w:tcW w:w="877" w:type="dxa"/>
            <w:vAlign w:val="center"/>
          </w:tcPr>
          <w:p w14:paraId="32915540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9</w:t>
            </w:r>
          </w:p>
        </w:tc>
        <w:tc>
          <w:tcPr>
            <w:tcW w:w="877" w:type="dxa"/>
            <w:vAlign w:val="center"/>
          </w:tcPr>
          <w:p w14:paraId="0C804AA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9</w:t>
            </w:r>
          </w:p>
        </w:tc>
        <w:tc>
          <w:tcPr>
            <w:tcW w:w="1382" w:type="dxa"/>
            <w:vAlign w:val="center"/>
          </w:tcPr>
          <w:p w14:paraId="30BC0AE6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6</w:t>
            </w:r>
          </w:p>
        </w:tc>
        <w:tc>
          <w:tcPr>
            <w:tcW w:w="1282" w:type="dxa"/>
            <w:vAlign w:val="center"/>
          </w:tcPr>
          <w:p w14:paraId="38FAD3D0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5</w:t>
            </w:r>
          </w:p>
        </w:tc>
        <w:tc>
          <w:tcPr>
            <w:tcW w:w="1617" w:type="dxa"/>
            <w:vAlign w:val="center"/>
          </w:tcPr>
          <w:p w14:paraId="099CA1E1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-</w:t>
            </w:r>
          </w:p>
        </w:tc>
      </w:tr>
    </w:tbl>
    <w:p w14:paraId="50E310EC" w14:textId="1C60BDEE" w:rsidR="00230820" w:rsidRDefault="003B3DB6" w:rsidP="00230820">
      <w:pPr>
        <w:spacing w:line="480" w:lineRule="auto"/>
        <w:rPr>
          <w:rFonts w:ascii="Arial" w:hAnsi="Arial" w:cs="Arial"/>
          <w:b/>
          <w:bCs/>
        </w:rPr>
      </w:pPr>
      <w:r w:rsidRPr="00B75FCD">
        <w:rPr>
          <w:rFonts w:ascii="Arial" w:hAnsi="Arial" w:cs="Arial"/>
          <w:i/>
          <w:iCs/>
          <w:lang w:val="en-GB"/>
        </w:rPr>
        <w:t xml:space="preserve">Note. </w:t>
      </w:r>
      <w:r w:rsidRPr="00B75FCD">
        <w:rPr>
          <w:rFonts w:ascii="Arial" w:hAnsi="Arial" w:cs="Arial"/>
          <w:lang w:val="en-GB"/>
        </w:rPr>
        <w:t>Only loading</w:t>
      </w:r>
      <w:r w:rsidR="001612DA">
        <w:rPr>
          <w:rFonts w:ascii="Arial" w:hAnsi="Arial" w:cs="Arial"/>
          <w:lang w:val="en-GB"/>
        </w:rPr>
        <w:t>s</w:t>
      </w:r>
      <w:r w:rsidRPr="00B75FCD">
        <w:rPr>
          <w:rFonts w:ascii="Arial" w:hAnsi="Arial" w:cs="Arial"/>
          <w:lang w:val="en-GB"/>
        </w:rPr>
        <w:t xml:space="preserve"> higher than.30 </w:t>
      </w:r>
      <w:r w:rsidR="001612DA">
        <w:rPr>
          <w:rFonts w:ascii="Arial" w:hAnsi="Arial" w:cs="Arial"/>
          <w:lang w:val="en-GB"/>
        </w:rPr>
        <w:t>are</w:t>
      </w:r>
      <w:r w:rsidRPr="00B75FCD">
        <w:rPr>
          <w:rFonts w:ascii="Arial" w:hAnsi="Arial" w:cs="Arial"/>
          <w:lang w:val="en-GB"/>
        </w:rPr>
        <w:t xml:space="preserve"> reporte</w:t>
      </w:r>
      <w:r w:rsidR="00230820">
        <w:rPr>
          <w:rFonts w:ascii="Arial" w:hAnsi="Arial" w:cs="Arial"/>
          <w:lang w:val="en-GB"/>
        </w:rPr>
        <w:t>d.</w:t>
      </w:r>
    </w:p>
    <w:p w14:paraId="67B2467B" w14:textId="77777777" w:rsidR="00230820" w:rsidRDefault="00230820" w:rsidP="00EE7CFA">
      <w:pPr>
        <w:rPr>
          <w:rFonts w:ascii="Arial" w:hAnsi="Arial" w:cs="Arial"/>
          <w:b/>
          <w:bCs/>
        </w:rPr>
        <w:sectPr w:rsidR="00230820" w:rsidSect="003B3DB6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16BB8E30" w14:textId="116A6FA6" w:rsidR="00230820" w:rsidRPr="00BF7BE1" w:rsidRDefault="00230820" w:rsidP="00EE7CFA">
      <w:pPr>
        <w:rPr>
          <w:rFonts w:ascii="Arial" w:hAnsi="Arial" w:cs="Arial"/>
          <w:b/>
          <w:bCs/>
          <w:sz w:val="20"/>
          <w:szCs w:val="20"/>
        </w:rPr>
      </w:pPr>
      <w:r w:rsidRPr="00BF7BE1">
        <w:rPr>
          <w:rFonts w:ascii="Arial" w:hAnsi="Arial" w:cs="Arial"/>
          <w:b/>
          <w:bCs/>
          <w:sz w:val="20"/>
          <w:szCs w:val="20"/>
        </w:rPr>
        <w:lastRenderedPageBreak/>
        <w:t>Supplementary Table  5</w:t>
      </w:r>
    </w:p>
    <w:p w14:paraId="3B49DEC4" w14:textId="77777777" w:rsidR="005830D8" w:rsidRPr="00BF7BE1" w:rsidRDefault="005830D8" w:rsidP="00EE7CFA">
      <w:pPr>
        <w:rPr>
          <w:rFonts w:ascii="Arial" w:hAnsi="Arial" w:cs="Arial"/>
          <w:b/>
          <w:bCs/>
          <w:sz w:val="20"/>
          <w:szCs w:val="20"/>
        </w:rPr>
      </w:pPr>
    </w:p>
    <w:p w14:paraId="710E3CDF" w14:textId="4B24FD81" w:rsidR="00F51E3E" w:rsidRPr="00BF7BE1" w:rsidRDefault="00F51E3E" w:rsidP="00EE7CFA">
      <w:pPr>
        <w:rPr>
          <w:rFonts w:ascii="Arial" w:hAnsi="Arial" w:cs="Arial"/>
          <w:i/>
          <w:iCs/>
          <w:sz w:val="20"/>
          <w:szCs w:val="20"/>
        </w:rPr>
      </w:pPr>
      <w:r w:rsidRPr="00BF7BE1">
        <w:rPr>
          <w:rFonts w:ascii="Arial" w:hAnsi="Arial" w:cs="Arial"/>
          <w:i/>
          <w:iCs/>
          <w:sz w:val="20"/>
          <w:szCs w:val="20"/>
        </w:rPr>
        <w:t>Demographics Characteristics of</w:t>
      </w:r>
      <w:r w:rsidR="005830D8" w:rsidRPr="00BF7BE1">
        <w:rPr>
          <w:rFonts w:ascii="Arial" w:hAnsi="Arial" w:cs="Arial"/>
          <w:i/>
          <w:iCs/>
          <w:sz w:val="20"/>
          <w:szCs w:val="20"/>
        </w:rPr>
        <w:t xml:space="preserve"> </w:t>
      </w:r>
      <w:r w:rsidRPr="00BF7BE1">
        <w:rPr>
          <w:rFonts w:ascii="Arial" w:hAnsi="Arial" w:cs="Arial"/>
          <w:i/>
          <w:iCs/>
          <w:sz w:val="20"/>
          <w:szCs w:val="20"/>
        </w:rPr>
        <w:t>the native and non-native English Speakers</w:t>
      </w:r>
      <w:r w:rsidR="004142C4" w:rsidRPr="00BF7BE1">
        <w:rPr>
          <w:rFonts w:ascii="Arial" w:hAnsi="Arial" w:cs="Arial"/>
          <w:i/>
          <w:iCs/>
          <w:sz w:val="20"/>
          <w:szCs w:val="20"/>
        </w:rPr>
        <w:t xml:space="preserve"> </w:t>
      </w:r>
      <w:r w:rsidR="004142C4" w:rsidRPr="00BF7BE1">
        <w:rPr>
          <w:rFonts w:ascii="Arial" w:hAnsi="Arial" w:cs="Arial"/>
          <w:i/>
          <w:iCs/>
          <w:sz w:val="20"/>
          <w:szCs w:val="20"/>
          <w:lang w:val="en-GB"/>
        </w:rPr>
        <w:t>(n</w:t>
      </w:r>
      <w:r w:rsidR="00EB798E">
        <w:rPr>
          <w:rFonts w:ascii="Arial" w:hAnsi="Arial" w:cs="Arial"/>
          <w:i/>
          <w:iCs/>
          <w:sz w:val="20"/>
          <w:szCs w:val="20"/>
          <w:lang w:val="en-GB"/>
        </w:rPr>
        <w:t xml:space="preserve"> </w:t>
      </w:r>
      <w:r w:rsidR="004142C4" w:rsidRPr="00BF7BE1">
        <w:rPr>
          <w:rFonts w:ascii="Arial" w:hAnsi="Arial" w:cs="Arial"/>
          <w:i/>
          <w:iCs/>
          <w:sz w:val="20"/>
          <w:szCs w:val="20"/>
          <w:lang w:val="en-GB"/>
        </w:rPr>
        <w:t>=</w:t>
      </w:r>
      <w:r w:rsidR="00EB798E">
        <w:rPr>
          <w:rFonts w:ascii="Arial" w:hAnsi="Arial" w:cs="Arial"/>
          <w:i/>
          <w:iCs/>
          <w:sz w:val="20"/>
          <w:szCs w:val="20"/>
          <w:lang w:val="en-GB"/>
        </w:rPr>
        <w:t xml:space="preserve"> </w:t>
      </w:r>
      <w:r w:rsidR="00BF7BAB" w:rsidRPr="00BF7BE1">
        <w:rPr>
          <w:rFonts w:ascii="Arial" w:hAnsi="Arial" w:cs="Arial"/>
          <w:i/>
          <w:iCs/>
          <w:sz w:val="20"/>
          <w:szCs w:val="20"/>
          <w:lang w:val="en-GB"/>
        </w:rPr>
        <w:t>262</w:t>
      </w:r>
      <w:r w:rsidR="004142C4" w:rsidRPr="00BF7BE1">
        <w:rPr>
          <w:rFonts w:ascii="Arial" w:hAnsi="Arial" w:cs="Arial"/>
          <w:i/>
          <w:iCs/>
          <w:sz w:val="20"/>
          <w:szCs w:val="20"/>
          <w:lang w:val="en-GB"/>
        </w:rPr>
        <w:t>)</w:t>
      </w:r>
      <w:r w:rsidR="00BF7BAB" w:rsidRPr="00BF7BE1">
        <w:rPr>
          <w:rFonts w:ascii="Arial" w:hAnsi="Arial" w:cs="Arial"/>
          <w:i/>
          <w:iCs/>
          <w:sz w:val="20"/>
          <w:szCs w:val="20"/>
          <w:lang w:val="en-GB"/>
        </w:rPr>
        <w:t>.</w:t>
      </w:r>
    </w:p>
    <w:p w14:paraId="67B7BD09" w14:textId="77777777" w:rsidR="00F51E3E" w:rsidRPr="00BF7BE1" w:rsidRDefault="00F51E3E" w:rsidP="00EE7CFA">
      <w:pPr>
        <w:rPr>
          <w:rFonts w:ascii="Arial" w:hAnsi="Arial" w:cs="Arial"/>
          <w:i/>
          <w:iCs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74"/>
        <w:gridCol w:w="1701"/>
        <w:gridCol w:w="2386"/>
        <w:gridCol w:w="3487"/>
      </w:tblGrid>
      <w:tr w:rsidR="00F51E3E" w:rsidRPr="00BF7BE1" w14:paraId="0060083A" w14:textId="77777777" w:rsidTr="00EB798E">
        <w:tc>
          <w:tcPr>
            <w:tcW w:w="6374" w:type="dxa"/>
            <w:tcBorders>
              <w:top w:val="single" w:sz="4" w:space="0" w:color="auto"/>
              <w:bottom w:val="single" w:sz="4" w:space="0" w:color="auto"/>
            </w:tcBorders>
          </w:tcPr>
          <w:p w14:paraId="0318CCBB" w14:textId="4D72592A" w:rsidR="00F51E3E" w:rsidRPr="00BF7BE1" w:rsidRDefault="00F51E3E" w:rsidP="00EE7CFA">
            <w:pPr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>Variable</w:t>
            </w:r>
          </w:p>
        </w:tc>
        <w:tc>
          <w:tcPr>
            <w:tcW w:w="170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FE9F382" w14:textId="3B1F86BE" w:rsidR="00302183" w:rsidRPr="00BF7BE1" w:rsidRDefault="00F51E3E" w:rsidP="00EB798E">
            <w:pPr>
              <w:jc w:val="center"/>
              <w:rPr>
                <w:rFonts w:ascii="Arial" w:hAnsi="Arial" w:cs="Arial"/>
                <w:sz w:val="20"/>
                <w:szCs w:val="20"/>
                <w:vertAlign w:val="superscript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 xml:space="preserve">Overall </w:t>
            </w:r>
            <w:r w:rsidR="00074FF0" w:rsidRPr="00BF7BE1">
              <w:rPr>
                <w:rFonts w:ascii="Arial" w:hAnsi="Arial" w:cs="Arial"/>
                <w:sz w:val="20"/>
                <w:szCs w:val="20"/>
                <w:vertAlign w:val="superscript"/>
              </w:rPr>
              <w:t>1</w:t>
            </w:r>
          </w:p>
          <w:p w14:paraId="6972CFF0" w14:textId="510F8893" w:rsidR="00F51E3E" w:rsidRPr="00BF7BE1" w:rsidRDefault="00302183" w:rsidP="00EB798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>(</w:t>
            </w:r>
            <w:r w:rsidR="00BF7BAB" w:rsidRPr="00BF7BE1">
              <w:rPr>
                <w:rFonts w:ascii="Arial" w:hAnsi="Arial" w:cs="Arial"/>
                <w:sz w:val="20"/>
                <w:szCs w:val="20"/>
              </w:rPr>
              <w:t>n</w:t>
            </w:r>
            <w:r w:rsidR="00EB798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F51E3E" w:rsidRPr="00BF7BE1">
              <w:rPr>
                <w:rFonts w:ascii="Arial" w:hAnsi="Arial" w:cs="Arial"/>
                <w:sz w:val="20"/>
                <w:szCs w:val="20"/>
              </w:rPr>
              <w:t>= 262</w:t>
            </w:r>
            <w:r w:rsidRPr="00BF7BE1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238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4A01842" w14:textId="3B9BC059" w:rsidR="00F51E3E" w:rsidRPr="00BF7BE1" w:rsidRDefault="00F51E3E" w:rsidP="00EB798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>Native English Speakers</w:t>
            </w:r>
            <w:r w:rsidR="00074FF0" w:rsidRPr="00BF7BE1">
              <w:rPr>
                <w:rFonts w:ascii="Arial" w:hAnsi="Arial" w:cs="Arial"/>
                <w:sz w:val="20"/>
                <w:szCs w:val="20"/>
                <w:vertAlign w:val="superscript"/>
              </w:rPr>
              <w:t>1</w:t>
            </w:r>
            <w:r w:rsidRPr="00BF7BE1">
              <w:rPr>
                <w:rFonts w:ascii="Arial" w:hAnsi="Arial" w:cs="Arial"/>
                <w:sz w:val="20"/>
                <w:szCs w:val="20"/>
              </w:rPr>
              <w:t xml:space="preserve"> (</w:t>
            </w:r>
            <w:r w:rsidR="00BF7BAB" w:rsidRPr="00BF7BE1">
              <w:rPr>
                <w:rFonts w:ascii="Arial" w:hAnsi="Arial" w:cs="Arial"/>
                <w:sz w:val="20"/>
                <w:szCs w:val="20"/>
              </w:rPr>
              <w:t>n</w:t>
            </w:r>
            <w:r w:rsidR="00EB798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BF7BE1">
              <w:rPr>
                <w:rFonts w:ascii="Arial" w:hAnsi="Arial" w:cs="Arial"/>
                <w:sz w:val="20"/>
                <w:szCs w:val="20"/>
              </w:rPr>
              <w:t>=</w:t>
            </w:r>
            <w:r w:rsidR="00EB798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BF7BE1">
              <w:rPr>
                <w:rFonts w:ascii="Arial" w:hAnsi="Arial" w:cs="Arial"/>
                <w:sz w:val="20"/>
                <w:szCs w:val="20"/>
              </w:rPr>
              <w:t>129)</w:t>
            </w:r>
          </w:p>
        </w:tc>
        <w:tc>
          <w:tcPr>
            <w:tcW w:w="348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F3AED64" w14:textId="77777777" w:rsidR="00F51E3E" w:rsidRPr="00BF7BE1" w:rsidRDefault="00F51E3E" w:rsidP="00EB798E">
            <w:pPr>
              <w:jc w:val="center"/>
              <w:rPr>
                <w:rFonts w:ascii="Arial" w:hAnsi="Arial" w:cs="Arial"/>
                <w:sz w:val="20"/>
                <w:szCs w:val="20"/>
                <w:vertAlign w:val="superscript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>Non-native English Speakers</w:t>
            </w:r>
            <w:r w:rsidR="00074FF0" w:rsidRPr="00BF7BE1">
              <w:rPr>
                <w:rFonts w:ascii="Arial" w:hAnsi="Arial" w:cs="Arial"/>
                <w:sz w:val="20"/>
                <w:szCs w:val="20"/>
                <w:vertAlign w:val="superscript"/>
              </w:rPr>
              <w:t>1</w:t>
            </w:r>
          </w:p>
          <w:p w14:paraId="3CCF864D" w14:textId="5F0BAD50" w:rsidR="00BF7BAB" w:rsidRPr="00BF7BE1" w:rsidRDefault="00BF7BAB" w:rsidP="00EB798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>(n</w:t>
            </w:r>
            <w:r w:rsidR="00EB798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BF7BE1">
              <w:rPr>
                <w:rFonts w:ascii="Arial" w:hAnsi="Arial" w:cs="Arial"/>
                <w:sz w:val="20"/>
                <w:szCs w:val="20"/>
              </w:rPr>
              <w:t>=</w:t>
            </w:r>
            <w:r w:rsidR="00EB798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5830D8" w:rsidRPr="00BF7BE1">
              <w:rPr>
                <w:rFonts w:ascii="Arial" w:hAnsi="Arial" w:cs="Arial"/>
                <w:sz w:val="20"/>
                <w:szCs w:val="20"/>
              </w:rPr>
              <w:t>133</w:t>
            </w:r>
            <w:r w:rsidRPr="00BF7BE1">
              <w:rPr>
                <w:rFonts w:ascii="Arial" w:hAnsi="Arial" w:cs="Arial"/>
                <w:sz w:val="20"/>
                <w:szCs w:val="20"/>
              </w:rPr>
              <w:t>)</w:t>
            </w:r>
          </w:p>
        </w:tc>
      </w:tr>
      <w:tr w:rsidR="00F51E3E" w:rsidRPr="00BF7BE1" w14:paraId="1EB59371" w14:textId="77777777" w:rsidTr="00EB798E">
        <w:tc>
          <w:tcPr>
            <w:tcW w:w="6374" w:type="dxa"/>
            <w:tcBorders>
              <w:top w:val="single" w:sz="4" w:space="0" w:color="auto"/>
            </w:tcBorders>
          </w:tcPr>
          <w:p w14:paraId="7F283AC9" w14:textId="40C406E4" w:rsidR="00F51E3E" w:rsidRPr="00BF7BE1" w:rsidRDefault="00F51E3E" w:rsidP="00EE7CFA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F7BE1">
              <w:rPr>
                <w:rFonts w:ascii="Arial" w:hAnsi="Arial" w:cs="Arial"/>
                <w:b/>
                <w:bCs/>
                <w:sz w:val="20"/>
                <w:szCs w:val="20"/>
              </w:rPr>
              <w:t>Age</w:t>
            </w:r>
          </w:p>
        </w:tc>
        <w:tc>
          <w:tcPr>
            <w:tcW w:w="1701" w:type="dxa"/>
            <w:tcBorders>
              <w:top w:val="single" w:sz="4" w:space="0" w:color="auto"/>
            </w:tcBorders>
            <w:vAlign w:val="center"/>
          </w:tcPr>
          <w:p w14:paraId="4564272F" w14:textId="05D79944" w:rsidR="00F51E3E" w:rsidRPr="00BF7BE1" w:rsidRDefault="001843EF" w:rsidP="00EB798E">
            <w:pPr>
              <w:jc w:val="center"/>
              <w:rPr>
                <w:rFonts w:ascii="Arial" w:hAnsi="Arial" w:cs="Arial"/>
                <w:sz w:val="20"/>
                <w:szCs w:val="20"/>
                <w:vertAlign w:val="superscript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>32.89 (13.66)</w:t>
            </w:r>
          </w:p>
        </w:tc>
        <w:tc>
          <w:tcPr>
            <w:tcW w:w="2386" w:type="dxa"/>
            <w:tcBorders>
              <w:top w:val="single" w:sz="4" w:space="0" w:color="auto"/>
            </w:tcBorders>
            <w:vAlign w:val="center"/>
          </w:tcPr>
          <w:p w14:paraId="2E40092C" w14:textId="617AC869" w:rsidR="00F51E3E" w:rsidRPr="00BF7BE1" w:rsidRDefault="007B6030" w:rsidP="00EB798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>34.08 (15.32)</w:t>
            </w:r>
          </w:p>
        </w:tc>
        <w:tc>
          <w:tcPr>
            <w:tcW w:w="3487" w:type="dxa"/>
            <w:tcBorders>
              <w:top w:val="single" w:sz="4" w:space="0" w:color="auto"/>
            </w:tcBorders>
            <w:vAlign w:val="center"/>
          </w:tcPr>
          <w:p w14:paraId="69ACA151" w14:textId="6AD5C520" w:rsidR="00F51E3E" w:rsidRPr="00BF7BE1" w:rsidRDefault="007B6030" w:rsidP="00EB798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>31.74 (11.77)</w:t>
            </w:r>
          </w:p>
        </w:tc>
      </w:tr>
      <w:tr w:rsidR="00F51E3E" w:rsidRPr="00BF7BE1" w14:paraId="7597E685" w14:textId="77777777" w:rsidTr="00EB798E">
        <w:tc>
          <w:tcPr>
            <w:tcW w:w="6374" w:type="dxa"/>
          </w:tcPr>
          <w:p w14:paraId="36E628EC" w14:textId="79BD34B9" w:rsidR="00F51E3E" w:rsidRPr="00BF7BE1" w:rsidRDefault="00F51E3E" w:rsidP="00EE7CFA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F7BE1">
              <w:rPr>
                <w:rFonts w:ascii="Arial" w:hAnsi="Arial" w:cs="Arial"/>
                <w:b/>
                <w:bCs/>
                <w:sz w:val="20"/>
                <w:szCs w:val="20"/>
              </w:rPr>
              <w:t>Sex</w:t>
            </w:r>
          </w:p>
        </w:tc>
        <w:tc>
          <w:tcPr>
            <w:tcW w:w="1701" w:type="dxa"/>
            <w:vAlign w:val="center"/>
          </w:tcPr>
          <w:p w14:paraId="36BCBB87" w14:textId="77777777" w:rsidR="00F51E3E" w:rsidRPr="00BF7BE1" w:rsidRDefault="00F51E3E" w:rsidP="00EB798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86" w:type="dxa"/>
            <w:vAlign w:val="center"/>
          </w:tcPr>
          <w:p w14:paraId="01730310" w14:textId="77777777" w:rsidR="00F51E3E" w:rsidRPr="00BF7BE1" w:rsidRDefault="00F51E3E" w:rsidP="00EB798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487" w:type="dxa"/>
            <w:vAlign w:val="center"/>
          </w:tcPr>
          <w:p w14:paraId="34492832" w14:textId="77777777" w:rsidR="00F51E3E" w:rsidRPr="00BF7BE1" w:rsidRDefault="00F51E3E" w:rsidP="00EB798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F51E3E" w:rsidRPr="00BF7BE1" w14:paraId="1E496A3D" w14:textId="77777777" w:rsidTr="00EB798E">
        <w:tc>
          <w:tcPr>
            <w:tcW w:w="6374" w:type="dxa"/>
          </w:tcPr>
          <w:p w14:paraId="5F737849" w14:textId="3BAAA3CE" w:rsidR="00F51E3E" w:rsidRPr="00BF7BE1" w:rsidRDefault="00F51E3E" w:rsidP="00EE7CFA">
            <w:pPr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 xml:space="preserve">      Female</w:t>
            </w:r>
          </w:p>
        </w:tc>
        <w:tc>
          <w:tcPr>
            <w:tcW w:w="1701" w:type="dxa"/>
            <w:vAlign w:val="center"/>
          </w:tcPr>
          <w:p w14:paraId="6BDA6368" w14:textId="42E08EA7" w:rsidR="00F51E3E" w:rsidRPr="00BF7BE1" w:rsidRDefault="001843EF" w:rsidP="00EB798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>136 (52%)</w:t>
            </w:r>
          </w:p>
        </w:tc>
        <w:tc>
          <w:tcPr>
            <w:tcW w:w="2386" w:type="dxa"/>
            <w:vAlign w:val="center"/>
          </w:tcPr>
          <w:p w14:paraId="34247349" w14:textId="651E28C9" w:rsidR="00F51E3E" w:rsidRPr="00BF7BE1" w:rsidRDefault="00074FF0" w:rsidP="00EB798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>80 (62%)</w:t>
            </w:r>
          </w:p>
        </w:tc>
        <w:tc>
          <w:tcPr>
            <w:tcW w:w="3487" w:type="dxa"/>
            <w:vAlign w:val="center"/>
          </w:tcPr>
          <w:p w14:paraId="75677D93" w14:textId="30A0D117" w:rsidR="00F51E3E" w:rsidRPr="00BF7BE1" w:rsidRDefault="00074FF0" w:rsidP="00EB798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>56 (42%)</w:t>
            </w:r>
          </w:p>
        </w:tc>
      </w:tr>
      <w:tr w:rsidR="00F51E3E" w:rsidRPr="00BF7BE1" w14:paraId="3F6A4C68" w14:textId="77777777" w:rsidTr="00EB798E">
        <w:tc>
          <w:tcPr>
            <w:tcW w:w="6374" w:type="dxa"/>
          </w:tcPr>
          <w:p w14:paraId="017D6721" w14:textId="2D0EDABE" w:rsidR="00F51E3E" w:rsidRPr="00BF7BE1" w:rsidRDefault="00F51E3E" w:rsidP="00EE7CFA">
            <w:pPr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 xml:space="preserve">      Male</w:t>
            </w:r>
          </w:p>
        </w:tc>
        <w:tc>
          <w:tcPr>
            <w:tcW w:w="1701" w:type="dxa"/>
            <w:vAlign w:val="center"/>
          </w:tcPr>
          <w:p w14:paraId="42E9FC9C" w14:textId="64962E90" w:rsidR="00F51E3E" w:rsidRPr="00BF7BE1" w:rsidRDefault="001843EF" w:rsidP="00EB798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>121 (46%)</w:t>
            </w:r>
          </w:p>
        </w:tc>
        <w:tc>
          <w:tcPr>
            <w:tcW w:w="2386" w:type="dxa"/>
            <w:vAlign w:val="center"/>
          </w:tcPr>
          <w:p w14:paraId="258CB92D" w14:textId="2F28B960" w:rsidR="00F51E3E" w:rsidRPr="00BF7BE1" w:rsidRDefault="00074FF0" w:rsidP="00EB798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>48 (37%)</w:t>
            </w:r>
          </w:p>
        </w:tc>
        <w:tc>
          <w:tcPr>
            <w:tcW w:w="3487" w:type="dxa"/>
            <w:vAlign w:val="center"/>
          </w:tcPr>
          <w:p w14:paraId="22A8C3BF" w14:textId="21D8FC44" w:rsidR="00F51E3E" w:rsidRPr="00BF7BE1" w:rsidRDefault="00074FF0" w:rsidP="00EB798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>73 (55%)</w:t>
            </w:r>
          </w:p>
        </w:tc>
      </w:tr>
      <w:tr w:rsidR="00F51E3E" w:rsidRPr="00BF7BE1" w14:paraId="574C5240" w14:textId="77777777" w:rsidTr="00EB798E">
        <w:tc>
          <w:tcPr>
            <w:tcW w:w="6374" w:type="dxa"/>
          </w:tcPr>
          <w:p w14:paraId="6C01F956" w14:textId="733D3A53" w:rsidR="00F51E3E" w:rsidRPr="00BF7BE1" w:rsidRDefault="00F51E3E" w:rsidP="00EE7CFA">
            <w:pPr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 xml:space="preserve">      Other</w:t>
            </w:r>
          </w:p>
        </w:tc>
        <w:tc>
          <w:tcPr>
            <w:tcW w:w="1701" w:type="dxa"/>
            <w:vAlign w:val="center"/>
          </w:tcPr>
          <w:p w14:paraId="22C743FE" w14:textId="07C9B382" w:rsidR="00F51E3E" w:rsidRPr="00BF7BE1" w:rsidRDefault="001843EF" w:rsidP="00EB798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>5 (1.9%)</w:t>
            </w:r>
          </w:p>
        </w:tc>
        <w:tc>
          <w:tcPr>
            <w:tcW w:w="2386" w:type="dxa"/>
            <w:vAlign w:val="center"/>
          </w:tcPr>
          <w:p w14:paraId="5188228A" w14:textId="4666BD07" w:rsidR="00F51E3E" w:rsidRPr="00BF7BE1" w:rsidRDefault="00074FF0" w:rsidP="00EB798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>1 (.08%)</w:t>
            </w:r>
          </w:p>
        </w:tc>
        <w:tc>
          <w:tcPr>
            <w:tcW w:w="3487" w:type="dxa"/>
            <w:vAlign w:val="center"/>
          </w:tcPr>
          <w:p w14:paraId="6EA1FBF8" w14:textId="085C76B0" w:rsidR="00F51E3E" w:rsidRPr="00BF7BE1" w:rsidRDefault="00074FF0" w:rsidP="00EB798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>4 (3.0%)</w:t>
            </w:r>
          </w:p>
        </w:tc>
      </w:tr>
      <w:tr w:rsidR="00F51E3E" w:rsidRPr="00BF7BE1" w14:paraId="2F5AB687" w14:textId="77777777" w:rsidTr="00EB798E">
        <w:tc>
          <w:tcPr>
            <w:tcW w:w="6374" w:type="dxa"/>
          </w:tcPr>
          <w:p w14:paraId="25FC5684" w14:textId="1D8B189E" w:rsidR="00F51E3E" w:rsidRPr="00BF7BE1" w:rsidRDefault="00F51E3E" w:rsidP="00EE7CFA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F7BE1">
              <w:rPr>
                <w:rFonts w:ascii="Arial" w:hAnsi="Arial" w:cs="Arial"/>
                <w:b/>
                <w:bCs/>
                <w:sz w:val="20"/>
                <w:szCs w:val="20"/>
              </w:rPr>
              <w:t>Occupational Status</w:t>
            </w:r>
          </w:p>
        </w:tc>
        <w:tc>
          <w:tcPr>
            <w:tcW w:w="1701" w:type="dxa"/>
            <w:vAlign w:val="center"/>
          </w:tcPr>
          <w:p w14:paraId="5C8FC3B1" w14:textId="77777777" w:rsidR="00F51E3E" w:rsidRPr="00BF7BE1" w:rsidRDefault="00F51E3E" w:rsidP="00EB798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86" w:type="dxa"/>
            <w:vAlign w:val="center"/>
          </w:tcPr>
          <w:p w14:paraId="125350EB" w14:textId="77777777" w:rsidR="00F51E3E" w:rsidRPr="00BF7BE1" w:rsidRDefault="00F51E3E" w:rsidP="00EB798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487" w:type="dxa"/>
            <w:vAlign w:val="center"/>
          </w:tcPr>
          <w:p w14:paraId="21540544" w14:textId="77777777" w:rsidR="00F51E3E" w:rsidRPr="00BF7BE1" w:rsidRDefault="00F51E3E" w:rsidP="00EB798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F51E3E" w:rsidRPr="00BF7BE1" w14:paraId="3BD82CE8" w14:textId="77777777" w:rsidTr="00EB798E">
        <w:tc>
          <w:tcPr>
            <w:tcW w:w="6374" w:type="dxa"/>
          </w:tcPr>
          <w:p w14:paraId="4619350E" w14:textId="434E16C2" w:rsidR="00F51E3E" w:rsidRPr="00BF7BE1" w:rsidRDefault="00F51E3E" w:rsidP="00EE7CFA">
            <w:pPr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 xml:space="preserve">      Work</w:t>
            </w:r>
          </w:p>
        </w:tc>
        <w:tc>
          <w:tcPr>
            <w:tcW w:w="1701" w:type="dxa"/>
            <w:vAlign w:val="center"/>
          </w:tcPr>
          <w:p w14:paraId="50153606" w14:textId="52C45672" w:rsidR="00F51E3E" w:rsidRPr="00BF7BE1" w:rsidRDefault="001843EF" w:rsidP="00EB798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>161 (61%)</w:t>
            </w:r>
          </w:p>
        </w:tc>
        <w:tc>
          <w:tcPr>
            <w:tcW w:w="2386" w:type="dxa"/>
            <w:vAlign w:val="center"/>
          </w:tcPr>
          <w:p w14:paraId="58C65926" w14:textId="61590261" w:rsidR="00F51E3E" w:rsidRPr="00BF7BE1" w:rsidRDefault="00074FF0" w:rsidP="00EB798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>76 (59%)</w:t>
            </w:r>
          </w:p>
        </w:tc>
        <w:tc>
          <w:tcPr>
            <w:tcW w:w="3487" w:type="dxa"/>
            <w:vAlign w:val="center"/>
          </w:tcPr>
          <w:p w14:paraId="4C56DFE5" w14:textId="3A341CD3" w:rsidR="00F51E3E" w:rsidRPr="00BF7BE1" w:rsidRDefault="00074FF0" w:rsidP="00EB798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>85 (64%)</w:t>
            </w:r>
          </w:p>
        </w:tc>
      </w:tr>
      <w:tr w:rsidR="00F51E3E" w:rsidRPr="00BF7BE1" w14:paraId="764E3A77" w14:textId="77777777" w:rsidTr="00EB798E">
        <w:tc>
          <w:tcPr>
            <w:tcW w:w="6374" w:type="dxa"/>
          </w:tcPr>
          <w:p w14:paraId="6F3F9C84" w14:textId="6BECC39B" w:rsidR="00F51E3E" w:rsidRPr="00BF7BE1" w:rsidRDefault="00F51E3E" w:rsidP="00EE7CFA">
            <w:pPr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 xml:space="preserve">      School</w:t>
            </w:r>
          </w:p>
        </w:tc>
        <w:tc>
          <w:tcPr>
            <w:tcW w:w="1701" w:type="dxa"/>
            <w:vAlign w:val="center"/>
          </w:tcPr>
          <w:p w14:paraId="766464CB" w14:textId="2962AE88" w:rsidR="00F51E3E" w:rsidRPr="00BF7BE1" w:rsidRDefault="001843EF" w:rsidP="00EB798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>52 (20%)</w:t>
            </w:r>
          </w:p>
        </w:tc>
        <w:tc>
          <w:tcPr>
            <w:tcW w:w="2386" w:type="dxa"/>
            <w:vAlign w:val="center"/>
          </w:tcPr>
          <w:p w14:paraId="047BAEDE" w14:textId="018343C5" w:rsidR="00F51E3E" w:rsidRPr="00BF7BE1" w:rsidRDefault="00074FF0" w:rsidP="00EB798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>27 (21%)</w:t>
            </w:r>
          </w:p>
        </w:tc>
        <w:tc>
          <w:tcPr>
            <w:tcW w:w="3487" w:type="dxa"/>
            <w:vAlign w:val="center"/>
          </w:tcPr>
          <w:p w14:paraId="17F03C83" w14:textId="1192275A" w:rsidR="00F51E3E" w:rsidRPr="00BF7BE1" w:rsidRDefault="00074FF0" w:rsidP="00EB798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>25 (19%)</w:t>
            </w:r>
          </w:p>
        </w:tc>
      </w:tr>
      <w:tr w:rsidR="00F51E3E" w:rsidRPr="00BF7BE1" w14:paraId="713DF73A" w14:textId="77777777" w:rsidTr="00EB798E">
        <w:tc>
          <w:tcPr>
            <w:tcW w:w="6374" w:type="dxa"/>
          </w:tcPr>
          <w:p w14:paraId="3225CF02" w14:textId="4ECD98B9" w:rsidR="00F51E3E" w:rsidRPr="00BF7BE1" w:rsidRDefault="00F51E3E" w:rsidP="00EE7CFA">
            <w:pPr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 xml:space="preserve">      Neither</w:t>
            </w:r>
          </w:p>
        </w:tc>
        <w:tc>
          <w:tcPr>
            <w:tcW w:w="1701" w:type="dxa"/>
            <w:vAlign w:val="center"/>
          </w:tcPr>
          <w:p w14:paraId="6F83493B" w14:textId="1E619580" w:rsidR="00F51E3E" w:rsidRPr="00BF7BE1" w:rsidRDefault="001843EF" w:rsidP="00EB798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>49 (19%)</w:t>
            </w:r>
          </w:p>
        </w:tc>
        <w:tc>
          <w:tcPr>
            <w:tcW w:w="2386" w:type="dxa"/>
            <w:vAlign w:val="center"/>
          </w:tcPr>
          <w:p w14:paraId="1A9D3D8B" w14:textId="49CB3AC8" w:rsidR="00F51E3E" w:rsidRPr="00BF7BE1" w:rsidRDefault="00074FF0" w:rsidP="00EB798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>26 (20%)</w:t>
            </w:r>
          </w:p>
        </w:tc>
        <w:tc>
          <w:tcPr>
            <w:tcW w:w="3487" w:type="dxa"/>
            <w:vAlign w:val="center"/>
          </w:tcPr>
          <w:p w14:paraId="1D4EC08F" w14:textId="772052FA" w:rsidR="00F51E3E" w:rsidRPr="00BF7BE1" w:rsidRDefault="00074FF0" w:rsidP="00EB798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>23 (17%)</w:t>
            </w:r>
          </w:p>
        </w:tc>
      </w:tr>
      <w:tr w:rsidR="00F51E3E" w:rsidRPr="00BF7BE1" w14:paraId="48187AC8" w14:textId="77777777" w:rsidTr="00EB798E">
        <w:tc>
          <w:tcPr>
            <w:tcW w:w="6374" w:type="dxa"/>
          </w:tcPr>
          <w:p w14:paraId="71425EA2" w14:textId="3AB8C099" w:rsidR="00F51E3E" w:rsidRPr="00BF7BE1" w:rsidRDefault="00F51E3E" w:rsidP="00EE7CFA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F7BE1">
              <w:rPr>
                <w:rFonts w:ascii="Arial" w:hAnsi="Arial" w:cs="Arial"/>
                <w:b/>
                <w:bCs/>
                <w:sz w:val="20"/>
                <w:szCs w:val="20"/>
              </w:rPr>
              <w:t>Occupational Setting</w:t>
            </w:r>
          </w:p>
        </w:tc>
        <w:tc>
          <w:tcPr>
            <w:tcW w:w="1701" w:type="dxa"/>
            <w:vAlign w:val="center"/>
          </w:tcPr>
          <w:p w14:paraId="1A3562B7" w14:textId="0D7EB330" w:rsidR="00F51E3E" w:rsidRPr="00BF7BE1" w:rsidRDefault="00F51E3E" w:rsidP="00EB798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86" w:type="dxa"/>
            <w:vAlign w:val="center"/>
          </w:tcPr>
          <w:p w14:paraId="0D18D5AF" w14:textId="77777777" w:rsidR="00F51E3E" w:rsidRPr="00BF7BE1" w:rsidRDefault="00F51E3E" w:rsidP="00EB798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487" w:type="dxa"/>
            <w:vAlign w:val="center"/>
          </w:tcPr>
          <w:p w14:paraId="0CCA4DD4" w14:textId="77777777" w:rsidR="00F51E3E" w:rsidRPr="00BF7BE1" w:rsidRDefault="00F51E3E" w:rsidP="00EB798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F51E3E" w:rsidRPr="00BF7BE1" w14:paraId="30C860F2" w14:textId="77777777" w:rsidTr="00EB798E">
        <w:tc>
          <w:tcPr>
            <w:tcW w:w="6374" w:type="dxa"/>
          </w:tcPr>
          <w:p w14:paraId="6E2B3068" w14:textId="5BD704AB" w:rsidR="00F51E3E" w:rsidRPr="00BF7BE1" w:rsidRDefault="00F51E3E" w:rsidP="00EE7CFA">
            <w:pPr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 xml:space="preserve">     Home Office/Home schooling</w:t>
            </w:r>
          </w:p>
        </w:tc>
        <w:tc>
          <w:tcPr>
            <w:tcW w:w="1701" w:type="dxa"/>
            <w:vAlign w:val="center"/>
          </w:tcPr>
          <w:p w14:paraId="09ECF940" w14:textId="0C35F82E" w:rsidR="00F51E3E" w:rsidRPr="00BF7BE1" w:rsidRDefault="007B6030" w:rsidP="00EB798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>109 (42%)</w:t>
            </w:r>
          </w:p>
        </w:tc>
        <w:tc>
          <w:tcPr>
            <w:tcW w:w="2386" w:type="dxa"/>
            <w:vAlign w:val="center"/>
          </w:tcPr>
          <w:p w14:paraId="6322BC47" w14:textId="6010E366" w:rsidR="00F51E3E" w:rsidRPr="00BF7BE1" w:rsidRDefault="00074FF0" w:rsidP="00EB798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>50 (39%)</w:t>
            </w:r>
          </w:p>
        </w:tc>
        <w:tc>
          <w:tcPr>
            <w:tcW w:w="3487" w:type="dxa"/>
            <w:vAlign w:val="center"/>
          </w:tcPr>
          <w:p w14:paraId="469DDA31" w14:textId="320AEFB7" w:rsidR="00F51E3E" w:rsidRPr="00BF7BE1" w:rsidRDefault="00074FF0" w:rsidP="00EB798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>59 (44%)</w:t>
            </w:r>
          </w:p>
        </w:tc>
      </w:tr>
      <w:tr w:rsidR="00F51E3E" w:rsidRPr="00BF7BE1" w14:paraId="5F233B33" w14:textId="77777777" w:rsidTr="00EB798E">
        <w:tc>
          <w:tcPr>
            <w:tcW w:w="6374" w:type="dxa"/>
          </w:tcPr>
          <w:p w14:paraId="123BE0E9" w14:textId="20377046" w:rsidR="00F51E3E" w:rsidRPr="00BF7BE1" w:rsidRDefault="00F51E3E" w:rsidP="00EE7CFA">
            <w:pPr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 xml:space="preserve">     Face-to-face work/Face-to-face</w:t>
            </w:r>
            <w:r w:rsidR="00302183" w:rsidRPr="00BF7BE1">
              <w:rPr>
                <w:rFonts w:ascii="Arial" w:hAnsi="Arial" w:cs="Arial"/>
                <w:sz w:val="20"/>
                <w:szCs w:val="20"/>
              </w:rPr>
              <w:t xml:space="preserve"> schooling</w:t>
            </w:r>
          </w:p>
        </w:tc>
        <w:tc>
          <w:tcPr>
            <w:tcW w:w="1701" w:type="dxa"/>
            <w:vAlign w:val="center"/>
          </w:tcPr>
          <w:p w14:paraId="1E2FF894" w14:textId="2E93FA87" w:rsidR="00F51E3E" w:rsidRPr="00BF7BE1" w:rsidRDefault="007B6030" w:rsidP="00EB798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>41 (16%)</w:t>
            </w:r>
          </w:p>
        </w:tc>
        <w:tc>
          <w:tcPr>
            <w:tcW w:w="2386" w:type="dxa"/>
            <w:vAlign w:val="center"/>
          </w:tcPr>
          <w:p w14:paraId="31600681" w14:textId="748E3AD2" w:rsidR="00F51E3E" w:rsidRPr="00BF7BE1" w:rsidRDefault="00074FF0" w:rsidP="00EB798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>22 (17%)</w:t>
            </w:r>
          </w:p>
        </w:tc>
        <w:tc>
          <w:tcPr>
            <w:tcW w:w="3487" w:type="dxa"/>
            <w:vAlign w:val="center"/>
          </w:tcPr>
          <w:p w14:paraId="4BE65A4E" w14:textId="322BB05A" w:rsidR="00F51E3E" w:rsidRPr="00BF7BE1" w:rsidRDefault="00074FF0" w:rsidP="00EB798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>19 (14%)</w:t>
            </w:r>
          </w:p>
        </w:tc>
      </w:tr>
      <w:tr w:rsidR="00F51E3E" w:rsidRPr="00BF7BE1" w14:paraId="779050E1" w14:textId="77777777" w:rsidTr="00EB798E">
        <w:tc>
          <w:tcPr>
            <w:tcW w:w="6374" w:type="dxa"/>
          </w:tcPr>
          <w:p w14:paraId="65A2FDB3" w14:textId="4CFB2608" w:rsidR="00F51E3E" w:rsidRPr="00BF7BE1" w:rsidRDefault="001843EF" w:rsidP="00EE7CFA">
            <w:pPr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 xml:space="preserve">     Combination of home and face-to-face work/schooling</w:t>
            </w:r>
          </w:p>
        </w:tc>
        <w:tc>
          <w:tcPr>
            <w:tcW w:w="1701" w:type="dxa"/>
            <w:vAlign w:val="center"/>
          </w:tcPr>
          <w:p w14:paraId="38EBA4A1" w14:textId="5215FE3A" w:rsidR="00F51E3E" w:rsidRPr="00BF7BE1" w:rsidRDefault="007B6030" w:rsidP="00EB798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>53 (20%)</w:t>
            </w:r>
          </w:p>
        </w:tc>
        <w:tc>
          <w:tcPr>
            <w:tcW w:w="2386" w:type="dxa"/>
            <w:vAlign w:val="center"/>
          </w:tcPr>
          <w:p w14:paraId="43177DD8" w14:textId="172765A4" w:rsidR="00F51E3E" w:rsidRPr="00BF7BE1" w:rsidRDefault="00074FF0" w:rsidP="00EB798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>23 (18%)</w:t>
            </w:r>
          </w:p>
        </w:tc>
        <w:tc>
          <w:tcPr>
            <w:tcW w:w="3487" w:type="dxa"/>
            <w:vAlign w:val="center"/>
          </w:tcPr>
          <w:p w14:paraId="77439AA3" w14:textId="65D90CCF" w:rsidR="00F51E3E" w:rsidRPr="00BF7BE1" w:rsidRDefault="00074FF0" w:rsidP="00EB798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>30 (23%)</w:t>
            </w:r>
          </w:p>
        </w:tc>
      </w:tr>
      <w:tr w:rsidR="00F51E3E" w:rsidRPr="00BF7BE1" w14:paraId="3485D3AE" w14:textId="77777777" w:rsidTr="00EB798E">
        <w:tc>
          <w:tcPr>
            <w:tcW w:w="6374" w:type="dxa"/>
          </w:tcPr>
          <w:p w14:paraId="767BB6B4" w14:textId="45E31936" w:rsidR="00F51E3E" w:rsidRPr="00BF7BE1" w:rsidRDefault="001843EF" w:rsidP="00EE7CFA">
            <w:pPr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 xml:space="preserve">     Neither (no work or school, or in vacation)</w:t>
            </w:r>
          </w:p>
        </w:tc>
        <w:tc>
          <w:tcPr>
            <w:tcW w:w="1701" w:type="dxa"/>
            <w:vAlign w:val="center"/>
          </w:tcPr>
          <w:p w14:paraId="031D180C" w14:textId="1C92CB44" w:rsidR="00F51E3E" w:rsidRPr="00BF7BE1" w:rsidRDefault="007B6030" w:rsidP="00EB798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>59 (23%)</w:t>
            </w:r>
          </w:p>
        </w:tc>
        <w:tc>
          <w:tcPr>
            <w:tcW w:w="2386" w:type="dxa"/>
            <w:vAlign w:val="center"/>
          </w:tcPr>
          <w:p w14:paraId="0E303331" w14:textId="60E7AAD2" w:rsidR="00F51E3E" w:rsidRPr="00BF7BE1" w:rsidRDefault="00074FF0" w:rsidP="00EB798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>34 (26%)</w:t>
            </w:r>
          </w:p>
        </w:tc>
        <w:tc>
          <w:tcPr>
            <w:tcW w:w="3487" w:type="dxa"/>
            <w:vAlign w:val="center"/>
          </w:tcPr>
          <w:p w14:paraId="6A28A66F" w14:textId="3A93C9FA" w:rsidR="00F51E3E" w:rsidRPr="00BF7BE1" w:rsidRDefault="00074FF0" w:rsidP="00EB798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>25 (19%)</w:t>
            </w:r>
          </w:p>
        </w:tc>
      </w:tr>
    </w:tbl>
    <w:p w14:paraId="4B40050A" w14:textId="77777777" w:rsidR="00F51E3E" w:rsidRPr="00BF7BE1" w:rsidRDefault="00F51E3E" w:rsidP="00EE7CFA">
      <w:pPr>
        <w:rPr>
          <w:rFonts w:ascii="Arial" w:hAnsi="Arial" w:cs="Arial"/>
          <w:sz w:val="20"/>
          <w:szCs w:val="20"/>
        </w:rPr>
      </w:pPr>
    </w:p>
    <w:p w14:paraId="59071E67" w14:textId="0EAD0118" w:rsidR="00074FF0" w:rsidRPr="00BF7BE1" w:rsidRDefault="00074FF0" w:rsidP="00074FF0">
      <w:pPr>
        <w:rPr>
          <w:rFonts w:ascii="Arial" w:hAnsi="Arial" w:cs="Arial"/>
          <w:sz w:val="20"/>
          <w:szCs w:val="20"/>
        </w:rPr>
        <w:sectPr w:rsidR="00074FF0" w:rsidRPr="00BF7BE1" w:rsidSect="00230820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  <w:r w:rsidRPr="00BF7BE1">
        <w:rPr>
          <w:rFonts w:ascii="Arial" w:hAnsi="Arial" w:cs="Arial"/>
          <w:sz w:val="20"/>
          <w:szCs w:val="20"/>
          <w:vertAlign w:val="superscript"/>
        </w:rPr>
        <w:t>1</w:t>
      </w:r>
      <w:r w:rsidRPr="00BF7BE1">
        <w:rPr>
          <w:rFonts w:ascii="Arial" w:hAnsi="Arial" w:cs="Arial"/>
          <w:sz w:val="20"/>
          <w:szCs w:val="20"/>
        </w:rPr>
        <w:t xml:space="preserve"> Mean (SD); n (%)</w:t>
      </w:r>
      <w:r w:rsidR="005075A3" w:rsidRPr="00BF7BE1">
        <w:rPr>
          <w:rFonts w:ascii="Arial" w:hAnsi="Arial" w:cs="Arial"/>
          <w:sz w:val="20"/>
          <w:szCs w:val="20"/>
        </w:rPr>
        <w:t>.</w:t>
      </w:r>
    </w:p>
    <w:p w14:paraId="2877D1EF" w14:textId="74DCF489" w:rsidR="003B3DB6" w:rsidRPr="00B75FCD" w:rsidRDefault="003B3DB6" w:rsidP="00EE7CFA">
      <w:pPr>
        <w:rPr>
          <w:rFonts w:ascii="Arial" w:hAnsi="Arial" w:cs="Arial"/>
          <w:b/>
          <w:bCs/>
        </w:rPr>
      </w:pPr>
      <w:r w:rsidRPr="00B75FCD">
        <w:rPr>
          <w:rFonts w:ascii="Arial" w:hAnsi="Arial" w:cs="Arial"/>
          <w:b/>
          <w:bCs/>
        </w:rPr>
        <w:lastRenderedPageBreak/>
        <w:t xml:space="preserve">Supplementary Table </w:t>
      </w:r>
      <w:r w:rsidR="00230820">
        <w:rPr>
          <w:rFonts w:ascii="Arial" w:hAnsi="Arial" w:cs="Arial"/>
          <w:b/>
          <w:bCs/>
        </w:rPr>
        <w:t>6</w:t>
      </w:r>
    </w:p>
    <w:p w14:paraId="5B3D16CC" w14:textId="4B64EE93" w:rsidR="003B3DB6" w:rsidRPr="00EE7CFA" w:rsidRDefault="003B3DB6" w:rsidP="00A67284">
      <w:pPr>
        <w:pStyle w:val="TableCaption"/>
        <w:spacing w:line="276" w:lineRule="auto"/>
        <w:rPr>
          <w:rFonts w:ascii="Arial" w:hAnsi="Arial" w:cs="Arial"/>
          <w:iCs/>
        </w:rPr>
      </w:pPr>
      <w:r w:rsidRPr="00EE7CFA">
        <w:rPr>
          <w:rFonts w:ascii="Arial" w:hAnsi="Arial" w:cs="Arial"/>
          <w:iCs/>
        </w:rPr>
        <w:t>Items discrimination and response category difficulty thresholds of 23 items in LEBA (n</w:t>
      </w:r>
      <w:r w:rsidR="00AB32DA">
        <w:rPr>
          <w:rFonts w:ascii="Arial" w:hAnsi="Arial" w:cs="Arial"/>
          <w:iCs/>
        </w:rPr>
        <w:t xml:space="preserve"> </w:t>
      </w:r>
      <w:r w:rsidRPr="00EE7CFA">
        <w:rPr>
          <w:rFonts w:ascii="Arial" w:hAnsi="Arial" w:cs="Arial"/>
          <w:iCs/>
        </w:rPr>
        <w:t>=</w:t>
      </w:r>
      <w:r w:rsidR="00AB32DA">
        <w:rPr>
          <w:rFonts w:ascii="Arial" w:hAnsi="Arial" w:cs="Arial"/>
          <w:iCs/>
        </w:rPr>
        <w:t xml:space="preserve"> </w:t>
      </w:r>
      <w:r w:rsidRPr="00EE7CFA">
        <w:rPr>
          <w:rFonts w:ascii="Arial" w:hAnsi="Arial" w:cs="Arial"/>
          <w:iCs/>
        </w:rPr>
        <w:t>690)</w:t>
      </w:r>
      <w:r w:rsidR="00FE2AFD">
        <w:rPr>
          <w:rFonts w:ascii="Arial" w:hAnsi="Arial" w:cs="Arial"/>
          <w:iCs/>
        </w:rPr>
        <w:t>.</w:t>
      </w:r>
    </w:p>
    <w:tbl>
      <w:tblPr>
        <w:tblStyle w:val="Table"/>
        <w:tblW w:w="5000" w:type="pct"/>
        <w:tblLook w:val="0020" w:firstRow="1" w:lastRow="0" w:firstColumn="0" w:lastColumn="0" w:noHBand="0" w:noVBand="0"/>
      </w:tblPr>
      <w:tblGrid>
        <w:gridCol w:w="1728"/>
        <w:gridCol w:w="1244"/>
        <w:gridCol w:w="1177"/>
        <w:gridCol w:w="1177"/>
        <w:gridCol w:w="1177"/>
        <w:gridCol w:w="1176"/>
        <w:gridCol w:w="1347"/>
      </w:tblGrid>
      <w:tr w:rsidR="003B3DB6" w:rsidRPr="003C1ECD" w14:paraId="3AD5A90C" w14:textId="77777777" w:rsidTr="00757E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971" w:type="pct"/>
          </w:tcPr>
          <w:p w14:paraId="51A0703E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Items</w:t>
            </w:r>
          </w:p>
        </w:tc>
        <w:tc>
          <w:tcPr>
            <w:tcW w:w="703" w:type="pct"/>
          </w:tcPr>
          <w:p w14:paraId="12FED617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a</w:t>
            </w:r>
          </w:p>
        </w:tc>
        <w:tc>
          <w:tcPr>
            <w:tcW w:w="666" w:type="pct"/>
          </w:tcPr>
          <w:p w14:paraId="5567E27B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b</w:t>
            </w:r>
            <w:r w:rsidRPr="003C1ECD">
              <w:rPr>
                <w:rFonts w:ascii="Arial" w:hAnsi="Arial" w:cs="Arial"/>
                <w:sz w:val="18"/>
                <w:szCs w:val="18"/>
                <w:vertAlign w:val="subscript"/>
              </w:rPr>
              <w:t>1</w:t>
            </w:r>
          </w:p>
        </w:tc>
        <w:tc>
          <w:tcPr>
            <w:tcW w:w="666" w:type="pct"/>
          </w:tcPr>
          <w:p w14:paraId="0D687662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b</w:t>
            </w:r>
            <w:r w:rsidRPr="003C1ECD">
              <w:rPr>
                <w:rFonts w:ascii="Arial" w:hAnsi="Arial" w:cs="Arial"/>
                <w:sz w:val="18"/>
                <w:szCs w:val="18"/>
                <w:vertAlign w:val="subscript"/>
              </w:rPr>
              <w:t>2</w:t>
            </w:r>
          </w:p>
        </w:tc>
        <w:tc>
          <w:tcPr>
            <w:tcW w:w="666" w:type="pct"/>
          </w:tcPr>
          <w:p w14:paraId="7B923E14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b</w:t>
            </w:r>
            <w:r w:rsidRPr="003C1ECD">
              <w:rPr>
                <w:rFonts w:ascii="Arial" w:hAnsi="Arial" w:cs="Arial"/>
                <w:sz w:val="18"/>
                <w:szCs w:val="18"/>
                <w:vertAlign w:val="subscript"/>
              </w:rPr>
              <w:t>3</w:t>
            </w:r>
          </w:p>
        </w:tc>
        <w:tc>
          <w:tcPr>
            <w:tcW w:w="665" w:type="pct"/>
          </w:tcPr>
          <w:p w14:paraId="3464731D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b</w:t>
            </w:r>
            <w:r w:rsidRPr="003C1ECD">
              <w:rPr>
                <w:rFonts w:ascii="Arial" w:hAnsi="Arial" w:cs="Arial"/>
                <w:sz w:val="18"/>
                <w:szCs w:val="18"/>
                <w:vertAlign w:val="subscript"/>
              </w:rPr>
              <w:t>4</w:t>
            </w:r>
          </w:p>
        </w:tc>
        <w:tc>
          <w:tcPr>
            <w:tcW w:w="664" w:type="pct"/>
          </w:tcPr>
          <w:p w14:paraId="0CA0DE1B" w14:textId="77777777" w:rsidR="003B3DB6" w:rsidRPr="003C1ECD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Discrimination</w:t>
            </w:r>
          </w:p>
          <w:p w14:paraId="127558A0" w14:textId="77777777" w:rsidR="003B3DB6" w:rsidRPr="003C1ECD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Category</w:t>
            </w:r>
          </w:p>
        </w:tc>
      </w:tr>
      <w:tr w:rsidR="003B3DB6" w:rsidRPr="003C1ECD" w14:paraId="335E30F0" w14:textId="77777777" w:rsidTr="00757E5D">
        <w:tc>
          <w:tcPr>
            <w:tcW w:w="4336" w:type="pct"/>
            <w:gridSpan w:val="6"/>
          </w:tcPr>
          <w:p w14:paraId="31C310AB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F1: Wearing blue light ﬁlters</w:t>
            </w:r>
          </w:p>
        </w:tc>
        <w:tc>
          <w:tcPr>
            <w:tcW w:w="664" w:type="pct"/>
          </w:tcPr>
          <w:p w14:paraId="23634BC3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</w:tr>
      <w:tr w:rsidR="003B3DB6" w:rsidRPr="003C1ECD" w14:paraId="3230AD34" w14:textId="77777777" w:rsidTr="00757E5D">
        <w:tc>
          <w:tcPr>
            <w:tcW w:w="971" w:type="pct"/>
          </w:tcPr>
          <w:p w14:paraId="3F882A66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16</w:t>
            </w:r>
          </w:p>
        </w:tc>
        <w:tc>
          <w:tcPr>
            <w:tcW w:w="703" w:type="pct"/>
          </w:tcPr>
          <w:p w14:paraId="65CF6245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28.13</w:t>
            </w:r>
          </w:p>
        </w:tc>
        <w:tc>
          <w:tcPr>
            <w:tcW w:w="666" w:type="pct"/>
          </w:tcPr>
          <w:p w14:paraId="5FF9DB63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0.78</w:t>
            </w:r>
          </w:p>
        </w:tc>
        <w:tc>
          <w:tcPr>
            <w:tcW w:w="666" w:type="pct"/>
          </w:tcPr>
          <w:p w14:paraId="0F625B81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0.90</w:t>
            </w:r>
          </w:p>
        </w:tc>
        <w:tc>
          <w:tcPr>
            <w:tcW w:w="666" w:type="pct"/>
          </w:tcPr>
          <w:p w14:paraId="4B5D24FA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1.06</w:t>
            </w:r>
          </w:p>
        </w:tc>
        <w:tc>
          <w:tcPr>
            <w:tcW w:w="665" w:type="pct"/>
          </w:tcPr>
          <w:p w14:paraId="4F605EBD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1.40</w:t>
            </w:r>
          </w:p>
        </w:tc>
        <w:tc>
          <w:tcPr>
            <w:tcW w:w="664" w:type="pct"/>
          </w:tcPr>
          <w:p w14:paraId="3F1F6349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B3DB6" w:rsidRPr="003C1ECD" w14:paraId="6BD95F09" w14:textId="77777777" w:rsidTr="00757E5D">
        <w:tc>
          <w:tcPr>
            <w:tcW w:w="971" w:type="pct"/>
          </w:tcPr>
          <w:p w14:paraId="10717AE3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36</w:t>
            </w:r>
          </w:p>
        </w:tc>
        <w:tc>
          <w:tcPr>
            <w:tcW w:w="703" w:type="pct"/>
          </w:tcPr>
          <w:p w14:paraId="6C840584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4.49</w:t>
            </w:r>
          </w:p>
        </w:tc>
        <w:tc>
          <w:tcPr>
            <w:tcW w:w="666" w:type="pct"/>
          </w:tcPr>
          <w:p w14:paraId="1FD49BDB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0.94</w:t>
            </w:r>
          </w:p>
        </w:tc>
        <w:tc>
          <w:tcPr>
            <w:tcW w:w="666" w:type="pct"/>
          </w:tcPr>
          <w:p w14:paraId="3A6BE09F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1.08</w:t>
            </w:r>
          </w:p>
        </w:tc>
        <w:tc>
          <w:tcPr>
            <w:tcW w:w="666" w:type="pct"/>
          </w:tcPr>
          <w:p w14:paraId="57951937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1.23</w:t>
            </w:r>
          </w:p>
        </w:tc>
        <w:tc>
          <w:tcPr>
            <w:tcW w:w="665" w:type="pct"/>
          </w:tcPr>
          <w:p w14:paraId="0DF52A93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1.40</w:t>
            </w:r>
          </w:p>
        </w:tc>
        <w:tc>
          <w:tcPr>
            <w:tcW w:w="664" w:type="pct"/>
          </w:tcPr>
          <w:p w14:paraId="116F09D8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B3DB6" w:rsidRPr="003C1ECD" w14:paraId="6895F4F6" w14:textId="77777777" w:rsidTr="00757E5D">
        <w:tc>
          <w:tcPr>
            <w:tcW w:w="971" w:type="pct"/>
          </w:tcPr>
          <w:p w14:paraId="0D1FC59F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17</w:t>
            </w:r>
          </w:p>
        </w:tc>
        <w:tc>
          <w:tcPr>
            <w:tcW w:w="703" w:type="pct"/>
          </w:tcPr>
          <w:p w14:paraId="16ED273A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2.81</w:t>
            </w:r>
          </w:p>
        </w:tc>
        <w:tc>
          <w:tcPr>
            <w:tcW w:w="666" w:type="pct"/>
          </w:tcPr>
          <w:p w14:paraId="230693F8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0.97</w:t>
            </w:r>
          </w:p>
        </w:tc>
        <w:tc>
          <w:tcPr>
            <w:tcW w:w="666" w:type="pct"/>
          </w:tcPr>
          <w:p w14:paraId="4E6757E7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1.11</w:t>
            </w:r>
          </w:p>
        </w:tc>
        <w:tc>
          <w:tcPr>
            <w:tcW w:w="666" w:type="pct"/>
          </w:tcPr>
          <w:p w14:paraId="6DA40558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1.38</w:t>
            </w:r>
          </w:p>
        </w:tc>
        <w:tc>
          <w:tcPr>
            <w:tcW w:w="665" w:type="pct"/>
          </w:tcPr>
          <w:p w14:paraId="486DE54C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1.62</w:t>
            </w:r>
          </w:p>
        </w:tc>
        <w:tc>
          <w:tcPr>
            <w:tcW w:w="664" w:type="pct"/>
          </w:tcPr>
          <w:p w14:paraId="3B0276D7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B3DB6" w:rsidRPr="003C1ECD" w14:paraId="7DFEF8E9" w14:textId="77777777" w:rsidTr="00757E5D">
        <w:tc>
          <w:tcPr>
            <w:tcW w:w="4336" w:type="pct"/>
            <w:gridSpan w:val="6"/>
          </w:tcPr>
          <w:p w14:paraId="5BE37FEB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F2: Spending time outdoors</w:t>
            </w:r>
          </w:p>
        </w:tc>
        <w:tc>
          <w:tcPr>
            <w:tcW w:w="664" w:type="pct"/>
          </w:tcPr>
          <w:p w14:paraId="41AF528E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</w:tr>
      <w:tr w:rsidR="003B3DB6" w:rsidRPr="003C1ECD" w14:paraId="56F399FC" w14:textId="77777777" w:rsidTr="00757E5D">
        <w:tc>
          <w:tcPr>
            <w:tcW w:w="971" w:type="pct"/>
          </w:tcPr>
          <w:p w14:paraId="399FEEFE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11</w:t>
            </w:r>
          </w:p>
        </w:tc>
        <w:tc>
          <w:tcPr>
            <w:tcW w:w="703" w:type="pct"/>
          </w:tcPr>
          <w:p w14:paraId="47A052ED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3.27</w:t>
            </w:r>
          </w:p>
        </w:tc>
        <w:tc>
          <w:tcPr>
            <w:tcW w:w="666" w:type="pct"/>
          </w:tcPr>
          <w:p w14:paraId="6C9A20F7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-0.79</w:t>
            </w:r>
          </w:p>
        </w:tc>
        <w:tc>
          <w:tcPr>
            <w:tcW w:w="666" w:type="pct"/>
          </w:tcPr>
          <w:p w14:paraId="6FEF9FE2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0.65</w:t>
            </w:r>
          </w:p>
        </w:tc>
        <w:tc>
          <w:tcPr>
            <w:tcW w:w="666" w:type="pct"/>
          </w:tcPr>
          <w:p w14:paraId="56D5A08E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1.54</w:t>
            </w:r>
          </w:p>
        </w:tc>
        <w:tc>
          <w:tcPr>
            <w:tcW w:w="665" w:type="pct"/>
          </w:tcPr>
          <w:p w14:paraId="5C7D4060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2.31</w:t>
            </w:r>
          </w:p>
        </w:tc>
        <w:tc>
          <w:tcPr>
            <w:tcW w:w="664" w:type="pct"/>
          </w:tcPr>
          <w:p w14:paraId="4C1B8614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B3DB6" w:rsidRPr="003C1ECD" w14:paraId="5006B975" w14:textId="77777777" w:rsidTr="00757E5D">
        <w:tc>
          <w:tcPr>
            <w:tcW w:w="971" w:type="pct"/>
          </w:tcPr>
          <w:p w14:paraId="5A6747E4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10</w:t>
            </w:r>
          </w:p>
        </w:tc>
        <w:tc>
          <w:tcPr>
            <w:tcW w:w="703" w:type="pct"/>
          </w:tcPr>
          <w:p w14:paraId="473DCC85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3.07</w:t>
            </w:r>
          </w:p>
        </w:tc>
        <w:tc>
          <w:tcPr>
            <w:tcW w:w="666" w:type="pct"/>
          </w:tcPr>
          <w:p w14:paraId="28DBEA3A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-1.27</w:t>
            </w:r>
          </w:p>
        </w:tc>
        <w:tc>
          <w:tcPr>
            <w:tcW w:w="666" w:type="pct"/>
          </w:tcPr>
          <w:p w14:paraId="17B579BB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-0.09</w:t>
            </w:r>
          </w:p>
        </w:tc>
        <w:tc>
          <w:tcPr>
            <w:tcW w:w="666" w:type="pct"/>
          </w:tcPr>
          <w:p w14:paraId="280BB96D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0.82</w:t>
            </w:r>
          </w:p>
        </w:tc>
        <w:tc>
          <w:tcPr>
            <w:tcW w:w="665" w:type="pct"/>
          </w:tcPr>
          <w:p w14:paraId="64D550CE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2.00</w:t>
            </w:r>
          </w:p>
        </w:tc>
        <w:tc>
          <w:tcPr>
            <w:tcW w:w="664" w:type="pct"/>
          </w:tcPr>
          <w:p w14:paraId="6689D03E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B3DB6" w:rsidRPr="003C1ECD" w14:paraId="5A72B52A" w14:textId="77777777" w:rsidTr="00757E5D">
        <w:tc>
          <w:tcPr>
            <w:tcW w:w="971" w:type="pct"/>
          </w:tcPr>
          <w:p w14:paraId="2D059CAA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12</w:t>
            </w:r>
          </w:p>
        </w:tc>
        <w:tc>
          <w:tcPr>
            <w:tcW w:w="703" w:type="pct"/>
          </w:tcPr>
          <w:p w14:paraId="4B57F375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1.72</w:t>
            </w:r>
          </w:p>
        </w:tc>
        <w:tc>
          <w:tcPr>
            <w:tcW w:w="666" w:type="pct"/>
          </w:tcPr>
          <w:p w14:paraId="0823B735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-0.67</w:t>
            </w:r>
          </w:p>
        </w:tc>
        <w:tc>
          <w:tcPr>
            <w:tcW w:w="666" w:type="pct"/>
          </w:tcPr>
          <w:p w14:paraId="5D382EB7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0.44</w:t>
            </w:r>
          </w:p>
        </w:tc>
        <w:tc>
          <w:tcPr>
            <w:tcW w:w="666" w:type="pct"/>
          </w:tcPr>
          <w:p w14:paraId="4F6500BD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1.28</w:t>
            </w:r>
          </w:p>
        </w:tc>
        <w:tc>
          <w:tcPr>
            <w:tcW w:w="665" w:type="pct"/>
          </w:tcPr>
          <w:p w14:paraId="70DA3FD4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2.11</w:t>
            </w:r>
          </w:p>
        </w:tc>
        <w:tc>
          <w:tcPr>
            <w:tcW w:w="664" w:type="pct"/>
          </w:tcPr>
          <w:p w14:paraId="7FCF9ACD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B3DB6" w:rsidRPr="003C1ECD" w14:paraId="07F8F1A9" w14:textId="77777777" w:rsidTr="00757E5D">
        <w:tc>
          <w:tcPr>
            <w:tcW w:w="971" w:type="pct"/>
          </w:tcPr>
          <w:p w14:paraId="7D9CEE7C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07</w:t>
            </w:r>
          </w:p>
        </w:tc>
        <w:tc>
          <w:tcPr>
            <w:tcW w:w="703" w:type="pct"/>
          </w:tcPr>
          <w:p w14:paraId="08761046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1.09</w:t>
            </w:r>
          </w:p>
        </w:tc>
        <w:tc>
          <w:tcPr>
            <w:tcW w:w="666" w:type="pct"/>
          </w:tcPr>
          <w:p w14:paraId="345AFF68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-0.50</w:t>
            </w:r>
          </w:p>
        </w:tc>
        <w:tc>
          <w:tcPr>
            <w:tcW w:w="666" w:type="pct"/>
          </w:tcPr>
          <w:p w14:paraId="2205188B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0.73</w:t>
            </w:r>
          </w:p>
        </w:tc>
        <w:tc>
          <w:tcPr>
            <w:tcW w:w="666" w:type="pct"/>
          </w:tcPr>
          <w:p w14:paraId="388B4538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1.63</w:t>
            </w:r>
          </w:p>
        </w:tc>
        <w:tc>
          <w:tcPr>
            <w:tcW w:w="665" w:type="pct"/>
          </w:tcPr>
          <w:p w14:paraId="51EB3C13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2.97</w:t>
            </w:r>
          </w:p>
        </w:tc>
        <w:tc>
          <w:tcPr>
            <w:tcW w:w="664" w:type="pct"/>
          </w:tcPr>
          <w:p w14:paraId="486C90B9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Moderate</w:t>
            </w:r>
          </w:p>
        </w:tc>
      </w:tr>
      <w:tr w:rsidR="003B3DB6" w:rsidRPr="003C1ECD" w14:paraId="69B390EA" w14:textId="77777777" w:rsidTr="00757E5D">
        <w:tc>
          <w:tcPr>
            <w:tcW w:w="971" w:type="pct"/>
          </w:tcPr>
          <w:p w14:paraId="745B9BCF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08</w:t>
            </w:r>
          </w:p>
        </w:tc>
        <w:tc>
          <w:tcPr>
            <w:tcW w:w="703" w:type="pct"/>
          </w:tcPr>
          <w:p w14:paraId="797555F9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1.19</w:t>
            </w:r>
          </w:p>
        </w:tc>
        <w:tc>
          <w:tcPr>
            <w:tcW w:w="666" w:type="pct"/>
          </w:tcPr>
          <w:p w14:paraId="25702260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-2.26</w:t>
            </w:r>
          </w:p>
        </w:tc>
        <w:tc>
          <w:tcPr>
            <w:tcW w:w="666" w:type="pct"/>
          </w:tcPr>
          <w:p w14:paraId="59E38C86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-0.48</w:t>
            </w:r>
          </w:p>
        </w:tc>
        <w:tc>
          <w:tcPr>
            <w:tcW w:w="666" w:type="pct"/>
          </w:tcPr>
          <w:p w14:paraId="0992CDBF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0.64</w:t>
            </w:r>
          </w:p>
        </w:tc>
        <w:tc>
          <w:tcPr>
            <w:tcW w:w="665" w:type="pct"/>
          </w:tcPr>
          <w:p w14:paraId="5FEBBC6D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1.91</w:t>
            </w:r>
          </w:p>
        </w:tc>
        <w:tc>
          <w:tcPr>
            <w:tcW w:w="664" w:type="pct"/>
          </w:tcPr>
          <w:p w14:paraId="71A88998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Moderate</w:t>
            </w:r>
          </w:p>
        </w:tc>
      </w:tr>
      <w:tr w:rsidR="003B3DB6" w:rsidRPr="003C1ECD" w14:paraId="4CD87CE1" w14:textId="77777777" w:rsidTr="00757E5D">
        <w:tc>
          <w:tcPr>
            <w:tcW w:w="971" w:type="pct"/>
          </w:tcPr>
          <w:p w14:paraId="28CB5539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09</w:t>
            </w:r>
          </w:p>
        </w:tc>
        <w:tc>
          <w:tcPr>
            <w:tcW w:w="703" w:type="pct"/>
          </w:tcPr>
          <w:p w14:paraId="1B913AFC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0.91</w:t>
            </w:r>
          </w:p>
        </w:tc>
        <w:tc>
          <w:tcPr>
            <w:tcW w:w="666" w:type="pct"/>
          </w:tcPr>
          <w:p w14:paraId="2D908FC5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-2.63</w:t>
            </w:r>
          </w:p>
        </w:tc>
        <w:tc>
          <w:tcPr>
            <w:tcW w:w="666" w:type="pct"/>
          </w:tcPr>
          <w:p w14:paraId="1DE83137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-0.96</w:t>
            </w:r>
          </w:p>
        </w:tc>
        <w:tc>
          <w:tcPr>
            <w:tcW w:w="666" w:type="pct"/>
          </w:tcPr>
          <w:p w14:paraId="6FB4CABE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1.11</w:t>
            </w:r>
          </w:p>
        </w:tc>
        <w:tc>
          <w:tcPr>
            <w:tcW w:w="665" w:type="pct"/>
          </w:tcPr>
          <w:p w14:paraId="05D2CAF8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3.49</w:t>
            </w:r>
          </w:p>
        </w:tc>
        <w:tc>
          <w:tcPr>
            <w:tcW w:w="664" w:type="pct"/>
          </w:tcPr>
          <w:p w14:paraId="02C14DF6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Moderate</w:t>
            </w:r>
          </w:p>
        </w:tc>
      </w:tr>
      <w:tr w:rsidR="003B3DB6" w:rsidRPr="003C1ECD" w14:paraId="0800F20A" w14:textId="77777777" w:rsidTr="00757E5D">
        <w:tc>
          <w:tcPr>
            <w:tcW w:w="4336" w:type="pct"/>
            <w:gridSpan w:val="6"/>
          </w:tcPr>
          <w:p w14:paraId="283BAB85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F3: Using phone and smartwatch in bed</w:t>
            </w:r>
          </w:p>
        </w:tc>
        <w:tc>
          <w:tcPr>
            <w:tcW w:w="664" w:type="pct"/>
          </w:tcPr>
          <w:p w14:paraId="142FC764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</w:tr>
      <w:tr w:rsidR="003B3DB6" w:rsidRPr="003C1ECD" w14:paraId="4B6F49B5" w14:textId="77777777" w:rsidTr="00757E5D">
        <w:tc>
          <w:tcPr>
            <w:tcW w:w="971" w:type="pct"/>
          </w:tcPr>
          <w:p w14:paraId="275231A4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27</w:t>
            </w:r>
          </w:p>
        </w:tc>
        <w:tc>
          <w:tcPr>
            <w:tcW w:w="703" w:type="pct"/>
          </w:tcPr>
          <w:p w14:paraId="17472969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2.21</w:t>
            </w:r>
          </w:p>
        </w:tc>
        <w:tc>
          <w:tcPr>
            <w:tcW w:w="666" w:type="pct"/>
          </w:tcPr>
          <w:p w14:paraId="200C69E7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-1.88</w:t>
            </w:r>
          </w:p>
        </w:tc>
        <w:tc>
          <w:tcPr>
            <w:tcW w:w="666" w:type="pct"/>
          </w:tcPr>
          <w:p w14:paraId="174784B5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-1.19</w:t>
            </w:r>
          </w:p>
        </w:tc>
        <w:tc>
          <w:tcPr>
            <w:tcW w:w="666" w:type="pct"/>
          </w:tcPr>
          <w:p w14:paraId="2DBAD9AA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-0.73</w:t>
            </w:r>
          </w:p>
        </w:tc>
        <w:tc>
          <w:tcPr>
            <w:tcW w:w="665" w:type="pct"/>
          </w:tcPr>
          <w:p w14:paraId="743D144A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0.30</w:t>
            </w:r>
          </w:p>
        </w:tc>
        <w:tc>
          <w:tcPr>
            <w:tcW w:w="664" w:type="pct"/>
          </w:tcPr>
          <w:p w14:paraId="66404A4D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B3DB6" w:rsidRPr="003C1ECD" w14:paraId="06A8ADA9" w14:textId="77777777" w:rsidTr="00757E5D">
        <w:tc>
          <w:tcPr>
            <w:tcW w:w="971" w:type="pct"/>
          </w:tcPr>
          <w:p w14:paraId="076B8783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03</w:t>
            </w:r>
          </w:p>
        </w:tc>
        <w:tc>
          <w:tcPr>
            <w:tcW w:w="703" w:type="pct"/>
          </w:tcPr>
          <w:p w14:paraId="433A6F80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3.03</w:t>
            </w:r>
          </w:p>
        </w:tc>
        <w:tc>
          <w:tcPr>
            <w:tcW w:w="666" w:type="pct"/>
          </w:tcPr>
          <w:p w14:paraId="33D46335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-1.24</w:t>
            </w:r>
          </w:p>
        </w:tc>
        <w:tc>
          <w:tcPr>
            <w:tcW w:w="666" w:type="pct"/>
          </w:tcPr>
          <w:p w14:paraId="75EEBCB2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-0.77</w:t>
            </w:r>
          </w:p>
        </w:tc>
        <w:tc>
          <w:tcPr>
            <w:tcW w:w="666" w:type="pct"/>
          </w:tcPr>
          <w:p w14:paraId="62C9EDB3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-0.20</w:t>
            </w:r>
          </w:p>
        </w:tc>
        <w:tc>
          <w:tcPr>
            <w:tcW w:w="665" w:type="pct"/>
          </w:tcPr>
          <w:p w14:paraId="77B0E1BD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0.66</w:t>
            </w:r>
          </w:p>
        </w:tc>
        <w:tc>
          <w:tcPr>
            <w:tcW w:w="664" w:type="pct"/>
          </w:tcPr>
          <w:p w14:paraId="57D0F736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B3DB6" w:rsidRPr="003C1ECD" w14:paraId="151D4EC6" w14:textId="77777777" w:rsidTr="00757E5D">
        <w:tc>
          <w:tcPr>
            <w:tcW w:w="971" w:type="pct"/>
          </w:tcPr>
          <w:p w14:paraId="101AD41C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40</w:t>
            </w:r>
          </w:p>
        </w:tc>
        <w:tc>
          <w:tcPr>
            <w:tcW w:w="703" w:type="pct"/>
          </w:tcPr>
          <w:p w14:paraId="7047F3FC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1.55</w:t>
            </w:r>
          </w:p>
        </w:tc>
        <w:tc>
          <w:tcPr>
            <w:tcW w:w="666" w:type="pct"/>
          </w:tcPr>
          <w:p w14:paraId="13680522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-0.51</w:t>
            </w:r>
          </w:p>
        </w:tc>
        <w:tc>
          <w:tcPr>
            <w:tcW w:w="666" w:type="pct"/>
          </w:tcPr>
          <w:p w14:paraId="1899A320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0.46</w:t>
            </w:r>
          </w:p>
        </w:tc>
        <w:tc>
          <w:tcPr>
            <w:tcW w:w="666" w:type="pct"/>
          </w:tcPr>
          <w:p w14:paraId="5913B7D3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1.32</w:t>
            </w:r>
          </w:p>
        </w:tc>
        <w:tc>
          <w:tcPr>
            <w:tcW w:w="665" w:type="pct"/>
          </w:tcPr>
          <w:p w14:paraId="647FF224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2.22</w:t>
            </w:r>
          </w:p>
        </w:tc>
        <w:tc>
          <w:tcPr>
            <w:tcW w:w="664" w:type="pct"/>
          </w:tcPr>
          <w:p w14:paraId="1B793CC7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High</w:t>
            </w:r>
          </w:p>
        </w:tc>
      </w:tr>
      <w:tr w:rsidR="003B3DB6" w:rsidRPr="003C1ECD" w14:paraId="6C728167" w14:textId="77777777" w:rsidTr="00757E5D">
        <w:tc>
          <w:tcPr>
            <w:tcW w:w="971" w:type="pct"/>
          </w:tcPr>
          <w:p w14:paraId="2063C96A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30</w:t>
            </w:r>
          </w:p>
        </w:tc>
        <w:tc>
          <w:tcPr>
            <w:tcW w:w="703" w:type="pct"/>
          </w:tcPr>
          <w:p w14:paraId="2F32A5ED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0.49</w:t>
            </w:r>
          </w:p>
        </w:tc>
        <w:tc>
          <w:tcPr>
            <w:tcW w:w="666" w:type="pct"/>
          </w:tcPr>
          <w:p w14:paraId="45143456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3.27</w:t>
            </w:r>
          </w:p>
        </w:tc>
        <w:tc>
          <w:tcPr>
            <w:tcW w:w="666" w:type="pct"/>
          </w:tcPr>
          <w:p w14:paraId="3328ACC5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3.74</w:t>
            </w:r>
          </w:p>
        </w:tc>
        <w:tc>
          <w:tcPr>
            <w:tcW w:w="666" w:type="pct"/>
          </w:tcPr>
          <w:p w14:paraId="3A78E020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4.64</w:t>
            </w:r>
          </w:p>
        </w:tc>
        <w:tc>
          <w:tcPr>
            <w:tcW w:w="665" w:type="pct"/>
          </w:tcPr>
          <w:p w14:paraId="4A3B0E4E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6.52</w:t>
            </w:r>
          </w:p>
        </w:tc>
        <w:tc>
          <w:tcPr>
            <w:tcW w:w="664" w:type="pct"/>
          </w:tcPr>
          <w:p w14:paraId="56A0A8A4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Low</w:t>
            </w:r>
          </w:p>
        </w:tc>
      </w:tr>
      <w:tr w:rsidR="003B3DB6" w:rsidRPr="003C1ECD" w14:paraId="74EB553D" w14:textId="77777777" w:rsidTr="00757E5D">
        <w:tc>
          <w:tcPr>
            <w:tcW w:w="971" w:type="pct"/>
          </w:tcPr>
          <w:p w14:paraId="7FDB46D9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41</w:t>
            </w:r>
          </w:p>
        </w:tc>
        <w:tc>
          <w:tcPr>
            <w:tcW w:w="703" w:type="pct"/>
          </w:tcPr>
          <w:p w14:paraId="1A39EB8B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0.51</w:t>
            </w:r>
          </w:p>
        </w:tc>
        <w:tc>
          <w:tcPr>
            <w:tcW w:w="666" w:type="pct"/>
          </w:tcPr>
          <w:p w14:paraId="3B0DFEF3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3.87</w:t>
            </w:r>
          </w:p>
        </w:tc>
        <w:tc>
          <w:tcPr>
            <w:tcW w:w="666" w:type="pct"/>
          </w:tcPr>
          <w:p w14:paraId="22FA86BF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4.78</w:t>
            </w:r>
          </w:p>
        </w:tc>
        <w:tc>
          <w:tcPr>
            <w:tcW w:w="666" w:type="pct"/>
          </w:tcPr>
          <w:p w14:paraId="00101865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6.39</w:t>
            </w:r>
          </w:p>
        </w:tc>
        <w:tc>
          <w:tcPr>
            <w:tcW w:w="665" w:type="pct"/>
          </w:tcPr>
          <w:p w14:paraId="0484875A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8.91</w:t>
            </w:r>
          </w:p>
        </w:tc>
        <w:tc>
          <w:tcPr>
            <w:tcW w:w="664" w:type="pct"/>
          </w:tcPr>
          <w:p w14:paraId="6B494510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Low</w:t>
            </w:r>
          </w:p>
        </w:tc>
      </w:tr>
      <w:tr w:rsidR="003B3DB6" w:rsidRPr="003C1ECD" w14:paraId="00272694" w14:textId="77777777" w:rsidTr="00757E5D">
        <w:tc>
          <w:tcPr>
            <w:tcW w:w="4336" w:type="pct"/>
            <w:gridSpan w:val="6"/>
          </w:tcPr>
          <w:p w14:paraId="0331F87B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F4: Using light before bedtime</w:t>
            </w:r>
          </w:p>
        </w:tc>
        <w:tc>
          <w:tcPr>
            <w:tcW w:w="664" w:type="pct"/>
          </w:tcPr>
          <w:p w14:paraId="2F1628C7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</w:tr>
      <w:tr w:rsidR="003B3DB6" w:rsidRPr="003C1ECD" w14:paraId="339FD3F7" w14:textId="77777777" w:rsidTr="00757E5D">
        <w:tc>
          <w:tcPr>
            <w:tcW w:w="971" w:type="pct"/>
          </w:tcPr>
          <w:p w14:paraId="78FF9C6E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32</w:t>
            </w:r>
          </w:p>
        </w:tc>
        <w:tc>
          <w:tcPr>
            <w:tcW w:w="703" w:type="pct"/>
          </w:tcPr>
          <w:p w14:paraId="01212FA9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1.62</w:t>
            </w:r>
          </w:p>
        </w:tc>
        <w:tc>
          <w:tcPr>
            <w:tcW w:w="666" w:type="pct"/>
          </w:tcPr>
          <w:p w14:paraId="712E2675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-1.03</w:t>
            </w:r>
          </w:p>
        </w:tc>
        <w:tc>
          <w:tcPr>
            <w:tcW w:w="666" w:type="pct"/>
          </w:tcPr>
          <w:p w14:paraId="12863BF6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-0.78</w:t>
            </w:r>
          </w:p>
        </w:tc>
        <w:tc>
          <w:tcPr>
            <w:tcW w:w="666" w:type="pct"/>
          </w:tcPr>
          <w:p w14:paraId="42B70922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-0.42</w:t>
            </w:r>
          </w:p>
        </w:tc>
        <w:tc>
          <w:tcPr>
            <w:tcW w:w="665" w:type="pct"/>
          </w:tcPr>
          <w:p w14:paraId="02E6431C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0.16</w:t>
            </w:r>
          </w:p>
        </w:tc>
        <w:tc>
          <w:tcPr>
            <w:tcW w:w="664" w:type="pct"/>
          </w:tcPr>
          <w:p w14:paraId="56A92FE9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High</w:t>
            </w:r>
          </w:p>
        </w:tc>
      </w:tr>
      <w:tr w:rsidR="003B3DB6" w:rsidRPr="003C1ECD" w14:paraId="3C3C184E" w14:textId="77777777" w:rsidTr="00757E5D">
        <w:tc>
          <w:tcPr>
            <w:tcW w:w="971" w:type="pct"/>
          </w:tcPr>
          <w:p w14:paraId="15937ECE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35</w:t>
            </w:r>
          </w:p>
        </w:tc>
        <w:tc>
          <w:tcPr>
            <w:tcW w:w="703" w:type="pct"/>
          </w:tcPr>
          <w:p w14:paraId="567450AB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1.37</w:t>
            </w:r>
          </w:p>
        </w:tc>
        <w:tc>
          <w:tcPr>
            <w:tcW w:w="666" w:type="pct"/>
          </w:tcPr>
          <w:p w14:paraId="474793ED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-1.09</w:t>
            </w:r>
          </w:p>
        </w:tc>
        <w:tc>
          <w:tcPr>
            <w:tcW w:w="666" w:type="pct"/>
          </w:tcPr>
          <w:p w14:paraId="2002C2D7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-0.98</w:t>
            </w:r>
          </w:p>
        </w:tc>
        <w:tc>
          <w:tcPr>
            <w:tcW w:w="666" w:type="pct"/>
          </w:tcPr>
          <w:p w14:paraId="24F9807C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-0.75</w:t>
            </w:r>
          </w:p>
        </w:tc>
        <w:tc>
          <w:tcPr>
            <w:tcW w:w="665" w:type="pct"/>
          </w:tcPr>
          <w:p w14:paraId="12C2C860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-0.40</w:t>
            </w:r>
          </w:p>
        </w:tc>
        <w:tc>
          <w:tcPr>
            <w:tcW w:w="664" w:type="pct"/>
          </w:tcPr>
          <w:p w14:paraId="558DCE9C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High</w:t>
            </w:r>
          </w:p>
        </w:tc>
      </w:tr>
      <w:tr w:rsidR="003B3DB6" w:rsidRPr="003C1ECD" w14:paraId="7E0809C8" w14:textId="77777777" w:rsidTr="00757E5D">
        <w:tc>
          <w:tcPr>
            <w:tcW w:w="971" w:type="pct"/>
          </w:tcPr>
          <w:p w14:paraId="687D35CF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38</w:t>
            </w:r>
          </w:p>
        </w:tc>
        <w:tc>
          <w:tcPr>
            <w:tcW w:w="703" w:type="pct"/>
          </w:tcPr>
          <w:p w14:paraId="26863F5C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0.40</w:t>
            </w:r>
          </w:p>
        </w:tc>
        <w:tc>
          <w:tcPr>
            <w:tcW w:w="666" w:type="pct"/>
          </w:tcPr>
          <w:p w14:paraId="07397B40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-7.48</w:t>
            </w:r>
          </w:p>
        </w:tc>
        <w:tc>
          <w:tcPr>
            <w:tcW w:w="666" w:type="pct"/>
          </w:tcPr>
          <w:p w14:paraId="4339FD06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-5.56</w:t>
            </w:r>
          </w:p>
        </w:tc>
        <w:tc>
          <w:tcPr>
            <w:tcW w:w="666" w:type="pct"/>
          </w:tcPr>
          <w:p w14:paraId="22ACA08E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-4.23</w:t>
            </w:r>
          </w:p>
        </w:tc>
        <w:tc>
          <w:tcPr>
            <w:tcW w:w="665" w:type="pct"/>
          </w:tcPr>
          <w:p w14:paraId="5398251A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-0.90</w:t>
            </w:r>
          </w:p>
        </w:tc>
        <w:tc>
          <w:tcPr>
            <w:tcW w:w="664" w:type="pct"/>
          </w:tcPr>
          <w:p w14:paraId="0ED43528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Low</w:t>
            </w:r>
          </w:p>
        </w:tc>
      </w:tr>
      <w:tr w:rsidR="003B3DB6" w:rsidRPr="003C1ECD" w14:paraId="11825A46" w14:textId="77777777" w:rsidTr="00757E5D">
        <w:tc>
          <w:tcPr>
            <w:tcW w:w="971" w:type="pct"/>
          </w:tcPr>
          <w:p w14:paraId="156C3E16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33</w:t>
            </w:r>
          </w:p>
        </w:tc>
        <w:tc>
          <w:tcPr>
            <w:tcW w:w="703" w:type="pct"/>
          </w:tcPr>
          <w:p w14:paraId="7496925A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12.31</w:t>
            </w:r>
          </w:p>
        </w:tc>
        <w:tc>
          <w:tcPr>
            <w:tcW w:w="666" w:type="pct"/>
          </w:tcPr>
          <w:p w14:paraId="4F798805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-0.66</w:t>
            </w:r>
          </w:p>
        </w:tc>
        <w:tc>
          <w:tcPr>
            <w:tcW w:w="666" w:type="pct"/>
          </w:tcPr>
          <w:p w14:paraId="04641571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-0.48</w:t>
            </w:r>
          </w:p>
        </w:tc>
        <w:tc>
          <w:tcPr>
            <w:tcW w:w="666" w:type="pct"/>
          </w:tcPr>
          <w:p w14:paraId="0E973990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-0.24</w:t>
            </w:r>
          </w:p>
        </w:tc>
        <w:tc>
          <w:tcPr>
            <w:tcW w:w="665" w:type="pct"/>
          </w:tcPr>
          <w:p w14:paraId="5A8814EA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0.13</w:t>
            </w:r>
          </w:p>
        </w:tc>
        <w:tc>
          <w:tcPr>
            <w:tcW w:w="664" w:type="pct"/>
          </w:tcPr>
          <w:p w14:paraId="3197396A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B3DB6" w:rsidRPr="003C1ECD" w14:paraId="36D17BE3" w14:textId="77777777" w:rsidTr="00757E5D">
        <w:tc>
          <w:tcPr>
            <w:tcW w:w="4336" w:type="pct"/>
            <w:gridSpan w:val="6"/>
          </w:tcPr>
          <w:p w14:paraId="50CDDCD6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F5:</w:t>
            </w:r>
            <w:r w:rsidRPr="003C1ECD">
              <w:rPr>
                <w:rFonts w:ascii="Arial" w:hAnsi="Arial" w:cs="Arial"/>
                <w:b/>
                <w:bCs/>
                <w:spacing w:val="14"/>
                <w:sz w:val="18"/>
                <w:szCs w:val="18"/>
              </w:rPr>
              <w:t xml:space="preserve"> </w:t>
            </w: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Using</w:t>
            </w:r>
            <w:r w:rsidRPr="003C1ECD">
              <w:rPr>
                <w:rFonts w:ascii="Arial" w:hAnsi="Arial" w:cs="Arial"/>
                <w:b/>
                <w:bCs/>
                <w:spacing w:val="-2"/>
                <w:sz w:val="18"/>
                <w:szCs w:val="18"/>
              </w:rPr>
              <w:t xml:space="preserve"> </w:t>
            </w: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light</w:t>
            </w:r>
            <w:r w:rsidRPr="003C1ECD">
              <w:rPr>
                <w:rFonts w:ascii="Arial" w:hAnsi="Arial" w:cs="Arial"/>
                <w:b/>
                <w:bCs/>
                <w:spacing w:val="-3"/>
                <w:sz w:val="18"/>
                <w:szCs w:val="18"/>
              </w:rPr>
              <w:t xml:space="preserve"> </w:t>
            </w: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in</w:t>
            </w:r>
            <w:r w:rsidRPr="003C1ECD">
              <w:rPr>
                <w:rFonts w:ascii="Arial" w:hAnsi="Arial" w:cs="Arial"/>
                <w:b/>
                <w:bCs/>
                <w:spacing w:val="-3"/>
                <w:sz w:val="18"/>
                <w:szCs w:val="18"/>
              </w:rPr>
              <w:t xml:space="preserve"> </w:t>
            </w: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the</w:t>
            </w:r>
            <w:r w:rsidRPr="003C1ECD">
              <w:rPr>
                <w:rFonts w:ascii="Arial" w:hAnsi="Arial" w:cs="Arial"/>
                <w:b/>
                <w:bCs/>
                <w:spacing w:val="-2"/>
                <w:sz w:val="18"/>
                <w:szCs w:val="18"/>
              </w:rPr>
              <w:t xml:space="preserve"> </w:t>
            </w: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morning</w:t>
            </w:r>
            <w:r w:rsidRPr="003C1ECD">
              <w:rPr>
                <w:rFonts w:ascii="Arial" w:hAnsi="Arial" w:cs="Arial"/>
                <w:b/>
                <w:bCs/>
                <w:spacing w:val="-3"/>
                <w:sz w:val="18"/>
                <w:szCs w:val="18"/>
              </w:rPr>
              <w:t xml:space="preserve"> </w:t>
            </w: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and</w:t>
            </w:r>
            <w:r w:rsidRPr="003C1ECD">
              <w:rPr>
                <w:rFonts w:ascii="Arial" w:hAnsi="Arial" w:cs="Arial"/>
                <w:b/>
                <w:bCs/>
                <w:spacing w:val="-2"/>
                <w:sz w:val="18"/>
                <w:szCs w:val="18"/>
              </w:rPr>
              <w:t xml:space="preserve"> </w:t>
            </w: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during</w:t>
            </w:r>
            <w:r w:rsidRPr="003C1ECD">
              <w:rPr>
                <w:rFonts w:ascii="Arial" w:hAnsi="Arial" w:cs="Arial"/>
                <w:b/>
                <w:bCs/>
                <w:spacing w:val="-3"/>
                <w:sz w:val="18"/>
                <w:szCs w:val="18"/>
              </w:rPr>
              <w:t xml:space="preserve"> </w:t>
            </w: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daytime</w:t>
            </w:r>
          </w:p>
        </w:tc>
        <w:tc>
          <w:tcPr>
            <w:tcW w:w="664" w:type="pct"/>
          </w:tcPr>
          <w:p w14:paraId="049DDA6F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</w:tr>
      <w:tr w:rsidR="003B3DB6" w:rsidRPr="003C1ECD" w14:paraId="19F86A7F" w14:textId="77777777" w:rsidTr="00757E5D">
        <w:tc>
          <w:tcPr>
            <w:tcW w:w="971" w:type="pct"/>
          </w:tcPr>
          <w:p w14:paraId="1D8A89B6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46</w:t>
            </w:r>
          </w:p>
        </w:tc>
        <w:tc>
          <w:tcPr>
            <w:tcW w:w="703" w:type="pct"/>
          </w:tcPr>
          <w:p w14:paraId="66D1C137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2.22</w:t>
            </w:r>
          </w:p>
        </w:tc>
        <w:tc>
          <w:tcPr>
            <w:tcW w:w="666" w:type="pct"/>
          </w:tcPr>
          <w:p w14:paraId="17EE3A5E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0.68</w:t>
            </w:r>
          </w:p>
        </w:tc>
        <w:tc>
          <w:tcPr>
            <w:tcW w:w="666" w:type="pct"/>
          </w:tcPr>
          <w:p w14:paraId="2941E464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0.89</w:t>
            </w:r>
          </w:p>
        </w:tc>
        <w:tc>
          <w:tcPr>
            <w:tcW w:w="666" w:type="pct"/>
          </w:tcPr>
          <w:p w14:paraId="5FE3ABAA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1.38</w:t>
            </w:r>
          </w:p>
        </w:tc>
        <w:tc>
          <w:tcPr>
            <w:tcW w:w="665" w:type="pct"/>
          </w:tcPr>
          <w:p w14:paraId="3C3D82B5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2.17</w:t>
            </w:r>
          </w:p>
        </w:tc>
        <w:tc>
          <w:tcPr>
            <w:tcW w:w="664" w:type="pct"/>
          </w:tcPr>
          <w:p w14:paraId="1ECC2D73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B3DB6" w:rsidRPr="003C1ECD" w14:paraId="3B9646FD" w14:textId="77777777" w:rsidTr="00757E5D">
        <w:tc>
          <w:tcPr>
            <w:tcW w:w="971" w:type="pct"/>
          </w:tcPr>
          <w:p w14:paraId="6A1A5C2E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45</w:t>
            </w:r>
          </w:p>
        </w:tc>
        <w:tc>
          <w:tcPr>
            <w:tcW w:w="703" w:type="pct"/>
          </w:tcPr>
          <w:p w14:paraId="104F4CF2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1.51</w:t>
            </w:r>
          </w:p>
        </w:tc>
        <w:tc>
          <w:tcPr>
            <w:tcW w:w="666" w:type="pct"/>
          </w:tcPr>
          <w:p w14:paraId="4D479989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0.30</w:t>
            </w:r>
          </w:p>
        </w:tc>
        <w:tc>
          <w:tcPr>
            <w:tcW w:w="666" w:type="pct"/>
          </w:tcPr>
          <w:p w14:paraId="4ED9EA65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0.55</w:t>
            </w:r>
          </w:p>
        </w:tc>
        <w:tc>
          <w:tcPr>
            <w:tcW w:w="666" w:type="pct"/>
          </w:tcPr>
          <w:p w14:paraId="1902056D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1.17</w:t>
            </w:r>
          </w:p>
        </w:tc>
        <w:tc>
          <w:tcPr>
            <w:tcW w:w="665" w:type="pct"/>
          </w:tcPr>
          <w:p w14:paraId="7D96ED2D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1.91</w:t>
            </w:r>
          </w:p>
        </w:tc>
        <w:tc>
          <w:tcPr>
            <w:tcW w:w="664" w:type="pct"/>
          </w:tcPr>
          <w:p w14:paraId="2215DB99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High</w:t>
            </w:r>
          </w:p>
        </w:tc>
      </w:tr>
      <w:tr w:rsidR="003B3DB6" w:rsidRPr="003C1ECD" w14:paraId="528F02BB" w14:textId="77777777" w:rsidTr="00757E5D">
        <w:tc>
          <w:tcPr>
            <w:tcW w:w="971" w:type="pct"/>
          </w:tcPr>
          <w:p w14:paraId="0F2E198D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25</w:t>
            </w:r>
          </w:p>
        </w:tc>
        <w:tc>
          <w:tcPr>
            <w:tcW w:w="703" w:type="pct"/>
          </w:tcPr>
          <w:p w14:paraId="7696EE31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0.52</w:t>
            </w:r>
          </w:p>
        </w:tc>
        <w:tc>
          <w:tcPr>
            <w:tcW w:w="666" w:type="pct"/>
          </w:tcPr>
          <w:p w14:paraId="173CC1F1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-1.37</w:t>
            </w:r>
          </w:p>
        </w:tc>
        <w:tc>
          <w:tcPr>
            <w:tcW w:w="666" w:type="pct"/>
          </w:tcPr>
          <w:p w14:paraId="10E90302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-0.04</w:t>
            </w:r>
          </w:p>
        </w:tc>
        <w:tc>
          <w:tcPr>
            <w:tcW w:w="666" w:type="pct"/>
          </w:tcPr>
          <w:p w14:paraId="56253001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1.89</w:t>
            </w:r>
          </w:p>
        </w:tc>
        <w:tc>
          <w:tcPr>
            <w:tcW w:w="665" w:type="pct"/>
          </w:tcPr>
          <w:p w14:paraId="6BAF6CC1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4.22</w:t>
            </w:r>
          </w:p>
        </w:tc>
        <w:tc>
          <w:tcPr>
            <w:tcW w:w="664" w:type="pct"/>
          </w:tcPr>
          <w:p w14:paraId="43EC1283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Low</w:t>
            </w:r>
          </w:p>
        </w:tc>
      </w:tr>
      <w:tr w:rsidR="003B3DB6" w:rsidRPr="003C1ECD" w14:paraId="4EBFADE2" w14:textId="77777777" w:rsidTr="00757E5D">
        <w:tc>
          <w:tcPr>
            <w:tcW w:w="971" w:type="pct"/>
          </w:tcPr>
          <w:p w14:paraId="5368A34A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04</w:t>
            </w:r>
          </w:p>
        </w:tc>
        <w:tc>
          <w:tcPr>
            <w:tcW w:w="703" w:type="pct"/>
          </w:tcPr>
          <w:p w14:paraId="704D222D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0.84</w:t>
            </w:r>
          </w:p>
        </w:tc>
        <w:tc>
          <w:tcPr>
            <w:tcW w:w="666" w:type="pct"/>
          </w:tcPr>
          <w:p w14:paraId="5A24FF73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2.44</w:t>
            </w:r>
          </w:p>
        </w:tc>
        <w:tc>
          <w:tcPr>
            <w:tcW w:w="666" w:type="pct"/>
          </w:tcPr>
          <w:p w14:paraId="5868B638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2.80</w:t>
            </w:r>
          </w:p>
        </w:tc>
        <w:tc>
          <w:tcPr>
            <w:tcW w:w="666" w:type="pct"/>
          </w:tcPr>
          <w:p w14:paraId="44235B35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3.18</w:t>
            </w:r>
          </w:p>
        </w:tc>
        <w:tc>
          <w:tcPr>
            <w:tcW w:w="665" w:type="pct"/>
          </w:tcPr>
          <w:p w14:paraId="1B6EEA6E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3.67</w:t>
            </w:r>
          </w:p>
        </w:tc>
        <w:tc>
          <w:tcPr>
            <w:tcW w:w="664" w:type="pct"/>
          </w:tcPr>
          <w:p w14:paraId="09244034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Moderate</w:t>
            </w:r>
          </w:p>
        </w:tc>
      </w:tr>
      <w:tr w:rsidR="003B3DB6" w:rsidRPr="003C1ECD" w14:paraId="5E195205" w14:textId="77777777" w:rsidTr="00757E5D">
        <w:tc>
          <w:tcPr>
            <w:tcW w:w="971" w:type="pct"/>
          </w:tcPr>
          <w:p w14:paraId="2A7E8A46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01</w:t>
            </w:r>
          </w:p>
        </w:tc>
        <w:tc>
          <w:tcPr>
            <w:tcW w:w="703" w:type="pct"/>
          </w:tcPr>
          <w:p w14:paraId="538B6ABB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0.39</w:t>
            </w:r>
          </w:p>
        </w:tc>
        <w:tc>
          <w:tcPr>
            <w:tcW w:w="666" w:type="pct"/>
          </w:tcPr>
          <w:p w14:paraId="268A76D4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-0.91</w:t>
            </w:r>
          </w:p>
        </w:tc>
        <w:tc>
          <w:tcPr>
            <w:tcW w:w="666" w:type="pct"/>
          </w:tcPr>
          <w:p w14:paraId="28FD7643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1.52</w:t>
            </w:r>
          </w:p>
        </w:tc>
        <w:tc>
          <w:tcPr>
            <w:tcW w:w="666" w:type="pct"/>
          </w:tcPr>
          <w:p w14:paraId="1EAEBA9D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3.25</w:t>
            </w:r>
          </w:p>
        </w:tc>
        <w:tc>
          <w:tcPr>
            <w:tcW w:w="665" w:type="pct"/>
          </w:tcPr>
          <w:p w14:paraId="3039DD72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5.53</w:t>
            </w:r>
          </w:p>
        </w:tc>
        <w:tc>
          <w:tcPr>
            <w:tcW w:w="664" w:type="pct"/>
          </w:tcPr>
          <w:p w14:paraId="36F13209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Low</w:t>
            </w:r>
          </w:p>
        </w:tc>
      </w:tr>
    </w:tbl>
    <w:p w14:paraId="0C6C5FFD" w14:textId="77777777" w:rsidR="003B3DB6" w:rsidRPr="001A07E7" w:rsidRDefault="003B3DB6" w:rsidP="003B3DB6">
      <w:pPr>
        <w:pStyle w:val="Compact"/>
        <w:rPr>
          <w:rFonts w:ascii="Arial" w:hAnsi="Arial" w:cs="Arial"/>
          <w:sz w:val="18"/>
          <w:szCs w:val="18"/>
        </w:rPr>
      </w:pPr>
      <w:r w:rsidRPr="001A07E7">
        <w:rPr>
          <w:rFonts w:ascii="Arial" w:hAnsi="Arial" w:cs="Arial"/>
          <w:i/>
          <w:iCs/>
          <w:sz w:val="18"/>
          <w:szCs w:val="18"/>
        </w:rPr>
        <w:t>Note.</w:t>
      </w:r>
      <w:r w:rsidRPr="001A07E7">
        <w:rPr>
          <w:rFonts w:ascii="Arial" w:hAnsi="Arial" w:cs="Arial"/>
          <w:sz w:val="18"/>
          <w:szCs w:val="18"/>
        </w:rPr>
        <w:t xml:space="preserve"> a = item discrimination parameter; </w:t>
      </w:r>
      <w:proofErr w:type="gramStart"/>
      <w:r w:rsidRPr="001A07E7">
        <w:rPr>
          <w:rFonts w:ascii="Arial" w:hAnsi="Arial" w:cs="Arial"/>
          <w:sz w:val="18"/>
          <w:szCs w:val="18"/>
        </w:rPr>
        <w:t>b(</w:t>
      </w:r>
      <w:proofErr w:type="gramEnd"/>
      <w:r w:rsidRPr="001A07E7">
        <w:rPr>
          <w:rFonts w:ascii="Arial" w:hAnsi="Arial" w:cs="Arial"/>
          <w:sz w:val="18"/>
          <w:szCs w:val="18"/>
        </w:rPr>
        <w:t>1-4) = response category difficulty parameter</w:t>
      </w:r>
    </w:p>
    <w:p w14:paraId="0879D8C9" w14:textId="0A5046CF" w:rsidR="003B3DB6" w:rsidRPr="00B75FCD" w:rsidRDefault="003B3DB6" w:rsidP="003B3DB6">
      <w:pPr>
        <w:pStyle w:val="BodyText"/>
        <w:rPr>
          <w:rFonts w:ascii="Arial" w:hAnsi="Arial" w:cs="Arial"/>
          <w:b/>
          <w:bCs/>
        </w:rPr>
      </w:pPr>
    </w:p>
    <w:p w14:paraId="410DC9AF" w14:textId="5D6E8830" w:rsidR="003B3DB6" w:rsidRPr="00B75FCD" w:rsidRDefault="003B3DB6" w:rsidP="00EE7CFA">
      <w:pPr>
        <w:pStyle w:val="BodyText"/>
        <w:rPr>
          <w:rFonts w:ascii="Arial" w:hAnsi="Arial" w:cs="Arial"/>
          <w:b/>
          <w:bCs/>
        </w:rPr>
      </w:pPr>
      <w:r w:rsidRPr="00B75FCD">
        <w:rPr>
          <w:rFonts w:ascii="Arial" w:hAnsi="Arial" w:cs="Arial"/>
          <w:b/>
          <w:bCs/>
        </w:rPr>
        <w:lastRenderedPageBreak/>
        <w:t xml:space="preserve">Supplementary Table </w:t>
      </w:r>
      <w:r w:rsidR="00230820">
        <w:rPr>
          <w:rFonts w:ascii="Arial" w:hAnsi="Arial" w:cs="Arial"/>
          <w:b/>
          <w:bCs/>
        </w:rPr>
        <w:t>7</w:t>
      </w:r>
    </w:p>
    <w:p w14:paraId="48FF1711" w14:textId="69D25193" w:rsidR="003B3DB6" w:rsidRPr="00B75FCD" w:rsidRDefault="003B3DB6" w:rsidP="00A67284">
      <w:pPr>
        <w:pStyle w:val="TableCaption"/>
        <w:spacing w:line="276" w:lineRule="auto"/>
        <w:rPr>
          <w:rFonts w:ascii="Arial" w:hAnsi="Arial" w:cs="Arial"/>
        </w:rPr>
      </w:pPr>
      <w:r w:rsidRPr="00B75FCD">
        <w:rPr>
          <w:rFonts w:ascii="Arial" w:hAnsi="Arial" w:cs="Arial"/>
          <w:iCs/>
        </w:rPr>
        <w:t>Item discrimination, response category difficulty thresholds and fit statistics of the 18 items in short LEBA (n</w:t>
      </w:r>
      <w:r w:rsidR="00AB32DA">
        <w:rPr>
          <w:rFonts w:ascii="Arial" w:hAnsi="Arial" w:cs="Arial"/>
          <w:iCs/>
        </w:rPr>
        <w:t xml:space="preserve"> </w:t>
      </w:r>
      <w:r w:rsidRPr="00B75FCD">
        <w:rPr>
          <w:rFonts w:ascii="Arial" w:hAnsi="Arial" w:cs="Arial"/>
          <w:iCs/>
        </w:rPr>
        <w:t>=</w:t>
      </w:r>
      <w:r w:rsidR="00AB32DA">
        <w:rPr>
          <w:rFonts w:ascii="Arial" w:hAnsi="Arial" w:cs="Arial"/>
          <w:iCs/>
        </w:rPr>
        <w:t xml:space="preserve"> </w:t>
      </w:r>
      <w:r w:rsidRPr="00B75FCD">
        <w:rPr>
          <w:rFonts w:ascii="Arial" w:hAnsi="Arial" w:cs="Arial"/>
          <w:iCs/>
        </w:rPr>
        <w:t>690)</w:t>
      </w:r>
      <w:r w:rsidR="00FE2AFD">
        <w:rPr>
          <w:rFonts w:ascii="Arial" w:hAnsi="Arial" w:cs="Arial"/>
          <w:iCs/>
        </w:rPr>
        <w:t>.</w:t>
      </w:r>
    </w:p>
    <w:tbl>
      <w:tblPr>
        <w:tblStyle w:val="Table"/>
        <w:tblW w:w="0" w:type="auto"/>
        <w:tblLayout w:type="fixed"/>
        <w:tblLook w:val="0020" w:firstRow="1" w:lastRow="0" w:firstColumn="0" w:lastColumn="0" w:noHBand="0" w:noVBand="0"/>
      </w:tblPr>
      <w:tblGrid>
        <w:gridCol w:w="825"/>
        <w:gridCol w:w="717"/>
        <w:gridCol w:w="726"/>
        <w:gridCol w:w="709"/>
        <w:gridCol w:w="709"/>
        <w:gridCol w:w="709"/>
        <w:gridCol w:w="850"/>
        <w:gridCol w:w="633"/>
        <w:gridCol w:w="1068"/>
        <w:gridCol w:w="709"/>
        <w:gridCol w:w="1371"/>
      </w:tblGrid>
      <w:tr w:rsidR="005075A3" w:rsidRPr="003C1ECD" w14:paraId="5F9417C4" w14:textId="66422155" w:rsidTr="003C1E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825" w:type="dxa"/>
          </w:tcPr>
          <w:p w14:paraId="7D24C582" w14:textId="77777777" w:rsidR="005075A3" w:rsidRPr="003C1ECD" w:rsidRDefault="005075A3" w:rsidP="00EE7CFA">
            <w:pPr>
              <w:pStyle w:val="Compact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Items</w:t>
            </w:r>
          </w:p>
        </w:tc>
        <w:tc>
          <w:tcPr>
            <w:tcW w:w="717" w:type="dxa"/>
          </w:tcPr>
          <w:p w14:paraId="06BA005F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a</w:t>
            </w:r>
          </w:p>
        </w:tc>
        <w:tc>
          <w:tcPr>
            <w:tcW w:w="726" w:type="dxa"/>
          </w:tcPr>
          <w:p w14:paraId="28ACDE9B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b</w:t>
            </w:r>
            <w:r w:rsidRPr="003C1ECD">
              <w:rPr>
                <w:rFonts w:ascii="Arial" w:hAnsi="Arial" w:cs="Arial"/>
                <w:sz w:val="18"/>
                <w:szCs w:val="18"/>
                <w:vertAlign w:val="subscript"/>
              </w:rPr>
              <w:t>1</w:t>
            </w:r>
          </w:p>
        </w:tc>
        <w:tc>
          <w:tcPr>
            <w:tcW w:w="709" w:type="dxa"/>
          </w:tcPr>
          <w:p w14:paraId="0AE4AC97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b</w:t>
            </w:r>
            <w:r w:rsidRPr="003C1ECD">
              <w:rPr>
                <w:rFonts w:ascii="Arial" w:hAnsi="Arial" w:cs="Arial"/>
                <w:sz w:val="18"/>
                <w:szCs w:val="18"/>
                <w:vertAlign w:val="subscript"/>
              </w:rPr>
              <w:t>2</w:t>
            </w:r>
          </w:p>
        </w:tc>
        <w:tc>
          <w:tcPr>
            <w:tcW w:w="709" w:type="dxa"/>
          </w:tcPr>
          <w:p w14:paraId="01BDCCE3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b</w:t>
            </w:r>
            <w:r w:rsidRPr="003C1ECD">
              <w:rPr>
                <w:rFonts w:ascii="Arial" w:hAnsi="Arial" w:cs="Arial"/>
                <w:sz w:val="18"/>
                <w:szCs w:val="18"/>
                <w:vertAlign w:val="subscript"/>
              </w:rPr>
              <w:t>3</w:t>
            </w:r>
          </w:p>
        </w:tc>
        <w:tc>
          <w:tcPr>
            <w:tcW w:w="709" w:type="dxa"/>
          </w:tcPr>
          <w:p w14:paraId="6969E47F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b</w:t>
            </w:r>
            <w:r w:rsidRPr="003C1ECD">
              <w:rPr>
                <w:rFonts w:ascii="Arial" w:hAnsi="Arial" w:cs="Arial"/>
                <w:sz w:val="18"/>
                <w:szCs w:val="18"/>
                <w:vertAlign w:val="subscript"/>
              </w:rPr>
              <w:t>4</w:t>
            </w:r>
          </w:p>
        </w:tc>
        <w:tc>
          <w:tcPr>
            <w:tcW w:w="850" w:type="dxa"/>
          </w:tcPr>
          <w:p w14:paraId="1E6FD9A5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 xml:space="preserve">Signed </w:t>
            </w:r>
            <m:oMath>
              <m:sSup>
                <m:sSupPr>
                  <m:ctrlPr>
                    <w:rPr>
                      <w:rFonts w:ascii="Cambria Math" w:hAnsi="Cambria Math" w:cs="Arial"/>
                      <w:i/>
                      <w:sz w:val="18"/>
                      <w:szCs w:val="18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 w:val="18"/>
                      <w:szCs w:val="18"/>
                      <w:lang w:val="el-GR"/>
                    </w:rPr>
                    <m:t>χ</m:t>
                  </m:r>
                </m:e>
                <m:sup>
                  <m:r>
                    <w:rPr>
                      <w:rFonts w:ascii="Cambria Math" w:hAnsi="Cambria Math" w:cs="Arial"/>
                      <w:sz w:val="18"/>
                      <w:szCs w:val="18"/>
                      <w:lang w:val="en-GB"/>
                    </w:rPr>
                    <m:t>2</m:t>
                  </m:r>
                </m:sup>
              </m:sSup>
            </m:oMath>
          </w:p>
        </w:tc>
        <w:tc>
          <w:tcPr>
            <w:tcW w:w="633" w:type="dxa"/>
          </w:tcPr>
          <w:p w14:paraId="43FD62F0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df</w:t>
            </w:r>
          </w:p>
        </w:tc>
        <w:tc>
          <w:tcPr>
            <w:tcW w:w="1068" w:type="dxa"/>
          </w:tcPr>
          <w:p w14:paraId="6AC95C6A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RMSEA</w:t>
            </w:r>
          </w:p>
        </w:tc>
        <w:tc>
          <w:tcPr>
            <w:tcW w:w="709" w:type="dxa"/>
          </w:tcPr>
          <w:p w14:paraId="49EB366F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p</w:t>
            </w:r>
          </w:p>
        </w:tc>
        <w:tc>
          <w:tcPr>
            <w:tcW w:w="1371" w:type="dxa"/>
          </w:tcPr>
          <w:p w14:paraId="17B7B7B4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Discrimination</w:t>
            </w:r>
          </w:p>
          <w:p w14:paraId="120598AB" w14:textId="7E0F44C9" w:rsidR="005075A3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Category</w:t>
            </w:r>
          </w:p>
        </w:tc>
      </w:tr>
      <w:tr w:rsidR="005075A3" w:rsidRPr="003C1ECD" w14:paraId="03C5B169" w14:textId="46058BA7" w:rsidTr="003C1ECD">
        <w:tc>
          <w:tcPr>
            <w:tcW w:w="4395" w:type="dxa"/>
            <w:gridSpan w:val="6"/>
          </w:tcPr>
          <w:p w14:paraId="4F609311" w14:textId="77777777" w:rsidR="005075A3" w:rsidRPr="003C1ECD" w:rsidRDefault="005075A3" w:rsidP="00EE7CFA">
            <w:pPr>
              <w:pStyle w:val="Compact"/>
              <w:contextualSpacing/>
              <w:jc w:val="both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F1: Wearing blue light ﬁlters</w:t>
            </w:r>
          </w:p>
        </w:tc>
        <w:tc>
          <w:tcPr>
            <w:tcW w:w="850" w:type="dxa"/>
          </w:tcPr>
          <w:p w14:paraId="46F6DD59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33" w:type="dxa"/>
          </w:tcPr>
          <w:p w14:paraId="079687F0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068" w:type="dxa"/>
          </w:tcPr>
          <w:p w14:paraId="34E9A52E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</w:tcPr>
          <w:p w14:paraId="0272A8E3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371" w:type="dxa"/>
          </w:tcPr>
          <w:p w14:paraId="5DCB5624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5075A3" w:rsidRPr="003C1ECD" w14:paraId="63576DC1" w14:textId="41A67FCB" w:rsidTr="003C1ECD">
        <w:tc>
          <w:tcPr>
            <w:tcW w:w="825" w:type="dxa"/>
          </w:tcPr>
          <w:p w14:paraId="5233AB50" w14:textId="77777777" w:rsidR="005075A3" w:rsidRPr="003C1ECD" w:rsidRDefault="005075A3" w:rsidP="00EE7CFA">
            <w:pPr>
              <w:pStyle w:val="Compact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16</w:t>
            </w:r>
          </w:p>
        </w:tc>
        <w:tc>
          <w:tcPr>
            <w:tcW w:w="717" w:type="dxa"/>
          </w:tcPr>
          <w:p w14:paraId="2340064E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28.13</w:t>
            </w:r>
          </w:p>
        </w:tc>
        <w:tc>
          <w:tcPr>
            <w:tcW w:w="726" w:type="dxa"/>
          </w:tcPr>
          <w:p w14:paraId="6A3E9841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0.78</w:t>
            </w:r>
          </w:p>
        </w:tc>
        <w:tc>
          <w:tcPr>
            <w:tcW w:w="709" w:type="dxa"/>
          </w:tcPr>
          <w:p w14:paraId="7E63DF1C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0.90</w:t>
            </w:r>
          </w:p>
        </w:tc>
        <w:tc>
          <w:tcPr>
            <w:tcW w:w="709" w:type="dxa"/>
          </w:tcPr>
          <w:p w14:paraId="58732BC8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1.06</w:t>
            </w:r>
          </w:p>
        </w:tc>
        <w:tc>
          <w:tcPr>
            <w:tcW w:w="709" w:type="dxa"/>
          </w:tcPr>
          <w:p w14:paraId="5563862D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1.40</w:t>
            </w:r>
          </w:p>
        </w:tc>
        <w:tc>
          <w:tcPr>
            <w:tcW w:w="850" w:type="dxa"/>
          </w:tcPr>
          <w:p w14:paraId="661F431D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2.02</w:t>
            </w:r>
          </w:p>
        </w:tc>
        <w:tc>
          <w:tcPr>
            <w:tcW w:w="633" w:type="dxa"/>
          </w:tcPr>
          <w:p w14:paraId="585E9669" w14:textId="31A0D42F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6</w:t>
            </w:r>
          </w:p>
        </w:tc>
        <w:tc>
          <w:tcPr>
            <w:tcW w:w="1068" w:type="dxa"/>
          </w:tcPr>
          <w:p w14:paraId="3FBD230B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0.00</w:t>
            </w:r>
          </w:p>
        </w:tc>
        <w:tc>
          <w:tcPr>
            <w:tcW w:w="709" w:type="dxa"/>
          </w:tcPr>
          <w:p w14:paraId="55F64239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0.92</w:t>
            </w:r>
          </w:p>
        </w:tc>
        <w:tc>
          <w:tcPr>
            <w:tcW w:w="1371" w:type="dxa"/>
          </w:tcPr>
          <w:p w14:paraId="2B816CB5" w14:textId="60A96134" w:rsidR="005075A3" w:rsidRPr="003C1ECD" w:rsidRDefault="003D1F60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D1F60" w:rsidRPr="003C1ECD" w14:paraId="0A415CFF" w14:textId="3A70B1AF" w:rsidTr="003C1ECD">
        <w:tc>
          <w:tcPr>
            <w:tcW w:w="825" w:type="dxa"/>
          </w:tcPr>
          <w:p w14:paraId="2C1A7848" w14:textId="77777777" w:rsidR="003D1F60" w:rsidRPr="003C1ECD" w:rsidRDefault="003D1F60" w:rsidP="003D1F60">
            <w:pPr>
              <w:pStyle w:val="Compact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36</w:t>
            </w:r>
          </w:p>
        </w:tc>
        <w:tc>
          <w:tcPr>
            <w:tcW w:w="717" w:type="dxa"/>
          </w:tcPr>
          <w:p w14:paraId="0E851C9B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4.49</w:t>
            </w:r>
          </w:p>
        </w:tc>
        <w:tc>
          <w:tcPr>
            <w:tcW w:w="726" w:type="dxa"/>
          </w:tcPr>
          <w:p w14:paraId="23A70D80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0.94</w:t>
            </w:r>
          </w:p>
        </w:tc>
        <w:tc>
          <w:tcPr>
            <w:tcW w:w="709" w:type="dxa"/>
          </w:tcPr>
          <w:p w14:paraId="5ABD9AE6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1.08</w:t>
            </w:r>
          </w:p>
        </w:tc>
        <w:tc>
          <w:tcPr>
            <w:tcW w:w="709" w:type="dxa"/>
          </w:tcPr>
          <w:p w14:paraId="36EC5A9F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1.23</w:t>
            </w:r>
          </w:p>
        </w:tc>
        <w:tc>
          <w:tcPr>
            <w:tcW w:w="709" w:type="dxa"/>
          </w:tcPr>
          <w:p w14:paraId="245D6346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1.40</w:t>
            </w:r>
          </w:p>
        </w:tc>
        <w:tc>
          <w:tcPr>
            <w:tcW w:w="850" w:type="dxa"/>
          </w:tcPr>
          <w:p w14:paraId="2DB64248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39.07</w:t>
            </w:r>
          </w:p>
        </w:tc>
        <w:tc>
          <w:tcPr>
            <w:tcW w:w="633" w:type="dxa"/>
          </w:tcPr>
          <w:p w14:paraId="4419936E" w14:textId="618C2300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13</w:t>
            </w:r>
          </w:p>
        </w:tc>
        <w:tc>
          <w:tcPr>
            <w:tcW w:w="1068" w:type="dxa"/>
          </w:tcPr>
          <w:p w14:paraId="2439C38C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0.05</w:t>
            </w:r>
          </w:p>
        </w:tc>
        <w:tc>
          <w:tcPr>
            <w:tcW w:w="709" w:type="dxa"/>
          </w:tcPr>
          <w:p w14:paraId="570F8A81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0.00</w:t>
            </w:r>
          </w:p>
        </w:tc>
        <w:tc>
          <w:tcPr>
            <w:tcW w:w="1371" w:type="dxa"/>
          </w:tcPr>
          <w:p w14:paraId="105D5075" w14:textId="16C46A6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D1F60" w:rsidRPr="003C1ECD" w14:paraId="11FC7125" w14:textId="4C32327B" w:rsidTr="003C1ECD">
        <w:tc>
          <w:tcPr>
            <w:tcW w:w="825" w:type="dxa"/>
          </w:tcPr>
          <w:p w14:paraId="089945DB" w14:textId="77777777" w:rsidR="003D1F60" w:rsidRPr="003C1ECD" w:rsidRDefault="003D1F60" w:rsidP="003D1F60">
            <w:pPr>
              <w:pStyle w:val="Compact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17</w:t>
            </w:r>
          </w:p>
        </w:tc>
        <w:tc>
          <w:tcPr>
            <w:tcW w:w="717" w:type="dxa"/>
          </w:tcPr>
          <w:p w14:paraId="7B19A444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2.81</w:t>
            </w:r>
          </w:p>
        </w:tc>
        <w:tc>
          <w:tcPr>
            <w:tcW w:w="726" w:type="dxa"/>
          </w:tcPr>
          <w:p w14:paraId="21BFD05F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0.97</w:t>
            </w:r>
          </w:p>
        </w:tc>
        <w:tc>
          <w:tcPr>
            <w:tcW w:w="709" w:type="dxa"/>
          </w:tcPr>
          <w:p w14:paraId="56A9962A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1.11</w:t>
            </w:r>
          </w:p>
        </w:tc>
        <w:tc>
          <w:tcPr>
            <w:tcW w:w="709" w:type="dxa"/>
          </w:tcPr>
          <w:p w14:paraId="42F2B84D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1.38</w:t>
            </w:r>
          </w:p>
        </w:tc>
        <w:tc>
          <w:tcPr>
            <w:tcW w:w="709" w:type="dxa"/>
          </w:tcPr>
          <w:p w14:paraId="74954327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1.62</w:t>
            </w:r>
          </w:p>
        </w:tc>
        <w:tc>
          <w:tcPr>
            <w:tcW w:w="850" w:type="dxa"/>
          </w:tcPr>
          <w:p w14:paraId="1D3E1F90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25.58</w:t>
            </w:r>
          </w:p>
        </w:tc>
        <w:tc>
          <w:tcPr>
            <w:tcW w:w="633" w:type="dxa"/>
          </w:tcPr>
          <w:p w14:paraId="734D9C78" w14:textId="0769361C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13</w:t>
            </w:r>
          </w:p>
        </w:tc>
        <w:tc>
          <w:tcPr>
            <w:tcW w:w="1068" w:type="dxa"/>
          </w:tcPr>
          <w:p w14:paraId="03789A8A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0.04</w:t>
            </w:r>
          </w:p>
        </w:tc>
        <w:tc>
          <w:tcPr>
            <w:tcW w:w="709" w:type="dxa"/>
          </w:tcPr>
          <w:p w14:paraId="44CD45D2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0.02</w:t>
            </w:r>
          </w:p>
        </w:tc>
        <w:tc>
          <w:tcPr>
            <w:tcW w:w="1371" w:type="dxa"/>
          </w:tcPr>
          <w:p w14:paraId="3CC779A4" w14:textId="0832A559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5075A3" w:rsidRPr="003C1ECD" w14:paraId="20974D3F" w14:textId="3D4EEB7B" w:rsidTr="003C1ECD">
        <w:tc>
          <w:tcPr>
            <w:tcW w:w="4395" w:type="dxa"/>
            <w:gridSpan w:val="6"/>
          </w:tcPr>
          <w:p w14:paraId="1C8D427B" w14:textId="77777777" w:rsidR="005075A3" w:rsidRPr="003C1ECD" w:rsidRDefault="005075A3" w:rsidP="00EE7CFA">
            <w:pPr>
              <w:pStyle w:val="Compact"/>
              <w:contextualSpacing/>
              <w:jc w:val="both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F2: Spending time outdoors</w:t>
            </w:r>
          </w:p>
        </w:tc>
        <w:tc>
          <w:tcPr>
            <w:tcW w:w="850" w:type="dxa"/>
          </w:tcPr>
          <w:p w14:paraId="723C1856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33" w:type="dxa"/>
          </w:tcPr>
          <w:p w14:paraId="067E892A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068" w:type="dxa"/>
          </w:tcPr>
          <w:p w14:paraId="3F60D5B7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</w:tcPr>
          <w:p w14:paraId="00F3B5EF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371" w:type="dxa"/>
          </w:tcPr>
          <w:p w14:paraId="17ACA427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3D1F60" w:rsidRPr="003C1ECD" w14:paraId="3FD557B8" w14:textId="76751817" w:rsidTr="003C1ECD">
        <w:tc>
          <w:tcPr>
            <w:tcW w:w="825" w:type="dxa"/>
          </w:tcPr>
          <w:p w14:paraId="677B1EEF" w14:textId="77777777" w:rsidR="003D1F60" w:rsidRPr="003C1ECD" w:rsidRDefault="003D1F60" w:rsidP="003D1F60">
            <w:pPr>
              <w:pStyle w:val="Compact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11</w:t>
            </w:r>
          </w:p>
        </w:tc>
        <w:tc>
          <w:tcPr>
            <w:tcW w:w="717" w:type="dxa"/>
          </w:tcPr>
          <w:p w14:paraId="795EB33D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3.27</w:t>
            </w:r>
          </w:p>
        </w:tc>
        <w:tc>
          <w:tcPr>
            <w:tcW w:w="726" w:type="dxa"/>
          </w:tcPr>
          <w:p w14:paraId="410F2FC9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-0.79</w:t>
            </w:r>
          </w:p>
        </w:tc>
        <w:tc>
          <w:tcPr>
            <w:tcW w:w="709" w:type="dxa"/>
          </w:tcPr>
          <w:p w14:paraId="7EA8F8F9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0.65</w:t>
            </w:r>
          </w:p>
        </w:tc>
        <w:tc>
          <w:tcPr>
            <w:tcW w:w="709" w:type="dxa"/>
          </w:tcPr>
          <w:p w14:paraId="3364692F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1.54</w:t>
            </w:r>
          </w:p>
        </w:tc>
        <w:tc>
          <w:tcPr>
            <w:tcW w:w="709" w:type="dxa"/>
          </w:tcPr>
          <w:p w14:paraId="2E240C50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2.31</w:t>
            </w:r>
          </w:p>
        </w:tc>
        <w:tc>
          <w:tcPr>
            <w:tcW w:w="850" w:type="dxa"/>
          </w:tcPr>
          <w:p w14:paraId="37F9238B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55.03</w:t>
            </w:r>
          </w:p>
        </w:tc>
        <w:tc>
          <w:tcPr>
            <w:tcW w:w="633" w:type="dxa"/>
          </w:tcPr>
          <w:p w14:paraId="6BD55419" w14:textId="0BA84632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27</w:t>
            </w:r>
          </w:p>
        </w:tc>
        <w:tc>
          <w:tcPr>
            <w:tcW w:w="1068" w:type="dxa"/>
          </w:tcPr>
          <w:p w14:paraId="720843A8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0.04</w:t>
            </w:r>
          </w:p>
        </w:tc>
        <w:tc>
          <w:tcPr>
            <w:tcW w:w="709" w:type="dxa"/>
          </w:tcPr>
          <w:p w14:paraId="4218788C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0.00</w:t>
            </w:r>
          </w:p>
        </w:tc>
        <w:tc>
          <w:tcPr>
            <w:tcW w:w="1371" w:type="dxa"/>
          </w:tcPr>
          <w:p w14:paraId="052A217F" w14:textId="31A839A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D1F60" w:rsidRPr="003C1ECD" w14:paraId="6FB66335" w14:textId="7697B3A3" w:rsidTr="003C1ECD">
        <w:tc>
          <w:tcPr>
            <w:tcW w:w="825" w:type="dxa"/>
          </w:tcPr>
          <w:p w14:paraId="769304E8" w14:textId="77777777" w:rsidR="003D1F60" w:rsidRPr="003C1ECD" w:rsidRDefault="003D1F60" w:rsidP="003D1F60">
            <w:pPr>
              <w:pStyle w:val="Compact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10</w:t>
            </w:r>
          </w:p>
        </w:tc>
        <w:tc>
          <w:tcPr>
            <w:tcW w:w="717" w:type="dxa"/>
          </w:tcPr>
          <w:p w14:paraId="01303B09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3.07</w:t>
            </w:r>
          </w:p>
        </w:tc>
        <w:tc>
          <w:tcPr>
            <w:tcW w:w="726" w:type="dxa"/>
          </w:tcPr>
          <w:p w14:paraId="32557A66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-1.27</w:t>
            </w:r>
          </w:p>
        </w:tc>
        <w:tc>
          <w:tcPr>
            <w:tcW w:w="709" w:type="dxa"/>
          </w:tcPr>
          <w:p w14:paraId="14456264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-0.09</w:t>
            </w:r>
          </w:p>
        </w:tc>
        <w:tc>
          <w:tcPr>
            <w:tcW w:w="709" w:type="dxa"/>
          </w:tcPr>
          <w:p w14:paraId="44DC524F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0.82</w:t>
            </w:r>
          </w:p>
        </w:tc>
        <w:tc>
          <w:tcPr>
            <w:tcW w:w="709" w:type="dxa"/>
          </w:tcPr>
          <w:p w14:paraId="534E76D4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2.00</w:t>
            </w:r>
          </w:p>
        </w:tc>
        <w:tc>
          <w:tcPr>
            <w:tcW w:w="850" w:type="dxa"/>
          </w:tcPr>
          <w:p w14:paraId="0431882C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53.19</w:t>
            </w:r>
          </w:p>
        </w:tc>
        <w:tc>
          <w:tcPr>
            <w:tcW w:w="633" w:type="dxa"/>
          </w:tcPr>
          <w:p w14:paraId="7B41BBB3" w14:textId="2F77A984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30</w:t>
            </w:r>
          </w:p>
        </w:tc>
        <w:tc>
          <w:tcPr>
            <w:tcW w:w="1068" w:type="dxa"/>
          </w:tcPr>
          <w:p w14:paraId="23CAB951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0.03</w:t>
            </w:r>
          </w:p>
        </w:tc>
        <w:tc>
          <w:tcPr>
            <w:tcW w:w="709" w:type="dxa"/>
          </w:tcPr>
          <w:p w14:paraId="3334127F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0.01</w:t>
            </w:r>
          </w:p>
        </w:tc>
        <w:tc>
          <w:tcPr>
            <w:tcW w:w="1371" w:type="dxa"/>
          </w:tcPr>
          <w:p w14:paraId="34D36B47" w14:textId="1DB8901D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D1F60" w:rsidRPr="003C1ECD" w14:paraId="2A88BED7" w14:textId="655B4AD7" w:rsidTr="003C1ECD">
        <w:tc>
          <w:tcPr>
            <w:tcW w:w="825" w:type="dxa"/>
          </w:tcPr>
          <w:p w14:paraId="4308D6A0" w14:textId="77777777" w:rsidR="003D1F60" w:rsidRPr="003C1ECD" w:rsidRDefault="003D1F60" w:rsidP="003D1F60">
            <w:pPr>
              <w:pStyle w:val="Compact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12</w:t>
            </w:r>
          </w:p>
        </w:tc>
        <w:tc>
          <w:tcPr>
            <w:tcW w:w="717" w:type="dxa"/>
          </w:tcPr>
          <w:p w14:paraId="451E8108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1.72</w:t>
            </w:r>
          </w:p>
        </w:tc>
        <w:tc>
          <w:tcPr>
            <w:tcW w:w="726" w:type="dxa"/>
          </w:tcPr>
          <w:p w14:paraId="3E48DFA1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-0.67</w:t>
            </w:r>
          </w:p>
        </w:tc>
        <w:tc>
          <w:tcPr>
            <w:tcW w:w="709" w:type="dxa"/>
          </w:tcPr>
          <w:p w14:paraId="0CB80785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0.44</w:t>
            </w:r>
          </w:p>
        </w:tc>
        <w:tc>
          <w:tcPr>
            <w:tcW w:w="709" w:type="dxa"/>
          </w:tcPr>
          <w:p w14:paraId="0B053F9A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1.28</w:t>
            </w:r>
          </w:p>
        </w:tc>
        <w:tc>
          <w:tcPr>
            <w:tcW w:w="709" w:type="dxa"/>
          </w:tcPr>
          <w:p w14:paraId="6365B8F5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2.11</w:t>
            </w:r>
          </w:p>
        </w:tc>
        <w:tc>
          <w:tcPr>
            <w:tcW w:w="850" w:type="dxa"/>
          </w:tcPr>
          <w:p w14:paraId="507569D1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34.39</w:t>
            </w:r>
          </w:p>
        </w:tc>
        <w:tc>
          <w:tcPr>
            <w:tcW w:w="633" w:type="dxa"/>
          </w:tcPr>
          <w:p w14:paraId="43695676" w14:textId="1C171895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42</w:t>
            </w:r>
          </w:p>
        </w:tc>
        <w:tc>
          <w:tcPr>
            <w:tcW w:w="1068" w:type="dxa"/>
          </w:tcPr>
          <w:p w14:paraId="3B26B70C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0.00</w:t>
            </w:r>
          </w:p>
        </w:tc>
        <w:tc>
          <w:tcPr>
            <w:tcW w:w="709" w:type="dxa"/>
          </w:tcPr>
          <w:p w14:paraId="57491A74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0.79</w:t>
            </w:r>
          </w:p>
        </w:tc>
        <w:tc>
          <w:tcPr>
            <w:tcW w:w="1371" w:type="dxa"/>
          </w:tcPr>
          <w:p w14:paraId="7A53143C" w14:textId="4C7D7736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D1F60" w:rsidRPr="003C1ECD" w14:paraId="2B2ADE5E" w14:textId="7E54F696" w:rsidTr="003C1ECD">
        <w:tc>
          <w:tcPr>
            <w:tcW w:w="825" w:type="dxa"/>
          </w:tcPr>
          <w:p w14:paraId="5B0E0AC1" w14:textId="77777777" w:rsidR="003D1F60" w:rsidRPr="003C1ECD" w:rsidRDefault="003D1F60" w:rsidP="003D1F60">
            <w:pPr>
              <w:pStyle w:val="Compact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07</w:t>
            </w:r>
          </w:p>
        </w:tc>
        <w:tc>
          <w:tcPr>
            <w:tcW w:w="717" w:type="dxa"/>
          </w:tcPr>
          <w:p w14:paraId="44BF8759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1.09</w:t>
            </w:r>
          </w:p>
        </w:tc>
        <w:tc>
          <w:tcPr>
            <w:tcW w:w="726" w:type="dxa"/>
          </w:tcPr>
          <w:p w14:paraId="02B83721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-0.50</w:t>
            </w:r>
          </w:p>
        </w:tc>
        <w:tc>
          <w:tcPr>
            <w:tcW w:w="709" w:type="dxa"/>
          </w:tcPr>
          <w:p w14:paraId="70279FA3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0.73</w:t>
            </w:r>
          </w:p>
        </w:tc>
        <w:tc>
          <w:tcPr>
            <w:tcW w:w="709" w:type="dxa"/>
          </w:tcPr>
          <w:p w14:paraId="3B242854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1.63</w:t>
            </w:r>
          </w:p>
        </w:tc>
        <w:tc>
          <w:tcPr>
            <w:tcW w:w="709" w:type="dxa"/>
          </w:tcPr>
          <w:p w14:paraId="752BEF83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2.97</w:t>
            </w:r>
          </w:p>
        </w:tc>
        <w:tc>
          <w:tcPr>
            <w:tcW w:w="850" w:type="dxa"/>
          </w:tcPr>
          <w:p w14:paraId="31905BFE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67.45</w:t>
            </w:r>
          </w:p>
        </w:tc>
        <w:tc>
          <w:tcPr>
            <w:tcW w:w="633" w:type="dxa"/>
          </w:tcPr>
          <w:p w14:paraId="0A25EC3A" w14:textId="54042FF6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46</w:t>
            </w:r>
          </w:p>
        </w:tc>
        <w:tc>
          <w:tcPr>
            <w:tcW w:w="1068" w:type="dxa"/>
          </w:tcPr>
          <w:p w14:paraId="6BE43573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0.03</w:t>
            </w:r>
          </w:p>
        </w:tc>
        <w:tc>
          <w:tcPr>
            <w:tcW w:w="709" w:type="dxa"/>
          </w:tcPr>
          <w:p w14:paraId="2CE36873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0.02</w:t>
            </w:r>
          </w:p>
        </w:tc>
        <w:tc>
          <w:tcPr>
            <w:tcW w:w="1371" w:type="dxa"/>
          </w:tcPr>
          <w:p w14:paraId="1C84D733" w14:textId="045321D2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Moderate</w:t>
            </w:r>
          </w:p>
        </w:tc>
      </w:tr>
      <w:tr w:rsidR="003D1F60" w:rsidRPr="003C1ECD" w14:paraId="69C9625B" w14:textId="1D413F75" w:rsidTr="003C1ECD">
        <w:tc>
          <w:tcPr>
            <w:tcW w:w="825" w:type="dxa"/>
          </w:tcPr>
          <w:p w14:paraId="26A186C7" w14:textId="77777777" w:rsidR="003D1F60" w:rsidRPr="003C1ECD" w:rsidRDefault="003D1F60" w:rsidP="003D1F60">
            <w:pPr>
              <w:pStyle w:val="Compact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08</w:t>
            </w:r>
          </w:p>
        </w:tc>
        <w:tc>
          <w:tcPr>
            <w:tcW w:w="717" w:type="dxa"/>
          </w:tcPr>
          <w:p w14:paraId="1DBC56D6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1.19</w:t>
            </w:r>
          </w:p>
        </w:tc>
        <w:tc>
          <w:tcPr>
            <w:tcW w:w="726" w:type="dxa"/>
          </w:tcPr>
          <w:p w14:paraId="5D5C21B6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-2.26</w:t>
            </w:r>
          </w:p>
        </w:tc>
        <w:tc>
          <w:tcPr>
            <w:tcW w:w="709" w:type="dxa"/>
          </w:tcPr>
          <w:p w14:paraId="32863862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-0.48</w:t>
            </w:r>
          </w:p>
        </w:tc>
        <w:tc>
          <w:tcPr>
            <w:tcW w:w="709" w:type="dxa"/>
          </w:tcPr>
          <w:p w14:paraId="622DC557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0.64</w:t>
            </w:r>
          </w:p>
        </w:tc>
        <w:tc>
          <w:tcPr>
            <w:tcW w:w="709" w:type="dxa"/>
          </w:tcPr>
          <w:p w14:paraId="10F88E39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1.91</w:t>
            </w:r>
          </w:p>
        </w:tc>
        <w:tc>
          <w:tcPr>
            <w:tcW w:w="850" w:type="dxa"/>
          </w:tcPr>
          <w:p w14:paraId="2A74DE99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140.90</w:t>
            </w:r>
          </w:p>
        </w:tc>
        <w:tc>
          <w:tcPr>
            <w:tcW w:w="633" w:type="dxa"/>
          </w:tcPr>
          <w:p w14:paraId="608C6EC5" w14:textId="1975CD55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46</w:t>
            </w:r>
          </w:p>
        </w:tc>
        <w:tc>
          <w:tcPr>
            <w:tcW w:w="1068" w:type="dxa"/>
          </w:tcPr>
          <w:p w14:paraId="06825795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0.05</w:t>
            </w:r>
          </w:p>
        </w:tc>
        <w:tc>
          <w:tcPr>
            <w:tcW w:w="709" w:type="dxa"/>
          </w:tcPr>
          <w:p w14:paraId="5166A4B4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0.00</w:t>
            </w:r>
          </w:p>
        </w:tc>
        <w:tc>
          <w:tcPr>
            <w:tcW w:w="1371" w:type="dxa"/>
          </w:tcPr>
          <w:p w14:paraId="6B2C30E3" w14:textId="0445288B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Moderate</w:t>
            </w:r>
          </w:p>
        </w:tc>
      </w:tr>
      <w:tr w:rsidR="003D1F60" w:rsidRPr="003C1ECD" w14:paraId="5A908A41" w14:textId="4760AED6" w:rsidTr="003C1ECD">
        <w:tc>
          <w:tcPr>
            <w:tcW w:w="825" w:type="dxa"/>
          </w:tcPr>
          <w:p w14:paraId="6DCF3C82" w14:textId="77777777" w:rsidR="003D1F60" w:rsidRPr="003C1ECD" w:rsidRDefault="003D1F60" w:rsidP="003D1F60">
            <w:pPr>
              <w:pStyle w:val="Compact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09</w:t>
            </w:r>
          </w:p>
        </w:tc>
        <w:tc>
          <w:tcPr>
            <w:tcW w:w="717" w:type="dxa"/>
          </w:tcPr>
          <w:p w14:paraId="4251464E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0.91</w:t>
            </w:r>
          </w:p>
        </w:tc>
        <w:tc>
          <w:tcPr>
            <w:tcW w:w="726" w:type="dxa"/>
          </w:tcPr>
          <w:p w14:paraId="4302FA93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-2.63</w:t>
            </w:r>
          </w:p>
        </w:tc>
        <w:tc>
          <w:tcPr>
            <w:tcW w:w="709" w:type="dxa"/>
          </w:tcPr>
          <w:p w14:paraId="6453A3E1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-0.96</w:t>
            </w:r>
          </w:p>
        </w:tc>
        <w:tc>
          <w:tcPr>
            <w:tcW w:w="709" w:type="dxa"/>
          </w:tcPr>
          <w:p w14:paraId="77C2DDB4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1.11</w:t>
            </w:r>
          </w:p>
        </w:tc>
        <w:tc>
          <w:tcPr>
            <w:tcW w:w="709" w:type="dxa"/>
          </w:tcPr>
          <w:p w14:paraId="09C042F9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3.49</w:t>
            </w:r>
          </w:p>
        </w:tc>
        <w:tc>
          <w:tcPr>
            <w:tcW w:w="850" w:type="dxa"/>
          </w:tcPr>
          <w:p w14:paraId="2FD5F23F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131.19</w:t>
            </w:r>
          </w:p>
        </w:tc>
        <w:tc>
          <w:tcPr>
            <w:tcW w:w="633" w:type="dxa"/>
          </w:tcPr>
          <w:p w14:paraId="3DBB1FAC" w14:textId="431C79A4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45</w:t>
            </w:r>
          </w:p>
        </w:tc>
        <w:tc>
          <w:tcPr>
            <w:tcW w:w="1068" w:type="dxa"/>
          </w:tcPr>
          <w:p w14:paraId="4EBAD995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0.05</w:t>
            </w:r>
          </w:p>
        </w:tc>
        <w:tc>
          <w:tcPr>
            <w:tcW w:w="709" w:type="dxa"/>
          </w:tcPr>
          <w:p w14:paraId="713A09A2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0.00</w:t>
            </w:r>
          </w:p>
        </w:tc>
        <w:tc>
          <w:tcPr>
            <w:tcW w:w="1371" w:type="dxa"/>
          </w:tcPr>
          <w:p w14:paraId="632011B2" w14:textId="6C311943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Moderate</w:t>
            </w:r>
          </w:p>
        </w:tc>
      </w:tr>
      <w:tr w:rsidR="005075A3" w:rsidRPr="003C1ECD" w14:paraId="260EF54B" w14:textId="4EA6E086" w:rsidTr="003C1ECD">
        <w:tc>
          <w:tcPr>
            <w:tcW w:w="5245" w:type="dxa"/>
            <w:gridSpan w:val="7"/>
          </w:tcPr>
          <w:p w14:paraId="1693CC5D" w14:textId="25E3AB97" w:rsidR="005075A3" w:rsidRPr="003C1ECD" w:rsidRDefault="005075A3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F3: Using phone and smartwatch in bed</w:t>
            </w:r>
          </w:p>
        </w:tc>
        <w:tc>
          <w:tcPr>
            <w:tcW w:w="633" w:type="dxa"/>
          </w:tcPr>
          <w:p w14:paraId="3F13CD0C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068" w:type="dxa"/>
          </w:tcPr>
          <w:p w14:paraId="75AE2736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</w:tcPr>
          <w:p w14:paraId="35234B5D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371" w:type="dxa"/>
          </w:tcPr>
          <w:p w14:paraId="7300521D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3D1F60" w:rsidRPr="003C1ECD" w14:paraId="54B47E9F" w14:textId="647A75BF" w:rsidTr="003C1ECD">
        <w:tc>
          <w:tcPr>
            <w:tcW w:w="825" w:type="dxa"/>
          </w:tcPr>
          <w:p w14:paraId="26E5152A" w14:textId="77777777" w:rsidR="003D1F60" w:rsidRPr="003C1ECD" w:rsidRDefault="003D1F60" w:rsidP="003D1F60">
            <w:pPr>
              <w:pStyle w:val="Compact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27</w:t>
            </w:r>
          </w:p>
        </w:tc>
        <w:tc>
          <w:tcPr>
            <w:tcW w:w="717" w:type="dxa"/>
          </w:tcPr>
          <w:p w14:paraId="3D69BAB5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2.12</w:t>
            </w:r>
          </w:p>
        </w:tc>
        <w:tc>
          <w:tcPr>
            <w:tcW w:w="726" w:type="dxa"/>
          </w:tcPr>
          <w:p w14:paraId="1C2C926A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-1.91</w:t>
            </w:r>
          </w:p>
        </w:tc>
        <w:tc>
          <w:tcPr>
            <w:tcW w:w="709" w:type="dxa"/>
          </w:tcPr>
          <w:p w14:paraId="74F9AC1E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-1.21</w:t>
            </w:r>
          </w:p>
        </w:tc>
        <w:tc>
          <w:tcPr>
            <w:tcW w:w="709" w:type="dxa"/>
          </w:tcPr>
          <w:p w14:paraId="294D0345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-0.74</w:t>
            </w:r>
          </w:p>
        </w:tc>
        <w:tc>
          <w:tcPr>
            <w:tcW w:w="709" w:type="dxa"/>
          </w:tcPr>
          <w:p w14:paraId="0A833806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0.31</w:t>
            </w:r>
          </w:p>
        </w:tc>
        <w:tc>
          <w:tcPr>
            <w:tcW w:w="850" w:type="dxa"/>
          </w:tcPr>
          <w:p w14:paraId="6708FC5E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16.41</w:t>
            </w:r>
          </w:p>
        </w:tc>
        <w:tc>
          <w:tcPr>
            <w:tcW w:w="633" w:type="dxa"/>
          </w:tcPr>
          <w:p w14:paraId="5EC69935" w14:textId="6CB55440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11</w:t>
            </w:r>
          </w:p>
        </w:tc>
        <w:tc>
          <w:tcPr>
            <w:tcW w:w="1068" w:type="dxa"/>
          </w:tcPr>
          <w:p w14:paraId="03F07826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0.03</w:t>
            </w:r>
          </w:p>
        </w:tc>
        <w:tc>
          <w:tcPr>
            <w:tcW w:w="709" w:type="dxa"/>
          </w:tcPr>
          <w:p w14:paraId="3B3E00E1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0.13</w:t>
            </w:r>
          </w:p>
        </w:tc>
        <w:tc>
          <w:tcPr>
            <w:tcW w:w="1371" w:type="dxa"/>
          </w:tcPr>
          <w:p w14:paraId="490401A5" w14:textId="22E1B4BB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D1F60" w:rsidRPr="003C1ECD" w14:paraId="4538137A" w14:textId="1B0F72CF" w:rsidTr="003C1ECD">
        <w:tc>
          <w:tcPr>
            <w:tcW w:w="825" w:type="dxa"/>
          </w:tcPr>
          <w:p w14:paraId="2B6A6D29" w14:textId="77777777" w:rsidR="003D1F60" w:rsidRPr="003C1ECD" w:rsidRDefault="003D1F60" w:rsidP="003D1F60">
            <w:pPr>
              <w:pStyle w:val="Compact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03</w:t>
            </w:r>
          </w:p>
        </w:tc>
        <w:tc>
          <w:tcPr>
            <w:tcW w:w="717" w:type="dxa"/>
          </w:tcPr>
          <w:p w14:paraId="2CEA77BE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3.24</w:t>
            </w:r>
          </w:p>
        </w:tc>
        <w:tc>
          <w:tcPr>
            <w:tcW w:w="726" w:type="dxa"/>
          </w:tcPr>
          <w:p w14:paraId="3A007031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-1.22</w:t>
            </w:r>
          </w:p>
        </w:tc>
        <w:tc>
          <w:tcPr>
            <w:tcW w:w="709" w:type="dxa"/>
          </w:tcPr>
          <w:p w14:paraId="3DDCDC2C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-0.76</w:t>
            </w:r>
          </w:p>
        </w:tc>
        <w:tc>
          <w:tcPr>
            <w:tcW w:w="709" w:type="dxa"/>
          </w:tcPr>
          <w:p w14:paraId="5CF74BB0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-0.20</w:t>
            </w:r>
          </w:p>
        </w:tc>
        <w:tc>
          <w:tcPr>
            <w:tcW w:w="709" w:type="dxa"/>
          </w:tcPr>
          <w:p w14:paraId="161F98A0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0.65</w:t>
            </w:r>
          </w:p>
        </w:tc>
        <w:tc>
          <w:tcPr>
            <w:tcW w:w="850" w:type="dxa"/>
          </w:tcPr>
          <w:p w14:paraId="552EE500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15.09</w:t>
            </w:r>
          </w:p>
        </w:tc>
        <w:tc>
          <w:tcPr>
            <w:tcW w:w="633" w:type="dxa"/>
          </w:tcPr>
          <w:p w14:paraId="031417A8" w14:textId="128815F4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11</w:t>
            </w:r>
          </w:p>
        </w:tc>
        <w:tc>
          <w:tcPr>
            <w:tcW w:w="1068" w:type="dxa"/>
          </w:tcPr>
          <w:p w14:paraId="34DC35AA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0.02</w:t>
            </w:r>
          </w:p>
        </w:tc>
        <w:tc>
          <w:tcPr>
            <w:tcW w:w="709" w:type="dxa"/>
          </w:tcPr>
          <w:p w14:paraId="7F0385FC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0.18</w:t>
            </w:r>
          </w:p>
        </w:tc>
        <w:tc>
          <w:tcPr>
            <w:tcW w:w="1371" w:type="dxa"/>
          </w:tcPr>
          <w:p w14:paraId="3AB43795" w14:textId="47DF36CF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D1F60" w:rsidRPr="003C1ECD" w14:paraId="735A3588" w14:textId="7F8B798C" w:rsidTr="003C1ECD">
        <w:tc>
          <w:tcPr>
            <w:tcW w:w="825" w:type="dxa"/>
          </w:tcPr>
          <w:p w14:paraId="134FFDC6" w14:textId="77777777" w:rsidR="003D1F60" w:rsidRPr="003C1ECD" w:rsidRDefault="003D1F60" w:rsidP="003D1F60">
            <w:pPr>
              <w:pStyle w:val="Compact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40</w:t>
            </w:r>
          </w:p>
        </w:tc>
        <w:tc>
          <w:tcPr>
            <w:tcW w:w="717" w:type="dxa"/>
          </w:tcPr>
          <w:p w14:paraId="7EC74F38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1.57</w:t>
            </w:r>
          </w:p>
        </w:tc>
        <w:tc>
          <w:tcPr>
            <w:tcW w:w="726" w:type="dxa"/>
          </w:tcPr>
          <w:p w14:paraId="3F3723AF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-0.50</w:t>
            </w:r>
          </w:p>
        </w:tc>
        <w:tc>
          <w:tcPr>
            <w:tcW w:w="709" w:type="dxa"/>
          </w:tcPr>
          <w:p w14:paraId="4160D2A8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0.45</w:t>
            </w:r>
          </w:p>
        </w:tc>
        <w:tc>
          <w:tcPr>
            <w:tcW w:w="709" w:type="dxa"/>
          </w:tcPr>
          <w:p w14:paraId="3A7E47F4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1.30</w:t>
            </w:r>
          </w:p>
        </w:tc>
        <w:tc>
          <w:tcPr>
            <w:tcW w:w="709" w:type="dxa"/>
          </w:tcPr>
          <w:p w14:paraId="199B3C13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2.20</w:t>
            </w:r>
          </w:p>
        </w:tc>
        <w:tc>
          <w:tcPr>
            <w:tcW w:w="850" w:type="dxa"/>
          </w:tcPr>
          <w:p w14:paraId="735C75F9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9.92</w:t>
            </w:r>
          </w:p>
        </w:tc>
        <w:tc>
          <w:tcPr>
            <w:tcW w:w="633" w:type="dxa"/>
          </w:tcPr>
          <w:p w14:paraId="3D26BFD4" w14:textId="30654156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9</w:t>
            </w:r>
          </w:p>
        </w:tc>
        <w:tc>
          <w:tcPr>
            <w:tcW w:w="1068" w:type="dxa"/>
          </w:tcPr>
          <w:p w14:paraId="1299F0ED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0.01</w:t>
            </w:r>
          </w:p>
        </w:tc>
        <w:tc>
          <w:tcPr>
            <w:tcW w:w="709" w:type="dxa"/>
          </w:tcPr>
          <w:p w14:paraId="36BC5D75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0.36</w:t>
            </w:r>
          </w:p>
        </w:tc>
        <w:tc>
          <w:tcPr>
            <w:tcW w:w="1371" w:type="dxa"/>
          </w:tcPr>
          <w:p w14:paraId="24C2F0E3" w14:textId="59468AF9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High</w:t>
            </w:r>
          </w:p>
        </w:tc>
      </w:tr>
      <w:tr w:rsidR="005075A3" w:rsidRPr="003C1ECD" w14:paraId="47D88795" w14:textId="778CB1EC" w:rsidTr="003C1ECD">
        <w:tc>
          <w:tcPr>
            <w:tcW w:w="4395" w:type="dxa"/>
            <w:gridSpan w:val="6"/>
          </w:tcPr>
          <w:p w14:paraId="66C48F0D" w14:textId="77777777" w:rsidR="005075A3" w:rsidRPr="003C1ECD" w:rsidRDefault="005075A3" w:rsidP="00EE7CFA">
            <w:pPr>
              <w:pStyle w:val="Compact"/>
              <w:contextualSpacing/>
              <w:jc w:val="both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F4: Using light before bedtime</w:t>
            </w:r>
          </w:p>
        </w:tc>
        <w:tc>
          <w:tcPr>
            <w:tcW w:w="850" w:type="dxa"/>
          </w:tcPr>
          <w:p w14:paraId="1DB0CE40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33" w:type="dxa"/>
          </w:tcPr>
          <w:p w14:paraId="22E52FA3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068" w:type="dxa"/>
          </w:tcPr>
          <w:p w14:paraId="4D615781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</w:tcPr>
          <w:p w14:paraId="2A66E128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371" w:type="dxa"/>
          </w:tcPr>
          <w:p w14:paraId="6B929D39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3D1F60" w:rsidRPr="003C1ECD" w14:paraId="125B18C6" w14:textId="4DDB9D20" w:rsidTr="003C1ECD">
        <w:tc>
          <w:tcPr>
            <w:tcW w:w="825" w:type="dxa"/>
          </w:tcPr>
          <w:p w14:paraId="58D646FA" w14:textId="77777777" w:rsidR="003D1F60" w:rsidRPr="003C1ECD" w:rsidRDefault="003D1F60" w:rsidP="003D1F60">
            <w:pPr>
              <w:pStyle w:val="Compact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32</w:t>
            </w:r>
          </w:p>
        </w:tc>
        <w:tc>
          <w:tcPr>
            <w:tcW w:w="717" w:type="dxa"/>
          </w:tcPr>
          <w:p w14:paraId="2F6DDB95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1.60</w:t>
            </w:r>
          </w:p>
        </w:tc>
        <w:tc>
          <w:tcPr>
            <w:tcW w:w="726" w:type="dxa"/>
          </w:tcPr>
          <w:p w14:paraId="248DB926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-1.04</w:t>
            </w:r>
          </w:p>
        </w:tc>
        <w:tc>
          <w:tcPr>
            <w:tcW w:w="709" w:type="dxa"/>
          </w:tcPr>
          <w:p w14:paraId="6C04AE5C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-0.79</w:t>
            </w:r>
          </w:p>
        </w:tc>
        <w:tc>
          <w:tcPr>
            <w:tcW w:w="709" w:type="dxa"/>
          </w:tcPr>
          <w:p w14:paraId="0AA1EB2C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-0.42</w:t>
            </w:r>
          </w:p>
        </w:tc>
        <w:tc>
          <w:tcPr>
            <w:tcW w:w="709" w:type="dxa"/>
          </w:tcPr>
          <w:p w14:paraId="00C7B242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0.16</w:t>
            </w:r>
          </w:p>
        </w:tc>
        <w:tc>
          <w:tcPr>
            <w:tcW w:w="850" w:type="dxa"/>
          </w:tcPr>
          <w:p w14:paraId="080E3518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41.33</w:t>
            </w:r>
          </w:p>
        </w:tc>
        <w:tc>
          <w:tcPr>
            <w:tcW w:w="633" w:type="dxa"/>
          </w:tcPr>
          <w:p w14:paraId="24178628" w14:textId="147066B9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15</w:t>
            </w:r>
          </w:p>
        </w:tc>
        <w:tc>
          <w:tcPr>
            <w:tcW w:w="1068" w:type="dxa"/>
          </w:tcPr>
          <w:p w14:paraId="3582607F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0.05</w:t>
            </w:r>
          </w:p>
        </w:tc>
        <w:tc>
          <w:tcPr>
            <w:tcW w:w="709" w:type="dxa"/>
          </w:tcPr>
          <w:p w14:paraId="65BCAD8E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0.00</w:t>
            </w:r>
          </w:p>
        </w:tc>
        <w:tc>
          <w:tcPr>
            <w:tcW w:w="1371" w:type="dxa"/>
          </w:tcPr>
          <w:p w14:paraId="7D27C1F1" w14:textId="4C1B640D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High</w:t>
            </w:r>
          </w:p>
        </w:tc>
      </w:tr>
      <w:tr w:rsidR="003D1F60" w:rsidRPr="003C1ECD" w14:paraId="05CBB41A" w14:textId="01DCD077" w:rsidTr="003C1ECD">
        <w:tc>
          <w:tcPr>
            <w:tcW w:w="825" w:type="dxa"/>
          </w:tcPr>
          <w:p w14:paraId="4BD224E4" w14:textId="77777777" w:rsidR="003D1F60" w:rsidRPr="003C1ECD" w:rsidRDefault="003D1F60" w:rsidP="003D1F60">
            <w:pPr>
              <w:pStyle w:val="Compact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35</w:t>
            </w:r>
          </w:p>
        </w:tc>
        <w:tc>
          <w:tcPr>
            <w:tcW w:w="717" w:type="dxa"/>
          </w:tcPr>
          <w:p w14:paraId="57DE2B2C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1.34</w:t>
            </w:r>
          </w:p>
        </w:tc>
        <w:tc>
          <w:tcPr>
            <w:tcW w:w="726" w:type="dxa"/>
          </w:tcPr>
          <w:p w14:paraId="012B29DB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-1.10</w:t>
            </w:r>
          </w:p>
        </w:tc>
        <w:tc>
          <w:tcPr>
            <w:tcW w:w="709" w:type="dxa"/>
          </w:tcPr>
          <w:p w14:paraId="6FF15520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-0.99</w:t>
            </w:r>
          </w:p>
        </w:tc>
        <w:tc>
          <w:tcPr>
            <w:tcW w:w="709" w:type="dxa"/>
          </w:tcPr>
          <w:p w14:paraId="185BB107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-0.76</w:t>
            </w:r>
          </w:p>
        </w:tc>
        <w:tc>
          <w:tcPr>
            <w:tcW w:w="709" w:type="dxa"/>
          </w:tcPr>
          <w:p w14:paraId="10A31710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-0.41</w:t>
            </w:r>
          </w:p>
        </w:tc>
        <w:tc>
          <w:tcPr>
            <w:tcW w:w="850" w:type="dxa"/>
          </w:tcPr>
          <w:p w14:paraId="5BB87928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41.71</w:t>
            </w:r>
          </w:p>
        </w:tc>
        <w:tc>
          <w:tcPr>
            <w:tcW w:w="633" w:type="dxa"/>
          </w:tcPr>
          <w:p w14:paraId="4F0CE426" w14:textId="10CD255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14</w:t>
            </w:r>
          </w:p>
        </w:tc>
        <w:tc>
          <w:tcPr>
            <w:tcW w:w="1068" w:type="dxa"/>
          </w:tcPr>
          <w:p w14:paraId="3C995FDE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0.05</w:t>
            </w:r>
          </w:p>
        </w:tc>
        <w:tc>
          <w:tcPr>
            <w:tcW w:w="709" w:type="dxa"/>
          </w:tcPr>
          <w:p w14:paraId="62FFAE39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0.00</w:t>
            </w:r>
          </w:p>
        </w:tc>
        <w:tc>
          <w:tcPr>
            <w:tcW w:w="1371" w:type="dxa"/>
          </w:tcPr>
          <w:p w14:paraId="0F360E72" w14:textId="51DA1493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High</w:t>
            </w:r>
          </w:p>
        </w:tc>
      </w:tr>
      <w:tr w:rsidR="003D1F60" w:rsidRPr="003C1ECD" w14:paraId="5D387A92" w14:textId="7E53ABA6" w:rsidTr="003C1ECD">
        <w:tc>
          <w:tcPr>
            <w:tcW w:w="825" w:type="dxa"/>
          </w:tcPr>
          <w:p w14:paraId="72C8F26E" w14:textId="77777777" w:rsidR="003D1F60" w:rsidRPr="003C1ECD" w:rsidRDefault="003D1F60" w:rsidP="003D1F60">
            <w:pPr>
              <w:pStyle w:val="Compact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33</w:t>
            </w:r>
          </w:p>
        </w:tc>
        <w:tc>
          <w:tcPr>
            <w:tcW w:w="717" w:type="dxa"/>
          </w:tcPr>
          <w:p w14:paraId="22094D84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15.66</w:t>
            </w:r>
          </w:p>
        </w:tc>
        <w:tc>
          <w:tcPr>
            <w:tcW w:w="726" w:type="dxa"/>
          </w:tcPr>
          <w:p w14:paraId="59EF75A0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-0.66</w:t>
            </w:r>
          </w:p>
        </w:tc>
        <w:tc>
          <w:tcPr>
            <w:tcW w:w="709" w:type="dxa"/>
          </w:tcPr>
          <w:p w14:paraId="52806F90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-0.48</w:t>
            </w:r>
          </w:p>
        </w:tc>
        <w:tc>
          <w:tcPr>
            <w:tcW w:w="709" w:type="dxa"/>
          </w:tcPr>
          <w:p w14:paraId="2444CB7E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-0.24</w:t>
            </w:r>
          </w:p>
        </w:tc>
        <w:tc>
          <w:tcPr>
            <w:tcW w:w="709" w:type="dxa"/>
          </w:tcPr>
          <w:p w14:paraId="7E3F74FD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0.13</w:t>
            </w:r>
          </w:p>
        </w:tc>
        <w:tc>
          <w:tcPr>
            <w:tcW w:w="850" w:type="dxa"/>
          </w:tcPr>
          <w:p w14:paraId="63781468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46.89</w:t>
            </w:r>
          </w:p>
        </w:tc>
        <w:tc>
          <w:tcPr>
            <w:tcW w:w="633" w:type="dxa"/>
          </w:tcPr>
          <w:p w14:paraId="10B3B56C" w14:textId="4109EE68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14</w:t>
            </w:r>
          </w:p>
        </w:tc>
        <w:tc>
          <w:tcPr>
            <w:tcW w:w="1068" w:type="dxa"/>
          </w:tcPr>
          <w:p w14:paraId="5943A954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0.06</w:t>
            </w:r>
          </w:p>
        </w:tc>
        <w:tc>
          <w:tcPr>
            <w:tcW w:w="709" w:type="dxa"/>
          </w:tcPr>
          <w:p w14:paraId="13C3E518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0.00</w:t>
            </w:r>
          </w:p>
        </w:tc>
        <w:tc>
          <w:tcPr>
            <w:tcW w:w="1371" w:type="dxa"/>
          </w:tcPr>
          <w:p w14:paraId="6AED0859" w14:textId="1749438D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D1F60" w:rsidRPr="003C1ECD" w14:paraId="3B339CCC" w14:textId="38080AD4" w:rsidTr="003C1ECD">
        <w:tc>
          <w:tcPr>
            <w:tcW w:w="5245" w:type="dxa"/>
            <w:gridSpan w:val="7"/>
            <w:vAlign w:val="top"/>
          </w:tcPr>
          <w:p w14:paraId="0A4A48F6" w14:textId="1829AC59" w:rsidR="003D1F60" w:rsidRPr="003C1ECD" w:rsidRDefault="003D1F60" w:rsidP="003D1F60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F5:</w:t>
            </w:r>
            <w:r w:rsidRPr="003C1ECD">
              <w:rPr>
                <w:rFonts w:ascii="Arial" w:hAnsi="Arial" w:cs="Arial"/>
                <w:b/>
                <w:bCs/>
                <w:spacing w:val="14"/>
                <w:sz w:val="18"/>
                <w:szCs w:val="18"/>
              </w:rPr>
              <w:t xml:space="preserve"> </w:t>
            </w: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Using</w:t>
            </w:r>
            <w:r w:rsidRPr="003C1ECD">
              <w:rPr>
                <w:rFonts w:ascii="Arial" w:hAnsi="Arial" w:cs="Arial"/>
                <w:b/>
                <w:bCs/>
                <w:spacing w:val="-2"/>
                <w:sz w:val="18"/>
                <w:szCs w:val="18"/>
              </w:rPr>
              <w:t xml:space="preserve"> </w:t>
            </w: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light</w:t>
            </w:r>
            <w:r w:rsidRPr="003C1ECD">
              <w:rPr>
                <w:rFonts w:ascii="Arial" w:hAnsi="Arial" w:cs="Arial"/>
                <w:b/>
                <w:bCs/>
                <w:spacing w:val="-3"/>
                <w:sz w:val="18"/>
                <w:szCs w:val="18"/>
              </w:rPr>
              <w:t xml:space="preserve"> </w:t>
            </w: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in</w:t>
            </w:r>
            <w:r w:rsidRPr="003C1ECD">
              <w:rPr>
                <w:rFonts w:ascii="Arial" w:hAnsi="Arial" w:cs="Arial"/>
                <w:b/>
                <w:bCs/>
                <w:spacing w:val="-3"/>
                <w:sz w:val="18"/>
                <w:szCs w:val="18"/>
              </w:rPr>
              <w:t xml:space="preserve"> </w:t>
            </w: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the</w:t>
            </w:r>
            <w:r w:rsidRPr="003C1ECD">
              <w:rPr>
                <w:rFonts w:ascii="Arial" w:hAnsi="Arial" w:cs="Arial"/>
                <w:b/>
                <w:bCs/>
                <w:spacing w:val="-2"/>
                <w:sz w:val="18"/>
                <w:szCs w:val="18"/>
              </w:rPr>
              <w:t xml:space="preserve"> </w:t>
            </w: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morning</w:t>
            </w:r>
            <w:r w:rsidRPr="003C1ECD">
              <w:rPr>
                <w:rFonts w:ascii="Arial" w:hAnsi="Arial" w:cs="Arial"/>
                <w:b/>
                <w:bCs/>
                <w:spacing w:val="-3"/>
                <w:sz w:val="18"/>
                <w:szCs w:val="18"/>
              </w:rPr>
              <w:t xml:space="preserve"> </w:t>
            </w: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and</w:t>
            </w:r>
            <w:r w:rsidRPr="003C1ECD">
              <w:rPr>
                <w:rFonts w:ascii="Arial" w:hAnsi="Arial" w:cs="Arial"/>
                <w:b/>
                <w:bCs/>
                <w:spacing w:val="-2"/>
                <w:sz w:val="18"/>
                <w:szCs w:val="18"/>
              </w:rPr>
              <w:t xml:space="preserve"> </w:t>
            </w: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during</w:t>
            </w:r>
            <w:r w:rsidRPr="003C1ECD">
              <w:rPr>
                <w:rFonts w:ascii="Arial" w:hAnsi="Arial" w:cs="Arial"/>
                <w:b/>
                <w:bCs/>
                <w:spacing w:val="-3"/>
                <w:sz w:val="18"/>
                <w:szCs w:val="18"/>
              </w:rPr>
              <w:t xml:space="preserve"> </w:t>
            </w: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daytime</w:t>
            </w:r>
          </w:p>
        </w:tc>
        <w:tc>
          <w:tcPr>
            <w:tcW w:w="633" w:type="dxa"/>
          </w:tcPr>
          <w:p w14:paraId="5EDDC67A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068" w:type="dxa"/>
          </w:tcPr>
          <w:p w14:paraId="7D14309A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</w:tcPr>
          <w:p w14:paraId="0A996E92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371" w:type="dxa"/>
          </w:tcPr>
          <w:p w14:paraId="27943578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3C1ECD" w:rsidRPr="003C1ECD" w14:paraId="24506BA8" w14:textId="31EEF922" w:rsidTr="003C1ECD">
        <w:tc>
          <w:tcPr>
            <w:tcW w:w="825" w:type="dxa"/>
          </w:tcPr>
          <w:p w14:paraId="46131C12" w14:textId="77777777" w:rsidR="003C1ECD" w:rsidRPr="003C1ECD" w:rsidRDefault="003C1ECD" w:rsidP="003C1ECD">
            <w:pPr>
              <w:pStyle w:val="Compact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46</w:t>
            </w:r>
          </w:p>
        </w:tc>
        <w:tc>
          <w:tcPr>
            <w:tcW w:w="717" w:type="dxa"/>
          </w:tcPr>
          <w:p w14:paraId="6628AFD6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2.34</w:t>
            </w:r>
          </w:p>
        </w:tc>
        <w:tc>
          <w:tcPr>
            <w:tcW w:w="726" w:type="dxa"/>
          </w:tcPr>
          <w:p w14:paraId="41EE81A7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0.66</w:t>
            </w:r>
          </w:p>
        </w:tc>
        <w:tc>
          <w:tcPr>
            <w:tcW w:w="709" w:type="dxa"/>
          </w:tcPr>
          <w:p w14:paraId="75F0C67F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0.88</w:t>
            </w:r>
          </w:p>
        </w:tc>
        <w:tc>
          <w:tcPr>
            <w:tcW w:w="709" w:type="dxa"/>
          </w:tcPr>
          <w:p w14:paraId="30FBE661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1.36</w:t>
            </w:r>
          </w:p>
        </w:tc>
        <w:tc>
          <w:tcPr>
            <w:tcW w:w="709" w:type="dxa"/>
          </w:tcPr>
          <w:p w14:paraId="4AC1F4F9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2.12</w:t>
            </w:r>
          </w:p>
        </w:tc>
        <w:tc>
          <w:tcPr>
            <w:tcW w:w="850" w:type="dxa"/>
          </w:tcPr>
          <w:p w14:paraId="0DDFD737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19.00</w:t>
            </w:r>
          </w:p>
        </w:tc>
        <w:tc>
          <w:tcPr>
            <w:tcW w:w="633" w:type="dxa"/>
          </w:tcPr>
          <w:p w14:paraId="5F501BE4" w14:textId="48A25EE8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15</w:t>
            </w:r>
          </w:p>
        </w:tc>
        <w:tc>
          <w:tcPr>
            <w:tcW w:w="1068" w:type="dxa"/>
          </w:tcPr>
          <w:p w14:paraId="1F4ADB89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0.02</w:t>
            </w:r>
          </w:p>
        </w:tc>
        <w:tc>
          <w:tcPr>
            <w:tcW w:w="709" w:type="dxa"/>
          </w:tcPr>
          <w:p w14:paraId="15D4EB37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0.21</w:t>
            </w:r>
          </w:p>
        </w:tc>
        <w:tc>
          <w:tcPr>
            <w:tcW w:w="1371" w:type="dxa"/>
          </w:tcPr>
          <w:p w14:paraId="37D85E46" w14:textId="68D7B80C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C1ECD" w:rsidRPr="003C1ECD" w14:paraId="6D8EE16D" w14:textId="4EEF3F6E" w:rsidTr="003C1ECD">
        <w:tc>
          <w:tcPr>
            <w:tcW w:w="825" w:type="dxa"/>
          </w:tcPr>
          <w:p w14:paraId="3C3EDB3B" w14:textId="77777777" w:rsidR="003C1ECD" w:rsidRPr="003C1ECD" w:rsidRDefault="003C1ECD" w:rsidP="003C1ECD">
            <w:pPr>
              <w:pStyle w:val="Compact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45</w:t>
            </w:r>
          </w:p>
        </w:tc>
        <w:tc>
          <w:tcPr>
            <w:tcW w:w="717" w:type="dxa"/>
          </w:tcPr>
          <w:p w14:paraId="526D400C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1.51</w:t>
            </w:r>
          </w:p>
        </w:tc>
        <w:tc>
          <w:tcPr>
            <w:tcW w:w="726" w:type="dxa"/>
          </w:tcPr>
          <w:p w14:paraId="443EEF7D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0.30</w:t>
            </w:r>
          </w:p>
        </w:tc>
        <w:tc>
          <w:tcPr>
            <w:tcW w:w="709" w:type="dxa"/>
          </w:tcPr>
          <w:p w14:paraId="3D76742A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0.55</w:t>
            </w:r>
          </w:p>
        </w:tc>
        <w:tc>
          <w:tcPr>
            <w:tcW w:w="709" w:type="dxa"/>
          </w:tcPr>
          <w:p w14:paraId="04533C5D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1.17</w:t>
            </w:r>
          </w:p>
        </w:tc>
        <w:tc>
          <w:tcPr>
            <w:tcW w:w="709" w:type="dxa"/>
          </w:tcPr>
          <w:p w14:paraId="083F6BBE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1.91</w:t>
            </w:r>
          </w:p>
        </w:tc>
        <w:tc>
          <w:tcPr>
            <w:tcW w:w="850" w:type="dxa"/>
          </w:tcPr>
          <w:p w14:paraId="04151518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15.05</w:t>
            </w:r>
          </w:p>
        </w:tc>
        <w:tc>
          <w:tcPr>
            <w:tcW w:w="633" w:type="dxa"/>
          </w:tcPr>
          <w:p w14:paraId="37D6EE9E" w14:textId="4BC7411C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15</w:t>
            </w:r>
          </w:p>
        </w:tc>
        <w:tc>
          <w:tcPr>
            <w:tcW w:w="1068" w:type="dxa"/>
          </w:tcPr>
          <w:p w14:paraId="4B8D0661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0.00</w:t>
            </w:r>
          </w:p>
        </w:tc>
        <w:tc>
          <w:tcPr>
            <w:tcW w:w="709" w:type="dxa"/>
          </w:tcPr>
          <w:p w14:paraId="7C3A8F0D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0.45</w:t>
            </w:r>
          </w:p>
        </w:tc>
        <w:tc>
          <w:tcPr>
            <w:tcW w:w="1371" w:type="dxa"/>
          </w:tcPr>
          <w:p w14:paraId="4B613ECB" w14:textId="36BC8B29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High</w:t>
            </w:r>
          </w:p>
        </w:tc>
      </w:tr>
      <w:tr w:rsidR="003C1ECD" w:rsidRPr="003C1ECD" w14:paraId="55BEEC0D" w14:textId="38438FE7" w:rsidTr="003C1ECD">
        <w:tc>
          <w:tcPr>
            <w:tcW w:w="825" w:type="dxa"/>
          </w:tcPr>
          <w:p w14:paraId="1D6B0E9B" w14:textId="77777777" w:rsidR="003C1ECD" w:rsidRPr="003C1ECD" w:rsidRDefault="003C1ECD" w:rsidP="003C1ECD">
            <w:pPr>
              <w:pStyle w:val="Compact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25</w:t>
            </w:r>
          </w:p>
        </w:tc>
        <w:tc>
          <w:tcPr>
            <w:tcW w:w="717" w:type="dxa"/>
          </w:tcPr>
          <w:p w14:paraId="2F1C1B77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0.49</w:t>
            </w:r>
          </w:p>
        </w:tc>
        <w:tc>
          <w:tcPr>
            <w:tcW w:w="726" w:type="dxa"/>
          </w:tcPr>
          <w:p w14:paraId="64565ED3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-1.45</w:t>
            </w:r>
          </w:p>
        </w:tc>
        <w:tc>
          <w:tcPr>
            <w:tcW w:w="709" w:type="dxa"/>
          </w:tcPr>
          <w:p w14:paraId="6080A023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-0.04</w:t>
            </w:r>
          </w:p>
        </w:tc>
        <w:tc>
          <w:tcPr>
            <w:tcW w:w="709" w:type="dxa"/>
          </w:tcPr>
          <w:p w14:paraId="418C569A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1.99</w:t>
            </w:r>
          </w:p>
        </w:tc>
        <w:tc>
          <w:tcPr>
            <w:tcW w:w="709" w:type="dxa"/>
          </w:tcPr>
          <w:p w14:paraId="3FE31D66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4.46</w:t>
            </w:r>
          </w:p>
        </w:tc>
        <w:tc>
          <w:tcPr>
            <w:tcW w:w="850" w:type="dxa"/>
          </w:tcPr>
          <w:p w14:paraId="06EBA887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31.60</w:t>
            </w:r>
          </w:p>
        </w:tc>
        <w:tc>
          <w:tcPr>
            <w:tcW w:w="633" w:type="dxa"/>
          </w:tcPr>
          <w:p w14:paraId="19ACE7B0" w14:textId="47F5BAA6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15</w:t>
            </w:r>
          </w:p>
        </w:tc>
        <w:tc>
          <w:tcPr>
            <w:tcW w:w="1068" w:type="dxa"/>
          </w:tcPr>
          <w:p w14:paraId="1940F799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0.04</w:t>
            </w:r>
          </w:p>
        </w:tc>
        <w:tc>
          <w:tcPr>
            <w:tcW w:w="709" w:type="dxa"/>
          </w:tcPr>
          <w:p w14:paraId="6C6765F2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0.01</w:t>
            </w:r>
          </w:p>
        </w:tc>
        <w:tc>
          <w:tcPr>
            <w:tcW w:w="1371" w:type="dxa"/>
          </w:tcPr>
          <w:p w14:paraId="12F45674" w14:textId="6A37AAF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Low</w:t>
            </w:r>
          </w:p>
        </w:tc>
      </w:tr>
    </w:tbl>
    <w:p w14:paraId="1872815F" w14:textId="61B7687E" w:rsidR="003B3DB6" w:rsidRPr="00BF7BE1" w:rsidRDefault="003B3DB6" w:rsidP="003B3DB6">
      <w:pPr>
        <w:pStyle w:val="Compact"/>
        <w:rPr>
          <w:rFonts w:ascii="Arial" w:hAnsi="Arial" w:cs="Arial"/>
          <w:sz w:val="18"/>
          <w:szCs w:val="18"/>
        </w:rPr>
      </w:pPr>
      <w:r w:rsidRPr="00BF7BE1">
        <w:rPr>
          <w:rFonts w:ascii="Arial" w:hAnsi="Arial" w:cs="Arial"/>
          <w:i/>
          <w:iCs/>
          <w:sz w:val="18"/>
          <w:szCs w:val="18"/>
        </w:rPr>
        <w:t>Note.</w:t>
      </w:r>
      <w:r w:rsidRPr="00BF7BE1">
        <w:rPr>
          <w:rFonts w:ascii="Arial" w:hAnsi="Arial" w:cs="Arial"/>
          <w:sz w:val="18"/>
          <w:szCs w:val="18"/>
        </w:rPr>
        <w:t xml:space="preserve"> a = item discrimination parameter; </w:t>
      </w:r>
      <w:proofErr w:type="gramStart"/>
      <w:r w:rsidRPr="00BF7BE1">
        <w:rPr>
          <w:rFonts w:ascii="Arial" w:hAnsi="Arial" w:cs="Arial"/>
          <w:sz w:val="18"/>
          <w:szCs w:val="18"/>
        </w:rPr>
        <w:t>b</w:t>
      </w:r>
      <w:r w:rsidRPr="00BF7BE1">
        <w:rPr>
          <w:rFonts w:ascii="Arial" w:hAnsi="Arial" w:cs="Arial"/>
          <w:sz w:val="18"/>
          <w:szCs w:val="18"/>
          <w:vertAlign w:val="subscript"/>
        </w:rPr>
        <w:t>(</w:t>
      </w:r>
      <w:proofErr w:type="gramEnd"/>
      <w:r w:rsidRPr="00BF7BE1">
        <w:rPr>
          <w:rFonts w:ascii="Arial" w:hAnsi="Arial" w:cs="Arial"/>
          <w:sz w:val="18"/>
          <w:szCs w:val="18"/>
          <w:vertAlign w:val="subscript"/>
        </w:rPr>
        <w:t xml:space="preserve">1-4) </w:t>
      </w:r>
      <w:r w:rsidRPr="00BF7BE1">
        <w:rPr>
          <w:rFonts w:ascii="Arial" w:hAnsi="Arial" w:cs="Arial"/>
          <w:sz w:val="18"/>
          <w:szCs w:val="18"/>
        </w:rPr>
        <w:t>= response category difficulty</w:t>
      </w:r>
      <w:r w:rsidR="00EE7CFA" w:rsidRPr="00BF7BE1">
        <w:rPr>
          <w:rFonts w:ascii="Arial" w:hAnsi="Arial" w:cs="Arial"/>
          <w:sz w:val="18"/>
          <w:szCs w:val="18"/>
        </w:rPr>
        <w:t xml:space="preserve"> </w:t>
      </w:r>
      <w:r w:rsidRPr="00BF7BE1">
        <w:rPr>
          <w:rFonts w:ascii="Arial" w:hAnsi="Arial" w:cs="Arial"/>
          <w:sz w:val="18"/>
          <w:szCs w:val="18"/>
        </w:rPr>
        <w:t>parameter</w:t>
      </w:r>
    </w:p>
    <w:p w14:paraId="63847505" w14:textId="77777777" w:rsidR="003B3DB6" w:rsidRPr="00B75FCD" w:rsidRDefault="003B3DB6" w:rsidP="003B3DB6">
      <w:pPr>
        <w:rPr>
          <w:rFonts w:ascii="Arial" w:hAnsi="Arial" w:cs="Arial"/>
          <w:lang w:val="en-US"/>
        </w:rPr>
      </w:pPr>
    </w:p>
    <w:p w14:paraId="7BD9DA65" w14:textId="77777777" w:rsidR="003B3DB6" w:rsidRPr="00B75FCD" w:rsidRDefault="003B3DB6" w:rsidP="003B3DB6">
      <w:pPr>
        <w:jc w:val="center"/>
        <w:rPr>
          <w:rFonts w:ascii="Arial" w:hAnsi="Arial" w:cs="Arial"/>
          <w:lang w:val="en-GB"/>
        </w:rPr>
        <w:sectPr w:rsidR="003B3DB6" w:rsidRPr="00B75FCD" w:rsidSect="003B3DB6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30F6E829" w14:textId="2A69B604" w:rsidR="003B3DB6" w:rsidRPr="00EE7CFA" w:rsidRDefault="003B3DB6" w:rsidP="003B3DB6">
      <w:pPr>
        <w:jc w:val="center"/>
        <w:rPr>
          <w:rFonts w:ascii="Arial" w:hAnsi="Arial" w:cs="Arial"/>
          <w:b/>
          <w:bCs/>
          <w:lang w:val="en-GB"/>
        </w:rPr>
      </w:pPr>
      <w:r w:rsidRPr="00EE7CFA">
        <w:rPr>
          <w:rFonts w:ascii="Arial" w:hAnsi="Arial" w:cs="Arial"/>
          <w:b/>
          <w:bCs/>
          <w:lang w:val="en-GB"/>
        </w:rPr>
        <w:lastRenderedPageBreak/>
        <w:t>Reference</w:t>
      </w:r>
      <w:r w:rsidR="00EE7CFA">
        <w:rPr>
          <w:rFonts w:ascii="Arial" w:hAnsi="Arial" w:cs="Arial"/>
          <w:b/>
          <w:bCs/>
          <w:lang w:val="en-GB"/>
        </w:rPr>
        <w:t>s</w:t>
      </w:r>
      <w:r w:rsidR="004074A3">
        <w:rPr>
          <w:rFonts w:ascii="Arial" w:hAnsi="Arial" w:cs="Arial"/>
          <w:b/>
          <w:bCs/>
          <w:lang w:val="en-GB"/>
        </w:rPr>
        <w:t xml:space="preserve"> (Supplementary Materials)</w:t>
      </w:r>
    </w:p>
    <w:p w14:paraId="0B352CF6" w14:textId="77777777" w:rsidR="003B3DB6" w:rsidRPr="00B75FCD" w:rsidRDefault="003B3DB6" w:rsidP="003B3DB6">
      <w:pPr>
        <w:jc w:val="center"/>
        <w:rPr>
          <w:rFonts w:ascii="Arial" w:hAnsi="Arial" w:cs="Arial"/>
          <w:lang w:val="en-GB"/>
        </w:rPr>
      </w:pPr>
    </w:p>
    <w:p w14:paraId="7911118D" w14:textId="3AFB8FB2" w:rsidR="004539B0" w:rsidRPr="004539B0" w:rsidRDefault="003B3DB6" w:rsidP="00AB32DA">
      <w:pPr>
        <w:pStyle w:val="EndNoteBibliography"/>
        <w:ind w:left="720" w:hanging="720"/>
        <w:jc w:val="left"/>
        <w:rPr>
          <w:noProof/>
        </w:rPr>
      </w:pPr>
      <w:r w:rsidRPr="00B75FCD">
        <w:rPr>
          <w:rFonts w:ascii="Arial" w:hAnsi="Arial" w:cs="Arial"/>
          <w:lang w:val="en-GB"/>
        </w:rPr>
        <w:fldChar w:fldCharType="begin"/>
      </w:r>
      <w:r w:rsidRPr="00B75FCD">
        <w:rPr>
          <w:rFonts w:ascii="Arial" w:hAnsi="Arial" w:cs="Arial"/>
          <w:lang w:val="en-GB"/>
        </w:rPr>
        <w:instrText xml:space="preserve"> ADDIN EN.REFLIST </w:instrText>
      </w:r>
      <w:r w:rsidRPr="00B75FCD">
        <w:rPr>
          <w:rFonts w:ascii="Arial" w:hAnsi="Arial" w:cs="Arial"/>
          <w:lang w:val="en-GB"/>
        </w:rPr>
        <w:fldChar w:fldCharType="separate"/>
      </w:r>
      <w:r w:rsidR="004539B0" w:rsidRPr="004539B0">
        <w:rPr>
          <w:noProof/>
        </w:rPr>
        <w:t xml:space="preserve">Bajaj, A., Rosner, B., Lockley, S. W., &amp; Schernhammer, E. S. (2011). Validation of a Light Questionnaire with Real-life Photopic Illuminance Measurements: the Harvard Light Exposure Assessment Questionnaire. </w:t>
      </w:r>
      <w:r w:rsidR="004539B0" w:rsidRPr="004539B0">
        <w:rPr>
          <w:i/>
          <w:noProof/>
        </w:rPr>
        <w:t>Cancer Epidemiology Biomarkers &amp; Prevention</w:t>
      </w:r>
      <w:r w:rsidR="004539B0" w:rsidRPr="004539B0">
        <w:rPr>
          <w:noProof/>
        </w:rPr>
        <w:t>,</w:t>
      </w:r>
      <w:r w:rsidR="004539B0" w:rsidRPr="004539B0">
        <w:rPr>
          <w:i/>
          <w:noProof/>
        </w:rPr>
        <w:t xml:space="preserve"> 20</w:t>
      </w:r>
      <w:r w:rsidR="004539B0" w:rsidRPr="004539B0">
        <w:rPr>
          <w:noProof/>
        </w:rPr>
        <w:t xml:space="preserve">(7), 1341-1349. </w:t>
      </w:r>
      <w:hyperlink r:id="rId8" w:history="1">
        <w:r w:rsidR="004539B0" w:rsidRPr="004539B0">
          <w:rPr>
            <w:rStyle w:val="Hyperlink"/>
            <w:noProof/>
          </w:rPr>
          <w:t>https://doi.org/10.1158/1055-9965.epi-11-0204</w:t>
        </w:r>
      </w:hyperlink>
      <w:r w:rsidR="004539B0" w:rsidRPr="004539B0">
        <w:rPr>
          <w:noProof/>
        </w:rPr>
        <w:t xml:space="preserve"> </w:t>
      </w:r>
    </w:p>
    <w:p w14:paraId="6FCF645C" w14:textId="77777777" w:rsidR="004539B0" w:rsidRPr="004539B0" w:rsidRDefault="004539B0" w:rsidP="00AB32DA">
      <w:pPr>
        <w:pStyle w:val="EndNoteBibliography"/>
        <w:ind w:left="720" w:hanging="720"/>
        <w:jc w:val="left"/>
        <w:rPr>
          <w:noProof/>
        </w:rPr>
      </w:pPr>
      <w:r w:rsidRPr="004539B0">
        <w:rPr>
          <w:noProof/>
        </w:rPr>
        <w:t xml:space="preserve">Bossini, L., Valdagno, M., Padula, L., De Capua, A., Pacchierotti, C., &amp; Castrogiovanni, P. (2006). Sensibilità alla luce e psicopatologia: Validazione del Questionario per la Valutazione della Fotosensibilità (QVF). </w:t>
      </w:r>
      <w:r w:rsidRPr="004539B0">
        <w:rPr>
          <w:i/>
          <w:noProof/>
        </w:rPr>
        <w:t>Med Psicosomatica</w:t>
      </w:r>
      <w:r w:rsidRPr="004539B0">
        <w:rPr>
          <w:noProof/>
        </w:rPr>
        <w:t>,</w:t>
      </w:r>
      <w:r w:rsidRPr="004539B0">
        <w:rPr>
          <w:i/>
          <w:noProof/>
        </w:rPr>
        <w:t xml:space="preserve"> 51</w:t>
      </w:r>
      <w:r w:rsidRPr="004539B0">
        <w:rPr>
          <w:noProof/>
        </w:rPr>
        <w:t xml:space="preserve">, 167-176. </w:t>
      </w:r>
    </w:p>
    <w:p w14:paraId="2E76C17D" w14:textId="3EFF3B60" w:rsidR="004539B0" w:rsidRPr="004539B0" w:rsidRDefault="004539B0" w:rsidP="00AB32DA">
      <w:pPr>
        <w:pStyle w:val="EndNoteBibliography"/>
        <w:ind w:left="720" w:hanging="720"/>
        <w:jc w:val="left"/>
        <w:rPr>
          <w:noProof/>
        </w:rPr>
      </w:pPr>
      <w:r w:rsidRPr="004539B0">
        <w:rPr>
          <w:noProof/>
        </w:rPr>
        <w:t xml:space="preserve">Buysse, D. J., Reynolds, C. F., 3rd, Monk, T. H., Berman, S. R., &amp; Kupfer, D. J. (1989). The Pittsburgh Sleep Quality Index: a new instrument for psychiatric practice and research. </w:t>
      </w:r>
      <w:r w:rsidRPr="004539B0">
        <w:rPr>
          <w:i/>
          <w:noProof/>
        </w:rPr>
        <w:t>Psychiatry Res</w:t>
      </w:r>
      <w:r w:rsidRPr="004539B0">
        <w:rPr>
          <w:noProof/>
        </w:rPr>
        <w:t>,</w:t>
      </w:r>
      <w:r w:rsidRPr="004539B0">
        <w:rPr>
          <w:i/>
          <w:noProof/>
        </w:rPr>
        <w:t xml:space="preserve"> 28</w:t>
      </w:r>
      <w:r w:rsidRPr="004539B0">
        <w:rPr>
          <w:noProof/>
        </w:rPr>
        <w:t xml:space="preserve">(2), 193-213. </w:t>
      </w:r>
      <w:hyperlink r:id="rId9" w:history="1">
        <w:r w:rsidRPr="004539B0">
          <w:rPr>
            <w:rStyle w:val="Hyperlink"/>
            <w:noProof/>
          </w:rPr>
          <w:t>https://doi.org/10.1016/0165-1781(89)90047-4</w:t>
        </w:r>
      </w:hyperlink>
      <w:r w:rsidRPr="004539B0">
        <w:rPr>
          <w:noProof/>
        </w:rPr>
        <w:t xml:space="preserve"> </w:t>
      </w:r>
    </w:p>
    <w:p w14:paraId="23319504" w14:textId="777B48AC" w:rsidR="004539B0" w:rsidRPr="004539B0" w:rsidRDefault="004539B0" w:rsidP="00AB32DA">
      <w:pPr>
        <w:pStyle w:val="EndNoteBibliography"/>
        <w:ind w:left="720" w:hanging="720"/>
        <w:jc w:val="left"/>
        <w:rPr>
          <w:noProof/>
        </w:rPr>
      </w:pPr>
      <w:r w:rsidRPr="004539B0">
        <w:rPr>
          <w:noProof/>
        </w:rPr>
        <w:t xml:space="preserve">Dianat, I., Sedghi, A., Bagherzade, J., Asghari Jafarabadi, M., &amp; Stedmon, A. (2013). Objective and subjective assessments of lighting in a hospital setting: Implications for health, safety and performance. </w:t>
      </w:r>
      <w:r w:rsidRPr="004539B0">
        <w:rPr>
          <w:i/>
          <w:noProof/>
        </w:rPr>
        <w:t>Ergonomics</w:t>
      </w:r>
      <w:r w:rsidRPr="004539B0">
        <w:rPr>
          <w:noProof/>
        </w:rPr>
        <w:t>,</w:t>
      </w:r>
      <w:r w:rsidRPr="004539B0">
        <w:rPr>
          <w:i/>
          <w:noProof/>
        </w:rPr>
        <w:t xml:space="preserve"> 56</w:t>
      </w:r>
      <w:r w:rsidRPr="004539B0">
        <w:rPr>
          <w:noProof/>
        </w:rPr>
        <w:t xml:space="preserve">. </w:t>
      </w:r>
      <w:hyperlink r:id="rId10" w:history="1">
        <w:r w:rsidRPr="004539B0">
          <w:rPr>
            <w:rStyle w:val="Hyperlink"/>
            <w:noProof/>
          </w:rPr>
          <w:t>https://doi.org/10.1080/00140139.2013.820845</w:t>
        </w:r>
      </w:hyperlink>
      <w:r w:rsidRPr="004539B0">
        <w:rPr>
          <w:noProof/>
        </w:rPr>
        <w:t xml:space="preserve"> </w:t>
      </w:r>
    </w:p>
    <w:p w14:paraId="4926813C" w14:textId="62EF2A38" w:rsidR="004539B0" w:rsidRPr="004539B0" w:rsidRDefault="004539B0" w:rsidP="00AB32DA">
      <w:pPr>
        <w:pStyle w:val="EndNoteBibliography"/>
        <w:ind w:left="720" w:hanging="720"/>
        <w:jc w:val="left"/>
        <w:rPr>
          <w:noProof/>
        </w:rPr>
      </w:pPr>
      <w:r w:rsidRPr="004539B0">
        <w:rPr>
          <w:noProof/>
        </w:rPr>
        <w:t xml:space="preserve">Eklund, N. H., &amp; Boyce, P. R. (1996). The Development of a Reliable, Valid, and Simple Office Lighting Survey. </w:t>
      </w:r>
      <w:r w:rsidRPr="004539B0">
        <w:rPr>
          <w:i/>
          <w:noProof/>
        </w:rPr>
        <w:t>Journal of the Illuminating Engineering Society</w:t>
      </w:r>
      <w:r w:rsidRPr="004539B0">
        <w:rPr>
          <w:noProof/>
        </w:rPr>
        <w:t>,</w:t>
      </w:r>
      <w:r w:rsidRPr="004539B0">
        <w:rPr>
          <w:i/>
          <w:noProof/>
        </w:rPr>
        <w:t xml:space="preserve"> 25</w:t>
      </w:r>
      <w:r w:rsidRPr="004539B0">
        <w:rPr>
          <w:noProof/>
        </w:rPr>
        <w:t xml:space="preserve">(2), 25-40. </w:t>
      </w:r>
      <w:hyperlink r:id="rId11" w:history="1">
        <w:r w:rsidRPr="004539B0">
          <w:rPr>
            <w:rStyle w:val="Hyperlink"/>
            <w:noProof/>
          </w:rPr>
          <w:t>https://doi.org/10.1080/00994480.1996.10748145</w:t>
        </w:r>
      </w:hyperlink>
      <w:r w:rsidRPr="004539B0">
        <w:rPr>
          <w:noProof/>
        </w:rPr>
        <w:t xml:space="preserve"> </w:t>
      </w:r>
    </w:p>
    <w:p w14:paraId="54B8B339" w14:textId="70B8BAEC" w:rsidR="004539B0" w:rsidRPr="004539B0" w:rsidRDefault="004539B0" w:rsidP="00AB32DA">
      <w:pPr>
        <w:pStyle w:val="EndNoteBibliography"/>
        <w:ind w:left="720" w:hanging="720"/>
        <w:jc w:val="left"/>
        <w:rPr>
          <w:noProof/>
        </w:rPr>
      </w:pPr>
      <w:r w:rsidRPr="004539B0">
        <w:rPr>
          <w:noProof/>
        </w:rPr>
        <w:t xml:space="preserve">Grandner, M. A., Jackson, N., Gooneratne, N. S., &amp; Patel, N. P. (2014). The development of a questionnaire to assess sleep-related practices, beliefs, and attitudes. </w:t>
      </w:r>
      <w:r w:rsidRPr="004539B0">
        <w:rPr>
          <w:i/>
          <w:noProof/>
        </w:rPr>
        <w:t>Behavioral sleep medicine</w:t>
      </w:r>
      <w:r w:rsidRPr="004539B0">
        <w:rPr>
          <w:noProof/>
        </w:rPr>
        <w:t>,</w:t>
      </w:r>
      <w:r w:rsidRPr="004539B0">
        <w:rPr>
          <w:i/>
          <w:noProof/>
        </w:rPr>
        <w:t xml:space="preserve"> 12</w:t>
      </w:r>
      <w:r w:rsidRPr="004539B0">
        <w:rPr>
          <w:noProof/>
        </w:rPr>
        <w:t xml:space="preserve">(2), 123-142. </w:t>
      </w:r>
      <w:hyperlink r:id="rId12" w:history="1">
        <w:r w:rsidRPr="004539B0">
          <w:rPr>
            <w:rStyle w:val="Hyperlink"/>
            <w:noProof/>
          </w:rPr>
          <w:t>https://doi.org/10.1080/15402002.2013.764530</w:t>
        </w:r>
      </w:hyperlink>
      <w:r w:rsidRPr="004539B0">
        <w:rPr>
          <w:noProof/>
        </w:rPr>
        <w:t xml:space="preserve"> </w:t>
      </w:r>
    </w:p>
    <w:p w14:paraId="10D5DE66" w14:textId="77777777" w:rsidR="004539B0" w:rsidRPr="004539B0" w:rsidRDefault="004539B0" w:rsidP="00AB32DA">
      <w:pPr>
        <w:pStyle w:val="EndNoteBibliography"/>
        <w:ind w:left="720" w:hanging="720"/>
        <w:jc w:val="left"/>
        <w:rPr>
          <w:noProof/>
        </w:rPr>
      </w:pPr>
      <w:r w:rsidRPr="004539B0">
        <w:rPr>
          <w:noProof/>
        </w:rPr>
        <w:t xml:space="preserve">Horne, J. A., &amp; Ostberg, O. (1976). A self-assessment questionnaire to determine morningness-eveningness in human circadian rhythms. </w:t>
      </w:r>
      <w:r w:rsidRPr="004539B0">
        <w:rPr>
          <w:i/>
          <w:noProof/>
        </w:rPr>
        <w:t>Int J Chronobiol</w:t>
      </w:r>
      <w:r w:rsidRPr="004539B0">
        <w:rPr>
          <w:noProof/>
        </w:rPr>
        <w:t>,</w:t>
      </w:r>
      <w:r w:rsidRPr="004539B0">
        <w:rPr>
          <w:i/>
          <w:noProof/>
        </w:rPr>
        <w:t xml:space="preserve"> 4</w:t>
      </w:r>
      <w:r w:rsidRPr="004539B0">
        <w:rPr>
          <w:noProof/>
        </w:rPr>
        <w:t xml:space="preserve">(2), 97-110. </w:t>
      </w:r>
    </w:p>
    <w:p w14:paraId="15770BDA" w14:textId="0411420F" w:rsidR="004539B0" w:rsidRPr="004539B0" w:rsidRDefault="004539B0" w:rsidP="00AB32DA">
      <w:pPr>
        <w:pStyle w:val="EndNoteBibliography"/>
        <w:ind w:left="720" w:hanging="720"/>
        <w:jc w:val="left"/>
        <w:rPr>
          <w:noProof/>
        </w:rPr>
      </w:pPr>
      <w:r w:rsidRPr="004539B0">
        <w:rPr>
          <w:noProof/>
        </w:rPr>
        <w:t xml:space="preserve">Roenneberg, T., Wirz-Justice, A., &amp; Merrow, M. (2003). Life between Clocks: Daily Temporal Patterns of Human Chronotypes. </w:t>
      </w:r>
      <w:r w:rsidRPr="004539B0">
        <w:rPr>
          <w:i/>
          <w:noProof/>
        </w:rPr>
        <w:t>Journal of Biological Rhythms</w:t>
      </w:r>
      <w:r w:rsidRPr="004539B0">
        <w:rPr>
          <w:noProof/>
        </w:rPr>
        <w:t>,</w:t>
      </w:r>
      <w:r w:rsidRPr="004539B0">
        <w:rPr>
          <w:i/>
          <w:noProof/>
        </w:rPr>
        <w:t xml:space="preserve"> 18</w:t>
      </w:r>
      <w:r w:rsidRPr="004539B0">
        <w:rPr>
          <w:noProof/>
        </w:rPr>
        <w:t xml:space="preserve">(1), 80-90. </w:t>
      </w:r>
      <w:hyperlink r:id="rId13" w:history="1">
        <w:r w:rsidRPr="004539B0">
          <w:rPr>
            <w:rStyle w:val="Hyperlink"/>
            <w:noProof/>
          </w:rPr>
          <w:t>https://doi.org/10.1177/0748730402239679</w:t>
        </w:r>
      </w:hyperlink>
      <w:r w:rsidRPr="004539B0">
        <w:rPr>
          <w:noProof/>
        </w:rPr>
        <w:t xml:space="preserve"> </w:t>
      </w:r>
    </w:p>
    <w:p w14:paraId="10944242" w14:textId="77777777" w:rsidR="004539B0" w:rsidRPr="004539B0" w:rsidRDefault="004539B0" w:rsidP="00AB32DA">
      <w:pPr>
        <w:pStyle w:val="EndNoteBibliography"/>
        <w:ind w:left="720" w:hanging="720"/>
        <w:jc w:val="left"/>
        <w:rPr>
          <w:noProof/>
        </w:rPr>
      </w:pPr>
      <w:r w:rsidRPr="004539B0">
        <w:rPr>
          <w:noProof/>
        </w:rPr>
        <w:t xml:space="preserve">Verriotto, J. D., Gonzalez, A., Aguilar, M. C., Parel, J.-M. A., Feuer, W. J., Smith, A. R., &amp; Lam, B. L. (2017). New methods for quantification of visual photosensitivity threshold and symptoms. </w:t>
      </w:r>
      <w:r w:rsidRPr="004539B0">
        <w:rPr>
          <w:i/>
          <w:noProof/>
        </w:rPr>
        <w:t>Translational vision science &amp; technology</w:t>
      </w:r>
      <w:r w:rsidRPr="004539B0">
        <w:rPr>
          <w:noProof/>
        </w:rPr>
        <w:t>,</w:t>
      </w:r>
      <w:r w:rsidRPr="004539B0">
        <w:rPr>
          <w:i/>
          <w:noProof/>
        </w:rPr>
        <w:t xml:space="preserve"> 6</w:t>
      </w:r>
      <w:r w:rsidRPr="004539B0">
        <w:rPr>
          <w:noProof/>
        </w:rPr>
        <w:t xml:space="preserve">(4), 18-18. </w:t>
      </w:r>
    </w:p>
    <w:p w14:paraId="58DA628E" w14:textId="10F22973" w:rsidR="004539B0" w:rsidRPr="004539B0" w:rsidRDefault="004539B0" w:rsidP="00AB32DA">
      <w:pPr>
        <w:pStyle w:val="EndNoteBibliography"/>
        <w:ind w:left="720" w:hanging="720"/>
        <w:jc w:val="left"/>
        <w:rPr>
          <w:noProof/>
        </w:rPr>
      </w:pPr>
      <w:r w:rsidRPr="004539B0">
        <w:rPr>
          <w:noProof/>
        </w:rPr>
        <w:t xml:space="preserve">Xie, Y., Wu, X., Tao, S., Wan, Y., &amp; Tao, F. (2022). Development and validation of the self-rating of biological rhythm disorder for Chinese adolescents. </w:t>
      </w:r>
      <w:r w:rsidRPr="004539B0">
        <w:rPr>
          <w:i/>
          <w:noProof/>
        </w:rPr>
        <w:t>Chronobiol Int</w:t>
      </w:r>
      <w:r w:rsidRPr="004539B0">
        <w:rPr>
          <w:noProof/>
        </w:rPr>
        <w:t>,</w:t>
      </w:r>
      <w:r w:rsidRPr="004539B0">
        <w:rPr>
          <w:i/>
          <w:noProof/>
        </w:rPr>
        <w:t xml:space="preserve"> 39</w:t>
      </w:r>
      <w:r w:rsidRPr="004539B0">
        <w:rPr>
          <w:noProof/>
        </w:rPr>
        <w:t xml:space="preserve">(2), 198-204. </w:t>
      </w:r>
      <w:hyperlink r:id="rId14" w:history="1">
        <w:r w:rsidRPr="004539B0">
          <w:rPr>
            <w:rStyle w:val="Hyperlink"/>
            <w:noProof/>
          </w:rPr>
          <w:t>https://doi.org/10.1080/07420528.2021.1989450</w:t>
        </w:r>
      </w:hyperlink>
      <w:r w:rsidRPr="004539B0">
        <w:rPr>
          <w:noProof/>
        </w:rPr>
        <w:t xml:space="preserve"> </w:t>
      </w:r>
    </w:p>
    <w:p w14:paraId="0AFEFB63" w14:textId="06FDFCDD" w:rsidR="003B3DB6" w:rsidRPr="00B75FCD" w:rsidRDefault="003B3DB6" w:rsidP="00AB32DA">
      <w:pPr>
        <w:rPr>
          <w:rFonts w:ascii="Arial" w:hAnsi="Arial" w:cs="Arial"/>
          <w:lang w:val="en-GB"/>
        </w:rPr>
      </w:pPr>
      <w:r w:rsidRPr="00B75FCD">
        <w:rPr>
          <w:rFonts w:ascii="Arial" w:hAnsi="Arial" w:cs="Arial"/>
          <w:lang w:val="en-GB"/>
        </w:rPr>
        <w:fldChar w:fldCharType="end"/>
      </w:r>
    </w:p>
    <w:p w14:paraId="21F0E09B" w14:textId="0CE726C3" w:rsidR="00320841" w:rsidRPr="00B75FCD" w:rsidRDefault="00320841">
      <w:pPr>
        <w:rPr>
          <w:rFonts w:ascii="Arial" w:hAnsi="Arial" w:cs="Arial"/>
        </w:rPr>
      </w:pPr>
    </w:p>
    <w:p w14:paraId="1AC6C555" w14:textId="568D1416" w:rsidR="00B75FCD" w:rsidRPr="00B75FCD" w:rsidRDefault="00B75FCD">
      <w:pPr>
        <w:rPr>
          <w:rFonts w:ascii="Arial" w:hAnsi="Arial" w:cs="Arial"/>
        </w:rPr>
      </w:pPr>
    </w:p>
    <w:p w14:paraId="7D487165" w14:textId="5F3334FD" w:rsidR="00B75FCD" w:rsidRPr="00B75FCD" w:rsidRDefault="00B75FCD">
      <w:pPr>
        <w:rPr>
          <w:rFonts w:ascii="Arial" w:hAnsi="Arial" w:cs="Arial"/>
        </w:rPr>
      </w:pPr>
    </w:p>
    <w:p w14:paraId="4A84AD25" w14:textId="5EF3391C" w:rsidR="00B75FCD" w:rsidRPr="00B75FCD" w:rsidRDefault="00B75FCD">
      <w:pPr>
        <w:rPr>
          <w:rFonts w:ascii="Arial" w:hAnsi="Arial" w:cs="Arial"/>
        </w:rPr>
      </w:pPr>
    </w:p>
    <w:p w14:paraId="33E2CAC1" w14:textId="1E8910F4" w:rsidR="00B75FCD" w:rsidRPr="00B75FCD" w:rsidRDefault="00B75FCD">
      <w:pPr>
        <w:rPr>
          <w:rFonts w:ascii="Arial" w:hAnsi="Arial" w:cs="Arial"/>
        </w:rPr>
      </w:pPr>
    </w:p>
    <w:p w14:paraId="0B5C1505" w14:textId="669F1304" w:rsidR="00B75FCD" w:rsidRPr="00B75FCD" w:rsidRDefault="00B75FCD">
      <w:pPr>
        <w:rPr>
          <w:rFonts w:ascii="Arial" w:hAnsi="Arial" w:cs="Arial"/>
        </w:rPr>
      </w:pPr>
    </w:p>
    <w:p w14:paraId="7FA9751D" w14:textId="44907102" w:rsidR="00B75FCD" w:rsidRDefault="00B75FCD">
      <w:pPr>
        <w:rPr>
          <w:rFonts w:ascii="Arial" w:hAnsi="Arial" w:cs="Arial"/>
        </w:rPr>
      </w:pPr>
    </w:p>
    <w:p w14:paraId="744C362F" w14:textId="2AC7AED3" w:rsidR="00AB32DA" w:rsidRDefault="00AB32DA">
      <w:pPr>
        <w:rPr>
          <w:rFonts w:ascii="Arial" w:hAnsi="Arial" w:cs="Arial"/>
        </w:rPr>
      </w:pPr>
    </w:p>
    <w:p w14:paraId="498A90F8" w14:textId="63E85C66" w:rsidR="00AB32DA" w:rsidRDefault="00AB32DA">
      <w:pPr>
        <w:rPr>
          <w:rFonts w:ascii="Arial" w:hAnsi="Arial" w:cs="Arial"/>
        </w:rPr>
      </w:pPr>
    </w:p>
    <w:p w14:paraId="642D9AE1" w14:textId="449BA42C" w:rsidR="00AB32DA" w:rsidRDefault="00AB32DA">
      <w:pPr>
        <w:rPr>
          <w:rFonts w:ascii="Arial" w:hAnsi="Arial" w:cs="Arial"/>
        </w:rPr>
      </w:pPr>
    </w:p>
    <w:p w14:paraId="21F5FE2F" w14:textId="77777777" w:rsidR="00AB32DA" w:rsidRPr="00B75FCD" w:rsidRDefault="00AB32DA">
      <w:pPr>
        <w:rPr>
          <w:rFonts w:ascii="Arial" w:hAnsi="Arial" w:cs="Arial"/>
        </w:rPr>
      </w:pPr>
    </w:p>
    <w:p w14:paraId="24E2E59F" w14:textId="2F8FBFA8" w:rsidR="00B75FCD" w:rsidRPr="00B75FCD" w:rsidRDefault="00B75FCD">
      <w:pPr>
        <w:rPr>
          <w:rFonts w:ascii="Arial" w:hAnsi="Arial" w:cs="Arial"/>
        </w:rPr>
      </w:pPr>
    </w:p>
    <w:p w14:paraId="38B86108" w14:textId="146F30F2" w:rsidR="00B75FCD" w:rsidRPr="00B75FCD" w:rsidRDefault="00B75FCD">
      <w:pPr>
        <w:rPr>
          <w:rFonts w:ascii="Arial" w:hAnsi="Arial" w:cs="Arial"/>
        </w:rPr>
      </w:pPr>
    </w:p>
    <w:p w14:paraId="480EAC85" w14:textId="0566BBED" w:rsidR="00B75FCD" w:rsidRPr="00B75FCD" w:rsidRDefault="00B75FCD" w:rsidP="00B75FCD">
      <w:pPr>
        <w:jc w:val="center"/>
        <w:rPr>
          <w:rFonts w:ascii="Arial" w:hAnsi="Arial" w:cs="Arial"/>
          <w:b/>
          <w:bCs/>
        </w:rPr>
      </w:pPr>
      <w:r w:rsidRPr="00B75FCD">
        <w:rPr>
          <w:rFonts w:ascii="Arial" w:hAnsi="Arial" w:cs="Arial"/>
          <w:b/>
          <w:bCs/>
        </w:rPr>
        <w:lastRenderedPageBreak/>
        <w:t>Supplementary Figures</w:t>
      </w:r>
    </w:p>
    <w:p w14:paraId="514432B6" w14:textId="27676992" w:rsidR="00B75FCD" w:rsidRPr="00B75FCD" w:rsidRDefault="00B75FCD">
      <w:pPr>
        <w:rPr>
          <w:rFonts w:ascii="Arial" w:hAnsi="Arial" w:cs="Arial"/>
          <w:noProof/>
        </w:rPr>
      </w:pPr>
      <w:r w:rsidRPr="00B75FCD">
        <w:rPr>
          <w:rFonts w:ascii="Arial" w:hAnsi="Arial" w:cs="Arial"/>
          <w:noProof/>
        </w:rPr>
        <w:drawing>
          <wp:inline distT="0" distB="0" distL="0" distR="0" wp14:anchorId="70189551" wp14:editId="4CC5D0A6">
            <wp:extent cx="5342016" cy="7770406"/>
            <wp:effectExtent l="0" t="0" r="5080" b="2540"/>
            <wp:docPr id="1" name="Picture 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2414" cy="790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53E79" w14:textId="51B86A88" w:rsidR="00B75FCD" w:rsidRDefault="002A3271" w:rsidP="00B75FCD">
      <w:pPr>
        <w:rPr>
          <w:rFonts w:ascii="Arial" w:hAnsi="Arial" w:cs="Arial"/>
        </w:rPr>
      </w:pPr>
      <w:r w:rsidRPr="002A3271">
        <w:rPr>
          <w:rFonts w:ascii="Arial" w:hAnsi="Arial" w:cs="Arial"/>
          <w:i/>
          <w:iCs/>
        </w:rPr>
        <w:t>Supplementary Figure 1</w:t>
      </w:r>
      <w:r w:rsidR="00EE7CFA" w:rsidRPr="00EE7CFA">
        <w:rPr>
          <w:rFonts w:ascii="Arial" w:hAnsi="Arial" w:cs="Arial"/>
          <w:i/>
          <w:iCs/>
        </w:rPr>
        <w:t>.</w:t>
      </w:r>
      <w:r w:rsidR="00EE7CFA">
        <w:rPr>
          <w:rFonts w:ascii="Arial" w:hAnsi="Arial" w:cs="Arial"/>
        </w:rPr>
        <w:t xml:space="preserve"> </w:t>
      </w:r>
      <w:r w:rsidR="00EE7CFA" w:rsidRPr="00EE7CFA">
        <w:rPr>
          <w:rFonts w:ascii="Arial" w:hAnsi="Arial" w:cs="Arial"/>
        </w:rPr>
        <w:t>Summary descriptive</w:t>
      </w:r>
      <w:r w:rsidR="003C1ECD">
        <w:rPr>
          <w:rFonts w:ascii="Arial" w:hAnsi="Arial" w:cs="Arial"/>
        </w:rPr>
        <w:t xml:space="preserve"> statistics</w:t>
      </w:r>
      <w:r w:rsidR="00EE7CFA" w:rsidRPr="00EE7CFA">
        <w:rPr>
          <w:rFonts w:ascii="Arial" w:hAnsi="Arial" w:cs="Arial"/>
        </w:rPr>
        <w:t xml:space="preserve"> and response pattern of EFA sample</w:t>
      </w:r>
      <w:r w:rsidR="003C1ECD">
        <w:rPr>
          <w:rFonts w:ascii="Arial" w:hAnsi="Arial" w:cs="Arial"/>
        </w:rPr>
        <w:t xml:space="preserve"> (n</w:t>
      </w:r>
      <w:r w:rsidR="00AB32DA">
        <w:rPr>
          <w:rFonts w:ascii="Arial" w:hAnsi="Arial" w:cs="Arial"/>
        </w:rPr>
        <w:t xml:space="preserve"> </w:t>
      </w:r>
      <w:r w:rsidR="003C1ECD">
        <w:rPr>
          <w:rFonts w:ascii="Arial" w:hAnsi="Arial" w:cs="Arial"/>
        </w:rPr>
        <w:t>=</w:t>
      </w:r>
      <w:r w:rsidR="00AB32DA">
        <w:rPr>
          <w:rFonts w:ascii="Arial" w:hAnsi="Arial" w:cs="Arial"/>
        </w:rPr>
        <w:t xml:space="preserve"> </w:t>
      </w:r>
      <w:r w:rsidR="003C1ECD">
        <w:rPr>
          <w:rFonts w:ascii="Arial" w:hAnsi="Arial" w:cs="Arial"/>
        </w:rPr>
        <w:t>428)</w:t>
      </w:r>
      <w:r w:rsidR="00EE7CFA">
        <w:rPr>
          <w:rFonts w:ascii="Arial" w:hAnsi="Arial" w:cs="Arial"/>
        </w:rPr>
        <w:t xml:space="preserve">. </w:t>
      </w:r>
      <w:r w:rsidRPr="002A3271">
        <w:rPr>
          <w:rFonts w:ascii="Arial" w:hAnsi="Arial" w:cs="Arial"/>
        </w:rPr>
        <w:t>‘*’ denotes a significant deviation from the normality assumption according to the Shapiro-Wilk test.</w:t>
      </w:r>
      <w:r>
        <w:rPr>
          <w:rFonts w:ascii="Arial" w:hAnsi="Arial" w:cs="Arial"/>
        </w:rPr>
        <w:t xml:space="preserve"> </w:t>
      </w:r>
      <w:r w:rsidR="00EE7CFA">
        <w:rPr>
          <w:rFonts w:ascii="Arial" w:hAnsi="Arial" w:cs="Arial"/>
        </w:rPr>
        <w:t>All items violated normality assumptions</w:t>
      </w:r>
      <w:r>
        <w:rPr>
          <w:rFonts w:ascii="Arial" w:hAnsi="Arial" w:cs="Arial"/>
        </w:rPr>
        <w:t>.</w:t>
      </w:r>
    </w:p>
    <w:p w14:paraId="4AAD2EEC" w14:textId="77777777" w:rsidR="002A3271" w:rsidRPr="00B75FCD" w:rsidRDefault="002A3271" w:rsidP="00B75FCD">
      <w:pPr>
        <w:rPr>
          <w:rFonts w:ascii="Arial" w:hAnsi="Arial" w:cs="Arial"/>
        </w:rPr>
      </w:pPr>
    </w:p>
    <w:p w14:paraId="11FAE4A6" w14:textId="002AD2E0" w:rsidR="00B75FCD" w:rsidRPr="00B75FCD" w:rsidRDefault="00B75FCD" w:rsidP="00B75FCD">
      <w:pPr>
        <w:rPr>
          <w:rFonts w:ascii="Arial" w:hAnsi="Arial" w:cs="Arial"/>
        </w:rPr>
      </w:pPr>
      <w:r w:rsidRPr="00B75FCD">
        <w:rPr>
          <w:rFonts w:ascii="Arial" w:hAnsi="Arial" w:cs="Arial"/>
          <w:noProof/>
        </w:rPr>
        <w:lastRenderedPageBreak/>
        <w:drawing>
          <wp:inline distT="0" distB="0" distL="0" distR="0" wp14:anchorId="05E88CD5" wp14:editId="5ECFE492">
            <wp:extent cx="5731510" cy="6875145"/>
            <wp:effectExtent l="0" t="0" r="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7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44A4E" w14:textId="5B7EE868" w:rsidR="00B75FCD" w:rsidRPr="00B75FCD" w:rsidRDefault="002A3271" w:rsidP="00B75FCD">
      <w:pPr>
        <w:rPr>
          <w:rFonts w:ascii="Arial" w:hAnsi="Arial" w:cs="Arial"/>
        </w:rPr>
        <w:sectPr w:rsidR="00B75FCD" w:rsidRPr="00B75FCD" w:rsidSect="003B3DB6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2A3271">
        <w:rPr>
          <w:rFonts w:ascii="Arial" w:hAnsi="Arial" w:cs="Arial"/>
          <w:i/>
          <w:iCs/>
        </w:rPr>
        <w:t>Supplementary Figure 2</w:t>
      </w:r>
      <w:r w:rsidR="00EE7CFA" w:rsidRPr="00EE7CFA">
        <w:rPr>
          <w:rFonts w:ascii="Arial" w:hAnsi="Arial" w:cs="Arial"/>
          <w:i/>
          <w:iCs/>
        </w:rPr>
        <w:t>.</w:t>
      </w:r>
      <w:r w:rsidR="00EE7CFA">
        <w:rPr>
          <w:rFonts w:ascii="Arial" w:hAnsi="Arial" w:cs="Arial"/>
        </w:rPr>
        <w:t xml:space="preserve"> </w:t>
      </w:r>
      <w:r w:rsidR="00EE7CFA" w:rsidRPr="00EE7CFA">
        <w:rPr>
          <w:rFonts w:ascii="Arial" w:hAnsi="Arial" w:cs="Arial"/>
        </w:rPr>
        <w:t xml:space="preserve">Summary </w:t>
      </w:r>
      <w:r w:rsidR="003C1ECD" w:rsidRPr="00EE7CFA">
        <w:rPr>
          <w:rFonts w:ascii="Arial" w:hAnsi="Arial" w:cs="Arial"/>
        </w:rPr>
        <w:t>descriptive</w:t>
      </w:r>
      <w:r w:rsidR="003C1ECD">
        <w:rPr>
          <w:rFonts w:ascii="Arial" w:hAnsi="Arial" w:cs="Arial"/>
        </w:rPr>
        <w:t xml:space="preserve"> statistics</w:t>
      </w:r>
      <w:r w:rsidR="00EE7CFA" w:rsidRPr="00EE7CFA">
        <w:rPr>
          <w:rFonts w:ascii="Arial" w:hAnsi="Arial" w:cs="Arial"/>
        </w:rPr>
        <w:t xml:space="preserve"> and response pattern</w:t>
      </w:r>
      <w:r>
        <w:rPr>
          <w:rFonts w:ascii="Arial" w:hAnsi="Arial" w:cs="Arial"/>
        </w:rPr>
        <w:t>s</w:t>
      </w:r>
      <w:r w:rsidR="00EE7CFA" w:rsidRPr="00EE7CFA">
        <w:rPr>
          <w:rFonts w:ascii="Arial" w:hAnsi="Arial" w:cs="Arial"/>
        </w:rPr>
        <w:t xml:space="preserve"> of </w:t>
      </w:r>
      <w:r>
        <w:rPr>
          <w:rFonts w:ascii="Arial" w:hAnsi="Arial" w:cs="Arial"/>
        </w:rPr>
        <w:t xml:space="preserve">the </w:t>
      </w:r>
      <w:r w:rsidR="00EE7CFA" w:rsidRPr="00EE7CFA">
        <w:rPr>
          <w:rFonts w:ascii="Arial" w:hAnsi="Arial" w:cs="Arial"/>
        </w:rPr>
        <w:t>CFA sample</w:t>
      </w:r>
      <w:r w:rsidR="003C1ECD">
        <w:rPr>
          <w:rFonts w:ascii="Arial" w:hAnsi="Arial" w:cs="Arial"/>
        </w:rPr>
        <w:t xml:space="preserve"> (n</w:t>
      </w:r>
      <w:r w:rsidR="00AB32DA">
        <w:rPr>
          <w:rFonts w:ascii="Arial" w:hAnsi="Arial" w:cs="Arial"/>
        </w:rPr>
        <w:t xml:space="preserve"> </w:t>
      </w:r>
      <w:r w:rsidR="003C1ECD">
        <w:rPr>
          <w:rFonts w:ascii="Arial" w:hAnsi="Arial" w:cs="Arial"/>
        </w:rPr>
        <w:t>=</w:t>
      </w:r>
      <w:r w:rsidR="00AB32DA">
        <w:rPr>
          <w:rFonts w:ascii="Arial" w:hAnsi="Arial" w:cs="Arial"/>
        </w:rPr>
        <w:t xml:space="preserve"> </w:t>
      </w:r>
      <w:r w:rsidR="003C1ECD">
        <w:rPr>
          <w:rFonts w:ascii="Arial" w:hAnsi="Arial" w:cs="Arial"/>
        </w:rPr>
        <w:t>262).</w:t>
      </w:r>
    </w:p>
    <w:p w14:paraId="09E617AA" w14:textId="688098EB" w:rsidR="00B75FCD" w:rsidRPr="00B75FCD" w:rsidRDefault="00B75FCD" w:rsidP="00B75FCD">
      <w:pPr>
        <w:rPr>
          <w:rFonts w:ascii="Arial" w:hAnsi="Arial" w:cs="Arial"/>
        </w:rPr>
      </w:pPr>
    </w:p>
    <w:p w14:paraId="28774E15" w14:textId="47CA544E" w:rsidR="00B75FCD" w:rsidRPr="00B75FCD" w:rsidRDefault="00B75FCD" w:rsidP="00B75FCD">
      <w:pPr>
        <w:rPr>
          <w:rFonts w:ascii="Arial" w:hAnsi="Arial" w:cs="Arial"/>
        </w:rPr>
      </w:pPr>
      <w:r w:rsidRPr="00B75FCD">
        <w:rPr>
          <w:rFonts w:ascii="Arial" w:hAnsi="Arial" w:cs="Arial"/>
          <w:noProof/>
        </w:rPr>
        <w:drawing>
          <wp:inline distT="0" distB="0" distL="0" distR="0" wp14:anchorId="3811125F" wp14:editId="3E270EA9">
            <wp:extent cx="7776376" cy="5183963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35418" cy="522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E268A" w14:textId="732ED11D" w:rsidR="00B75FCD" w:rsidRPr="00B75FCD" w:rsidRDefault="002A3271" w:rsidP="00EE7CFA">
      <w:pPr>
        <w:rPr>
          <w:rFonts w:ascii="Arial" w:hAnsi="Arial" w:cs="Arial"/>
        </w:rPr>
        <w:sectPr w:rsidR="00B75FCD" w:rsidRPr="00B75FCD" w:rsidSect="00B75FCD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  <w:r w:rsidRPr="002A3271">
        <w:rPr>
          <w:rFonts w:ascii="Arial" w:hAnsi="Arial" w:cs="Arial"/>
          <w:i/>
          <w:iCs/>
        </w:rPr>
        <w:t>Supplementary Figure 3</w:t>
      </w:r>
      <w:r w:rsidR="00EE7CFA" w:rsidRPr="00EE7CFA">
        <w:rPr>
          <w:rFonts w:ascii="Arial" w:hAnsi="Arial" w:cs="Arial"/>
          <w:i/>
          <w:iCs/>
        </w:rPr>
        <w:t>.</w:t>
      </w:r>
      <w:r w:rsidR="00EE7CFA">
        <w:rPr>
          <w:rFonts w:ascii="Arial" w:hAnsi="Arial" w:cs="Arial"/>
        </w:rPr>
        <w:t xml:space="preserve">  </w:t>
      </w:r>
      <w:r w:rsidR="00EE7CFA" w:rsidRPr="00EE7CFA">
        <w:rPr>
          <w:rFonts w:ascii="Arial" w:hAnsi="Arial" w:cs="Arial"/>
        </w:rPr>
        <w:t>Item information curve</w:t>
      </w:r>
      <w:r w:rsidR="00EE7CFA">
        <w:rPr>
          <w:rFonts w:ascii="Arial" w:hAnsi="Arial" w:cs="Arial"/>
        </w:rPr>
        <w:t>s for all items of LEBA</w:t>
      </w:r>
      <w:r w:rsidR="00EE7CFA" w:rsidRPr="00EE7CFA">
        <w:rPr>
          <w:rFonts w:ascii="Arial" w:hAnsi="Arial" w:cs="Arial"/>
        </w:rPr>
        <w:t>.</w:t>
      </w:r>
      <w:r w:rsidR="00EE7CFA">
        <w:rPr>
          <w:rFonts w:ascii="Arial" w:hAnsi="Arial" w:cs="Arial"/>
        </w:rPr>
        <w:t xml:space="preserve"> The f</w:t>
      </w:r>
      <w:r w:rsidR="00EE7CFA" w:rsidRPr="00EE7CFA">
        <w:rPr>
          <w:rFonts w:ascii="Arial" w:hAnsi="Arial" w:cs="Arial"/>
        </w:rPr>
        <w:t>ive items</w:t>
      </w:r>
      <w:r>
        <w:rPr>
          <w:rFonts w:ascii="Arial" w:hAnsi="Arial" w:cs="Arial"/>
        </w:rPr>
        <w:t xml:space="preserve"> in </w:t>
      </w:r>
      <w:r>
        <w:rPr>
          <w:rFonts w:ascii="Arial" w:hAnsi="Arial" w:cs="Arial"/>
        </w:rPr>
        <w:t>red box</w:t>
      </w:r>
      <w:r>
        <w:rPr>
          <w:rFonts w:ascii="Arial" w:hAnsi="Arial" w:cs="Arial"/>
        </w:rPr>
        <w:t>es</w:t>
      </w:r>
      <w:r w:rsidR="00EE7CFA" w:rsidRPr="00EE7CFA">
        <w:rPr>
          <w:rFonts w:ascii="Arial" w:hAnsi="Arial" w:cs="Arial"/>
        </w:rPr>
        <w:t xml:space="preserve"> (1, 25, 3</w:t>
      </w:r>
      <w:r w:rsidR="00E53635">
        <w:rPr>
          <w:rFonts w:ascii="Arial" w:hAnsi="Arial" w:cs="Arial"/>
        </w:rPr>
        <w:t>0</w:t>
      </w:r>
      <w:r w:rsidR="00EE7CFA" w:rsidRPr="00EE7CFA">
        <w:rPr>
          <w:rFonts w:ascii="Arial" w:hAnsi="Arial" w:cs="Arial"/>
        </w:rPr>
        <w:t>, 3</w:t>
      </w:r>
      <w:r w:rsidR="00E53635">
        <w:rPr>
          <w:rFonts w:ascii="Arial" w:hAnsi="Arial" w:cs="Arial"/>
        </w:rPr>
        <w:t>8</w:t>
      </w:r>
      <w:r w:rsidR="00EE7CFA" w:rsidRPr="00EE7CFA">
        <w:rPr>
          <w:rFonts w:ascii="Arial" w:hAnsi="Arial" w:cs="Arial"/>
        </w:rPr>
        <w:t>,</w:t>
      </w:r>
      <w:r w:rsidR="00E53635">
        <w:rPr>
          <w:rFonts w:ascii="Arial" w:hAnsi="Arial" w:cs="Arial"/>
        </w:rPr>
        <w:t xml:space="preserve"> </w:t>
      </w:r>
      <w:r w:rsidR="00EE7CFA" w:rsidRPr="00EE7CFA">
        <w:rPr>
          <w:rFonts w:ascii="Arial" w:hAnsi="Arial" w:cs="Arial"/>
        </w:rPr>
        <w:t>41) had relatively flat information</w:t>
      </w:r>
      <w:r>
        <w:rPr>
          <w:rFonts w:ascii="Arial" w:hAnsi="Arial" w:cs="Arial"/>
        </w:rPr>
        <w:t xml:space="preserve"> curves.</w:t>
      </w:r>
    </w:p>
    <w:p w14:paraId="5CCE596F" w14:textId="74AD2A1D" w:rsidR="00B75FCD" w:rsidRPr="00B75FCD" w:rsidRDefault="00B75FCD" w:rsidP="00B75FCD">
      <w:pPr>
        <w:rPr>
          <w:rFonts w:ascii="Arial" w:hAnsi="Arial" w:cs="Arial"/>
        </w:rPr>
      </w:pPr>
      <w:r w:rsidRPr="00B75FCD">
        <w:rPr>
          <w:rFonts w:ascii="Arial" w:hAnsi="Arial" w:cs="Arial"/>
          <w:noProof/>
        </w:rPr>
        <w:lastRenderedPageBreak/>
        <w:drawing>
          <wp:inline distT="0" distB="0" distL="0" distR="0" wp14:anchorId="323589F4" wp14:editId="257E3EE7">
            <wp:extent cx="5731510" cy="6877685"/>
            <wp:effectExtent l="0" t="0" r="0" b="5715"/>
            <wp:docPr id="4" name="Picture 4" descr="Diagram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, histogram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7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4C92A" w14:textId="2D20E54C" w:rsidR="00B75FCD" w:rsidRPr="00B75FCD" w:rsidRDefault="002A3271" w:rsidP="00EE7CFA">
      <w:pPr>
        <w:rPr>
          <w:rFonts w:ascii="Arial" w:hAnsi="Arial" w:cs="Arial"/>
        </w:rPr>
      </w:pPr>
      <w:r w:rsidRPr="002A3271">
        <w:rPr>
          <w:rFonts w:ascii="Arial" w:hAnsi="Arial" w:cs="Arial"/>
          <w:i/>
          <w:iCs/>
        </w:rPr>
        <w:t>Supplementary Figure 4</w:t>
      </w:r>
      <w:r w:rsidR="00EE7CFA">
        <w:rPr>
          <w:rFonts w:ascii="Arial" w:hAnsi="Arial" w:cs="Arial"/>
        </w:rPr>
        <w:t xml:space="preserve">. </w:t>
      </w:r>
      <w:r w:rsidR="00EE7CFA" w:rsidRPr="00EE7CFA">
        <w:rPr>
          <w:rFonts w:ascii="Arial" w:hAnsi="Arial" w:cs="Arial"/>
        </w:rPr>
        <w:t xml:space="preserve">Person fit of the five fitted IRT models (a) </w:t>
      </w:r>
      <w:r w:rsidR="003C1ECD">
        <w:rPr>
          <w:rFonts w:ascii="Arial" w:hAnsi="Arial" w:cs="Arial"/>
        </w:rPr>
        <w:t>w</w:t>
      </w:r>
      <w:r w:rsidR="00EE7CFA" w:rsidRPr="00EE7CFA">
        <w:rPr>
          <w:rFonts w:ascii="Arial" w:hAnsi="Arial" w:cs="Arial"/>
        </w:rPr>
        <w:t>earing blue light filters</w:t>
      </w:r>
      <w:r>
        <w:rPr>
          <w:rFonts w:ascii="Arial" w:hAnsi="Arial" w:cs="Arial"/>
        </w:rPr>
        <w:t>,</w:t>
      </w:r>
      <w:r w:rsidR="00EE7CFA" w:rsidRPr="00EE7CFA">
        <w:rPr>
          <w:rFonts w:ascii="Arial" w:hAnsi="Arial" w:cs="Arial"/>
        </w:rPr>
        <w:t xml:space="preserve"> (b) </w:t>
      </w:r>
      <w:r w:rsidR="003C1ECD">
        <w:rPr>
          <w:rFonts w:ascii="Arial" w:hAnsi="Arial" w:cs="Arial"/>
        </w:rPr>
        <w:t>s</w:t>
      </w:r>
      <w:r w:rsidR="00EE7CFA" w:rsidRPr="00EE7CFA">
        <w:rPr>
          <w:rFonts w:ascii="Arial" w:hAnsi="Arial" w:cs="Arial"/>
        </w:rPr>
        <w:t>pending</w:t>
      </w:r>
      <w:r w:rsidR="00EE7CFA">
        <w:rPr>
          <w:rFonts w:ascii="Arial" w:hAnsi="Arial" w:cs="Arial"/>
        </w:rPr>
        <w:t xml:space="preserve"> </w:t>
      </w:r>
      <w:r w:rsidR="00EE7CFA" w:rsidRPr="00EE7CFA">
        <w:rPr>
          <w:rFonts w:ascii="Arial" w:hAnsi="Arial" w:cs="Arial"/>
        </w:rPr>
        <w:t>time outdoors</w:t>
      </w:r>
      <w:r>
        <w:rPr>
          <w:rFonts w:ascii="Arial" w:hAnsi="Arial" w:cs="Arial"/>
        </w:rPr>
        <w:t>,</w:t>
      </w:r>
      <w:r w:rsidR="00EE7CFA" w:rsidRPr="00EE7CFA">
        <w:rPr>
          <w:rFonts w:ascii="Arial" w:hAnsi="Arial" w:cs="Arial"/>
        </w:rPr>
        <w:t xml:space="preserve"> (c) </w:t>
      </w:r>
      <w:r w:rsidR="003C1ECD">
        <w:rPr>
          <w:rFonts w:ascii="Arial" w:hAnsi="Arial" w:cs="Arial"/>
        </w:rPr>
        <w:t>u</w:t>
      </w:r>
      <w:r w:rsidR="00EE7CFA" w:rsidRPr="00EE7CFA">
        <w:rPr>
          <w:rFonts w:ascii="Arial" w:hAnsi="Arial" w:cs="Arial"/>
        </w:rPr>
        <w:t>sing phone and smart</w:t>
      </w:r>
      <w:r>
        <w:rPr>
          <w:rFonts w:ascii="Arial" w:hAnsi="Arial" w:cs="Arial"/>
        </w:rPr>
        <w:t xml:space="preserve"> </w:t>
      </w:r>
      <w:r w:rsidR="00EE7CFA" w:rsidRPr="00EE7CFA">
        <w:rPr>
          <w:rFonts w:ascii="Arial" w:hAnsi="Arial" w:cs="Arial"/>
        </w:rPr>
        <w:t>watch</w:t>
      </w:r>
      <w:r w:rsidR="00EE7CFA">
        <w:rPr>
          <w:rFonts w:ascii="Arial" w:hAnsi="Arial" w:cs="Arial"/>
        </w:rPr>
        <w:t xml:space="preserve"> </w:t>
      </w:r>
      <w:r w:rsidR="00EE7CFA" w:rsidRPr="00EE7CFA">
        <w:rPr>
          <w:rFonts w:ascii="Arial" w:hAnsi="Arial" w:cs="Arial"/>
        </w:rPr>
        <w:t>in bed</w:t>
      </w:r>
      <w:r>
        <w:rPr>
          <w:rFonts w:ascii="Arial" w:hAnsi="Arial" w:cs="Arial"/>
        </w:rPr>
        <w:t>,</w:t>
      </w:r>
      <w:r w:rsidR="00EE7CFA" w:rsidRPr="00EE7CFA">
        <w:rPr>
          <w:rFonts w:ascii="Arial" w:hAnsi="Arial" w:cs="Arial"/>
        </w:rPr>
        <w:t xml:space="preserve"> (d) </w:t>
      </w:r>
      <w:r w:rsidR="003C1ECD">
        <w:rPr>
          <w:rFonts w:ascii="Arial" w:hAnsi="Arial" w:cs="Arial"/>
        </w:rPr>
        <w:t>u</w:t>
      </w:r>
      <w:r w:rsidR="00EE7CFA" w:rsidRPr="00EE7CFA">
        <w:rPr>
          <w:rFonts w:ascii="Arial" w:hAnsi="Arial" w:cs="Arial"/>
        </w:rPr>
        <w:t>sing light before bedtime</w:t>
      </w:r>
      <w:r>
        <w:rPr>
          <w:rFonts w:ascii="Arial" w:hAnsi="Arial" w:cs="Arial"/>
        </w:rPr>
        <w:t xml:space="preserve">, and </w:t>
      </w:r>
      <w:r w:rsidR="00EE7CFA" w:rsidRPr="00EE7CFA">
        <w:rPr>
          <w:rFonts w:ascii="Arial" w:hAnsi="Arial" w:cs="Arial"/>
        </w:rPr>
        <w:t xml:space="preserve"> (e)</w:t>
      </w:r>
      <w:r w:rsidR="00EE7CFA">
        <w:rPr>
          <w:rFonts w:ascii="Arial" w:hAnsi="Arial" w:cs="Arial"/>
        </w:rPr>
        <w:t xml:space="preserve"> </w:t>
      </w:r>
      <w:r w:rsidR="003C1ECD">
        <w:rPr>
          <w:rFonts w:ascii="Arial" w:hAnsi="Arial" w:cs="Arial"/>
        </w:rPr>
        <w:t>u</w:t>
      </w:r>
      <w:r w:rsidR="00EE7CFA" w:rsidRPr="00EE7CFA">
        <w:rPr>
          <w:rFonts w:ascii="Arial" w:hAnsi="Arial" w:cs="Arial"/>
        </w:rPr>
        <w:t>sing light in the morning and</w:t>
      </w:r>
      <w:r w:rsidR="00EE7CFA">
        <w:rPr>
          <w:rFonts w:ascii="Arial" w:hAnsi="Arial" w:cs="Arial"/>
        </w:rPr>
        <w:t xml:space="preserve"> </w:t>
      </w:r>
      <w:r w:rsidR="00EE7CFA" w:rsidRPr="00EE7CFA">
        <w:rPr>
          <w:rFonts w:ascii="Arial" w:hAnsi="Arial" w:cs="Arial"/>
        </w:rPr>
        <w:t>during daytime</w:t>
      </w:r>
      <w:r w:rsidR="00EE7CFA">
        <w:rPr>
          <w:rFonts w:ascii="Arial" w:hAnsi="Arial" w:cs="Arial"/>
        </w:rPr>
        <w:t>. Most of the Zh values are higher than -2.</w:t>
      </w:r>
    </w:p>
    <w:p w14:paraId="36E4437F" w14:textId="77777777" w:rsidR="00B75FCD" w:rsidRPr="00B75FCD" w:rsidRDefault="00B75FCD" w:rsidP="00B75FCD">
      <w:pPr>
        <w:rPr>
          <w:rFonts w:ascii="Arial" w:hAnsi="Arial" w:cs="Arial"/>
        </w:rPr>
      </w:pPr>
    </w:p>
    <w:sectPr w:rsidR="00B75FCD" w:rsidRPr="00B75FCD" w:rsidSect="00B75F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991E32" w14:textId="77777777" w:rsidR="002E7556" w:rsidRDefault="002E7556" w:rsidP="00B75FCD">
      <w:r>
        <w:separator/>
      </w:r>
    </w:p>
  </w:endnote>
  <w:endnote w:type="continuationSeparator" w:id="0">
    <w:p w14:paraId="4255843E" w14:textId="77777777" w:rsidR="002E7556" w:rsidRDefault="002E7556" w:rsidP="00B75F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154989" w14:textId="77777777" w:rsidR="002E7556" w:rsidRDefault="002E7556" w:rsidP="00B75FCD">
      <w:r>
        <w:separator/>
      </w:r>
    </w:p>
  </w:footnote>
  <w:footnote w:type="continuationSeparator" w:id="0">
    <w:p w14:paraId="55D0682D" w14:textId="77777777" w:rsidR="002E7556" w:rsidRDefault="002E7556" w:rsidP="00B75FC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FDD84E" w14:textId="225BAAC9" w:rsidR="00025D67" w:rsidRPr="000648EB" w:rsidRDefault="00025D67">
    <w:pPr>
      <w:pStyle w:val="Header"/>
      <w:rPr>
        <w:rFonts w:ascii="Arial" w:hAnsi="Arial" w:cs="Arial"/>
        <w:lang w:val="en-US"/>
      </w:rPr>
    </w:pPr>
    <w:r w:rsidRPr="000648EB">
      <w:rPr>
        <w:rFonts w:ascii="Arial" w:hAnsi="Arial" w:cs="Arial"/>
        <w:lang w:val="en-US"/>
      </w:rPr>
      <w:t>LEBA: Supplementary Materials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APA 7th&lt;/Style&gt;&lt;LeftDelim&gt;{&lt;/LeftDelim&gt;&lt;RightDelim&gt;}&lt;/RightDelim&gt;&lt;FontName&gt;Calibri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5fa5wf9ac5ffz6eefsqvear65avdrepps9zf&quot;&gt;My EndNote Library&lt;record-ids&gt;&lt;item&gt;460&lt;/item&gt;&lt;item&gt;477&lt;/item&gt;&lt;item&gt;513&lt;/item&gt;&lt;item&gt;775&lt;/item&gt;&lt;item&gt;776&lt;/item&gt;&lt;item&gt;1091&lt;/item&gt;&lt;item&gt;1092&lt;/item&gt;&lt;/record-ids&gt;&lt;/item&gt;&lt;/Libraries&gt;"/>
  </w:docVars>
  <w:rsids>
    <w:rsidRoot w:val="003B3DB6"/>
    <w:rsid w:val="000020BA"/>
    <w:rsid w:val="00025D67"/>
    <w:rsid w:val="000648EB"/>
    <w:rsid w:val="00065F56"/>
    <w:rsid w:val="00071BBB"/>
    <w:rsid w:val="00074FF0"/>
    <w:rsid w:val="000A7AC8"/>
    <w:rsid w:val="00146669"/>
    <w:rsid w:val="001612DA"/>
    <w:rsid w:val="00165004"/>
    <w:rsid w:val="00174F0E"/>
    <w:rsid w:val="00180A41"/>
    <w:rsid w:val="001820B2"/>
    <w:rsid w:val="001843EF"/>
    <w:rsid w:val="00192697"/>
    <w:rsid w:val="001A07E7"/>
    <w:rsid w:val="001B402B"/>
    <w:rsid w:val="001D24AC"/>
    <w:rsid w:val="0023052E"/>
    <w:rsid w:val="00230820"/>
    <w:rsid w:val="002969AC"/>
    <w:rsid w:val="002A3271"/>
    <w:rsid w:val="002B59C4"/>
    <w:rsid w:val="002E2670"/>
    <w:rsid w:val="002E7556"/>
    <w:rsid w:val="00302183"/>
    <w:rsid w:val="00302AE8"/>
    <w:rsid w:val="00311EDC"/>
    <w:rsid w:val="00315CDF"/>
    <w:rsid w:val="00320841"/>
    <w:rsid w:val="003912EF"/>
    <w:rsid w:val="003A64D8"/>
    <w:rsid w:val="003B3DB6"/>
    <w:rsid w:val="003C1ECD"/>
    <w:rsid w:val="003C7E94"/>
    <w:rsid w:val="003D1F60"/>
    <w:rsid w:val="003E5358"/>
    <w:rsid w:val="003F7308"/>
    <w:rsid w:val="004074A3"/>
    <w:rsid w:val="004142C4"/>
    <w:rsid w:val="004539B0"/>
    <w:rsid w:val="004978CD"/>
    <w:rsid w:val="004A569F"/>
    <w:rsid w:val="004B32BA"/>
    <w:rsid w:val="004E0368"/>
    <w:rsid w:val="004E73EB"/>
    <w:rsid w:val="004F4DF9"/>
    <w:rsid w:val="00504885"/>
    <w:rsid w:val="005075A3"/>
    <w:rsid w:val="005435EA"/>
    <w:rsid w:val="005521DA"/>
    <w:rsid w:val="00562A25"/>
    <w:rsid w:val="005830D8"/>
    <w:rsid w:val="00592534"/>
    <w:rsid w:val="00596F70"/>
    <w:rsid w:val="005A7C0E"/>
    <w:rsid w:val="005B62CE"/>
    <w:rsid w:val="006467ED"/>
    <w:rsid w:val="006535FB"/>
    <w:rsid w:val="00655493"/>
    <w:rsid w:val="00690F40"/>
    <w:rsid w:val="0069443E"/>
    <w:rsid w:val="006B0AC7"/>
    <w:rsid w:val="006C60B6"/>
    <w:rsid w:val="006F47EC"/>
    <w:rsid w:val="007020C8"/>
    <w:rsid w:val="007668E6"/>
    <w:rsid w:val="007B6030"/>
    <w:rsid w:val="007B714F"/>
    <w:rsid w:val="007F6A7F"/>
    <w:rsid w:val="00804458"/>
    <w:rsid w:val="008923CF"/>
    <w:rsid w:val="008A27E9"/>
    <w:rsid w:val="008E0097"/>
    <w:rsid w:val="008E17CC"/>
    <w:rsid w:val="008E6D8C"/>
    <w:rsid w:val="008F384F"/>
    <w:rsid w:val="009452BF"/>
    <w:rsid w:val="00963657"/>
    <w:rsid w:val="009742C1"/>
    <w:rsid w:val="009C4E1A"/>
    <w:rsid w:val="009C7CEA"/>
    <w:rsid w:val="009D11A4"/>
    <w:rsid w:val="009D4AF2"/>
    <w:rsid w:val="009E50E0"/>
    <w:rsid w:val="00A12CDB"/>
    <w:rsid w:val="00A67284"/>
    <w:rsid w:val="00A75488"/>
    <w:rsid w:val="00A9337D"/>
    <w:rsid w:val="00AB32DA"/>
    <w:rsid w:val="00AE5E73"/>
    <w:rsid w:val="00B75FCD"/>
    <w:rsid w:val="00B934AE"/>
    <w:rsid w:val="00BC4AC8"/>
    <w:rsid w:val="00BC6BDA"/>
    <w:rsid w:val="00BD1ED3"/>
    <w:rsid w:val="00BD56CD"/>
    <w:rsid w:val="00BD71DF"/>
    <w:rsid w:val="00BE4F8D"/>
    <w:rsid w:val="00BF7BAB"/>
    <w:rsid w:val="00BF7BE1"/>
    <w:rsid w:val="00C16B88"/>
    <w:rsid w:val="00C4550F"/>
    <w:rsid w:val="00C46096"/>
    <w:rsid w:val="00C72AFD"/>
    <w:rsid w:val="00D036C9"/>
    <w:rsid w:val="00D75CEB"/>
    <w:rsid w:val="00D904BE"/>
    <w:rsid w:val="00DD6F47"/>
    <w:rsid w:val="00DE28BE"/>
    <w:rsid w:val="00DF7455"/>
    <w:rsid w:val="00E211DF"/>
    <w:rsid w:val="00E21C45"/>
    <w:rsid w:val="00E40C4F"/>
    <w:rsid w:val="00E53635"/>
    <w:rsid w:val="00EB798E"/>
    <w:rsid w:val="00ED53B1"/>
    <w:rsid w:val="00EE7CFA"/>
    <w:rsid w:val="00F51E3E"/>
    <w:rsid w:val="00F62B83"/>
    <w:rsid w:val="00F75684"/>
    <w:rsid w:val="00FB472C"/>
    <w:rsid w:val="00FD47B0"/>
    <w:rsid w:val="00FE2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C3E57A4"/>
  <w15:chartTrackingRefBased/>
  <w15:docId w15:val="{0A44ECB5-280A-864A-A67C-82D0E7A610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MY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3DB6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071BBB"/>
    <w:pPr>
      <w:spacing w:line="360" w:lineRule="auto"/>
      <w:outlineLvl w:val="0"/>
    </w:pPr>
    <w:rPr>
      <w:rFonts w:ascii="Times New Roman" w:hAnsi="Times New Roman" w:cstheme="minorHAnsi"/>
      <w:b/>
      <w:color w:val="000000" w:themeColor="text1"/>
      <w:sz w:val="36"/>
      <w:shd w:val="clear" w:color="auto" w:fill="FFFFFF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5A7C0E"/>
    <w:pPr>
      <w:spacing w:line="480" w:lineRule="auto"/>
      <w:outlineLvl w:val="1"/>
    </w:pPr>
    <w:rPr>
      <w:rFonts w:ascii="Times New Roman" w:hAnsi="Times New Roman" w:cstheme="minorHAnsi"/>
      <w:b/>
      <w:sz w:val="32"/>
      <w:shd w:val="clear" w:color="auto" w:fill="FFFFFF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5A7C0E"/>
    <w:pPr>
      <w:tabs>
        <w:tab w:val="left" w:pos="3068"/>
      </w:tabs>
      <w:spacing w:line="360" w:lineRule="auto"/>
      <w:outlineLvl w:val="2"/>
    </w:pPr>
    <w:rPr>
      <w:rFonts w:ascii="Times New Roman" w:hAnsi="Times New Roman" w:cstheme="minorHAnsi"/>
      <w:b/>
      <w:sz w:val="28"/>
      <w:shd w:val="clear" w:color="auto" w:fill="FFFFFF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5A7C0E"/>
    <w:pPr>
      <w:spacing w:line="360" w:lineRule="auto"/>
      <w:outlineLvl w:val="3"/>
    </w:pPr>
    <w:rPr>
      <w:rFonts w:ascii="Times New Roman" w:hAnsi="Times New Roman" w:cs="Times New Roman"/>
      <w:b/>
      <w:bCs/>
      <w:shd w:val="clear" w:color="auto" w:fill="FFFFF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1BBB"/>
    <w:rPr>
      <w:rFonts w:ascii="Times New Roman" w:hAnsi="Times New Roman" w:cstheme="minorHAnsi"/>
      <w:b/>
      <w:color w:val="000000" w:themeColor="text1"/>
      <w:sz w:val="36"/>
    </w:rPr>
  </w:style>
  <w:style w:type="paragraph" w:styleId="BodyText">
    <w:name w:val="Body Text"/>
    <w:basedOn w:val="Normal"/>
    <w:link w:val="BodyTextChar"/>
    <w:uiPriority w:val="1"/>
    <w:unhideWhenUsed/>
    <w:qFormat/>
    <w:rsid w:val="00BE4F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1"/>
    <w:rsid w:val="00BE4F8D"/>
  </w:style>
  <w:style w:type="character" w:customStyle="1" w:styleId="Heading2Char">
    <w:name w:val="Heading 2 Char"/>
    <w:basedOn w:val="DefaultParagraphFont"/>
    <w:link w:val="Heading2"/>
    <w:uiPriority w:val="9"/>
    <w:rsid w:val="005A7C0E"/>
    <w:rPr>
      <w:rFonts w:ascii="Times New Roman" w:hAnsi="Times New Roman" w:cstheme="minorHAnsi"/>
      <w:b/>
      <w:sz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A7C0E"/>
    <w:rPr>
      <w:rFonts w:ascii="Times New Roman" w:hAnsi="Times New Roman" w:cstheme="minorHAnsi"/>
      <w:b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5A7C0E"/>
    <w:rPr>
      <w:rFonts w:ascii="Times New Roman" w:hAnsi="Times New Roman" w:cs="Times New Roman"/>
      <w:b/>
      <w:bCs/>
    </w:rPr>
  </w:style>
  <w:style w:type="paragraph" w:customStyle="1" w:styleId="EndNoteBibliography">
    <w:name w:val="EndNote Bibliography"/>
    <w:basedOn w:val="Normal"/>
    <w:link w:val="EndNoteBibliographyChar"/>
    <w:rsid w:val="003B3DB6"/>
    <w:pPr>
      <w:jc w:val="center"/>
    </w:pPr>
    <w:rPr>
      <w:rFonts w:ascii="Calibri" w:hAnsi="Calibri" w:cs="Calibri"/>
      <w:lang w:val="en-US"/>
    </w:rPr>
  </w:style>
  <w:style w:type="character" w:customStyle="1" w:styleId="EndNoteBibliographyChar">
    <w:name w:val="EndNote Bibliography Char"/>
    <w:basedOn w:val="DefaultParagraphFont"/>
    <w:link w:val="EndNoteBibliography"/>
    <w:rsid w:val="003B3DB6"/>
    <w:rPr>
      <w:rFonts w:ascii="Calibri" w:hAnsi="Calibri" w:cs="Calibri"/>
      <w:lang w:val="en-US"/>
    </w:rPr>
  </w:style>
  <w:style w:type="character" w:styleId="Hyperlink">
    <w:name w:val="Hyperlink"/>
    <w:basedOn w:val="DefaultParagraphFont"/>
    <w:uiPriority w:val="99"/>
    <w:unhideWhenUsed/>
    <w:rsid w:val="003B3DB6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3B3D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mpact">
    <w:name w:val="Compact"/>
    <w:basedOn w:val="BodyText"/>
    <w:qFormat/>
    <w:rsid w:val="003B3DB6"/>
    <w:pPr>
      <w:spacing w:before="180" w:after="180"/>
    </w:pPr>
    <w:rPr>
      <w:rFonts w:ascii="Times New Roman" w:hAnsi="Times New Roman"/>
      <w:lang w:val="en-US"/>
    </w:rPr>
  </w:style>
  <w:style w:type="table" w:customStyle="1" w:styleId="Table">
    <w:name w:val="Table"/>
    <w:basedOn w:val="TableNormal"/>
    <w:uiPriority w:val="99"/>
    <w:rsid w:val="003B3DB6"/>
    <w:rPr>
      <w:rFonts w:ascii="Times New Roman" w:hAnsi="Times New Roman"/>
      <w:lang w:val="en-US"/>
    </w:rPr>
    <w:tblPr>
      <w:tblBorders>
        <w:top w:val="single" w:sz="12" w:space="0" w:color="auto"/>
        <w:bottom w:val="single" w:sz="4" w:space="0" w:color="auto"/>
      </w:tblBorders>
    </w:tblPr>
    <w:tcPr>
      <w:vAlign w:val="center"/>
    </w:tcPr>
    <w:tblStylePr w:type="firstRow">
      <w:tblPr/>
      <w:tcPr>
        <w:tcBorders>
          <w:top w:val="single" w:sz="8" w:space="0" w:color="auto"/>
          <w:bottom w:val="single" w:sz="4" w:space="0" w:color="auto"/>
        </w:tcBorders>
      </w:tcPr>
    </w:tblStylePr>
    <w:tblStylePr w:type="lastRow">
      <w:tblPr/>
      <w:tcPr>
        <w:tcBorders>
          <w:bottom w:val="single" w:sz="4" w:space="0" w:color="auto"/>
        </w:tcBorders>
      </w:tcPr>
    </w:tblStylePr>
  </w:style>
  <w:style w:type="paragraph" w:customStyle="1" w:styleId="TableCaption">
    <w:name w:val="Table Caption"/>
    <w:basedOn w:val="Caption"/>
    <w:rsid w:val="003B3DB6"/>
    <w:pPr>
      <w:keepNext/>
      <w:spacing w:before="120" w:after="120" w:line="480" w:lineRule="auto"/>
    </w:pPr>
    <w:rPr>
      <w:rFonts w:ascii="Times New Roman" w:hAnsi="Times New Roman"/>
      <w:iCs w:val="0"/>
      <w:color w:val="auto"/>
      <w:sz w:val="24"/>
      <w:szCs w:val="24"/>
      <w:lang w:val="en-US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B3DB6"/>
    <w:pPr>
      <w:spacing w:after="200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B75FC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75FCD"/>
  </w:style>
  <w:style w:type="paragraph" w:styleId="Footer">
    <w:name w:val="footer"/>
    <w:basedOn w:val="Normal"/>
    <w:link w:val="FooterChar"/>
    <w:uiPriority w:val="99"/>
    <w:unhideWhenUsed/>
    <w:rsid w:val="00B75FC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75FCD"/>
  </w:style>
  <w:style w:type="paragraph" w:customStyle="1" w:styleId="TableParagraph">
    <w:name w:val="Table Paragraph"/>
    <w:basedOn w:val="Normal"/>
    <w:uiPriority w:val="1"/>
    <w:qFormat/>
    <w:rsid w:val="00B75FCD"/>
    <w:pPr>
      <w:widowControl w:val="0"/>
      <w:autoSpaceDE w:val="0"/>
      <w:autoSpaceDN w:val="0"/>
    </w:pPr>
    <w:rPr>
      <w:rFonts w:ascii="Helvetica" w:eastAsia="Helvetica" w:hAnsi="Helvetica" w:cs="Helvetica"/>
      <w:sz w:val="22"/>
      <w:szCs w:val="22"/>
      <w:lang w:val="en-US"/>
    </w:rPr>
  </w:style>
  <w:style w:type="paragraph" w:styleId="Title">
    <w:name w:val="Title"/>
    <w:basedOn w:val="Normal"/>
    <w:next w:val="BodyText"/>
    <w:link w:val="TitleChar"/>
    <w:qFormat/>
    <w:rsid w:val="00302AE8"/>
    <w:pPr>
      <w:keepNext/>
      <w:keepLines/>
      <w:spacing w:before="2040" w:after="240" w:line="480" w:lineRule="auto"/>
      <w:jc w:val="center"/>
    </w:pPr>
    <w:rPr>
      <w:rFonts w:ascii="Times New Roman" w:eastAsiaTheme="majorEastAsia" w:hAnsi="Times New Roman" w:cstheme="majorBidi"/>
      <w:bCs/>
      <w:szCs w:val="36"/>
      <w:lang w:val="en-US"/>
    </w:rPr>
  </w:style>
  <w:style w:type="character" w:customStyle="1" w:styleId="TitleChar">
    <w:name w:val="Title Char"/>
    <w:basedOn w:val="DefaultParagraphFont"/>
    <w:link w:val="Title"/>
    <w:rsid w:val="00302AE8"/>
    <w:rPr>
      <w:rFonts w:ascii="Times New Roman" w:eastAsiaTheme="majorEastAsia" w:hAnsi="Times New Roman" w:cstheme="majorBidi"/>
      <w:bCs/>
      <w:szCs w:val="36"/>
      <w:lang w:val="en-US"/>
    </w:rPr>
  </w:style>
  <w:style w:type="paragraph" w:customStyle="1" w:styleId="Author">
    <w:name w:val="Author"/>
    <w:basedOn w:val="Title"/>
    <w:next w:val="BodyText"/>
    <w:qFormat/>
    <w:rsid w:val="00302AE8"/>
    <w:pPr>
      <w:spacing w:before="0"/>
    </w:pPr>
  </w:style>
  <w:style w:type="paragraph" w:customStyle="1" w:styleId="EndNoteBibliographyTitle">
    <w:name w:val="EndNote Bibliography Title"/>
    <w:basedOn w:val="Normal"/>
    <w:link w:val="EndNoteBibliographyTitleChar"/>
    <w:rsid w:val="004539B0"/>
    <w:pPr>
      <w:jc w:val="center"/>
    </w:pPr>
    <w:rPr>
      <w:rFonts w:ascii="Calibri" w:hAnsi="Calibri" w:cs="Calibri"/>
      <w:lang w:val="en-US"/>
    </w:rPr>
  </w:style>
  <w:style w:type="character" w:customStyle="1" w:styleId="EndNoteBibliographyTitleChar">
    <w:name w:val="EndNote Bibliography Title Char"/>
    <w:basedOn w:val="BodyTextChar"/>
    <w:link w:val="EndNoteBibliographyTitle"/>
    <w:rsid w:val="004539B0"/>
    <w:rPr>
      <w:rFonts w:ascii="Calibri" w:hAnsi="Calibri" w:cs="Calibri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4539B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i.org/10.1158/1055-9965.epi-11-0204" TargetMode="External"/><Relationship Id="rId13" Type="http://schemas.openxmlformats.org/officeDocument/2006/relationships/hyperlink" Target="https://doi.org/10.1177/0748730402239679" TargetMode="External"/><Relationship Id="rId1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hyperlink" Target="https://doi.org/10.1080/15402002.2013.764530" TargetMode="External"/><Relationship Id="rId1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doi.org/10.1080/00994480.1996.10748145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1.png"/><Relationship Id="rId10" Type="http://schemas.openxmlformats.org/officeDocument/2006/relationships/hyperlink" Target="https://doi.org/10.1080/00140139.2013.820845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doi.org/10.1016/0165-1781(89)90047-4" TargetMode="External"/><Relationship Id="rId14" Type="http://schemas.openxmlformats.org/officeDocument/2006/relationships/hyperlink" Target="https://doi.org/10.1080/07420528.2021.198945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DDEBE94-CFB1-FF42-B4B9-C6C443F86E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18</Pages>
  <Words>5143</Words>
  <Characters>29317</Characters>
  <Application>Microsoft Office Word</Application>
  <DocSecurity>0</DocSecurity>
  <Lines>244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Mushfiqul Anwar Siraji</dc:creator>
  <cp:keywords/>
  <dc:description/>
  <cp:lastModifiedBy>Mushfiqul Anwar Siraji</cp:lastModifiedBy>
  <cp:revision>13</cp:revision>
  <dcterms:created xsi:type="dcterms:W3CDTF">2023-11-29T04:03:00Z</dcterms:created>
  <dcterms:modified xsi:type="dcterms:W3CDTF">2023-11-29T04:10:00Z</dcterms:modified>
</cp:coreProperties>
</file>