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0A61" w:rsidRDefault="00F70A61"/>
    <w:p w:rsidR="00F70A61" w:rsidRDefault="00F70A61"/>
    <w:p w:rsidR="00F70A61" w:rsidRDefault="00F70A61"/>
    <w:p w:rsidR="00F70A61" w:rsidRDefault="002734CE">
      <w:pPr>
        <w:jc w:val="center"/>
      </w:pPr>
      <w:r>
        <w:rPr>
          <w:b/>
          <w:bCs/>
        </w:rPr>
        <w:t xml:space="preserve">Errores Identificados </w:t>
      </w:r>
      <w:r w:rsidR="00EA332A">
        <w:rPr>
          <w:b/>
          <w:bCs/>
        </w:rPr>
        <w:t>en el Trabajo</w:t>
      </w:r>
    </w:p>
    <w:p w:rsidR="00F70A61" w:rsidRDefault="00F70A61"/>
    <w:p w:rsidR="00F70A61" w:rsidRDefault="002734CE">
      <w:pPr>
        <w:jc w:val="center"/>
      </w:pPr>
      <w:r>
        <w:t xml:space="preserve">Carlos </w:t>
      </w:r>
      <w:proofErr w:type="spellStart"/>
      <w:r>
        <w:t>Esneider</w:t>
      </w:r>
      <w:proofErr w:type="spellEnd"/>
      <w:r>
        <w:t xml:space="preserve"> Quiroga Rodríguez</w:t>
      </w:r>
      <w:r w:rsidR="00ED7711">
        <w:t xml:space="preserve">, Daniel Eduardo Pardo </w:t>
      </w:r>
      <w:proofErr w:type="spellStart"/>
      <w:r w:rsidR="00ED7711">
        <w:t>Cubides</w:t>
      </w:r>
      <w:proofErr w:type="spellEnd"/>
      <w:r w:rsidR="00ED7711">
        <w:t>,</w:t>
      </w:r>
      <w:r>
        <w:t xml:space="preserve"> Henry Daniel Pérez Cuestas</w:t>
      </w:r>
    </w:p>
    <w:p w:rsidR="00F70A61" w:rsidRDefault="002734CE">
      <w:pPr>
        <w:jc w:val="center"/>
      </w:pPr>
      <w:r>
        <w:t>Programa de Administración Deportiva, Universidad Distrital Francisco José de Caldas</w:t>
      </w:r>
    </w:p>
    <w:p w:rsidR="00F70A61" w:rsidRDefault="002734CE">
      <w:pPr>
        <w:jc w:val="center"/>
      </w:pPr>
      <w:r>
        <w:t>Metodología de Investigación</w:t>
      </w:r>
    </w:p>
    <w:p w:rsidR="00F70A61" w:rsidRDefault="002734CE">
      <w:pPr>
        <w:jc w:val="center"/>
      </w:pPr>
      <w:r>
        <w:t xml:space="preserve">Mg. </w:t>
      </w:r>
      <w:proofErr w:type="spellStart"/>
      <w:r>
        <w:t>Kilderman</w:t>
      </w:r>
      <w:proofErr w:type="spellEnd"/>
      <w:r>
        <w:t xml:space="preserve"> Mendoza Moreno</w:t>
      </w:r>
    </w:p>
    <w:p w:rsidR="00F70A61" w:rsidRDefault="00ED7711">
      <w:pPr>
        <w:jc w:val="center"/>
      </w:pPr>
      <w:r>
        <w:t>21</w:t>
      </w:r>
      <w:r w:rsidR="002734CE">
        <w:t xml:space="preserve"> de octubre de 2026</w:t>
      </w:r>
    </w:p>
    <w:p w:rsidR="00F70A61" w:rsidRDefault="002734CE">
      <w:pPr>
        <w:pStyle w:val="Ttulo1"/>
        <w:pageBreakBefore/>
      </w:pPr>
      <w:r>
        <w:lastRenderedPageBreak/>
        <w:t xml:space="preserve">Errores Identificados </w:t>
      </w:r>
    </w:p>
    <w:p w:rsidR="00F70A61" w:rsidRPr="00ED7711" w:rsidRDefault="002734CE">
      <w:pPr>
        <w:ind w:firstLine="720"/>
      </w:pPr>
      <w:r w:rsidRPr="00ED7711">
        <w:t>En este documento presentamos los errores que identificamos en nuestro trabajo</w:t>
      </w:r>
      <w:r w:rsidRPr="00ED7711">
        <w:t xml:space="preserve">, </w:t>
      </w:r>
      <w:r w:rsidRPr="00ED7711">
        <w:rPr>
          <w:iCs/>
        </w:rPr>
        <w:t>Evolución económica del balonc</w:t>
      </w:r>
      <w:r w:rsidRPr="00ED7711">
        <w:rPr>
          <w:iCs/>
        </w:rPr>
        <w:t>esto profesional femenino en Colombia (2022–2025)</w:t>
      </w:r>
      <w:r w:rsidRPr="00ED7711">
        <w:t xml:space="preserve">, a partir de la rúbrica de evaluación del curso. En cada punto </w:t>
      </w:r>
      <w:r w:rsidR="00ED7711">
        <w:t xml:space="preserve">se explica </w:t>
      </w:r>
      <w:r w:rsidRPr="00ED7711">
        <w:t>qué está mal y por qué es un problema.</w:t>
      </w:r>
    </w:p>
    <w:p w:rsidR="00F70A61" w:rsidRDefault="002734CE">
      <w:pPr>
        <w:pStyle w:val="Ttulo2"/>
      </w:pPr>
      <w:r>
        <w:t>1. No está claro que</w:t>
      </w:r>
      <w:r w:rsidR="00856612">
        <w:t xml:space="preserve"> exista el baloncesto femenino “profesional”</w:t>
      </w:r>
    </w:p>
    <w:p w:rsidR="00F70A61" w:rsidRDefault="002734CE">
      <w:pPr>
        <w:ind w:firstLine="720"/>
      </w:pPr>
      <w:r>
        <w:t>Nuestro trabajo dice estudia</w:t>
      </w:r>
      <w:r>
        <w:t>r el baloncesto femenino profesional, pero nosotros mismos reconocemos que, según el Ministerio del Deporte, no hay jugadoras de baloncesto con contrato profesional formal. Si esa población no existe como tal, el estudio se queda sin base.</w:t>
      </w:r>
    </w:p>
    <w:p w:rsidR="00F70A61" w:rsidRDefault="002734CE">
      <w:pPr>
        <w:pStyle w:val="Ttulo2"/>
      </w:pPr>
      <w:r>
        <w:t xml:space="preserve">2. Puede que no </w:t>
      </w:r>
      <w:r>
        <w:t>haya datos para responder la pregunta</w:t>
      </w:r>
    </w:p>
    <w:p w:rsidR="00F70A61" w:rsidRDefault="002734CE">
      <w:pPr>
        <w:ind w:firstLine="720"/>
      </w:pPr>
      <w:r>
        <w:t>Nuestra pregunta busca saber cómo cambiaron los patrocinios, presupuestos y salarios entre 2022 y 2025. Sin embargo</w:t>
      </w:r>
      <w:r>
        <w:t xml:space="preserve"> no hay registro de la liga en 2024 ni en 2025 y que los clubes no publican sus cuentas.</w:t>
      </w:r>
      <w:r>
        <w:t xml:space="preserve"> Sin esos datos no podemos describir un cambio en el tiempo.</w:t>
      </w:r>
    </w:p>
    <w:p w:rsidR="00F70A61" w:rsidRDefault="002734CE">
      <w:pPr>
        <w:pStyle w:val="Ttulo2"/>
      </w:pPr>
      <w:r>
        <w:t>3. El objetivo general incluye la forma de hacer el estudio</w:t>
      </w:r>
    </w:p>
    <w:p w:rsidR="00F70A61" w:rsidRDefault="002734CE">
      <w:pPr>
        <w:ind w:firstLine="720"/>
      </w:pPr>
      <w:r>
        <w:t>Nuestr</w:t>
      </w:r>
      <w:r w:rsidR="00F131E5">
        <w:t>o objetivo general termina con “</w:t>
      </w:r>
      <w:r>
        <w:t xml:space="preserve">mediante la </w:t>
      </w:r>
      <w:r w:rsidR="00F131E5">
        <w:t>revisión documental de fuentes…”</w:t>
      </w:r>
      <w:r>
        <w:t>. Esa frase explica cómo haremos el trabajo, y eso co</w:t>
      </w:r>
      <w:r>
        <w:t>rresponde a la metodología, no al objetivo.</w:t>
      </w:r>
    </w:p>
    <w:p w:rsidR="00F70A61" w:rsidRDefault="002734CE">
      <w:pPr>
        <w:pStyle w:val="Ttulo2"/>
      </w:pPr>
      <w:r>
        <w:t>4. El cuarto objetivo específico va más allá del objetivo general</w:t>
      </w:r>
    </w:p>
    <w:p w:rsidR="00F70A61" w:rsidRDefault="002734CE">
      <w:pPr>
        <w:ind w:firstLine="720"/>
      </w:pPr>
      <w:r>
        <w:t>En el objetivo 4 proponemos comparar con el baloncesto masculino y con otros países, pero nuestro objetivo general no habla de comparaciones. Adem</w:t>
      </w:r>
      <w:r>
        <w:t>ás, en la delimitación dejamos la rama masculina fuera del estudio.</w:t>
      </w:r>
    </w:p>
    <w:p w:rsidR="00F70A61" w:rsidRDefault="002734CE">
      <w:pPr>
        <w:pStyle w:val="Ttulo2"/>
      </w:pPr>
      <w:r>
        <w:lastRenderedPageBreak/>
        <w:t>5. Algunos objetivos específicos son tareas y no resultados</w:t>
      </w:r>
    </w:p>
    <w:p w:rsidR="00F70A61" w:rsidRDefault="002734CE">
      <w:pPr>
        <w:ind w:firstLine="720"/>
      </w:pPr>
      <w:r>
        <w:t>El objetivo 1 (hacer una lista de torneos y clubes) es un paso previo del trabajo, no un resultado. El objetivo 3 incluye cómo v</w:t>
      </w:r>
      <w:r>
        <w:t>amos a medir (con el salario mínimo), lo cual también es parte del método.</w:t>
      </w:r>
    </w:p>
    <w:p w:rsidR="00F70A61" w:rsidRDefault="002734CE">
      <w:pPr>
        <w:pStyle w:val="Ttulo2"/>
      </w:pPr>
      <w:r>
        <w:t>6. Un dato importante está mal atribuido y cambia de sentido</w:t>
      </w:r>
    </w:p>
    <w:p w:rsidR="00F70A61" w:rsidRDefault="002734CE">
      <w:pPr>
        <w:ind w:firstLine="720"/>
      </w:pPr>
      <w:r>
        <w:t>Atribuimos el dato de los 1.274 contratos de futbolistas a una noticia de Vorágine que trata otro tema. Además, en un ap</w:t>
      </w:r>
      <w:r w:rsidR="00F131E5">
        <w:t>artado hablamos de “futbolistas”</w:t>
      </w:r>
      <w:r>
        <w:t xml:space="preserve"> en general y </w:t>
      </w:r>
      <w:r w:rsidR="00F131E5">
        <w:t>en otro de “futbolistas mujeres”</w:t>
      </w:r>
      <w:r>
        <w:t>, como si fuera lo mismo.</w:t>
      </w:r>
    </w:p>
    <w:p w:rsidR="00F70A61" w:rsidRDefault="002734CE">
      <w:pPr>
        <w:pStyle w:val="Ttulo2"/>
      </w:pPr>
      <w:r>
        <w:t>7. Usamos demasiadas noticias como prueba</w:t>
      </w:r>
    </w:p>
    <w:p w:rsidR="00F70A61" w:rsidRDefault="002734CE">
      <w:pPr>
        <w:ind w:firstLine="720"/>
      </w:pPr>
      <w:r>
        <w:t xml:space="preserve">Muchas de nuestras cifras vienen de periódicos y páginas web, que pueden tener errores. </w:t>
      </w:r>
    </w:p>
    <w:p w:rsidR="00F70A61" w:rsidRDefault="002734CE">
      <w:pPr>
        <w:pStyle w:val="Ttulo2"/>
      </w:pPr>
      <w:r>
        <w:t>8. La descripción del problema es demasiado larga y repetitiva</w:t>
      </w:r>
    </w:p>
    <w:p w:rsidR="00F70A61" w:rsidRDefault="002734CE">
      <w:pPr>
        <w:ind w:firstLine="720"/>
      </w:pPr>
      <w:r>
        <w:t>Ocupa unas 11 páginas e incluye detalles que no ayudan a entender el problema, como el marcador de una final o el club donde juega una jugadora. Además, repetimos varias cifras en la introducción, la justificación y el capítulo 2.</w:t>
      </w:r>
    </w:p>
    <w:p w:rsidR="00F70A61" w:rsidRDefault="002734CE">
      <w:pPr>
        <w:pStyle w:val="Ttulo2"/>
      </w:pPr>
      <w:r>
        <w:t>9. La justificación no di</w:t>
      </w:r>
      <w:r>
        <w:t>ce cómo conseguiremos los datos</w:t>
      </w:r>
    </w:p>
    <w:p w:rsidR="00F70A61" w:rsidRDefault="002734CE">
      <w:pPr>
        <w:ind w:firstLine="720"/>
      </w:pPr>
      <w:r>
        <w:t>Reconocemos que los clubes no están obligados a publicar sus cuentas, pero no explicamos cómo vamos a obtener esa información.</w:t>
      </w:r>
    </w:p>
    <w:p w:rsidR="00F70A61" w:rsidRDefault="002734CE">
      <w:pPr>
        <w:pStyle w:val="Ttulo2"/>
      </w:pPr>
      <w:r>
        <w:t>10. Los antecedentes no incluyen estudios sobre baloncesto femenino ni locales</w:t>
      </w:r>
    </w:p>
    <w:p w:rsidR="00F70A61" w:rsidRDefault="002734CE">
      <w:pPr>
        <w:ind w:firstLine="720"/>
      </w:pPr>
      <w:r>
        <w:t>Los estudios que r</w:t>
      </w:r>
      <w:r>
        <w:t>evisamos tratan de fútbol o de deporte femenino en general. Ninguno estudia el baloncesto femenino, y no incluimos estudios de Latinoamérica ni de Bogotá, aunque el subtítul</w:t>
      </w:r>
      <w:r w:rsidR="00E82F10">
        <w:t>o dice “Nacionales y Regionales”</w:t>
      </w:r>
      <w:r>
        <w:t>.</w:t>
      </w:r>
    </w:p>
    <w:p w:rsidR="00F70A61" w:rsidRDefault="002734CE">
      <w:pPr>
        <w:pStyle w:val="Ttulo2"/>
      </w:pPr>
      <w:r>
        <w:lastRenderedPageBreak/>
        <w:t>11. Algunos antecedentes no explican cómo se hizo</w:t>
      </w:r>
      <w:r>
        <w:t xml:space="preserve"> el estudio</w:t>
      </w:r>
    </w:p>
    <w:p w:rsidR="00F70A61" w:rsidRDefault="002734CE">
      <w:pPr>
        <w:ind w:firstLine="720"/>
      </w:pPr>
      <w:r>
        <w:t>En varios antecedentes solo contamos la conclusión, sin decir qué tipo de estudio fue ni con quién o con qué datos se hizo.</w:t>
      </w:r>
    </w:p>
    <w:p w:rsidR="00F70A61" w:rsidRDefault="00E82F10">
      <w:pPr>
        <w:pStyle w:val="Ttulo2"/>
      </w:pPr>
      <w:r>
        <w:t>12. La palabra “presupuesto”</w:t>
      </w:r>
      <w:r w:rsidR="002734CE">
        <w:t xml:space="preserve"> está definida de dos maneras distintas</w:t>
      </w:r>
    </w:p>
    <w:p w:rsidR="00F70A61" w:rsidRDefault="002734CE">
      <w:pPr>
        <w:ind w:firstLine="720"/>
      </w:pPr>
      <w:r>
        <w:t xml:space="preserve">En el glosario definimos presupuesto como lo que el </w:t>
      </w:r>
      <w:r>
        <w:t>club planea gastar, y en el marco conceptual como lo que el club ya gastó según sus estados financieros. Son cosas diferentes y cambian los datos que debemos buscar.</w:t>
      </w:r>
    </w:p>
    <w:p w:rsidR="00F70A61" w:rsidRDefault="00E82F10">
      <w:pPr>
        <w:pStyle w:val="Ttulo2"/>
      </w:pPr>
      <w:r>
        <w:t>13</w:t>
      </w:r>
      <w:r w:rsidR="002734CE">
        <w:t>. El glosario tiene términos que no usamos</w:t>
      </w:r>
    </w:p>
    <w:p w:rsidR="00F70A61" w:rsidRDefault="00E82F10">
      <w:pPr>
        <w:ind w:firstLine="720"/>
      </w:pPr>
      <w:r>
        <w:t>“Valor de marca” y “</w:t>
      </w:r>
      <w:r w:rsidR="002734CE">
        <w:t>Mo</w:t>
      </w:r>
      <w:r>
        <w:t>delo de negocio autosustentable”</w:t>
      </w:r>
      <w:r w:rsidR="002734CE">
        <w:t xml:space="preserve"> apare</w:t>
      </w:r>
      <w:r w:rsidR="002734CE">
        <w:t>cen en el glosario, pero no tienen fuente ni los mencionamos en el resto del trabajo.</w:t>
      </w:r>
    </w:p>
    <w:p w:rsidR="00F70A61" w:rsidRDefault="00E82F10">
      <w:pPr>
        <w:pStyle w:val="Ttulo2"/>
      </w:pPr>
      <w:r>
        <w:t>14</w:t>
      </w:r>
      <w:r w:rsidR="002734CE">
        <w:t>. No distinguimos dos fuentes del mismo autor y año</w:t>
      </w:r>
    </w:p>
    <w:p w:rsidR="00F70A61" w:rsidRDefault="002734CE">
      <w:pPr>
        <w:ind w:firstLine="720"/>
      </w:pPr>
      <w:r>
        <w:t xml:space="preserve">Tenemos dos documentos del Ministerio del Deporte de 2023 y dos de FIBA de 2025, pero en el texto los citamos todos </w:t>
      </w:r>
      <w:r>
        <w:t>igual. Así, el lector no sabe a cuál nos referimos en cada cita.</w:t>
      </w:r>
    </w:p>
    <w:p w:rsidR="00F70A61" w:rsidRDefault="00E82F10">
      <w:pPr>
        <w:pStyle w:val="Ttulo2"/>
      </w:pPr>
      <w:r>
        <w:t>15</w:t>
      </w:r>
      <w:r w:rsidR="002734CE">
        <w:t>. Las referencias no siguen bien el formato APA</w:t>
      </w:r>
    </w:p>
    <w:p w:rsidR="00F70A61" w:rsidRDefault="002734CE">
      <w:pPr>
        <w:ind w:firstLine="720"/>
      </w:pPr>
      <w:r>
        <w:t>En las noticias sin autor pusimos el nombre del periódico como autor. Varios títulos de páginas web y periódicos no están en cursiva. Dos art</w:t>
      </w:r>
      <w:r>
        <w:t xml:space="preserve">ículos llevan enlaces a </w:t>
      </w:r>
      <w:proofErr w:type="spellStart"/>
      <w:r>
        <w:t>ResearchGate</w:t>
      </w:r>
      <w:proofErr w:type="spellEnd"/>
      <w:r>
        <w:t>, una red social académica, en lugar de su enlace oficial. Dos normas no tienen enlace, y la Ley 181 de 1995 aparece en la lista sin que la citemos en el texto.</w:t>
      </w:r>
    </w:p>
    <w:p w:rsidR="00F70A61" w:rsidRDefault="00E82F10">
      <w:pPr>
        <w:pStyle w:val="Ttulo2"/>
      </w:pPr>
      <w:r>
        <w:t>16</w:t>
      </w:r>
      <w:r w:rsidR="002734CE">
        <w:t xml:space="preserve">. El resumen y el </w:t>
      </w:r>
      <w:proofErr w:type="spellStart"/>
      <w:r w:rsidR="002734CE">
        <w:t>abstract</w:t>
      </w:r>
      <w:proofErr w:type="spellEnd"/>
      <w:r w:rsidR="002734CE">
        <w:t xml:space="preserve"> son demasiado largos</w:t>
      </w:r>
    </w:p>
    <w:p w:rsidR="00F70A61" w:rsidRDefault="002734CE">
      <w:pPr>
        <w:ind w:firstLine="720"/>
      </w:pPr>
      <w:r>
        <w:t>Nuestro r</w:t>
      </w:r>
      <w:r>
        <w:t xml:space="preserve">esumen tiene unas 330 palabras en tres párrafos y el </w:t>
      </w:r>
      <w:proofErr w:type="spellStart"/>
      <w:r>
        <w:t>abstract</w:t>
      </w:r>
      <w:proofErr w:type="spellEnd"/>
      <w:r>
        <w:t xml:space="preserve"> unas 300. APA pide un solo párrafo, sin sangría, de máximo 250 palabras.</w:t>
      </w:r>
    </w:p>
    <w:p w:rsidR="00F70A61" w:rsidRDefault="00E82F10">
      <w:pPr>
        <w:pStyle w:val="Ttulo2"/>
      </w:pPr>
      <w:r>
        <w:lastRenderedPageBreak/>
        <w:t>17</w:t>
      </w:r>
      <w:r w:rsidR="002734CE">
        <w:t>. Hay fallas de formato en los índices y las tablas</w:t>
      </w:r>
    </w:p>
    <w:p w:rsidR="00F70A61" w:rsidRDefault="002734CE">
      <w:pPr>
        <w:ind w:firstLine="720"/>
      </w:pPr>
      <w:r>
        <w:t>En la lista de tablas los títulos aparecen cortados. La tabla de co</w:t>
      </w:r>
      <w:r>
        <w:t>ntenido usa una letra (Arial) distinta al resto del documento. Nuestras tablas tienen líneas en todas las celdas, y APA recomienda solo líneas horizontales.</w:t>
      </w:r>
    </w:p>
    <w:p w:rsidR="00F70A61" w:rsidRDefault="00E82F10">
      <w:pPr>
        <w:pStyle w:val="Ttulo2"/>
      </w:pPr>
      <w:r>
        <w:t>18</w:t>
      </w:r>
      <w:r w:rsidR="002734CE">
        <w:t>. Pequeños errores de escritura</w:t>
      </w:r>
    </w:p>
    <w:p w:rsidR="00F70A61" w:rsidRDefault="00E82F10">
      <w:pPr>
        <w:ind w:firstLine="720"/>
      </w:pPr>
      <w:r>
        <w:t>En la portada escribimos “Septiembre”</w:t>
      </w:r>
      <w:r w:rsidR="002734CE">
        <w:t xml:space="preserve"> con mayúscula, y en español</w:t>
      </w:r>
      <w:r w:rsidR="002734CE">
        <w:t xml:space="preserve"> los meses van en minú</w:t>
      </w:r>
      <w:r>
        <w:t>scula. Hay un doble espacio en “cualquier  política”</w:t>
      </w:r>
      <w:r w:rsidR="002734CE">
        <w:t>. En la introducción mencionamos una crisis de los clubes sin indicar la fuente.</w:t>
      </w:r>
    </w:p>
    <w:p w:rsidR="00F70A61" w:rsidRDefault="00E82F10">
      <w:pPr>
        <w:pStyle w:val="Ttulo2"/>
      </w:pPr>
      <w:r>
        <w:t>19</w:t>
      </w:r>
      <w:r w:rsidR="002734CE">
        <w:t>. La dedicatoria es igual a la de otro grupo</w:t>
      </w:r>
    </w:p>
    <w:p w:rsidR="00F70A61" w:rsidRDefault="002734CE">
      <w:pPr>
        <w:ind w:firstLine="720"/>
      </w:pPr>
      <w:r>
        <w:t>Nuestra dedicatoria tiene exactamente el mismo texto que la del Grupo 10. Esto puede aparecer como copia en el programa de detección de plagio.</w:t>
      </w:r>
    </w:p>
    <w:p w:rsidR="00F70A61" w:rsidRDefault="00E82F10">
      <w:pPr>
        <w:pStyle w:val="Ttulo2"/>
      </w:pPr>
      <w:r>
        <w:t>20</w:t>
      </w:r>
      <w:r w:rsidR="002734CE">
        <w:t>. La declaración de uso de inteligencia artificial está incompleta</w:t>
      </w:r>
    </w:p>
    <w:p w:rsidR="00F70A61" w:rsidRDefault="002734CE">
      <w:pPr>
        <w:ind w:firstLine="720"/>
      </w:pPr>
      <w:r>
        <w:t>La pusimos como un subtítulo dentro del mar</w:t>
      </w:r>
      <w:r>
        <w:t>co teórico y no dice qué herramienta usamos, cuándo ni para qué. Además, en las tablas dice que se hicieron «con ayuda de IA», pero eso no se explica en la declaración.</w:t>
      </w:r>
    </w:p>
    <w:p w:rsidR="00F70A61" w:rsidRDefault="002734CE">
      <w:pPr>
        <w:pStyle w:val="Ttulo1"/>
      </w:pPr>
      <w:r>
        <w:t>Declaración de Uso de Inteligencia Artificial</w:t>
      </w:r>
    </w:p>
    <w:p w:rsidR="00F70A61" w:rsidRDefault="002734CE">
      <w:pPr>
        <w:ind w:firstLine="720"/>
      </w:pPr>
      <w:r>
        <w:t xml:space="preserve">Elaboramos este documento con apoyo de </w:t>
      </w:r>
      <w:proofErr w:type="spellStart"/>
      <w:r>
        <w:t>Kiro</w:t>
      </w:r>
      <w:proofErr w:type="spellEnd"/>
      <w:r>
        <w:t>, asistente basado en inteligencia artificial, el 20 de octubre de 2026. Usamos la herramienta para extraer el texto de la rúbrica de evaluación y de nuestro trabajo</w:t>
      </w:r>
      <w:bookmarkStart w:id="0" w:name="_GoBack"/>
      <w:bookmarkEnd w:id="0"/>
      <w:r>
        <w:t xml:space="preserve">, contrastar las citas con la lista de </w:t>
      </w:r>
      <w:r>
        <w:t>referencias y redactar el borrador de los errores identificados. Revisamos y validamos el contenido antes de entregarlo.</w:t>
      </w:r>
    </w:p>
    <w:sectPr w:rsidR="00F70A61">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34CE" w:rsidRDefault="002734CE">
      <w:pPr>
        <w:spacing w:line="240" w:lineRule="auto"/>
      </w:pPr>
      <w:r>
        <w:separator/>
      </w:r>
    </w:p>
  </w:endnote>
  <w:endnote w:type="continuationSeparator" w:id="0">
    <w:p w:rsidR="002734CE" w:rsidRDefault="00273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34CE" w:rsidRDefault="002734CE">
      <w:pPr>
        <w:spacing w:line="240" w:lineRule="auto"/>
      </w:pPr>
      <w:r>
        <w:separator/>
      </w:r>
    </w:p>
  </w:footnote>
  <w:footnote w:type="continuationSeparator" w:id="0">
    <w:p w:rsidR="002734CE" w:rsidRDefault="002734C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0A61" w:rsidRDefault="002734CE">
    <w:pPr>
      <w:pStyle w:val="Encabezado"/>
    </w:pPr>
    <w:r>
      <w:fldChar w:fldCharType="begin"/>
    </w:r>
    <w:r>
      <w:instrText xml:space="preserve"> PAGE </w:instrText>
    </w:r>
    <w:r>
      <w:fldChar w:fldCharType="separate"/>
    </w:r>
    <w:r w:rsidR="004B285E">
      <w:rPr>
        <w:noProof/>
      </w:rPr>
      <w:t>5</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F70A61"/>
    <w:rsid w:val="002734CE"/>
    <w:rsid w:val="004B285E"/>
    <w:rsid w:val="00856612"/>
    <w:rsid w:val="00E82F10"/>
    <w:rsid w:val="00EA332A"/>
    <w:rsid w:val="00ED7711"/>
    <w:rsid w:val="00F131E5"/>
    <w:rsid w:val="00F70A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CO" w:eastAsia="es-CO" w:bidi="ar-SA"/>
      </w:rPr>
    </w:rPrDefault>
    <w:pPrDefault>
      <w:pPr>
        <w:spacing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qFormat/>
    <w:pPr>
      <w:keepNext/>
      <w:keepLines/>
      <w:jc w:val="center"/>
      <w:outlineLvl w:val="0"/>
    </w:pPr>
    <w:rPr>
      <w:b/>
      <w:bCs/>
    </w:rPr>
  </w:style>
  <w:style w:type="paragraph" w:styleId="Ttulo2">
    <w:name w:val="heading 2"/>
    <w:basedOn w:val="Normal"/>
    <w:next w:val="Normal"/>
    <w:qFormat/>
    <w:pPr>
      <w:keepNext/>
      <w:keepLines/>
      <w:outlineLvl w:val="1"/>
    </w:pPr>
    <w:rPr>
      <w:b/>
      <w:bCs/>
    </w:rPr>
  </w:style>
  <w:style w:type="paragraph" w:styleId="Ttulo3">
    <w:name w:val="heading 3"/>
    <w:basedOn w:val="Normal"/>
    <w:next w:val="Normal"/>
    <w:qFormat/>
    <w:pPr>
      <w:keepNext/>
      <w:keepLines/>
      <w:outlineLvl w:val="2"/>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spacing w:line="240" w:lineRule="auto"/>
      <w:jc w:val="righ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941</Words>
  <Characters>5180</Characters>
  <Application>Microsoft Office Word</Application>
  <DocSecurity>0</DocSecurity>
  <Lines>43</Lines>
  <Paragraphs>12</Paragraphs>
  <ScaleCrop>false</ScaleCrop>
  <Company/>
  <LinksUpToDate>false</LinksUpToDate>
  <CharactersWithSpaces>6109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Errores y correcciones del trabajo de grado del Grupo 8</dc:title>
  <cp:lastModifiedBy>GOLD-</cp:lastModifiedBy>
  <cp:revision>7</cp:revision>
  <dcterms:created xsi:type="dcterms:W3CDTF">2026-10-20T00:00:00Z</dcterms:created>
  <dcterms:modified xsi:type="dcterms:W3CDTF">2026-10-21T01:12:00Z</dcterms:modified>
  <dc:language>es-CO</dc:language>
</cp:coreProperties>
</file>