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left="0" w:right="0" w:rightChars="0" w:firstLine="0"/>
        <w:jc w:val="center"/>
        <w:textAlignment w:val="auto"/>
        <w:rPr>
          <w:rFonts w:hint="default" w:ascii="Roboto" w:hAnsi="Roboto" w:eastAsia="Roboto" w:cs="Roboto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Roboto" w:hAnsi="Roboto" w:eastAsia="Roboto" w:cs="Roboto"/>
          <w:i w:val="0"/>
          <w:caps w:val="0"/>
          <w:color w:val="333333"/>
          <w:spacing w:val="0"/>
          <w:kern w:val="0"/>
          <w:sz w:val="32"/>
          <w:szCs w:val="32"/>
          <w:shd w:val="clear" w:fill="FFFFFF"/>
          <w:lang w:val="en-US" w:eastAsia="zh-CN" w:bidi="ar"/>
        </w:rPr>
        <w:t>理解和计算算法复杂度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"https://ethsonliu.com/2018/04/algorithm-complexity.html"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https://ethsonliu.com/2018/04/algorithm-complexity.html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2432050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jc w:val="center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drawing>
          <wp:inline distT="0" distB="0" distL="114300" distR="114300">
            <wp:extent cx="4036695" cy="3216275"/>
            <wp:effectExtent l="0" t="0" r="1905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jc w:val="both"/>
        <w:textAlignment w:val="auto"/>
      </w:pPr>
      <w:r>
        <w:drawing>
          <wp:inline distT="0" distB="0" distL="114300" distR="114300">
            <wp:extent cx="1279525" cy="204470"/>
            <wp:effectExtent l="0" t="0" r="15875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jc w:val="center"/>
        <w:textAlignment w:val="auto"/>
        <w:rPr>
          <w:i w:val="0"/>
          <w:caps w:val="0"/>
          <w:color w:val="333333"/>
          <w:spacing w:val="12"/>
          <w:shd w:val="clear" w:fill="FFFFFF"/>
        </w:rPr>
      </w:pPr>
      <w:r>
        <w:drawing>
          <wp:inline distT="0" distB="0" distL="114300" distR="114300">
            <wp:extent cx="1400810" cy="1265555"/>
            <wp:effectExtent l="0" t="0" r="215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</w:pPr>
      <w:r>
        <w:drawing>
          <wp:inline distT="0" distB="0" distL="114300" distR="114300">
            <wp:extent cx="5271135" cy="1503045"/>
            <wp:effectExtent l="0" t="0" r="12065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drawing>
          <wp:inline distT="0" distB="0" distL="114300" distR="114300">
            <wp:extent cx="5239385" cy="4173855"/>
            <wp:effectExtent l="0" t="0" r="18415" b="1714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7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下面给出几个例子：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jc w:val="center"/>
        <w:textAlignment w:val="auto"/>
        <w:rPr>
          <w:i w:val="0"/>
          <w:caps w:val="0"/>
          <w:color w:val="333333"/>
          <w:spacing w:val="12"/>
          <w:shd w:val="clear" w:fill="FFFFFF"/>
        </w:rPr>
      </w:pPr>
      <w:r>
        <w:drawing>
          <wp:inline distT="0" distB="0" distL="114300" distR="114300">
            <wp:extent cx="1902460" cy="11036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i w:val="0"/>
          <w:caps w:val="0"/>
          <w:color w:val="333333"/>
          <w:spacing w:val="12"/>
          <w:shd w:val="clear" w:fill="FFFFFF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9230" cy="1579245"/>
            <wp:effectExtent l="0" t="0" r="13970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drawing>
          <wp:inline distT="0" distB="0" distL="114300" distR="114300">
            <wp:extent cx="5507990" cy="4387850"/>
            <wp:effectExtent l="0" t="0" r="3810" b="635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下面给出几个例子：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i w:val="0"/>
          <w:caps w:val="0"/>
          <w:color w:val="333333"/>
          <w:spacing w:val="12"/>
          <w:shd w:val="clear" w:fill="FFFFFF"/>
        </w:rPr>
      </w:pPr>
      <w:r>
        <w:drawing>
          <wp:inline distT="0" distB="0" distL="114300" distR="114300">
            <wp:extent cx="5271135" cy="111696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i w:val="0"/>
          <w:caps w:val="0"/>
          <w:color w:val="333333"/>
          <w:spacing w:val="12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i w:val="0"/>
          <w:caps w:val="0"/>
          <w:color w:val="333333"/>
          <w:spacing w:val="12"/>
          <w:shd w:val="clear" w:fill="FFFFFF"/>
        </w:rPr>
      </w:pPr>
      <w:r>
        <w:drawing>
          <wp:inline distT="0" distB="0" distL="114300" distR="114300">
            <wp:extent cx="5270500" cy="3709670"/>
            <wp:effectExtent l="0" t="0" r="12700" b="241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举个例子，如下代码的复杂度可以直接表示为 </w:t>
      </w:r>
      <w:r>
        <w:rPr>
          <w:rFonts w:hint="default" w:ascii="Roboto" w:hAnsi="Roboto" w:eastAsia="Roboto" w:cs="Roboto"/>
          <w:b w:val="0"/>
          <w:i w:val="0"/>
          <w:caps w:val="0"/>
          <w:color w:val="333333"/>
          <w:spacing w:val="0"/>
          <w:sz w:val="32"/>
          <w:szCs w:val="32"/>
          <w:bdr w:val="none" w:color="auto" w:sz="0" w:space="0"/>
          <w:shd w:val="clear" w:fill="FFFFFF"/>
        </w:rPr>
        <w:t>O(n2)</w:t>
      </w: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，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12"/>
          <w:shd w:val="clear" w:fill="F1F3F3"/>
        </w:rPr>
        <w:t>func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n)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for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0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; i &lt; n; ++i)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12"/>
          <w:shd w:val="clear" w:fill="F1F3F3"/>
        </w:rPr>
        <w:t>// O(n)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    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for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0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; i &lt; n; ++i)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12"/>
          <w:shd w:val="clear" w:fill="F1F3F3"/>
        </w:rPr>
        <w:t>// O(n*n)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for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0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; i &lt; n; ++i)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        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71135" cy="2364740"/>
            <wp:effectExtent l="0" t="0" r="12065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F42C1"/>
          <w:spacing w:val="12"/>
          <w:shd w:val="clear" w:fill="F1F3F3"/>
        </w:rPr>
        <w:t>GetSum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n)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{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if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(n ==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1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)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1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12"/>
          <w:shd w:val="clear" w:fill="F1F3F3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 xml:space="preserve"> n + GetSum(n - </w:t>
      </w:r>
      <w:r>
        <w:rPr>
          <w:rFonts w:hint="default" w:ascii="Consolas" w:hAnsi="Consolas" w:eastAsia="Consolas" w:cs="Consolas"/>
          <w:i w:val="0"/>
          <w:caps w:val="0"/>
          <w:color w:val="005CC5"/>
          <w:spacing w:val="12"/>
          <w:shd w:val="clear" w:fill="F1F3F3"/>
        </w:rPr>
        <w:t>1</w:t>
      </w: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rPr>
          <w:rStyle w:val="9"/>
          <w:rFonts w:hint="default" w:ascii="Consolas" w:hAnsi="Consolas" w:eastAsia="Consolas" w:cs="Consolas"/>
          <w:i w:val="0"/>
          <w:caps w:val="0"/>
          <w:color w:val="333333"/>
          <w:spacing w:val="12"/>
          <w:shd w:val="clear" w:fill="F1F3F3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</w:pP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说白了，方程式就是高中所学的数列。解决上述方程式常用的方法有两种：</w:t>
      </w:r>
      <w:r>
        <w:rPr>
          <w:rStyle w:val="7"/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主定理</w:t>
      </w: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 和 </w:t>
      </w:r>
      <w:r>
        <w:rPr>
          <w:rStyle w:val="7"/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分治法</w:t>
      </w:r>
      <w:r>
        <w:rPr>
          <w:rFonts w:hint="default" w:ascii="Roboto" w:hAnsi="Roboto" w:eastAsia="Roboto" w:cs="Roboto"/>
          <w:i w:val="0"/>
          <w:caps w:val="0"/>
          <w:color w:val="333333"/>
          <w:spacing w:val="12"/>
          <w:sz w:val="32"/>
          <w:szCs w:val="32"/>
          <w:shd w:val="clear" w:fill="FFFFFF"/>
        </w:rPr>
        <w:t>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ind w:right="0" w:rightChars="0"/>
        <w:textAlignment w:val="auto"/>
        <w:rPr>
          <w:i w:val="0"/>
          <w:caps w:val="0"/>
          <w:color w:val="333333"/>
          <w:spacing w:val="12"/>
          <w:highlight w:val="yellow"/>
          <w:shd w:val="clear" w:fill="FFFFFF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7325" cy="3500755"/>
            <wp:effectExtent l="0" t="0" r="1587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7960" cy="3610610"/>
            <wp:effectExtent l="0" t="0" r="1524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6690" cy="3194050"/>
            <wp:effectExtent l="0" t="0" r="165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8595" cy="4253865"/>
            <wp:effectExtent l="0" t="0" r="1460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0" w:lineRule="atLeast"/>
        <w:ind w:right="0" w:rightChars="0"/>
        <w:textAlignment w:val="auto"/>
      </w:pPr>
      <w:r>
        <w:drawing>
          <wp:inline distT="0" distB="0" distL="114300" distR="114300">
            <wp:extent cx="5267325" cy="2205355"/>
            <wp:effectExtent l="0" t="0" r="1587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B9D22B"/>
    <w:rsid w:val="1BB9D22B"/>
    <w:rsid w:val="3B7FF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2020-06-09T10:47:00Z</dcterms:created>
  <dc:creator>liulebin</dc:creator>
  <cp:lastModifiedBy>liulebin</cp:lastModifiedBy>
  <dcterms:modified xsi:type="dcterms:W3CDTF">2020-06-09T14:48:04Z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