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F5A" w:rsidRPr="003C5A6E" w:rsidRDefault="00D43F5A" w:rsidP="00062659">
      <w:pPr>
        <w:jc w:val="center"/>
      </w:pPr>
      <w:bookmarkStart w:id="0" w:name="_Hlk14602408"/>
      <w:r w:rsidRPr="003C5A6E">
        <w:rPr>
          <w:rFonts w:hint="eastAsia"/>
        </w:rPr>
        <w:t>阿里巴巴点击与转化预估数据集说明</w:t>
      </w:r>
    </w:p>
    <w:p w:rsidR="00D43F5A" w:rsidRPr="003C5A6E" w:rsidRDefault="00D43F5A" w:rsidP="003C5A6E">
      <w:r w:rsidRPr="003C5A6E">
        <w:rPr>
          <w:rFonts w:hint="eastAsia"/>
        </w:rPr>
        <w:t>1. 简介</w:t>
      </w:r>
    </w:p>
    <w:p w:rsidR="00D43F5A" w:rsidRDefault="00D43F5A" w:rsidP="003C5A6E">
      <w:r w:rsidRPr="003C5A6E">
        <w:rPr>
          <w:rFonts w:hint="eastAsia"/>
        </w:rPr>
        <w:t> </w:t>
      </w:r>
      <w:r w:rsidRPr="003C5A6E">
        <w:rPr>
          <w:rFonts w:hint="eastAsia"/>
        </w:rPr>
        <w:t> </w:t>
      </w:r>
      <w:r w:rsidRPr="003C5A6E">
        <w:rPr>
          <w:rFonts w:hint="eastAsia"/>
        </w:rPr>
        <w:t>本数据集采集自</w:t>
      </w:r>
      <w:proofErr w:type="gramStart"/>
      <w:r w:rsidRPr="003C5A6E">
        <w:rPr>
          <w:rFonts w:hint="eastAsia"/>
        </w:rPr>
        <w:t>手机淘宝移动</w:t>
      </w:r>
      <w:proofErr w:type="gramEnd"/>
      <w:r w:rsidRPr="003C5A6E">
        <w:rPr>
          <w:rFonts w:hint="eastAsia"/>
        </w:rPr>
        <w:t>客户端的推荐系统日志，其中包含点击和与之关联的转化数据，二者的关系图1描述。</w:t>
      </w:r>
      <w:proofErr w:type="gramStart"/>
      <w:r w:rsidRPr="003C5A6E">
        <w:rPr>
          <w:rFonts w:hint="eastAsia"/>
        </w:rPr>
        <w:t>淘宝平台</w:t>
      </w:r>
      <w:proofErr w:type="gramEnd"/>
      <w:r w:rsidRPr="003C5A6E">
        <w:rPr>
          <w:rFonts w:hint="eastAsia"/>
        </w:rPr>
        <w:t>作为全球最大的在线零售电子商务平台，为提升其用户体验，通过推荐系统提供商品推荐服务，用户可以在浏览（impression）推荐结果中点击（click）感兴趣的商品，或者进一步对商品进行购买（conversion）。因此用户的行为可以抽象为一个序列模式：浏览 -&gt; 点击 -&gt; 购买。</w:t>
      </w:r>
    </w:p>
    <w:p w:rsidR="003C5A6E" w:rsidRDefault="003C5A6E" w:rsidP="00AB435A">
      <w:pPr>
        <w:jc w:val="left"/>
      </w:pPr>
      <w:r w:rsidRPr="003C5A6E">
        <w:rPr>
          <w:noProof/>
        </w:rPr>
        <w:drawing>
          <wp:anchor distT="0" distB="0" distL="114300" distR="114300" simplePos="0" relativeHeight="251658240" behindDoc="0" locked="0" layoutInCell="1" allowOverlap="1" wp14:anchorId="2A59A930">
            <wp:simplePos x="4081463" y="1462088"/>
            <wp:positionH relativeFrom="column">
              <wp:posOffset>4081463</wp:posOffset>
            </wp:positionH>
            <wp:positionV relativeFrom="paragraph">
              <wp:align>top</wp:align>
            </wp:positionV>
            <wp:extent cx="2159000" cy="4543425"/>
            <wp:effectExtent l="0" t="0" r="0" b="9525"/>
            <wp:wrapSquare wrapText="bothSides"/>
            <wp:docPr id="5" name="图片 5" descr="http://aliyuntianchipublic.cn-hangzhou.oss-pub.aliyun-inc.com/public/files/image/1095279213540/1524537809120_8rIUNUN7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liyuntianchipublic.cn-hangzhou.oss-pub.aliyun-inc.com/public/files/image/1095279213540/1524537809120_8rIUNUN7A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758" cy="45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35A">
        <w:br w:type="textWrapping" w:clear="all"/>
      </w:r>
    </w:p>
    <w:p w:rsidR="003C5A6E" w:rsidRPr="003C5A6E" w:rsidRDefault="003C5A6E" w:rsidP="003C5A6E">
      <w:pPr>
        <w:jc w:val="center"/>
      </w:pPr>
      <w:r w:rsidRPr="003C5A6E">
        <w:rPr>
          <w:rFonts w:hint="eastAsia"/>
        </w:rPr>
        <w:t>图</w:t>
      </w:r>
      <w:r w:rsidRPr="003C5A6E">
        <w:t xml:space="preserve"> 1: 手机</w:t>
      </w:r>
      <w:proofErr w:type="gramStart"/>
      <w:r w:rsidRPr="003C5A6E">
        <w:t>淘宝上</w:t>
      </w:r>
      <w:proofErr w:type="gramEnd"/>
      <w:r w:rsidRPr="003C5A6E">
        <w:t>的单品广告</w:t>
      </w:r>
    </w:p>
    <w:p w:rsidR="00D43F5A" w:rsidRPr="003C5A6E" w:rsidRDefault="00D43F5A" w:rsidP="003C5A6E">
      <w:r w:rsidRPr="003C5A6E">
        <w:rPr>
          <w:rFonts w:hint="eastAsia"/>
        </w:rPr>
        <w:t> </w:t>
      </w:r>
      <w:r w:rsidRPr="003C5A6E">
        <w:rPr>
          <w:rFonts w:hint="eastAsia"/>
        </w:rPr>
        <w:t> </w:t>
      </w:r>
      <w:r w:rsidRPr="003C5A6E">
        <w:rPr>
          <w:rFonts w:hint="eastAsia"/>
        </w:rPr>
        <w:t>本数据的整体描述为{(</w:t>
      </w:r>
      <w:proofErr w:type="spellStart"/>
      <w:r w:rsidRPr="003C5A6E">
        <w:rPr>
          <w:rFonts w:hint="eastAsia"/>
        </w:rPr>
        <w:t>xi,yi</w:t>
      </w:r>
      <w:proofErr w:type="spellEnd"/>
      <w:r w:rsidRPr="003C5A6E">
        <w:rPr>
          <w:rFonts w:hint="eastAsia"/>
        </w:rPr>
        <w:t xml:space="preserve"> </w:t>
      </w:r>
      <w:r w:rsidRPr="003C5A6E">
        <w:sym w:font="Wingdings" w:char="F0E0"/>
      </w:r>
      <w:r w:rsidRPr="003C5A6E">
        <w:t xml:space="preserve"> </w:t>
      </w:r>
      <w:proofErr w:type="spellStart"/>
      <w:r w:rsidRPr="003C5A6E">
        <w:rPr>
          <w:rFonts w:hint="eastAsia"/>
        </w:rPr>
        <w:t>zi</w:t>
      </w:r>
      <w:proofErr w:type="spellEnd"/>
      <w:r w:rsidRPr="003C5A6E">
        <w:rPr>
          <w:rFonts w:hint="eastAsia"/>
        </w:rPr>
        <w:t>)}</w:t>
      </w:r>
      <w:r w:rsidR="00EF662E">
        <w:t xml:space="preserve">  from 1</w:t>
      </w:r>
      <w:r w:rsidR="00EF662E">
        <w:sym w:font="Wingdings" w:char="F0E0"/>
      </w:r>
      <w:r w:rsidR="00EF662E">
        <w:t xml:space="preserve"> n</w:t>
      </w:r>
      <w:r w:rsidRPr="003C5A6E">
        <w:rPr>
          <w:rFonts w:hint="eastAsia"/>
        </w:rPr>
        <w:t xml:space="preserve">，样本的格式为(x, y </w:t>
      </w:r>
      <w:r w:rsidRPr="003C5A6E">
        <w:sym w:font="Wingdings" w:char="F0E0"/>
      </w:r>
      <w:r w:rsidRPr="003C5A6E">
        <w:rPr>
          <w:rFonts w:hint="eastAsia"/>
        </w:rPr>
        <w:t>z)，是来自定义域(</w:t>
      </w:r>
      <w:proofErr w:type="spellStart"/>
      <w:r w:rsidRPr="003C5A6E">
        <w:rPr>
          <w:rFonts w:hint="eastAsia"/>
        </w:rPr>
        <w:t>x,y</w:t>
      </w:r>
      <w:proofErr w:type="spellEnd"/>
      <w:r w:rsidRPr="003C5A6E">
        <w:rPr>
          <w:rFonts w:hint="eastAsia"/>
        </w:rPr>
        <w:t xml:space="preserve"> </w:t>
      </w:r>
      <w:r w:rsidRPr="003C5A6E">
        <w:sym w:font="Wingdings" w:char="F0E0"/>
      </w:r>
      <w:r w:rsidRPr="003C5A6E">
        <w:rPr>
          <w:rFonts w:hint="eastAsia"/>
        </w:rPr>
        <w:t xml:space="preserve"> z) 的分布D，其中X是特征空间，Y和Z是标签空间，N是样本总量。</w:t>
      </w:r>
      <w:r w:rsidRPr="003C5A6E">
        <w:rPr>
          <w:highlight w:val="yellow"/>
        </w:rPr>
        <w:t>X</w:t>
      </w:r>
      <w:r w:rsidRPr="003C5A6E">
        <w:rPr>
          <w:rFonts w:hint="eastAsia"/>
          <w:highlight w:val="yellow"/>
        </w:rPr>
        <w:t>代表观测样本的特征向量，通常是被划分为多个域的高维稀疏向量</w:t>
      </w:r>
      <w:r w:rsidRPr="003C5A6E">
        <w:rPr>
          <w:rFonts w:hint="eastAsia"/>
        </w:rPr>
        <w:t>，例如，用户域、商品域等。</w:t>
      </w:r>
      <w:r w:rsidRPr="003C5A6E">
        <w:t>y</w:t>
      </w:r>
      <w:r w:rsidRPr="003C5A6E">
        <w:rPr>
          <w:rFonts w:hint="eastAsia"/>
        </w:rPr>
        <w:t>和</w:t>
      </w:r>
      <w:r w:rsidRPr="003C5A6E">
        <w:t>z</w:t>
      </w:r>
      <w:r w:rsidRPr="003C5A6E">
        <w:rPr>
          <w:rFonts w:hint="eastAsia"/>
        </w:rPr>
        <w:t>都是二值标签（0 or 1），其中y=1代表样本发生点击事件，而z=1代表样本发生转化事件，显然，由于业务归因分析的需要，转化事件被定义为由本次点击引导的转化事件，因此同一个样本的点击事件和转化事件不是独立的，转化事件</w:t>
      </w:r>
      <w:r w:rsidRPr="003C5A6E">
        <w:rPr>
          <w:rFonts w:hint="eastAsia"/>
        </w:rPr>
        <w:lastRenderedPageBreak/>
        <w:t>的发生必然要求该样本</w:t>
      </w:r>
      <w:proofErr w:type="gramStart"/>
      <w:r w:rsidRPr="003C5A6E">
        <w:rPr>
          <w:rFonts w:hint="eastAsia"/>
        </w:rPr>
        <w:t>存在先序点击</w:t>
      </w:r>
      <w:proofErr w:type="gramEnd"/>
      <w:r w:rsidRPr="003C5A6E">
        <w:rPr>
          <w:rFonts w:hint="eastAsia"/>
        </w:rPr>
        <w:t xml:space="preserve">事件，这种序列依赖关系我们用y </w:t>
      </w:r>
      <w:r w:rsidRPr="003C5A6E">
        <w:sym w:font="Wingdings" w:char="F0E0"/>
      </w:r>
      <w:r w:rsidRPr="003C5A6E">
        <w:rPr>
          <w:rFonts w:hint="eastAsia"/>
        </w:rPr>
        <w:t xml:space="preserve"> z来描述。</w:t>
      </w:r>
    </w:p>
    <w:p w:rsidR="00D43F5A" w:rsidRPr="003C5A6E" w:rsidRDefault="00D43F5A" w:rsidP="003C5A6E">
      <w:r w:rsidRPr="003C5A6E">
        <w:rPr>
          <w:rFonts w:hint="eastAsia"/>
        </w:rPr>
        <w:t> </w:t>
      </w:r>
      <w:r w:rsidRPr="003C5A6E">
        <w:rPr>
          <w:rFonts w:hint="eastAsia"/>
        </w:rPr>
        <w:t> </w:t>
      </w:r>
      <w:r w:rsidRPr="003C5A6E">
        <w:rPr>
          <w:rFonts w:hint="eastAsia"/>
        </w:rPr>
        <w:t>根据上述说明，本数据集中各样本的标签y和z字段的值分布，服从如下约束：</w:t>
      </w:r>
    </w:p>
    <w:p w:rsidR="00D43F5A" w:rsidRPr="003C5A6E" w:rsidRDefault="00D43F5A" w:rsidP="003C5A6E">
      <w:r w:rsidRPr="003C5A6E">
        <w:rPr>
          <w:rFonts w:hint="eastAsia"/>
        </w:rPr>
        <w:t>表 1: 标签分布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9"/>
        <w:gridCol w:w="870"/>
      </w:tblGrid>
      <w:tr w:rsidR="00D43F5A" w:rsidRPr="003C5A6E" w:rsidTr="00D43F5A"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标签值域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是否合法</w:t>
            </w:r>
          </w:p>
        </w:tc>
      </w:tr>
      <w:tr w:rsidR="00D43F5A" w:rsidRPr="003C5A6E" w:rsidTr="00D43F5A"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y=0 &amp; z=0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合法</w:t>
            </w:r>
          </w:p>
        </w:tc>
      </w:tr>
      <w:tr w:rsidR="00D43F5A" w:rsidRPr="003C5A6E" w:rsidTr="00D43F5A"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y=0 &amp; z=1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非法</w:t>
            </w:r>
          </w:p>
        </w:tc>
      </w:tr>
      <w:tr w:rsidR="00D43F5A" w:rsidRPr="003C5A6E" w:rsidTr="00D43F5A"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y=1 &amp; z=0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合法</w:t>
            </w:r>
          </w:p>
        </w:tc>
      </w:tr>
      <w:tr w:rsidR="00D43F5A" w:rsidRPr="003C5A6E" w:rsidTr="00D43F5A"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y=1 &amp; z=1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合法</w:t>
            </w:r>
          </w:p>
        </w:tc>
      </w:tr>
    </w:tbl>
    <w:p w:rsidR="00D43F5A" w:rsidRPr="003C5A6E" w:rsidRDefault="00D43F5A" w:rsidP="003C5A6E">
      <w:r w:rsidRPr="003C5A6E">
        <w:rPr>
          <w:rFonts w:hint="eastAsia"/>
        </w:rPr>
        <w:t>2. 样本组织说明</w:t>
      </w:r>
    </w:p>
    <w:p w:rsidR="00D43F5A" w:rsidRDefault="00D43F5A" w:rsidP="003C5A6E">
      <w:r w:rsidRPr="003C5A6E">
        <w:rPr>
          <w:rFonts w:hint="eastAsia"/>
        </w:rPr>
        <w:t> </w:t>
      </w:r>
      <w:r w:rsidRPr="003C5A6E">
        <w:rPr>
          <w:rFonts w:hint="eastAsia"/>
        </w:rPr>
        <w:t> </w:t>
      </w:r>
      <w:r w:rsidRPr="003C5A6E">
        <w:rPr>
          <w:rFonts w:hint="eastAsia"/>
        </w:rPr>
        <w:t>本数据集由两部分组成：第一部分为训练数据（sample_train.tar.gz),第二部分为测试数据（sample_test.tar.gz)，每个部分的数据还分别携带了一个MD5检校文件，详见图2描述。</w:t>
      </w:r>
    </w:p>
    <w:p w:rsidR="00DD566E" w:rsidRDefault="00DD566E" w:rsidP="00DD566E">
      <w:pPr>
        <w:jc w:val="center"/>
      </w:pPr>
      <w:r w:rsidRPr="003C5A6E">
        <w:rPr>
          <w:noProof/>
        </w:rPr>
        <w:drawing>
          <wp:inline distT="0" distB="0" distL="0" distR="0" wp14:anchorId="074D221E" wp14:editId="35228868">
            <wp:extent cx="5274310" cy="2479675"/>
            <wp:effectExtent l="0" t="0" r="2540" b="0"/>
            <wp:docPr id="4" name="图片 4" descr="http://aliyuntianchipublic.cn-hangzhou.oss-pub.aliyun-inc.com/public/files/image/1095279213540/1524038962017_tYNyrz5p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liyuntianchipublic.cn-hangzhou.oss-pub.aliyun-inc.com/public/files/image/1095279213540/1524038962017_tYNyrz5pp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66E" w:rsidRPr="003C5A6E" w:rsidRDefault="00DD566E" w:rsidP="00DD566E">
      <w:pPr>
        <w:jc w:val="center"/>
      </w:pPr>
      <w:r w:rsidRPr="003C5A6E">
        <w:rPr>
          <w:rFonts w:hint="eastAsia"/>
        </w:rPr>
        <w:t>图 2: 样本组织说明</w:t>
      </w:r>
    </w:p>
    <w:p w:rsidR="00D43F5A" w:rsidRPr="003C5A6E" w:rsidRDefault="00D43F5A" w:rsidP="003C5A6E">
      <w:r w:rsidRPr="003C5A6E">
        <w:rPr>
          <w:rFonts w:hint="eastAsia"/>
        </w:rPr>
        <w:t>注意：训练和测试数据严格按照时间顺序划分——训练数据先于测试数据发生，这也遵循了传统工业数据集的实际应用场景。考虑到存储效率问题，每部分数据由两个CSV格式文件构成：一个是样本骨架文件，另一个是公共特征文件。使用本数据集合前，应首先确保样本骨架文件与公共特征文件已经进行正确地关联，具体关联方法详细参考本文第5部分样本关联方法。</w:t>
      </w:r>
    </w:p>
    <w:p w:rsidR="00D43F5A" w:rsidRPr="003C5A6E" w:rsidRDefault="00D43F5A" w:rsidP="003C5A6E">
      <w:r w:rsidRPr="003C5A6E">
        <w:rPr>
          <w:rFonts w:hint="eastAsia"/>
        </w:rPr>
        <w:t>3. 样本骨架说明</w:t>
      </w:r>
    </w:p>
    <w:p w:rsidR="00EC29DE" w:rsidRPr="003C5A6E" w:rsidRDefault="00D43F5A" w:rsidP="003C5A6E">
      <w:r w:rsidRPr="003C5A6E">
        <w:rPr>
          <w:rFonts w:hint="eastAsia"/>
        </w:rPr>
        <w:t> </w:t>
      </w:r>
      <w:r w:rsidRPr="003C5A6E">
        <w:rPr>
          <w:rFonts w:hint="eastAsia"/>
        </w:rPr>
        <w:t> </w:t>
      </w:r>
      <w:r w:rsidRPr="003C5A6E">
        <w:rPr>
          <w:rFonts w:hint="eastAsia"/>
        </w:rPr>
        <w:t>样本骨架文件中的每一条记录</w:t>
      </w:r>
      <w:r w:rsidRPr="003C5A6E">
        <w:rPr>
          <w:rFonts w:hint="eastAsia"/>
          <w:highlight w:val="yellow"/>
        </w:rPr>
        <w:t>代表一次用户浏览</w:t>
      </w:r>
      <w:r w:rsidRPr="003C5A6E">
        <w:rPr>
          <w:rFonts w:hint="eastAsia"/>
        </w:rPr>
        <w:t>，并且由三个部分组成，图3详细描述了各部分属性与格式信息。</w:t>
      </w:r>
    </w:p>
    <w:p w:rsidR="00EC29DE" w:rsidRDefault="00EB0720" w:rsidP="003C5A6E">
      <w:r w:rsidRPr="003C5A6E">
        <w:object w:dxaOrig="4320" w:dyaOrig="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5.4pt;height:52.2pt" o:ole="">
            <v:imagedata r:id="rId10" o:title=""/>
          </v:shape>
          <o:OLEObject Type="Embed" ProgID="PBrush" ShapeID="_x0000_i1025" DrawAspect="Content" ObjectID="_1625314179" r:id="rId11"/>
        </w:object>
      </w:r>
    </w:p>
    <w:p w:rsidR="002C6B32" w:rsidRDefault="002C6B32" w:rsidP="002C6B32">
      <w:pPr>
        <w:jc w:val="center"/>
      </w:pPr>
      <w:r w:rsidRPr="003C5A6E">
        <w:rPr>
          <w:noProof/>
        </w:rPr>
        <w:drawing>
          <wp:inline distT="0" distB="0" distL="0" distR="0" wp14:anchorId="37605BBD" wp14:editId="06AC2A45">
            <wp:extent cx="5274310" cy="4133215"/>
            <wp:effectExtent l="0" t="0" r="2540" b="635"/>
            <wp:docPr id="3" name="图片 3" descr="http://aliyuntianchipublic.cn-hangzhou.oss-pub.aliyun-inc.com/public/files/image/1095279213540/1524038978093_Bo1VOvTK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liyuntianchipublic.cn-hangzhou.oss-pub.aliyun-inc.com/public/files/image/1095279213540/1524038978093_Bo1VOvTK1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B32" w:rsidRDefault="002C6B32" w:rsidP="002C6B32">
      <w:pPr>
        <w:jc w:val="center"/>
      </w:pPr>
      <w:r>
        <w:rPr>
          <w:rFonts w:hint="eastAsia"/>
        </w:rPr>
        <w:t>图</w:t>
      </w:r>
      <w:r>
        <w:t xml:space="preserve"> 3: 样本骨架说明</w:t>
      </w:r>
    </w:p>
    <w:p w:rsidR="00A048DB" w:rsidRPr="003C5A6E" w:rsidRDefault="00A048DB" w:rsidP="002C6B32">
      <w:pPr>
        <w:jc w:val="center"/>
      </w:pPr>
      <w:proofErr w:type="spellStart"/>
      <w:r>
        <w:t>F</w:t>
      </w:r>
      <w:r>
        <w:rPr>
          <w:rFonts w:hint="eastAsia"/>
        </w:rPr>
        <w:t>eatures</w:t>
      </w:r>
      <w:r>
        <w:t>_</w:t>
      </w:r>
      <w:proofErr w:type="gramStart"/>
      <w:r>
        <w:t>list</w:t>
      </w:r>
      <w:proofErr w:type="spellEnd"/>
      <w:r>
        <w:t xml:space="preserve"> :</w:t>
      </w:r>
      <w:proofErr w:type="gramEnd"/>
      <w:r>
        <w:t xml:space="preserve"> </w:t>
      </w:r>
      <w:r w:rsidRPr="00A048DB">
        <w:rPr>
          <w:bdr w:val="single" w:sz="4" w:space="0" w:color="auto"/>
        </w:rPr>
        <w:t>feature_feild_id</w:t>
      </w:r>
      <w:r w:rsidRPr="00A048DB">
        <w:rPr>
          <w:highlight w:val="yellow"/>
          <w:bdr w:val="single" w:sz="4" w:space="0" w:color="auto"/>
        </w:rPr>
        <w:t>0x02</w:t>
      </w:r>
      <w:r w:rsidRPr="00A048DB">
        <w:rPr>
          <w:bdr w:val="single" w:sz="4" w:space="0" w:color="auto"/>
        </w:rPr>
        <w:t>feature_id</w:t>
      </w:r>
      <w:r w:rsidRPr="00A048DB">
        <w:rPr>
          <w:highlight w:val="yellow"/>
          <w:bdr w:val="single" w:sz="4" w:space="0" w:color="auto"/>
        </w:rPr>
        <w:t>0x03</w:t>
      </w:r>
      <w:r w:rsidRPr="00A048DB">
        <w:rPr>
          <w:bdr w:val="single" w:sz="4" w:space="0" w:color="auto"/>
        </w:rPr>
        <w:t>feature_value</w:t>
      </w:r>
      <w:r>
        <w:t xml:space="preserve">  0x01 </w:t>
      </w:r>
      <w:r w:rsidRPr="00A048DB">
        <w:rPr>
          <w:bdr w:val="single" w:sz="4" w:space="0" w:color="auto"/>
        </w:rPr>
        <w:t xml:space="preserve"> feature_feild_id</w:t>
      </w:r>
      <w:r w:rsidRPr="00A048DB">
        <w:rPr>
          <w:highlight w:val="yellow"/>
          <w:bdr w:val="single" w:sz="4" w:space="0" w:color="auto"/>
        </w:rPr>
        <w:t>0x02</w:t>
      </w:r>
      <w:r w:rsidRPr="00A048DB">
        <w:rPr>
          <w:bdr w:val="single" w:sz="4" w:space="0" w:color="auto"/>
        </w:rPr>
        <w:t>feature_id</w:t>
      </w:r>
      <w:r w:rsidRPr="00A048DB">
        <w:rPr>
          <w:highlight w:val="yellow"/>
          <w:bdr w:val="single" w:sz="4" w:space="0" w:color="auto"/>
        </w:rPr>
        <w:t>0x03</w:t>
      </w:r>
      <w:r w:rsidRPr="00A048DB">
        <w:rPr>
          <w:bdr w:val="single" w:sz="4" w:space="0" w:color="auto"/>
        </w:rPr>
        <w:t>feature_value</w:t>
      </w:r>
    </w:p>
    <w:p w:rsidR="00D43F5A" w:rsidRPr="003C5A6E" w:rsidRDefault="00D43F5A" w:rsidP="003C5A6E">
      <w:r w:rsidRPr="003C5A6E">
        <w:rPr>
          <w:rFonts w:hint="eastAsia"/>
        </w:rPr>
        <w:t>样本ID部分</w:t>
      </w:r>
      <w:proofErr w:type="spellStart"/>
      <w:r w:rsidR="0031246C" w:rsidRPr="003C5A6E">
        <w:t>sample_id</w:t>
      </w:r>
      <w:proofErr w:type="spellEnd"/>
    </w:p>
    <w:p w:rsidR="00D43F5A" w:rsidRPr="003C5A6E" w:rsidRDefault="00D43F5A" w:rsidP="003C5A6E">
      <w:r w:rsidRPr="003C5A6E">
        <w:rPr>
          <w:rFonts w:hint="eastAsia"/>
        </w:rPr>
        <w:t>唯一标识样本骨架中的一条记录，取值从1开始直到全部样本数，是样本骨架文件的主键。</w:t>
      </w:r>
    </w:p>
    <w:p w:rsidR="00D43F5A" w:rsidRPr="003C5A6E" w:rsidRDefault="00D43F5A" w:rsidP="003C5A6E">
      <w:r w:rsidRPr="003C5A6E">
        <w:rPr>
          <w:rFonts w:hint="eastAsia"/>
        </w:rPr>
        <w:t>标签部分</w:t>
      </w:r>
      <w:r w:rsidR="0031246C" w:rsidRPr="003C5A6E">
        <w:rPr>
          <w:rFonts w:hint="eastAsia"/>
        </w:rPr>
        <w:t xml:space="preserve"> </w:t>
      </w:r>
      <w:r w:rsidR="0031246C" w:rsidRPr="003C5A6E">
        <w:t>click buy</w:t>
      </w:r>
    </w:p>
    <w:p w:rsidR="00560EE3" w:rsidRPr="003C5A6E" w:rsidRDefault="00D43F5A" w:rsidP="003C5A6E">
      <w:r w:rsidRPr="003C5A6E">
        <w:rPr>
          <w:rFonts w:hint="eastAsia"/>
        </w:rPr>
        <w:t>标签部分包含</w:t>
      </w:r>
      <w:r w:rsidRPr="003C5A6E">
        <w:rPr>
          <w:rFonts w:hint="eastAsia"/>
          <w:highlight w:val="yellow"/>
        </w:rPr>
        <w:t>一次浏览记录上</w:t>
      </w:r>
      <w:r w:rsidRPr="003C5A6E">
        <w:rPr>
          <w:rFonts w:hint="eastAsia"/>
        </w:rPr>
        <w:t>的两种类型的标签信息：点击和转化事件是否发生，</w:t>
      </w:r>
    </w:p>
    <w:p w:rsidR="00D43F5A" w:rsidRPr="003C5A6E" w:rsidRDefault="00D43F5A" w:rsidP="003C5A6E">
      <w:r w:rsidRPr="003C5A6E">
        <w:rPr>
          <w:rFonts w:hint="eastAsia"/>
        </w:rPr>
        <w:t>表1对取值范围进行了描述。</w:t>
      </w:r>
    </w:p>
    <w:p w:rsidR="00D43F5A" w:rsidRPr="003C5A6E" w:rsidRDefault="00D43F5A" w:rsidP="003C5A6E">
      <w:r w:rsidRPr="003C5A6E">
        <w:rPr>
          <w:rFonts w:hint="eastAsia"/>
        </w:rPr>
        <w:t>特征部分</w:t>
      </w:r>
    </w:p>
    <w:p w:rsidR="00D43F5A" w:rsidRPr="003C5A6E" w:rsidRDefault="00D43F5A" w:rsidP="003C5A6E">
      <w:r w:rsidRPr="003C5A6E">
        <w:rPr>
          <w:rFonts w:hint="eastAsia"/>
        </w:rPr>
        <w:lastRenderedPageBreak/>
        <w:t>特征部分包含三个域：</w:t>
      </w:r>
    </w:p>
    <w:p w:rsidR="00D43F5A" w:rsidRPr="003C5A6E" w:rsidRDefault="00D43F5A" w:rsidP="003C5A6E">
      <w:pPr>
        <w:rPr>
          <w:highlight w:val="yellow"/>
        </w:rPr>
      </w:pPr>
      <w:r w:rsidRPr="003C5A6E">
        <w:rPr>
          <w:rFonts w:hint="eastAsia"/>
          <w:highlight w:val="yellow"/>
        </w:rPr>
        <w:t>索引</w:t>
      </w:r>
      <w:r w:rsidR="0031246C" w:rsidRPr="003C5A6E">
        <w:t>md5</w:t>
      </w:r>
      <w:r w:rsidRPr="003C5A6E">
        <w:rPr>
          <w:rFonts w:hint="eastAsia"/>
          <w:highlight w:val="yellow"/>
        </w:rPr>
        <w:t>（</w:t>
      </w:r>
      <w:proofErr w:type="spellStart"/>
      <w:r w:rsidRPr="003C5A6E">
        <w:rPr>
          <w:rFonts w:hint="eastAsia"/>
          <w:highlight w:val="green"/>
        </w:rPr>
        <w:t>common_feature_index</w:t>
      </w:r>
      <w:proofErr w:type="spellEnd"/>
      <w:r w:rsidRPr="003C5A6E">
        <w:rPr>
          <w:rFonts w:hint="eastAsia"/>
          <w:highlight w:val="yellow"/>
        </w:rPr>
        <w:t>）域：作为样本骨架文件的外键，用来关联公共特征文件中的信息，复原样本时使用。</w:t>
      </w:r>
    </w:p>
    <w:p w:rsidR="00D43F5A" w:rsidRPr="003C5A6E" w:rsidRDefault="00D43F5A" w:rsidP="003C5A6E">
      <w:r w:rsidRPr="003C5A6E">
        <w:rPr>
          <w:rFonts w:hint="eastAsia"/>
        </w:rPr>
        <w:t>特征数量</w:t>
      </w:r>
      <w:proofErr w:type="spellStart"/>
      <w:r w:rsidR="0031246C" w:rsidRPr="003C5A6E">
        <w:t>feature_num</w:t>
      </w:r>
      <w:proofErr w:type="spellEnd"/>
      <w:r w:rsidRPr="003C5A6E">
        <w:rPr>
          <w:rFonts w:hint="eastAsia"/>
        </w:rPr>
        <w:t>（</w:t>
      </w:r>
      <w:proofErr w:type="spellStart"/>
      <w:r w:rsidRPr="003C5A6E">
        <w:rPr>
          <w:rFonts w:hint="eastAsia"/>
          <w:highlight w:val="green"/>
        </w:rPr>
        <w:t>feature_num</w:t>
      </w:r>
      <w:proofErr w:type="spellEnd"/>
      <w:r w:rsidRPr="003C5A6E">
        <w:rPr>
          <w:rFonts w:hint="eastAsia"/>
        </w:rPr>
        <w:t>）域：指出本条记录</w:t>
      </w:r>
      <w:proofErr w:type="gramStart"/>
      <w:r w:rsidRPr="003C5A6E">
        <w:rPr>
          <w:rFonts w:hint="eastAsia"/>
        </w:rPr>
        <w:t>中特征</w:t>
      </w:r>
      <w:proofErr w:type="gramEnd"/>
      <w:r w:rsidRPr="003C5A6E">
        <w:rPr>
          <w:rFonts w:hint="eastAsia"/>
        </w:rPr>
        <w:t>列表（</w:t>
      </w:r>
      <w:proofErr w:type="spellStart"/>
      <w:r w:rsidRPr="003C5A6E">
        <w:rPr>
          <w:rFonts w:hint="eastAsia"/>
        </w:rPr>
        <w:t>feature_list</w:t>
      </w:r>
      <w:proofErr w:type="spellEnd"/>
      <w:r w:rsidRPr="003C5A6E">
        <w:rPr>
          <w:rFonts w:hint="eastAsia"/>
        </w:rPr>
        <w:t>）域包含的特征总数，是一个非负整数。</w:t>
      </w:r>
    </w:p>
    <w:p w:rsidR="00D43F5A" w:rsidRPr="003C5A6E" w:rsidRDefault="00D43F5A" w:rsidP="003C5A6E">
      <w:r w:rsidRPr="003C5A6E">
        <w:rPr>
          <w:rFonts w:hint="eastAsia"/>
        </w:rPr>
        <w:t>特征列表（</w:t>
      </w:r>
      <w:proofErr w:type="spellStart"/>
      <w:r w:rsidRPr="003C5A6E">
        <w:rPr>
          <w:rFonts w:hint="eastAsia"/>
        </w:rPr>
        <w:t>feature_list</w:t>
      </w:r>
      <w:proofErr w:type="spellEnd"/>
      <w:r w:rsidRPr="003C5A6E">
        <w:rPr>
          <w:rFonts w:hint="eastAsia"/>
        </w:rPr>
        <w:t>）域：由ASCII字符0x01分割的若干特征组成，这些特征</w:t>
      </w:r>
      <w:proofErr w:type="gramStart"/>
      <w:r w:rsidRPr="003C5A6E">
        <w:rPr>
          <w:rFonts w:hint="eastAsia"/>
          <w:highlight w:val="yellow"/>
        </w:rPr>
        <w:t>由特征</w:t>
      </w:r>
      <w:proofErr w:type="gramEnd"/>
      <w:r w:rsidRPr="003C5A6E">
        <w:rPr>
          <w:rFonts w:hint="eastAsia"/>
          <w:highlight w:val="yellow"/>
        </w:rPr>
        <w:t>数据结构（Feature Structure）描述</w:t>
      </w:r>
      <w:r w:rsidRPr="003C5A6E">
        <w:rPr>
          <w:rFonts w:hint="eastAsia"/>
        </w:rPr>
        <w:t>。特征数据结构由ASCII字符0x02和0x03作为分隔符的字符串构成，例如：</w:t>
      </w:r>
      <w:proofErr w:type="spellStart"/>
      <w:r w:rsidRPr="003C5A6E">
        <w:rPr>
          <w:rFonts w:hint="eastAsia"/>
        </w:rPr>
        <w:t>feature_field_id</w:t>
      </w:r>
      <w:proofErr w:type="spellEnd"/>
      <w:r w:rsidRPr="003C5A6E">
        <w:rPr>
          <w:rFonts w:hint="eastAsia"/>
        </w:rPr>
        <w:t xml:space="preserve"> 0x02 </w:t>
      </w:r>
      <w:proofErr w:type="spellStart"/>
      <w:r w:rsidRPr="003C5A6E">
        <w:rPr>
          <w:rFonts w:hint="eastAsia"/>
        </w:rPr>
        <w:t>feature_id</w:t>
      </w:r>
      <w:proofErr w:type="spellEnd"/>
      <w:r w:rsidRPr="003C5A6E">
        <w:rPr>
          <w:rFonts w:hint="eastAsia"/>
        </w:rPr>
        <w:t xml:space="preserve"> 0x03 </w:t>
      </w:r>
      <w:proofErr w:type="spellStart"/>
      <w:r w:rsidRPr="003C5A6E">
        <w:rPr>
          <w:rFonts w:hint="eastAsia"/>
        </w:rPr>
        <w:t>feature_value</w:t>
      </w:r>
      <w:proofErr w:type="spellEnd"/>
      <w:r w:rsidRPr="003C5A6E">
        <w:rPr>
          <w:rFonts w:hint="eastAsia"/>
        </w:rPr>
        <w:t>，其中</w:t>
      </w:r>
      <w:proofErr w:type="spellStart"/>
      <w:r w:rsidRPr="003C5A6E">
        <w:rPr>
          <w:rFonts w:hint="eastAsia"/>
          <w:highlight w:val="yellow"/>
        </w:rPr>
        <w:t>feature_field_id</w:t>
      </w:r>
      <w:proofErr w:type="spellEnd"/>
      <w:r w:rsidRPr="003C5A6E">
        <w:rPr>
          <w:rFonts w:hint="eastAsia"/>
          <w:highlight w:val="yellow"/>
        </w:rPr>
        <w:t>字段代表特征域信息，在表2中进行了详细描述</w:t>
      </w:r>
      <w:r w:rsidRPr="003C5A6E">
        <w:rPr>
          <w:rFonts w:hint="eastAsia"/>
        </w:rPr>
        <w:t>；</w:t>
      </w:r>
      <w:proofErr w:type="spellStart"/>
      <w:r w:rsidRPr="003C5A6E">
        <w:rPr>
          <w:rFonts w:hint="eastAsia"/>
        </w:rPr>
        <w:t>feature_id</w:t>
      </w:r>
      <w:proofErr w:type="spellEnd"/>
      <w:r w:rsidRPr="003C5A6E">
        <w:rPr>
          <w:rFonts w:hint="eastAsia"/>
        </w:rPr>
        <w:t>字段是被全局编码后的特征ID值；</w:t>
      </w:r>
      <w:proofErr w:type="spellStart"/>
      <w:r w:rsidRPr="003C5A6E">
        <w:rPr>
          <w:rFonts w:hint="eastAsia"/>
        </w:rPr>
        <w:t>feature_value</w:t>
      </w:r>
      <w:proofErr w:type="spellEnd"/>
      <w:r w:rsidRPr="003C5A6E">
        <w:rPr>
          <w:rFonts w:hint="eastAsia"/>
        </w:rPr>
        <w:t>字段是特征ID对应的特征值。</w:t>
      </w:r>
    </w:p>
    <w:p w:rsidR="00BC29D3" w:rsidRPr="003C5A6E" w:rsidRDefault="00BC29D3" w:rsidP="003C5A6E">
      <w:r w:rsidRPr="003C5A6E">
        <w:rPr>
          <w:rFonts w:hint="eastAsia"/>
        </w:rPr>
        <w:t>数据格式解析：</w:t>
      </w:r>
    </w:p>
    <w:p w:rsidR="00FE7E3A" w:rsidRPr="003C5A6E" w:rsidRDefault="00BC29D3" w:rsidP="003C5A6E">
      <w:r w:rsidRPr="003C5A6E">
        <w:rPr>
          <w:noProof/>
        </w:rPr>
        <w:drawing>
          <wp:inline distT="0" distB="0" distL="0" distR="0" wp14:anchorId="4597C2E7" wp14:editId="1613F85B">
            <wp:extent cx="5274310" cy="854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A6E">
        <w:rPr>
          <w:noProof/>
        </w:rPr>
        <w:drawing>
          <wp:inline distT="0" distB="0" distL="0" distR="0" wp14:anchorId="1275EA81" wp14:editId="61DCEF7E">
            <wp:extent cx="2391507" cy="84539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613" cy="9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5A" w:rsidRPr="003C5A6E" w:rsidRDefault="00D43F5A" w:rsidP="003C5A6E">
      <w:r w:rsidRPr="003C5A6E">
        <w:rPr>
          <w:rFonts w:hint="eastAsia"/>
        </w:rPr>
        <w:t>表 2: 特征描述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909"/>
        <w:gridCol w:w="13174"/>
      </w:tblGrid>
      <w:tr w:rsidR="00D43F5A" w:rsidRPr="003C5A6E" w:rsidTr="0007515A"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特征域名称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特征域ID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特征</w:t>
            </w:r>
            <w:proofErr w:type="gramStart"/>
            <w:r w:rsidRPr="003C5A6E">
              <w:rPr>
                <w:rFonts w:hint="eastAsia"/>
              </w:rPr>
              <w:t>域说明</w:t>
            </w:r>
            <w:proofErr w:type="gramEnd"/>
          </w:p>
        </w:tc>
      </w:tr>
      <w:tr w:rsidR="00D43F5A" w:rsidRPr="003C5A6E" w:rsidTr="0007515A">
        <w:tc>
          <w:tcPr>
            <w:tcW w:w="0" w:type="auto"/>
            <w:vMerge w:val="restart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用户域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101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用户ID</w:t>
            </w:r>
            <w:r w:rsidR="00F6499A">
              <w:t xml:space="preserve">  </w:t>
            </w:r>
            <w:r w:rsidR="00F6499A" w:rsidRPr="00F6499A">
              <w:t>User ID.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109_14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商品类目ID以及用户在该</w:t>
            </w:r>
            <w:r w:rsidRPr="003C5A6E">
              <w:rPr>
                <w:rFonts w:hint="eastAsia"/>
                <w:highlight w:val="yellow"/>
              </w:rPr>
              <w:t>类目</w:t>
            </w:r>
            <w:r w:rsidRPr="003C5A6E">
              <w:rPr>
                <w:rFonts w:hint="eastAsia"/>
              </w:rPr>
              <w:t>上的历史行为</w:t>
            </w:r>
            <w:r w:rsidRPr="00197A8E">
              <w:rPr>
                <w:rFonts w:hint="eastAsia"/>
                <w:highlight w:val="yellow"/>
              </w:rPr>
              <w:t>累积数量</w:t>
            </w:r>
            <w:r w:rsidRPr="003C5A6E">
              <w:rPr>
                <w:rFonts w:hint="eastAsia"/>
              </w:rPr>
              <w:t xml:space="preserve">。 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110_14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商品店铺ID以及用户在该</w:t>
            </w:r>
            <w:r w:rsidRPr="003C5A6E">
              <w:rPr>
                <w:rFonts w:hint="eastAsia"/>
                <w:highlight w:val="yellow"/>
              </w:rPr>
              <w:t>店铺</w:t>
            </w:r>
            <w:r w:rsidRPr="003C5A6E">
              <w:rPr>
                <w:rFonts w:hint="eastAsia"/>
              </w:rPr>
              <w:t>上的历史行为累积数量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127_14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商品品牌ID以及用户在该</w:t>
            </w:r>
            <w:r w:rsidRPr="003C5A6E">
              <w:rPr>
                <w:rFonts w:hint="eastAsia"/>
                <w:highlight w:val="yellow"/>
              </w:rPr>
              <w:t>品牌</w:t>
            </w:r>
            <w:r w:rsidRPr="003C5A6E">
              <w:rPr>
                <w:rFonts w:hint="eastAsia"/>
              </w:rPr>
              <w:t xml:space="preserve">上的历史行为累积数量。 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150_14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用户意图ID以及用户在该</w:t>
            </w:r>
            <w:r w:rsidRPr="003C5A6E">
              <w:rPr>
                <w:rFonts w:hint="eastAsia"/>
                <w:highlight w:val="yellow"/>
              </w:rPr>
              <w:t>意图</w:t>
            </w:r>
            <w:r w:rsidRPr="003C5A6E">
              <w:rPr>
                <w:rFonts w:hint="eastAsia"/>
              </w:rPr>
              <w:t>上的历史行为累积数量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121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用户的一种分类ID。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122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用户的一种分类ID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124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用户性别分类ID。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125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用户年龄分类ID。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126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用户消费水平分类I。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127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用户消费水平分类II。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128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用户是否就业。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129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用户地理信息分类ID。</w:t>
            </w:r>
          </w:p>
        </w:tc>
      </w:tr>
      <w:tr w:rsidR="00D43F5A" w:rsidRPr="003C5A6E" w:rsidTr="0007515A">
        <w:tc>
          <w:tcPr>
            <w:tcW w:w="0" w:type="auto"/>
            <w:vMerge w:val="restart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商品域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205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商品ID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206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商品所属类目ID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207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商品所属店铺ID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210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商品关联用户意图ID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216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商品的品牌ID</w:t>
            </w:r>
          </w:p>
        </w:tc>
      </w:tr>
      <w:tr w:rsidR="00D43F5A" w:rsidRPr="003C5A6E" w:rsidTr="0007515A">
        <w:tc>
          <w:tcPr>
            <w:tcW w:w="0" w:type="auto"/>
            <w:vMerge w:val="restart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组合域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508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109_14和206域的组合特征。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509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110_14和207域的组合特征。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702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127_14和216域的组合特征。</w:t>
            </w:r>
          </w:p>
        </w:tc>
      </w:tr>
      <w:tr w:rsidR="00D43F5A" w:rsidRPr="003C5A6E" w:rsidTr="0007515A">
        <w:tc>
          <w:tcPr>
            <w:tcW w:w="0" w:type="auto"/>
            <w:vMerge/>
            <w:vAlign w:val="center"/>
            <w:hideMark/>
          </w:tcPr>
          <w:p w:rsidR="00D43F5A" w:rsidRPr="003C5A6E" w:rsidRDefault="00D43F5A" w:rsidP="003C5A6E"/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853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150_14和210域的组合特征。</w:t>
            </w:r>
          </w:p>
        </w:tc>
      </w:tr>
      <w:tr w:rsidR="00D43F5A" w:rsidRPr="003C5A6E" w:rsidTr="0007515A"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场景域</w:t>
            </w:r>
          </w:p>
        </w:tc>
        <w:tc>
          <w:tcPr>
            <w:tcW w:w="0" w:type="auto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301</w:t>
            </w:r>
          </w:p>
        </w:tc>
        <w:tc>
          <w:tcPr>
            <w:tcW w:w="13174" w:type="dxa"/>
            <w:vAlign w:val="center"/>
            <w:hideMark/>
          </w:tcPr>
          <w:p w:rsidR="00D43F5A" w:rsidRPr="003C5A6E" w:rsidRDefault="00D43F5A" w:rsidP="003C5A6E">
            <w:r w:rsidRPr="003C5A6E">
              <w:rPr>
                <w:rFonts w:hint="eastAsia"/>
              </w:rPr>
              <w:t>业务场景信息的一种分类表示。</w:t>
            </w:r>
          </w:p>
        </w:tc>
      </w:tr>
    </w:tbl>
    <w:p w:rsidR="009F7DF1" w:rsidRDefault="00D43F5A" w:rsidP="003C5A6E">
      <w:r w:rsidRPr="003C5A6E">
        <w:rPr>
          <w:rFonts w:ascii="MS Gothic" w:eastAsia="MS Gothic" w:hAnsi="MS Gothic" w:cs="MS Gothic" w:hint="eastAsia"/>
        </w:rPr>
        <w:t>∗</w:t>
      </w:r>
      <w:r w:rsidRPr="003C5A6E">
        <w:rPr>
          <w:rFonts w:hint="eastAsia"/>
        </w:rPr>
        <w:t xml:space="preserve"> 用户历史行为信息来自过去两周。</w:t>
      </w:r>
    </w:p>
    <w:tbl>
      <w:tblPr>
        <w:tblW w:w="148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1"/>
        <w:gridCol w:w="3178"/>
        <w:gridCol w:w="7557"/>
      </w:tblGrid>
      <w:tr w:rsidR="00197A8E" w:rsidRPr="00197A8E" w:rsidTr="00E964C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b/>
                <w:bCs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b/>
                <w:bCs/>
                <w:color w:val="808080"/>
                <w:kern w:val="0"/>
                <w:szCs w:val="21"/>
              </w:rPr>
              <w:t>Feature Category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b/>
                <w:bCs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b/>
                <w:bCs/>
                <w:color w:val="808080"/>
                <w:kern w:val="0"/>
                <w:szCs w:val="21"/>
              </w:rPr>
              <w:t>Feature Field ID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b/>
                <w:bCs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b/>
                <w:bCs/>
                <w:color w:val="808080"/>
                <w:kern w:val="0"/>
                <w:szCs w:val="21"/>
              </w:rPr>
              <w:t>Feature Field Description</w:t>
            </w:r>
          </w:p>
        </w:tc>
      </w:tr>
      <w:tr w:rsidR="00197A8E" w:rsidRPr="00197A8E" w:rsidTr="00E964CD">
        <w:tc>
          <w:tcPr>
            <w:tcW w:w="0" w:type="auto"/>
            <w:vMerge w:val="restar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 Features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101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 ID.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109_14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 historical behaviors of category ID and count</w:t>
            </w:r>
            <w:r w:rsidRPr="00197A8E">
              <w:rPr>
                <w:rFonts w:ascii="PingFang SC" w:eastAsia="PingFang SC" w:hAnsi="PingFang SC" w:cs="宋体" w:hint="eastAsia"/>
                <w:i/>
                <w:iCs/>
                <w:color w:val="808080"/>
                <w:kern w:val="0"/>
                <w:szCs w:val="21"/>
              </w:rPr>
              <w:t>.</w:t>
            </w: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 xml:space="preserve"> 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110_14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 historical behaviors of shop ID and count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127_14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 historical behaviors of brand ID and count</w:t>
            </w:r>
            <w:r w:rsidRPr="00197A8E">
              <w:rPr>
                <w:rFonts w:ascii="PingFang SC" w:eastAsia="PingFang SC" w:hAnsi="PingFang SC" w:cs="宋体" w:hint="eastAsia"/>
                <w:i/>
                <w:iCs/>
                <w:color w:val="808080"/>
                <w:kern w:val="0"/>
                <w:szCs w:val="21"/>
              </w:rPr>
              <w:t>.</w:t>
            </w: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 xml:space="preserve"> 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150_14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 historical behaviors of intention node ID and count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121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Categorical ID of User Profile.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122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Categorical group ID of User Profile.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124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Users Gender ID.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125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Users Age ID.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126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Users Consumption Level Type I.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127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Users Consumption Level Type II.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128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Users Occupation: whether or not to work.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129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 xml:space="preserve">Users Geography </w:t>
            </w:r>
            <w:proofErr w:type="spellStart"/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Informations</w:t>
            </w:r>
            <w:proofErr w:type="spellEnd"/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.</w:t>
            </w:r>
          </w:p>
        </w:tc>
      </w:tr>
      <w:tr w:rsidR="00197A8E" w:rsidRPr="00197A8E" w:rsidTr="00E964CD">
        <w:tc>
          <w:tcPr>
            <w:tcW w:w="0" w:type="auto"/>
            <w:vMerge w:val="restar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lastRenderedPageBreak/>
              <w:t>Item Features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205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  <w:highlight w:val="yellow"/>
              </w:rPr>
              <w:t>Item ID.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206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  <w:highlight w:val="yellow"/>
              </w:rPr>
              <w:t>Category ID</w:t>
            </w: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 xml:space="preserve"> to which the item belongs to.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207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  <w:highlight w:val="yellow"/>
              </w:rPr>
              <w:t>Shop ID</w:t>
            </w: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 xml:space="preserve"> to which item belongs to.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210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 xml:space="preserve">Intention </w:t>
            </w: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  <w:highlight w:val="yellow"/>
              </w:rPr>
              <w:t>node ID</w:t>
            </w: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 xml:space="preserve"> which the item belongs to.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216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  <w:highlight w:val="yellow"/>
              </w:rPr>
              <w:t>Brand ID</w:t>
            </w: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 xml:space="preserve"> of the item.</w:t>
            </w:r>
          </w:p>
        </w:tc>
      </w:tr>
      <w:tr w:rsidR="00197A8E" w:rsidRPr="00197A8E" w:rsidTr="00E964CD">
        <w:tc>
          <w:tcPr>
            <w:tcW w:w="0" w:type="auto"/>
            <w:vMerge w:val="restar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Combination Features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508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The combination of features with 109_14 and 206.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509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The combination of features with 110_14 and 207.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702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The combination of features with 127_14 and 216.</w:t>
            </w:r>
          </w:p>
        </w:tc>
      </w:tr>
      <w:tr w:rsidR="00197A8E" w:rsidRPr="00197A8E" w:rsidTr="00E964CD">
        <w:tc>
          <w:tcPr>
            <w:tcW w:w="0" w:type="auto"/>
            <w:vMerge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853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The combination of features with 150_14 and 210.</w:t>
            </w:r>
          </w:p>
        </w:tc>
      </w:tr>
      <w:tr w:rsidR="00197A8E" w:rsidRPr="00197A8E" w:rsidTr="00E964C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Context Features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301</w:t>
            </w:r>
          </w:p>
        </w:tc>
        <w:tc>
          <w:tcPr>
            <w:tcW w:w="755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7A8E" w:rsidRPr="00197A8E" w:rsidRDefault="00197A8E" w:rsidP="009E347E">
            <w:pPr>
              <w:widowControl/>
              <w:spacing w:line="0" w:lineRule="atLeast"/>
              <w:jc w:val="left"/>
              <w:rPr>
                <w:rFonts w:ascii="PingFang SC" w:eastAsia="PingFang SC" w:hAnsi="PingFang SC" w:cs="宋体"/>
                <w:color w:val="808080"/>
                <w:kern w:val="0"/>
                <w:szCs w:val="21"/>
              </w:rPr>
            </w:pPr>
            <w:r w:rsidRPr="00197A8E">
              <w:rPr>
                <w:rFonts w:ascii="PingFang SC" w:eastAsia="PingFang SC" w:hAnsi="PingFang SC" w:cs="宋体" w:hint="eastAsia"/>
                <w:color w:val="808080"/>
                <w:kern w:val="0"/>
                <w:szCs w:val="21"/>
              </w:rPr>
              <w:t>A categorical expression of position.</w:t>
            </w:r>
          </w:p>
        </w:tc>
      </w:tr>
    </w:tbl>
    <w:p w:rsidR="00197A8E" w:rsidRPr="00197A8E" w:rsidRDefault="00197A8E" w:rsidP="00197A8E">
      <w:pPr>
        <w:widowControl/>
        <w:spacing w:after="150"/>
        <w:jc w:val="left"/>
        <w:rPr>
          <w:rFonts w:ascii="PingFang SC" w:hAnsi="PingFang SC" w:cs="宋体"/>
          <w:color w:val="808080"/>
          <w:kern w:val="0"/>
          <w:szCs w:val="21"/>
        </w:rPr>
      </w:pPr>
      <w:r w:rsidRPr="00197A8E">
        <w:rPr>
          <w:rFonts w:ascii="MS Gothic" w:eastAsia="MS Gothic" w:hAnsi="MS Gothic" w:cs="MS Gothic" w:hint="eastAsia"/>
          <w:color w:val="808080"/>
          <w:kern w:val="0"/>
          <w:szCs w:val="21"/>
        </w:rPr>
        <w:t>∗</w:t>
      </w:r>
      <w:r w:rsidRPr="00197A8E">
        <w:rPr>
          <w:rFonts w:ascii="PingFang SC" w:eastAsia="PingFang SC" w:hAnsi="PingFang SC" w:cs="宋体" w:hint="eastAsia"/>
          <w:color w:val="808080"/>
          <w:kern w:val="0"/>
          <w:szCs w:val="21"/>
        </w:rPr>
        <w:t xml:space="preserve"> User historical behaviors collected within the past two weeks.</w:t>
      </w:r>
    </w:p>
    <w:p w:rsidR="009F7DF1" w:rsidRPr="003C5A6E" w:rsidRDefault="009F7DF1" w:rsidP="003C5A6E">
      <w:r w:rsidRPr="003C5A6E">
        <w:br w:type="page"/>
      </w:r>
    </w:p>
    <w:p w:rsidR="00D43F5A" w:rsidRPr="003C5A6E" w:rsidRDefault="00D43F5A" w:rsidP="003C5A6E">
      <w:r w:rsidRPr="003C5A6E">
        <w:rPr>
          <w:rFonts w:hint="eastAsia"/>
        </w:rPr>
        <w:lastRenderedPageBreak/>
        <w:t>4. 公共特征说明</w:t>
      </w:r>
    </w:p>
    <w:p w:rsidR="00D43F5A" w:rsidRDefault="00D43F5A" w:rsidP="003C5A6E">
      <w:r w:rsidRPr="003C5A6E">
        <w:rPr>
          <w:rFonts w:hint="eastAsia"/>
        </w:rPr>
        <w:t> </w:t>
      </w:r>
      <w:r w:rsidRPr="003C5A6E">
        <w:rPr>
          <w:rFonts w:hint="eastAsia"/>
        </w:rPr>
        <w:t> </w:t>
      </w:r>
      <w:r w:rsidRPr="003C5A6E">
        <w:rPr>
          <w:rFonts w:hint="eastAsia"/>
        </w:rPr>
        <w:t>公共特征文件中的一条记录代表一个特定的特征集合，这个特征集合被样本骨架文件中若干条记录共享，图4所描述。在公共特征文件中同样存在</w:t>
      </w:r>
      <w:proofErr w:type="spellStart"/>
      <w:r w:rsidRPr="003C5A6E">
        <w:rPr>
          <w:rFonts w:hint="eastAsia"/>
          <w:highlight w:val="yellow"/>
        </w:rPr>
        <w:t>common_feature_index</w:t>
      </w:r>
      <w:proofErr w:type="spellEnd"/>
      <w:r w:rsidRPr="003C5A6E">
        <w:rPr>
          <w:rFonts w:hint="eastAsia"/>
        </w:rPr>
        <w:t>作为主键，与样本骨架文件中的同名字段沟通描述这种共享关系。</w:t>
      </w:r>
    </w:p>
    <w:p w:rsidR="009E16B2" w:rsidRDefault="009E16B2" w:rsidP="009E16B2">
      <w:pPr>
        <w:jc w:val="center"/>
      </w:pPr>
      <w:r w:rsidRPr="003C5A6E">
        <w:rPr>
          <w:noProof/>
        </w:rPr>
        <w:drawing>
          <wp:inline distT="0" distB="0" distL="0" distR="0" wp14:anchorId="4CB1888D" wp14:editId="51D061CA">
            <wp:extent cx="5274310" cy="3463925"/>
            <wp:effectExtent l="0" t="0" r="2540" b="3175"/>
            <wp:docPr id="2" name="图片 2" descr="http://aliyuntianchipublic.cn-hangzhou.oss-pub.aliyun-inc.com/public/files/image/1095279213540/1524038941081_CPyAZbQ6Y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liyuntianchipublic.cn-hangzhou.oss-pub.aliyun-inc.com/public/files/image/1095279213540/1524038941081_CPyAZbQ6Y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6B2" w:rsidRDefault="009E16B2" w:rsidP="009E16B2">
      <w:pPr>
        <w:jc w:val="center"/>
      </w:pPr>
      <w:r>
        <w:rPr>
          <w:rFonts w:hint="eastAsia"/>
        </w:rPr>
        <w:t>图</w:t>
      </w:r>
      <w:r>
        <w:t xml:space="preserve"> 4: 公共特征说明</w:t>
      </w:r>
    </w:p>
    <w:p w:rsidR="009E16B2" w:rsidRDefault="009E16B2" w:rsidP="003C5A6E">
      <w:r w:rsidRPr="003C5A6E">
        <w:rPr>
          <w:noProof/>
        </w:rPr>
        <w:drawing>
          <wp:inline distT="0" distB="0" distL="0" distR="0" wp14:anchorId="7A8FC206" wp14:editId="78134EEC">
            <wp:extent cx="3354126" cy="7676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881" cy="7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A6E">
        <w:rPr>
          <w:noProof/>
        </w:rPr>
        <w:drawing>
          <wp:inline distT="0" distB="0" distL="0" distR="0" wp14:anchorId="522B4178" wp14:editId="607B8B02">
            <wp:extent cx="5274310" cy="895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6B2">
        <w:t xml:space="preserve"> </w:t>
      </w:r>
      <w:r w:rsidRPr="003C5A6E">
        <w:rPr>
          <w:noProof/>
        </w:rPr>
        <w:drawing>
          <wp:inline distT="0" distB="0" distL="0" distR="0" wp14:anchorId="7F6C8CF7" wp14:editId="0268E807">
            <wp:extent cx="1059354" cy="879039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447" cy="8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29" w:rsidRDefault="00391329" w:rsidP="003C5A6E">
      <w:r>
        <w:rPr>
          <w:noProof/>
        </w:rPr>
        <w:lastRenderedPageBreak/>
        <w:drawing>
          <wp:inline distT="0" distB="0" distL="0" distR="0">
            <wp:extent cx="9753600" cy="403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5A" w:rsidRPr="003C5A6E" w:rsidRDefault="00D43F5A" w:rsidP="003C5A6E">
      <w:r w:rsidRPr="003C5A6E">
        <w:rPr>
          <w:rFonts w:hint="eastAsia"/>
        </w:rPr>
        <w:t>5. 样本关联方法</w:t>
      </w:r>
    </w:p>
    <w:p w:rsidR="00D43F5A" w:rsidRDefault="00D43F5A" w:rsidP="003C5A6E">
      <w:r w:rsidRPr="003C5A6E">
        <w:rPr>
          <w:rFonts w:hint="eastAsia"/>
        </w:rPr>
        <w:t> </w:t>
      </w:r>
      <w:r w:rsidRPr="003C5A6E">
        <w:rPr>
          <w:rFonts w:hint="eastAsia"/>
        </w:rPr>
        <w:t> </w:t>
      </w:r>
      <w:r w:rsidRPr="003C5A6E">
        <w:rPr>
          <w:rFonts w:hint="eastAsia"/>
        </w:rPr>
        <w:t>注意：使用本数据集合前，应首先确保样本骨架文件与公共特征文件进行正确的关联，具体关联方法详细参考本图5中伪代码描述。</w:t>
      </w:r>
    </w:p>
    <w:p w:rsidR="009E16B2" w:rsidRDefault="009E16B2" w:rsidP="00E0795F">
      <w:pPr>
        <w:jc w:val="left"/>
      </w:pPr>
      <w:r w:rsidRPr="003C5A6E">
        <w:rPr>
          <w:noProof/>
        </w:rPr>
        <w:drawing>
          <wp:inline distT="0" distB="0" distL="0" distR="0" wp14:anchorId="5B34120A" wp14:editId="77A4E27F">
            <wp:extent cx="4432300" cy="1416050"/>
            <wp:effectExtent l="0" t="0" r="6350" b="0"/>
            <wp:docPr id="1" name="图片 1" descr="http://aliyuntianchipublic.cn-hangzhou.oss-pub.aliyun-inc.com/public/files/image/1095279213540/1524038958885_OoQg3m4SQ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liyuntianchipublic.cn-hangzhou.oss-pub.aliyun-inc.com/public/files/image/1095279213540/1524038958885_OoQg3m4SQ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6B2" w:rsidRDefault="009E16B2" w:rsidP="00E0795F">
      <w:pPr>
        <w:ind w:firstLineChars="350" w:firstLine="735"/>
        <w:jc w:val="left"/>
      </w:pPr>
      <w:r w:rsidRPr="009E16B2">
        <w:rPr>
          <w:rFonts w:hint="eastAsia"/>
        </w:rPr>
        <w:t>图</w:t>
      </w:r>
      <w:r w:rsidRPr="009E16B2">
        <w:t xml:space="preserve"> 5: 样本关联伪代码</w:t>
      </w:r>
    </w:p>
    <w:p w:rsidR="00244CF9" w:rsidRDefault="00244CF9" w:rsidP="00E0795F">
      <w:pPr>
        <w:ind w:firstLineChars="350" w:firstLine="735"/>
        <w:jc w:val="left"/>
      </w:pPr>
    </w:p>
    <w:p w:rsidR="00244CF9" w:rsidRDefault="00244CF9" w:rsidP="00E54D1F">
      <w:pPr>
        <w:jc w:val="center"/>
      </w:pPr>
      <w:r>
        <w:rPr>
          <w:noProof/>
        </w:rPr>
        <w:lastRenderedPageBreak/>
        <w:drawing>
          <wp:inline distT="0" distB="0" distL="0" distR="0">
            <wp:extent cx="8313420" cy="63340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601" cy="636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1F" w:rsidRPr="003C5A6E" w:rsidRDefault="00E54D1F" w:rsidP="00E54D1F">
      <w:pPr>
        <w:jc w:val="center"/>
        <w:rPr>
          <w:rFonts w:hint="eastAsia"/>
        </w:rPr>
      </w:pPr>
      <w:bookmarkStart w:id="1" w:name="_GoBack"/>
      <w:bookmarkEnd w:id="1"/>
    </w:p>
    <w:p w:rsidR="009E16B2" w:rsidRDefault="00D43F5A" w:rsidP="009E16B2">
      <w:r w:rsidRPr="003C5A6E">
        <w:rPr>
          <w:rFonts w:hint="eastAsia"/>
        </w:rPr>
        <w:lastRenderedPageBreak/>
        <w:t>6. 引用说明</w:t>
      </w:r>
    </w:p>
    <w:p w:rsidR="00D43F5A" w:rsidRPr="003C5A6E" w:rsidRDefault="00D43F5A" w:rsidP="003C5A6E">
      <w:r w:rsidRPr="003C5A6E">
        <w:rPr>
          <w:rFonts w:hint="eastAsia"/>
        </w:rPr>
        <w:t> </w:t>
      </w:r>
      <w:r w:rsidRPr="003C5A6E">
        <w:rPr>
          <w:rFonts w:hint="eastAsia"/>
        </w:rPr>
        <w:t> </w:t>
      </w:r>
      <w:r w:rsidRPr="003C5A6E">
        <w:rPr>
          <w:rFonts w:hint="eastAsia"/>
        </w:rPr>
        <w:t>在任何形式的出版物中声明使用本数据，应包含如下论文的引用信息：</w:t>
      </w:r>
    </w:p>
    <w:p w:rsidR="00D43F5A" w:rsidRPr="003C5A6E" w:rsidRDefault="00D43F5A" w:rsidP="003C5A6E">
      <w:r w:rsidRPr="003C5A6E">
        <w:rPr>
          <w:rFonts w:hint="eastAsia"/>
        </w:rPr>
        <w:t xml:space="preserve">Xiao Ma, </w:t>
      </w:r>
      <w:proofErr w:type="spellStart"/>
      <w:r w:rsidRPr="003C5A6E">
        <w:rPr>
          <w:rFonts w:hint="eastAsia"/>
        </w:rPr>
        <w:t>Liqin</w:t>
      </w:r>
      <w:proofErr w:type="spellEnd"/>
      <w:r w:rsidRPr="003C5A6E">
        <w:rPr>
          <w:rFonts w:hint="eastAsia"/>
        </w:rPr>
        <w:t xml:space="preserve"> Zhao, Guan Huang, </w:t>
      </w:r>
      <w:proofErr w:type="spellStart"/>
      <w:r w:rsidRPr="003C5A6E">
        <w:rPr>
          <w:rFonts w:hint="eastAsia"/>
        </w:rPr>
        <w:t>Zhi</w:t>
      </w:r>
      <w:proofErr w:type="spellEnd"/>
      <w:r w:rsidRPr="003C5A6E">
        <w:rPr>
          <w:rFonts w:hint="eastAsia"/>
        </w:rPr>
        <w:t xml:space="preserve"> Wang, </w:t>
      </w:r>
      <w:proofErr w:type="spellStart"/>
      <w:r w:rsidRPr="003C5A6E">
        <w:rPr>
          <w:rFonts w:hint="eastAsia"/>
        </w:rPr>
        <w:t>Zelin</w:t>
      </w:r>
      <w:proofErr w:type="spellEnd"/>
      <w:r w:rsidRPr="003C5A6E">
        <w:rPr>
          <w:rFonts w:hint="eastAsia"/>
        </w:rPr>
        <w:t xml:space="preserve"> Hu, </w:t>
      </w:r>
      <w:proofErr w:type="spellStart"/>
      <w:r w:rsidRPr="003C5A6E">
        <w:rPr>
          <w:rFonts w:hint="eastAsia"/>
        </w:rPr>
        <w:t>Xiaoqiang</w:t>
      </w:r>
      <w:proofErr w:type="spellEnd"/>
      <w:r w:rsidRPr="003C5A6E">
        <w:rPr>
          <w:rFonts w:hint="eastAsia"/>
        </w:rPr>
        <w:t xml:space="preserve"> Zhu, </w:t>
      </w:r>
      <w:proofErr w:type="spellStart"/>
      <w:r w:rsidRPr="003C5A6E">
        <w:rPr>
          <w:rFonts w:hint="eastAsia"/>
        </w:rPr>
        <w:t>Kun</w:t>
      </w:r>
      <w:proofErr w:type="spellEnd"/>
      <w:r w:rsidRPr="003C5A6E">
        <w:rPr>
          <w:rFonts w:hint="eastAsia"/>
        </w:rPr>
        <w:t xml:space="preserve"> Gai. Entire Space Multi-Task Model: An Effective Approach for Estimating Post-Click Conversion Rate. In SIGIR 2018-Proceedings of the 41th International ACM SIGIR Conference on Research and Development in Information Retrieval 2018 July 8-12. ACM.</w:t>
      </w:r>
    </w:p>
    <w:bookmarkEnd w:id="0"/>
    <w:p w:rsidR="001061E6" w:rsidRPr="003C5A6E" w:rsidRDefault="001061E6" w:rsidP="003C5A6E"/>
    <w:sectPr w:rsidR="001061E6" w:rsidRPr="003C5A6E" w:rsidSect="003C5A6E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465E" w:rsidRDefault="000B465E" w:rsidP="00A433B1">
      <w:r>
        <w:separator/>
      </w:r>
    </w:p>
  </w:endnote>
  <w:endnote w:type="continuationSeparator" w:id="0">
    <w:p w:rsidR="000B465E" w:rsidRDefault="000B465E" w:rsidP="00A43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ingFang SC">
    <w:altName w:val="Microsoft JhengHei UI"/>
    <w:charset w:val="88"/>
    <w:family w:val="auto"/>
    <w:pitch w:val="default"/>
    <w:sig w:usb0="00000000" w:usb1="00000000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465E" w:rsidRDefault="000B465E" w:rsidP="00A433B1">
      <w:r>
        <w:separator/>
      </w:r>
    </w:p>
  </w:footnote>
  <w:footnote w:type="continuationSeparator" w:id="0">
    <w:p w:rsidR="000B465E" w:rsidRDefault="000B465E" w:rsidP="00A433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F0573"/>
    <w:multiLevelType w:val="multilevel"/>
    <w:tmpl w:val="80CA5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912688"/>
    <w:multiLevelType w:val="multilevel"/>
    <w:tmpl w:val="AD38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BB09F9"/>
    <w:multiLevelType w:val="multilevel"/>
    <w:tmpl w:val="7F30D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9701C6"/>
    <w:multiLevelType w:val="multilevel"/>
    <w:tmpl w:val="8F286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5A"/>
    <w:rsid w:val="00034C76"/>
    <w:rsid w:val="00062659"/>
    <w:rsid w:val="0007515A"/>
    <w:rsid w:val="000851D2"/>
    <w:rsid w:val="000B465E"/>
    <w:rsid w:val="001061E6"/>
    <w:rsid w:val="00197A8E"/>
    <w:rsid w:val="00205213"/>
    <w:rsid w:val="00244CF9"/>
    <w:rsid w:val="002868C6"/>
    <w:rsid w:val="002C6B32"/>
    <w:rsid w:val="0031246C"/>
    <w:rsid w:val="00391329"/>
    <w:rsid w:val="003C5A6E"/>
    <w:rsid w:val="004A1E89"/>
    <w:rsid w:val="00560EE3"/>
    <w:rsid w:val="005B378D"/>
    <w:rsid w:val="005E1640"/>
    <w:rsid w:val="006575D7"/>
    <w:rsid w:val="006E5A5D"/>
    <w:rsid w:val="007058C5"/>
    <w:rsid w:val="00712469"/>
    <w:rsid w:val="00817D96"/>
    <w:rsid w:val="009E16B2"/>
    <w:rsid w:val="009E347E"/>
    <w:rsid w:val="009F7DF1"/>
    <w:rsid w:val="00A048DB"/>
    <w:rsid w:val="00A433B1"/>
    <w:rsid w:val="00A71623"/>
    <w:rsid w:val="00AB435A"/>
    <w:rsid w:val="00B83CEB"/>
    <w:rsid w:val="00BC29D3"/>
    <w:rsid w:val="00C44976"/>
    <w:rsid w:val="00C85532"/>
    <w:rsid w:val="00D43F5A"/>
    <w:rsid w:val="00D546E4"/>
    <w:rsid w:val="00D76C69"/>
    <w:rsid w:val="00DD566E"/>
    <w:rsid w:val="00E0795F"/>
    <w:rsid w:val="00E54D1F"/>
    <w:rsid w:val="00E964CD"/>
    <w:rsid w:val="00EB0720"/>
    <w:rsid w:val="00EC29DE"/>
    <w:rsid w:val="00EF662E"/>
    <w:rsid w:val="00F6499A"/>
    <w:rsid w:val="00FA66A2"/>
    <w:rsid w:val="00FE4421"/>
    <w:rsid w:val="00FE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7BA5C"/>
  <w15:chartTrackingRefBased/>
  <w15:docId w15:val="{C7C8F8EA-5720-4573-BDB7-1BCFF8C4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43F5A"/>
    <w:pPr>
      <w:widowControl/>
      <w:jc w:val="left"/>
      <w:outlineLvl w:val="0"/>
    </w:pPr>
    <w:rPr>
      <w:rFonts w:ascii="宋体" w:eastAsia="宋体" w:hAnsi="宋体" w:cs="宋体"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43F5A"/>
    <w:pPr>
      <w:widowControl/>
      <w:jc w:val="left"/>
      <w:outlineLvl w:val="1"/>
    </w:pPr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3F5A"/>
    <w:rPr>
      <w:rFonts w:ascii="宋体" w:eastAsia="宋体" w:hAnsi="宋体" w:cs="宋体"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43F5A"/>
    <w:rPr>
      <w:rFonts w:ascii="宋体" w:eastAsia="宋体" w:hAnsi="宋体" w:cs="宋体"/>
      <w:kern w:val="0"/>
      <w:sz w:val="24"/>
      <w:szCs w:val="24"/>
    </w:rPr>
  </w:style>
  <w:style w:type="character" w:styleId="a3">
    <w:name w:val="Emphasis"/>
    <w:basedOn w:val="a0"/>
    <w:uiPriority w:val="20"/>
    <w:qFormat/>
    <w:rsid w:val="00D43F5A"/>
    <w:rPr>
      <w:i/>
      <w:iCs/>
    </w:rPr>
  </w:style>
  <w:style w:type="character" w:styleId="a4">
    <w:name w:val="Strong"/>
    <w:basedOn w:val="a0"/>
    <w:uiPriority w:val="22"/>
    <w:qFormat/>
    <w:rsid w:val="00D43F5A"/>
    <w:rPr>
      <w:b/>
      <w:bCs/>
    </w:rPr>
  </w:style>
  <w:style w:type="paragraph" w:styleId="a5">
    <w:name w:val="Normal (Web)"/>
    <w:basedOn w:val="a"/>
    <w:uiPriority w:val="99"/>
    <w:semiHidden/>
    <w:unhideWhenUsed/>
    <w:rsid w:val="00D43F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A433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433B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433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433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9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6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28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12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206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72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14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24375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51138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9861413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9421256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6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16B70-F4D1-420E-A700-AE24952D9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10</Pages>
  <Words>601</Words>
  <Characters>3426</Characters>
  <Application>Microsoft Office Word</Application>
  <DocSecurity>0</DocSecurity>
  <Lines>28</Lines>
  <Paragraphs>8</Paragraphs>
  <ScaleCrop>false</ScaleCrop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 乐</dc:creator>
  <cp:keywords/>
  <dc:description/>
  <cp:lastModifiedBy>斌 乐</cp:lastModifiedBy>
  <cp:revision>65</cp:revision>
  <cp:lastPrinted>2019-07-21T03:00:00Z</cp:lastPrinted>
  <dcterms:created xsi:type="dcterms:W3CDTF">2019-07-08T15:04:00Z</dcterms:created>
  <dcterms:modified xsi:type="dcterms:W3CDTF">2019-07-22T07:23:00Z</dcterms:modified>
</cp:coreProperties>
</file>