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57"/>
      </w:pPr>
      <w:r>
        <w:rPr>
          <w:rFonts w:ascii="Arial" w:hAnsi="Arial" w:cs="Arial"/>
          <w:sz w:val="53"/>
          <w:sz-cs w:val="53"/>
          <w:b/>
          <w:spacing w:val="0"/>
        </w:rPr>
        <w:t xml:space="preserve">MNE Grade Manager V3</w:t>
      </w:r>
    </w:p>
    <w:p>
      <w:pPr>
        <w:jc w:val="center"/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Checklist de tests — convergence vers une version utilisable</w:t>
      </w:r>
    </w:p>
    <w:p>
      <w:pPr>
        <w:jc w:val="center"/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434343"/>
        </w:rPr>
        <w:t xml:space="preserve">Priorité : Mac d'abord — Windows en dernier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Ordre recommandé :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Un scénario bout-en-bout complet sur </w:t>
      </w:r>
      <w:r>
        <w:rPr>
          <w:rFonts w:ascii="Arial" w:hAnsi="Arial" w:cs="Arial"/>
          <w:sz w:val="29"/>
          <w:sz-cs w:val="29"/>
          <w:b/>
          <w:spacing w:val="0"/>
        </w:rPr>
        <w:t xml:space="preserve">données de démo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Le même scénario sur </w:t>
      </w:r>
      <w:r>
        <w:rPr>
          <w:rFonts w:ascii="Arial" w:hAnsi="Arial" w:cs="Arial"/>
          <w:sz w:val="29"/>
          <w:sz-cs w:val="29"/>
          <w:b/>
          <w:spacing w:val="0"/>
        </w:rPr>
        <w:t xml:space="preserve">vos vrais fichiers Excel/PDF</w:t>
      </w:r>
      <w:r>
        <w:rPr>
          <w:rFonts w:ascii="Arial" w:hAnsi="Arial" w:cs="Arial"/>
          <w:sz w:val="29"/>
          <w:sz-cs w:val="29"/>
          <w:spacing w:val="0"/>
        </w:rPr>
        <w:t xml:space="preserve"> (2025-2026 ou 2026-2027)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Les cas limites et fin d'année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Windows en dernier</w:t>
      </w:r>
      <w:r>
        <w:rPr>
          <w:rFonts w:ascii="Arial" w:hAnsi="Arial" w:cs="Arial"/>
          <w:sz w:val="29"/>
          <w:sz-cs w:val="29"/>
          <w:spacing w:val="0"/>
        </w:rPr>
        <w:t xml:space="preserve"> (build + transfert zip)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Critère « prêt pour collègues » :</w:t>
      </w:r>
      <w:r>
        <w:rPr>
          <w:rFonts w:ascii="Arial" w:hAnsi="Arial" w:cs="Arial"/>
          <w:sz w:val="29"/>
          <w:sz-cs w:val="29"/>
          <w:spacing w:val="0"/>
        </w:rPr>
        <w:t xml:space="preserve"> les cases P0 sont toutes vertes, au moins 80 % des P1, et vous avez fait une sauvegarde/restauration sans perte.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Phase 1 — Socle (P0, à faire en premier)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Démarrage &amp; millésime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Lancement : </w:t>
      </w:r>
      <w:r>
        <w:rPr>
          <w:rFonts w:ascii="Menlo" w:hAnsi="Menlo" w:cs="Menlo"/>
          <w:sz w:val="26"/>
          <w:sz-cs w:val="26"/>
          <w:spacing w:val="0"/>
        </w:rPr>
        <w:t xml:space="preserve">PYTHONPATH=src .venv/bin/python -m mne_grade_manager.main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Écran d'accueil : ouvrir le millésime </w:t>
      </w:r>
      <w:r>
        <w:rPr>
          <w:rFonts w:ascii="Arial" w:hAnsi="Arial" w:cs="Arial"/>
          <w:sz w:val="29"/>
          <w:sz-cs w:val="29"/>
          <w:b/>
          <w:spacing w:val="0"/>
        </w:rPr>
        <w:t xml:space="preserve">2026-2027</w:t>
      </w:r>
      <w:r>
        <w:rPr>
          <w:rFonts w:ascii="Arial" w:hAnsi="Arial" w:cs="Arial"/>
          <w:sz w:val="29"/>
          <w:sz-cs w:val="29"/>
          <w:spacing w:val="0"/>
        </w:rPr>
        <w:t xml:space="preserve"> (ou celui que vous utilisez vraiment)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Ajouter un millésime manquant → il apparaît et s'ouvre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Retour à l'accueil</w:t>
      </w:r>
      <w:r>
        <w:rPr>
          <w:rFonts w:ascii="Arial" w:hAnsi="Arial" w:cs="Arial"/>
          <w:sz w:val="29"/>
          <w:sz-cs w:val="29"/>
          <w:spacing w:val="0"/>
        </w:rPr>
        <w:t xml:space="preserve"> puis réouverture → données intactes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Bandeau titre affiche le bon millésime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Sauvegarde / restauration (indispensable avant de confier l'outil)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Fichier → Exporter les données (transfert)</w:t>
      </w:r>
      <w:r>
        <w:rPr>
          <w:rFonts w:ascii="Arial" w:hAnsi="Arial" w:cs="Arial"/>
          <w:sz w:val="29"/>
          <w:sz-cs w:val="29"/>
          <w:spacing w:val="0"/>
        </w:rPr>
        <w:t xml:space="preserve"> → zip créé sans erreur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Modifier quelque chose (ex. un étudiant), </w:t>
      </w:r>
      <w:r>
        <w:rPr>
          <w:rFonts w:ascii="Arial" w:hAnsi="Arial" w:cs="Arial"/>
          <w:sz w:val="29"/>
          <w:sz-cs w:val="29"/>
          <w:b/>
          <w:spacing w:val="0"/>
        </w:rPr>
        <w:t xml:space="preserve">Importer</w:t>
      </w:r>
      <w:r>
        <w:rPr>
          <w:rFonts w:ascii="Arial" w:hAnsi="Arial" w:cs="Arial"/>
          <w:sz w:val="29"/>
          <w:sz-cs w:val="29"/>
          <w:spacing w:val="0"/>
        </w:rPr>
        <w:t xml:space="preserve"> le zip → données restaurées, modification annulée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Vérifier qu'une </w:t>
      </w:r>
      <w:r>
        <w:rPr>
          <w:rFonts w:ascii="Arial" w:hAnsi="Arial" w:cs="Arial"/>
          <w:sz w:val="29"/>
          <w:sz-cs w:val="29"/>
          <w:b/>
          <w:spacing w:val="0"/>
        </w:rPr>
        <w:t xml:space="preserve">photo</w:t>
      </w:r>
      <w:r>
        <w:rPr>
          <w:rFonts w:ascii="Arial" w:hAnsi="Arial" w:cs="Arial"/>
          <w:sz w:val="29"/>
          <w:sz-cs w:val="29"/>
          <w:spacing w:val="0"/>
        </w:rPr>
        <w:t xml:space="preserve"> ou </w:t>
      </w:r>
      <w:r>
        <w:rPr>
          <w:rFonts w:ascii="Arial" w:hAnsi="Arial" w:cs="Arial"/>
          <w:sz w:val="29"/>
          <w:sz-cs w:val="29"/>
          <w:b/>
          <w:spacing w:val="0"/>
        </w:rPr>
        <w:t xml:space="preserve">PDF joint</w:t>
      </w:r>
      <w:r>
        <w:rPr>
          <w:rFonts w:ascii="Arial" w:hAnsi="Arial" w:cs="Arial"/>
          <w:sz w:val="29"/>
          <w:sz-cs w:val="29"/>
          <w:spacing w:val="0"/>
        </w:rPr>
        <w:t xml:space="preserve"> survit à l'export/import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Enregistrer la base SQLite seule</w:t>
      </w:r>
      <w:r>
        <w:rPr>
          <w:rFonts w:ascii="Arial" w:hAnsi="Arial" w:cs="Arial"/>
          <w:sz w:val="29"/>
          <w:sz-cs w:val="29"/>
          <w:spacing w:val="0"/>
        </w:rPr>
        <w:t xml:space="preserve"> → fichier cohérent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Données de démo (référence rapide)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Fichier → Créer des données de démo</w:t>
      </w:r>
      <w:r>
        <w:rPr>
          <w:rFonts w:ascii="Arial" w:hAnsi="Arial" w:cs="Arial"/>
          <w:sz w:val="29"/>
          <w:sz-cs w:val="29"/>
          <w:spacing w:val="0"/>
        </w:rPr>
        <w:t xml:space="preserve"> sur un millésime vierge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Parcourir tous les onglets sans crash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Repérer ce qui est « fictif » vs ce que vous attendez en prod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Phase 2 — Secrétariat (P0 / P1)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Étudiants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Ajouter</w:t>
      </w:r>
      <w:r>
        <w:rPr>
          <w:rFonts w:ascii="Arial" w:hAnsi="Arial" w:cs="Arial"/>
          <w:sz w:val="29"/>
          <w:sz-cs w:val="29"/>
          <w:spacing w:val="0"/>
        </w:rPr>
        <w:t xml:space="preserve"> un étudiant manuellement → visible dans la liste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Fiche</w:t>
      </w:r>
      <w:r>
        <w:rPr>
          <w:rFonts w:ascii="Arial" w:hAnsi="Arial" w:cs="Arial"/>
          <w:sz w:val="29"/>
          <w:sz-cs w:val="29"/>
          <w:spacing w:val="0"/>
        </w:rPr>
        <w:t xml:space="preserve"> : photo, pièces jointes, coordonnées → enregistrement OK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Modifier</w:t>
      </w:r>
      <w:r>
        <w:rPr>
          <w:rFonts w:ascii="Arial" w:hAnsi="Arial" w:cs="Arial"/>
          <w:sz w:val="29"/>
          <w:sz-cs w:val="29"/>
          <w:spacing w:val="0"/>
        </w:rPr>
        <w:t xml:space="preserve"> niveau / parcours / e-mail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Filtres : année, niveau, parcours, recherche nom, contrat péd., actifs/démissionnaires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Modèle d'import Excel</w:t>
      </w:r>
      <w:r>
        <w:rPr>
          <w:rFonts w:ascii="Arial" w:hAnsi="Arial" w:cs="Arial"/>
          <w:sz w:val="29"/>
          <w:sz-cs w:val="29"/>
          <w:spacing w:val="0"/>
        </w:rPr>
        <w:t xml:space="preserve"> → colonnes attendues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Importer Excel</w:t>
      </w:r>
      <w:r>
        <w:rPr>
          <w:rFonts w:ascii="Arial" w:hAnsi="Arial" w:cs="Arial"/>
          <w:sz w:val="29"/>
          <w:sz-cs w:val="29"/>
          <w:spacing w:val="0"/>
        </w:rPr>
        <w:t xml:space="preserve"> (votre fichier réel) → pas d'erreur bloquante, effectifs cohérents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Ré-import sur le même fichier → mise à jour sans doublons aberrants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Exporter Excel</w:t>
      </w:r>
      <w:r>
        <w:rPr>
          <w:rFonts w:ascii="Arial" w:hAnsi="Arial" w:cs="Arial"/>
          <w:sz w:val="29"/>
          <w:sz-cs w:val="29"/>
          <w:spacing w:val="0"/>
        </w:rPr>
        <w:t xml:space="preserve"> de la liste filtrée → ouvre dans Excel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Démissionnaire</w:t>
      </w:r>
      <w:r>
        <w:rPr>
          <w:rFonts w:ascii="Arial" w:hAnsi="Arial" w:cs="Arial"/>
          <w:sz w:val="29"/>
          <w:sz-cs w:val="29"/>
          <w:spacing w:val="0"/>
        </w:rPr>
        <w:t xml:space="preserve"> puis filtre « Démissionnaires » → </w:t>
      </w:r>
      <w:r>
        <w:rPr>
          <w:rFonts w:ascii="Arial" w:hAnsi="Arial" w:cs="Arial"/>
          <w:sz w:val="29"/>
          <w:sz-cs w:val="29"/>
          <w:b/>
          <w:spacing w:val="0"/>
        </w:rPr>
        <w:t xml:space="preserve">Réintégrer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Liste d'e-mails</w:t>
      </w:r>
      <w:r>
        <w:rPr>
          <w:rFonts w:ascii="Arial" w:hAnsi="Arial" w:cs="Arial"/>
          <w:sz w:val="29"/>
          <w:sz-cs w:val="29"/>
          <w:spacing w:val="0"/>
        </w:rPr>
        <w:t xml:space="preserve"> → adresses exploitables pour un mail groupé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Importer dossiers candidature (PDF)</w:t>
      </w:r>
      <w:r>
        <w:rPr>
          <w:rFonts w:ascii="Arial" w:hAnsi="Arial" w:cs="Arial"/>
          <w:sz w:val="29"/>
          <w:sz-cs w:val="29"/>
          <w:spacing w:val="0"/>
        </w:rPr>
        <w:t xml:space="preserve"> sur 2–3 vrais PDF → champs extraits plausibles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Maquette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Importer la maquette </w:t>
      </w:r>
      <w:r>
        <w:rPr>
          <w:rFonts w:ascii="Arial" w:hAnsi="Arial" w:cs="Arial"/>
          <w:sz w:val="29"/>
          <w:sz-cs w:val="29"/>
          <w:b/>
          <w:spacing w:val="0"/>
        </w:rPr>
        <w:t xml:space="preserve">M1 P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M1 C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M2</w:t>
      </w:r>
      <w:r>
        <w:rPr>
          <w:rFonts w:ascii="Arial" w:hAnsi="Arial" w:cs="Arial"/>
          <w:sz w:val="29"/>
          <w:sz-cs w:val="29"/>
          <w:spacing w:val="0"/>
        </w:rPr>
        <w:t xml:space="preserve"> (fichiers officiels)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Vérifier UE, ECTS, heures après import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Dupliquer</w:t>
      </w:r>
      <w:r>
        <w:rPr>
          <w:rFonts w:ascii="Arial" w:hAnsi="Arial" w:cs="Arial"/>
          <w:sz w:val="29"/>
          <w:sz-cs w:val="29"/>
          <w:spacing w:val="0"/>
        </w:rPr>
        <w:t xml:space="preserve"> ou </w:t>
      </w:r>
      <w:r>
        <w:rPr>
          <w:rFonts w:ascii="Arial" w:hAnsi="Arial" w:cs="Arial"/>
          <w:sz w:val="29"/>
          <w:sz-cs w:val="29"/>
          <w:b/>
          <w:spacing w:val="0"/>
        </w:rPr>
        <w:t xml:space="preserve">reporter vers l'année suivante</w:t>
      </w:r>
      <w:r>
        <w:rPr>
          <w:rFonts w:ascii="Arial" w:hAnsi="Arial" w:cs="Arial"/>
          <w:sz w:val="29"/>
          <w:sz-cs w:val="29"/>
          <w:spacing w:val="0"/>
        </w:rPr>
        <w:t xml:space="preserve"> (ne pas modifier l'ancienne)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Exporter Excel</w:t>
      </w:r>
      <w:r>
        <w:rPr>
          <w:rFonts w:ascii="Arial" w:hAnsi="Arial" w:cs="Arial"/>
          <w:sz w:val="29"/>
          <w:sz-cs w:val="29"/>
          <w:spacing w:val="0"/>
        </w:rPr>
        <w:t xml:space="preserve"> → fichier lisible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Après import maquette : onglet </w:t>
      </w:r>
      <w:r>
        <w:rPr>
          <w:rFonts w:ascii="Arial" w:hAnsi="Arial" w:cs="Arial"/>
          <w:sz w:val="29"/>
          <w:sz-cs w:val="29"/>
          <w:b/>
          <w:spacing w:val="0"/>
        </w:rPr>
        <w:t xml:space="preserve">Cours</w:t>
      </w:r>
      <w:r>
        <w:rPr>
          <w:rFonts w:ascii="Arial" w:hAnsi="Arial" w:cs="Arial"/>
          <w:sz w:val="29"/>
          <w:sz-cs w:val="29"/>
          <w:spacing w:val="0"/>
        </w:rPr>
        <w:t xml:space="preserve"> reflète les UE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Emploi du temps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Import </w:t>
      </w:r>
      <w:r>
        <w:rPr>
          <w:rFonts w:ascii="Arial" w:hAnsi="Arial" w:cs="Arial"/>
          <w:sz w:val="29"/>
          <w:sz-cs w:val="29"/>
          <w:b/>
          <w:spacing w:val="0"/>
        </w:rPr>
        <w:t xml:space="preserve">M1</w:t>
      </w:r>
      <w:r>
        <w:rPr>
          <w:rFonts w:ascii="Arial" w:hAnsi="Arial" w:cs="Arial"/>
          <w:sz w:val="29"/>
          <w:sz-cs w:val="29"/>
          <w:spacing w:val="0"/>
        </w:rPr>
        <w:t xml:space="preserve"> (Physique + Chimie) → grille, couleurs, heures en bas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Navigation </w:t>
      </w:r>
      <w:r>
        <w:rPr>
          <w:rFonts w:ascii="Arial" w:hAnsi="Arial" w:cs="Arial"/>
          <w:sz w:val="29"/>
          <w:sz-cs w:val="29"/>
          <w:b/>
          <w:spacing w:val="0"/>
        </w:rPr>
        <w:t xml:space="preserve">S1 ↔ S2</w:t>
      </w:r>
      <w:r>
        <w:rPr>
          <w:rFonts w:ascii="Arial" w:hAnsi="Arial" w:cs="Arial"/>
          <w:sz w:val="29"/>
          <w:sz-cs w:val="29"/>
          <w:spacing w:val="0"/>
        </w:rPr>
        <w:t xml:space="preserve"> (M1)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Import </w:t>
      </w:r>
      <w:r>
        <w:rPr>
          <w:rFonts w:ascii="Arial" w:hAnsi="Arial" w:cs="Arial"/>
          <w:sz w:val="29"/>
          <w:sz-cs w:val="29"/>
          <w:b/>
          <w:spacing w:val="0"/>
        </w:rPr>
        <w:t xml:space="preserve">M2</w:t>
      </w:r>
      <w:r>
        <w:rPr>
          <w:rFonts w:ascii="Arial" w:hAnsi="Arial" w:cs="Arial"/>
          <w:sz w:val="29"/>
          <w:sz-cs w:val="29"/>
          <w:spacing w:val="0"/>
        </w:rPr>
        <w:t xml:space="preserve"> → parcours Common (X) forcé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M2 : </w:t>
      </w:r>
      <w:r>
        <w:rPr>
          <w:rFonts w:ascii="Arial" w:hAnsi="Arial" w:cs="Arial"/>
          <w:sz w:val="29"/>
          <w:sz-cs w:val="29"/>
          <w:b/>
          <w:spacing w:val="0"/>
        </w:rPr>
        <w:t xml:space="preserve">S1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S2</w:t>
      </w:r>
      <w:r>
        <w:rPr>
          <w:rFonts w:ascii="Arial" w:hAnsi="Arial" w:cs="Arial"/>
          <w:sz w:val="29"/>
          <w:sz-cs w:val="29"/>
          <w:spacing w:val="0"/>
        </w:rPr>
        <w:t xml:space="preserve"> (janv.–juin), </w:t>
      </w:r>
      <w:r>
        <w:rPr>
          <w:rFonts w:ascii="Arial" w:hAnsi="Arial" w:cs="Arial"/>
          <w:sz w:val="29"/>
          <w:sz-cs w:val="29"/>
          <w:b/>
          <w:spacing w:val="0"/>
        </w:rPr>
        <w:t xml:space="preserve">S3</w:t>
      </w:r>
      <w:r>
        <w:rPr>
          <w:rFonts w:ascii="Arial" w:hAnsi="Arial" w:cs="Arial"/>
          <w:sz w:val="29"/>
          <w:sz-cs w:val="29"/>
          <w:spacing w:val="0"/>
        </w:rPr>
        <w:t xml:space="preserve"> (été) — même si S3 vide pour l'instant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Fenêtre de semaines </w:t>
      </w:r>
      <w:r>
        <w:rPr>
          <w:rFonts w:ascii="Arial" w:hAnsi="Arial" w:cs="Arial"/>
          <w:sz w:val="29"/>
          <w:sz-cs w:val="29"/>
          <w:b/>
          <w:spacing w:val="0"/>
        </w:rPr>
        <w:t xml:space="preserve">◀ ▶</w:t>
      </w:r>
      <w:r>
        <w:rPr>
          <w:rFonts w:ascii="Arial" w:hAnsi="Arial" w:cs="Arial"/>
          <w:sz w:val="29"/>
          <w:sz-cs w:val="29"/>
          <w:spacing w:val="0"/>
        </w:rPr>
        <w:t xml:space="preserve"> si beaucoup de colonnes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Ré-import</w:t>
      </w:r>
      <w:r>
        <w:rPr>
          <w:rFonts w:ascii="Arial" w:hAnsi="Arial" w:cs="Arial"/>
          <w:sz w:val="29"/>
          <w:sz-cs w:val="29"/>
          <w:spacing w:val="0"/>
        </w:rPr>
        <w:t xml:space="preserve"> remplace l'ancien (même millésime/niveau)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Supprimer l'emploi du temps</w:t>
      </w:r>
      <w:r>
        <w:rPr>
          <w:rFonts w:ascii="Arial" w:hAnsi="Arial" w:cs="Arial"/>
          <w:sz w:val="29"/>
          <w:sz-cs w:val="29"/>
          <w:spacing w:val="0"/>
        </w:rPr>
        <w:t xml:space="preserve"> puis ré-importer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Écart heures planifiées / prévues : valeurs plausibles ou « — » si pas de référentiel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Équipe du master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Fichier → Équipe du master</w:t>
      </w:r>
      <w:r>
        <w:rPr>
          <w:rFonts w:ascii="Arial" w:hAnsi="Arial" w:cs="Arial"/>
          <w:sz w:val="29"/>
          <w:sz-cs w:val="29"/>
          <w:spacing w:val="0"/>
        </w:rPr>
        <w:t xml:space="preserve"> : directeurs, responsables parcours, secrétariats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Enregistrement → rouvrir la fenêtre → données conservées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Phase 3 — Coordination pédagogique (P1)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Cours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Arborescence M1/M2 → fiche UE (enseignant, syllabus)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Lien maquette ↔ cours cohérent après imports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Notes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Sélection maquette / étudiant / cours / évaluation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Saisie de notes → </w:t>
      </w:r>
      <w:r>
        <w:rPr>
          <w:rFonts w:ascii="Arial" w:hAnsi="Arial" w:cs="Arial"/>
          <w:sz w:val="29"/>
          <w:sz-cs w:val="29"/>
          <w:b/>
          <w:spacing w:val="0"/>
        </w:rPr>
        <w:t xml:space="preserve">moyenne</w:t>
      </w:r>
      <w:r>
        <w:rPr>
          <w:rFonts w:ascii="Arial" w:hAnsi="Arial" w:cs="Arial"/>
          <w:sz w:val="29"/>
          <w:sz-cs w:val="29"/>
          <w:spacing w:val="0"/>
        </w:rPr>
        <w:t xml:space="preserve"> recalculée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Navigation clavier / passage ligne suivante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Message ou garde-fou si </w:t>
      </w:r>
      <w:r>
        <w:rPr>
          <w:rFonts w:ascii="Arial" w:hAnsi="Arial" w:cs="Arial"/>
          <w:sz w:val="29"/>
          <w:sz-cs w:val="29"/>
          <w:b/>
          <w:spacing w:val="0"/>
        </w:rPr>
        <w:t xml:space="preserve">non enregistré</w:t>
      </w:r>
      <w:r>
        <w:rPr>
          <w:rFonts w:ascii="Arial" w:hAnsi="Arial" w:cs="Arial"/>
          <w:sz w:val="29"/>
          <w:sz-cs w:val="29"/>
          <w:spacing w:val="0"/>
        </w:rPr>
        <w:t xml:space="preserve"> avant changement de sélection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Cas </w:t>
      </w:r>
      <w:r>
        <w:rPr>
          <w:rFonts w:ascii="Arial" w:hAnsi="Arial" w:cs="Arial"/>
          <w:sz w:val="29"/>
          <w:sz-cs w:val="29"/>
          <w:b/>
          <w:spacing w:val="0"/>
        </w:rPr>
        <w:t xml:space="preserve">ABI / ABJ / DEF</w:t>
      </w:r>
      <w:r>
        <w:rPr>
          <w:rFonts w:ascii="Arial" w:hAnsi="Arial" w:cs="Arial"/>
          <w:sz w:val="29"/>
          <w:sz-cs w:val="29"/>
          <w:spacing w:val="0"/>
        </w:rPr>
        <w:t xml:space="preserve"> / session 2 si vous les utilisez cette année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Résultats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Tableau synthèse par étudiant après saisie de notes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Filtres niveau / parcours / validation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Export CSV</w:t>
      </w:r>
      <w:r>
        <w:rPr>
          <w:rFonts w:ascii="Arial" w:hAnsi="Arial" w:cs="Arial"/>
          <w:sz w:val="29"/>
          <w:sz-cs w:val="29"/>
          <w:spacing w:val="0"/>
        </w:rPr>
        <w:t xml:space="preserve"> → exploitable (Excel, séparateur, encodage accents)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PV &amp; délibérations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Créer une délibération </w:t>
      </w:r>
      <w:r>
        <w:rPr>
          <w:rFonts w:ascii="Arial" w:hAnsi="Arial" w:cs="Arial"/>
          <w:sz w:val="29"/>
          <w:sz-cs w:val="29"/>
          <w:b/>
          <w:spacing w:val="0"/>
        </w:rPr>
        <w:t xml:space="preserve">S1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S2</w:t>
      </w:r>
      <w:r>
        <w:rPr>
          <w:rFonts w:ascii="Arial" w:hAnsi="Arial" w:cs="Arial"/>
          <w:sz w:val="29"/>
          <w:sz-cs w:val="29"/>
          <w:spacing w:val="0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</w:rPr>
        <w:t xml:space="preserve">Finale</w:t>
      </w:r>
      <w:r>
        <w:rPr>
          <w:rFonts w:ascii="Arial" w:hAnsi="Arial" w:cs="Arial"/>
          <w:sz w:val="29"/>
          <w:sz-cs w:val="29"/>
          <w:spacing w:val="0"/>
        </w:rPr>
        <w:t xml:space="preserve"> pour un parcours test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Composition du jury (manuel + import Excel modèle si vous l'utilisez)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Délibération</w:t>
      </w:r>
      <w:r>
        <w:rPr>
          <w:rFonts w:ascii="Arial" w:hAnsi="Arial" w:cs="Arial"/>
          <w:sz w:val="29"/>
          <w:sz-cs w:val="29"/>
          <w:spacing w:val="0"/>
        </w:rPr>
        <w:t xml:space="preserve"> : décisions par étudiant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M1 : </w:t>
      </w:r>
      <w:r>
        <w:rPr>
          <w:rFonts w:ascii="Arial" w:hAnsi="Arial" w:cs="Arial"/>
          <w:sz w:val="29"/>
          <w:sz-cs w:val="29"/>
          <w:b/>
          <w:spacing w:val="0"/>
        </w:rPr>
        <w:t xml:space="preserve">Admis M2</w:t>
      </w:r>
      <w:r>
        <w:rPr>
          <w:rFonts w:ascii="Arial" w:hAnsi="Arial" w:cs="Arial"/>
          <w:sz w:val="29"/>
          <w:sz-cs w:val="29"/>
          <w:spacing w:val="0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</w:rPr>
        <w:t xml:space="preserve">Redoublement</w:t>
      </w:r>
      <w:r>
        <w:rPr>
          <w:rFonts w:ascii="Arial" w:hAnsi="Arial" w:cs="Arial"/>
          <w:sz w:val="29"/>
          <w:sz-cs w:val="29"/>
          <w:spacing w:val="0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</w:rPr>
        <w:t xml:space="preserve">Appliquer sur la fiche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M2 : </w:t>
      </w:r>
      <w:r>
        <w:rPr>
          <w:rFonts w:ascii="Arial" w:hAnsi="Arial" w:cs="Arial"/>
          <w:sz w:val="29"/>
          <w:sz-cs w:val="29"/>
          <w:b/>
          <w:spacing w:val="0"/>
        </w:rPr>
        <w:t xml:space="preserve">Année validée</w:t>
      </w:r>
      <w:r>
        <w:rPr>
          <w:rFonts w:ascii="Arial" w:hAnsi="Arial" w:cs="Arial"/>
          <w:sz w:val="29"/>
          <w:sz-cs w:val="29"/>
          <w:spacing w:val="0"/>
        </w:rPr>
        <w:t xml:space="preserve"> → statut </w:t>
      </w:r>
      <w:r>
        <w:rPr>
          <w:rFonts w:ascii="Arial" w:hAnsi="Arial" w:cs="Arial"/>
          <w:sz w:val="29"/>
          <w:sz-cs w:val="29"/>
          <w:b/>
          <w:spacing w:val="0"/>
        </w:rPr>
        <w:t xml:space="preserve">diplômé</w:t>
      </w:r>
      <w:r>
        <w:rPr>
          <w:rFonts w:ascii="Arial" w:hAnsi="Arial" w:cs="Arial"/>
          <w:sz w:val="29"/>
          <w:sz-cs w:val="29"/>
          <w:spacing w:val="0"/>
        </w:rPr>
        <w:t xml:space="preserve"> sur la fiche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Action groupée </w:t>
      </w:r>
      <w:r>
        <w:rPr>
          <w:rFonts w:ascii="Arial" w:hAnsi="Arial" w:cs="Arial"/>
          <w:sz w:val="29"/>
          <w:sz-cs w:val="29"/>
          <w:b/>
          <w:spacing w:val="0"/>
        </w:rPr>
        <w:t xml:space="preserve">Appliquer progressions M2 / redoublement / diplômé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Exports PDF : PV, matrice de notes, relevé — fichiers non vides, mise en page acceptable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Passage M2 / redoublement</w:t>
      </w:r>
      <w:r>
        <w:rPr>
          <w:rFonts w:ascii="Arial" w:hAnsi="Arial" w:cs="Arial"/>
          <w:sz w:val="29"/>
          <w:sz-cs w:val="29"/>
          <w:spacing w:val="0"/>
        </w:rPr>
        <w:t xml:space="preserve"> (menu Étudiants) cohérent avec le jury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Statistiques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Effectifs, nationalités, taux de réussite : chiffres plausibles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Export CSV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Convocations d'examen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Sélection cours / étudiants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Objet mail avec code MNE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Ouvrir dans l'app mail</w:t>
      </w:r>
      <w:r>
        <w:rPr>
          <w:rFonts w:ascii="Arial" w:hAnsi="Arial" w:cs="Arial"/>
          <w:sz w:val="29"/>
          <w:sz-cs w:val="29"/>
          <w:spacing w:val="0"/>
        </w:rPr>
        <w:t xml:space="preserve"> → destinataires en Cci (Mail sur Mac)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Phase 4 — Scénarios bout-en-bout (P0 avant juillet)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Début d'année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Ouvrir millésime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Exporter (archive de départ)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Importer étudiants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Importer maquettes M1 + M2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Importer emplois du temps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Compléter équipe du master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Vérifier effectifs et 5 fiches étudiants au hasard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Milieu d'année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Mise à jour Excel étudiants (changement e-mail / parcours)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Ré-import emploi du temps révisé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Saisie notes session 1 sur 2 UE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Export CSV résultats + contrôle manuel des moyennes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262626"/>
        </w:rPr>
        <w:t xml:space="preserve">Fin d'année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Délibération S1 puis S2 ou finale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Appliquer progressions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Marquer démissionnaires définitifs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Export transfert final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Rouvrir l'app → tout est là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Phase 5 — Robustesse (P2, quand le métier est OK)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Fermer l'app au milieu d'une saisie de notes → pas de corruption à la réouverture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Gros import (tous les étudiants + toutes les maquettes) : temps acceptable, pas de freeze prolongé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Caractères spéciaux : noms avec accents, apostrophes, e-mails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Millésime sans maquette M2 → message d'erreur clair au passage M2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Onglet vide (pas d'import EdT) → message utile, pas d'écran blanc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Tout actualiser</w:t>
      </w:r>
      <w:r>
        <w:rPr>
          <w:rFonts w:ascii="Arial" w:hAnsi="Arial" w:cs="Arial"/>
          <w:sz w:val="29"/>
          <w:sz-cs w:val="29"/>
          <w:spacing w:val="0"/>
        </w:rPr>
        <w:t xml:space="preserve"> après gros import → listes à jour partout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Phase 6 — Windows (plus tard, liste courte)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</w:rPr>
        <w:t xml:space="preserve">À ne faire qu'après que les P0 Mac soient verts :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Build </w:t>
      </w:r>
      <w:r>
        <w:rPr>
          <w:rFonts w:ascii="Menlo" w:hAnsi="Menlo" w:cs="Menlo"/>
          <w:sz w:val="26"/>
          <w:sz-cs w:val="26"/>
          <w:spacing w:val="0"/>
        </w:rPr>
        <w:t xml:space="preserve">scripts/build_windows.ps1</w:t>
      </w:r>
      <w:r>
        <w:rPr>
          <w:rFonts w:ascii="Arial" w:hAnsi="Arial" w:cs="Arial"/>
          <w:sz w:val="29"/>
          <w:sz-cs w:val="29"/>
          <w:spacing w:val="0"/>
        </w:rPr>
        <w:t xml:space="preserve"> sur une machine Windows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Double-clic </w:t>
      </w:r>
      <w:r>
        <w:rPr>
          <w:rFonts w:ascii="Menlo" w:hAnsi="Menlo" w:cs="Menlo"/>
          <w:sz w:val="26"/>
          <w:sz-cs w:val="26"/>
          <w:spacing w:val="0"/>
        </w:rPr>
        <w:t xml:space="preserve">MNEGradeManager.exe</w:t>
      </w:r>
      <w:r>
        <w:rPr>
          <w:rFonts w:ascii="Arial" w:hAnsi="Arial" w:cs="Arial"/>
          <w:sz w:val="29"/>
          <w:sz-cs w:val="29"/>
          <w:spacing w:val="0"/>
        </w:rPr>
        <w:t xml:space="preserve"> → accueil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Export zip sur Mac → Import sur Windows (ou l'inverse)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Chemins </w:t>
      </w:r>
      <w:r>
        <w:rPr>
          <w:rFonts w:ascii="Menlo" w:hAnsi="Menlo" w:cs="Menlo"/>
          <w:sz w:val="26"/>
          <w:sz-cs w:val="26"/>
          <w:spacing w:val="0"/>
        </w:rPr>
        <w:t xml:space="preserve">C:\Users\...\.mne_grade_manager\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Outlook / client mail par défaut pour convocations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Affichage écran 1366×768 ou petit laptop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Grille de priorisation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Priorité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Signification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Exemples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P0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Bloquant pour les collègues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Import étudiants/maquettes, notes, jury, export/import zip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P1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Important mais contournable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Statistiques, convocations, EdT M2 été vide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P2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Confort / polish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Perf, edge cases, PDF mineurs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</w:rPr>
        <w:t xml:space="preserve">Règle :</w:t>
      </w:r>
      <w:r>
        <w:rPr>
          <w:rFonts w:ascii="Arial" w:hAnsi="Arial" w:cs="Arial"/>
          <w:sz w:val="29"/>
          <w:sz-cs w:val="29"/>
          <w:spacing w:val="0"/>
        </w:rPr>
        <w:t xml:space="preserve"> pas de nouvelle fonctionnalité tant qu'un </w:t>
      </w:r>
      <w:r>
        <w:rPr>
          <w:rFonts w:ascii="Arial" w:hAnsi="Arial" w:cs="Arial"/>
          <w:sz w:val="29"/>
          <w:sz-cs w:val="29"/>
          <w:b/>
          <w:spacing w:val="0"/>
        </w:rPr>
        <w:t xml:space="preserve">P0</w:t>
      </w:r>
      <w:r>
        <w:rPr>
          <w:rFonts w:ascii="Arial" w:hAnsi="Arial" w:cs="Arial"/>
          <w:sz w:val="29"/>
          <w:sz-cs w:val="29"/>
          <w:spacing w:val="0"/>
        </w:rPr>
        <w:t xml:space="preserve"> du même domaine est rouge.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52B4A"/>
        </w:rPr>
        <w:t xml:space="preserve">Journal de test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Pour chaque test, notez en une ligne :</w:t>
      </w:r>
    </w:p>
    <w:p>
      <w:pPr>
        <w:spacing w:after="266"/>
      </w:pPr>
      <w:r>
        <w:rPr>
          <w:rFonts w:ascii="Menlo" w:hAnsi="Menlo" w:cs="Menlo"/>
          <w:sz w:val="26"/>
          <w:sz-cs w:val="26"/>
          <w:spacing w:val="0"/>
        </w:rPr>
        <w:t xml:space="preserve">[OK/KO] — test — fichier ou millésime — commentaire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Exemple :</w:t>
      </w:r>
    </w:p>
    <w:p>
      <w:pPr>
        <w:spacing w:after="266"/>
      </w:pPr>
      <w:r>
        <w:rPr>
          <w:rFonts w:ascii="Menlo" w:hAnsi="Menlo" w:cs="Menlo"/>
          <w:sz w:val="26"/>
          <w:sz-cs w:val="26"/>
          <w:spacing w:val="0"/>
          <w:color w:val="6B0001"/>
        </w:rPr>
        <w:t xml:space="preserve">[KO] Import maquette M2 NFC — OF_PR1163_2026.xlsx — UE manquante ligne 42</w:t>
      </w:r>
    </w:p>
    <w:p>
      <w:pPr>
        <w:spacing w:after="266"/>
      </w:pPr>
      <w:r>
        <w:rPr>
          <w:rFonts w:ascii="Arial" w:hAnsi="Arial" w:cs="Arial"/>
          <w:sz w:val="26"/>
          <w:sz-cs w:val="26"/>
          <w:i/>
          <w:spacing w:val="0"/>
          <w:color w:val="535353"/>
        </w:rPr>
        <w:t xml:space="preserve">Document généré pour MNE Grade Manager V3 — checklist de convergence avant déploiement collègues.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