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MULTIMEDIA AND DESIGN</w:t>
      </w:r>
    </w:p>
    <w:p>
      <w:pPr>
        <w:jc w:val="center"/>
      </w:pPr>
      <w:r>
        <w:rPr>
          <w:b/>
          <w:sz w:val="34"/>
        </w:rPr>
        <w:t>YEAR 2 : SEMESTER 1</w:t>
      </w:r>
    </w:p>
    <w:p>
      <w:pPr>
        <w:jc w:val="center"/>
      </w:pPr>
      <w:r>
        <w:rPr>
          <w:b/>
        </w:rPr>
        <w:t>Name: Litsoanelo Lebona</w:t>
        <w:br/>
        <w:t>Student No.: 20250017</w:t>
      </w:r>
    </w:p>
    <w:p>
      <w:pPr>
        <w:jc w:val="center"/>
      </w:pPr>
      <w:r>
        <w:rPr>
          <w:b/>
          <w:color w:val="2E74B5"/>
          <w:sz w:val="36"/>
        </w:rPr>
        <w:t>WEEK 2 SELF-STUDY EXERCISES</w:t>
      </w:r>
    </w:p>
    <w:p>
      <w:r>
        <w:br w:type="page"/>
      </w:r>
    </w:p>
    <w:p>
      <w:pPr>
        <w:pStyle w:val="Heading1"/>
      </w:pPr>
      <w:r>
        <w:t>Week 2 Self-Study Exercises</w:t>
      </w:r>
    </w:p>
    <w:p>
      <w:r>
        <w:t>Focus: Design principles—balance, contrast and alignment, with practical application in Canva or Figma.</w:t>
      </w:r>
    </w:p>
    <w:p>
      <w:pPr>
        <w:pStyle w:val="Heading2"/>
      </w:pPr>
      <w:r>
        <w:t>1. Scenario Analysis</w:t>
      </w:r>
    </w:p>
    <w:p>
      <w:r>
        <w:t>A mobile learning app interface for college students should help users access lessons, assignments and announcements quickly. The home screen has a clear header and simple navigation. The centre contains cards for Lessons, Assignments and Results. Balance is achieved by distributing the cards evenly. Contrast is used between headings and the background so information is easy to read. Alignment keeps headings, icons and buttons on consistent edges. White space prevents the screen from looking crowded. Consistent fonts, button shapes and spacing create a professional appearance. A clear call-to-action button opens the latest lesson. Overall, the interface is simple, accessible and easy to navigate, while balance, contrast and alignment guide the visual structure and improve the user's experience.</w:t>
      </w:r>
    </w:p>
    <w:p>
      <w:pPr>
        <w:pStyle w:val="Heading2"/>
      </w:pPr>
      <w:r>
        <w:t>2. Principle Research – Contrast</w:t>
      </w:r>
    </w:p>
    <w:p>
      <w:r>
        <w:t>Contrast is a design principle used to make different elements visually distinct. It can be created through differences in colour, size, shape, font weight, spacing or brightness. In multimedia design, contrast helps users notice important information first and improves readability. For example, a designer may place dark text on a light background or use a large bold heading above smaller body text. Contrast is especially useful for buttons, warnings, titles and calls to action because it directs attention to important parts of a design. However, contrast should be controlled so that the design remains professional and comfortable to view. When applied correctly, contrast creates visual hierarchy, improves communication and makes digital content easier to understand.</w:t>
      </w:r>
    </w:p>
    <w:p>
      <w:pPr>
        <w:pStyle w:val="Heading2"/>
      </w:pPr>
      <w:r>
        <w:t>3. Tool Practice</w:t>
      </w:r>
    </w:p>
    <w:p>
      <w:r>
        <w:t>I created a simple student-course interface using Canva/Figma and applied three design principles. First, I used balance by distributing the title, image, course information and buttons across the page without making one side look too heavy. Second, I used contrast by placing dark text on a light background and making the main button visually different from the surrounding content. Third, I used alignment by keeping headings, text and buttons along common edges. I also left enough white space between sections. The practice showed me that design principles are not only about making a page attractive; they help users find information quickly and understand the purpose of each element.</w:t>
      </w:r>
    </w:p>
    <w:p>
      <w:pPr>
        <w:pStyle w:val="Heading2"/>
      </w:pPr>
      <w:r>
        <w:t>4. Design Diagram</w:t>
      </w:r>
    </w:p>
    <w:p>
      <w:r>
        <w:t>The diagram represents a simple website mockup. The header is placed at the top so users can identify the site and access navigation links. The large image area provides a strong visual focus, while the call-to-action section gives the user a clear next step. Balance is created by distributing the main visual and text/button areas across the page. Contrast separates the header, content areas and call-to-action button from the background. Alignment is maintained by using common left and right edges for headings, images and controls. White space reduces clutter. This layout demonstrates how design principles work together to create a clear and usable multimedia interface.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