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98148" w14:textId="5E178C06" w:rsidR="008B197E" w:rsidRDefault="00262EB1">
      <w:pPr>
        <w:pStyle w:val="Paper-Title"/>
        <w:spacing w:after="60"/>
      </w:pPr>
      <w:r>
        <w:t>Cache Attack</w:t>
      </w:r>
      <w:r w:rsidR="00D064E3">
        <w:t xml:space="preserve"> on AES for Android </w:t>
      </w:r>
      <w:r w:rsidR="0024781C">
        <w:t>Smartphone</w:t>
      </w:r>
      <w:r w:rsidR="003F34A6" w:rsidRPr="003F34A6">
        <w:rPr>
          <w:vertAlign w:val="superscript"/>
        </w:rPr>
        <w:t>*</w:t>
      </w:r>
    </w:p>
    <w:p w14:paraId="5BD16D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0C51EAB6" w14:textId="77777777" w:rsidR="008B197E" w:rsidRDefault="006F6740">
      <w:pPr>
        <w:pStyle w:val="Author"/>
        <w:spacing w:after="0"/>
        <w:rPr>
          <w:spacing w:val="-2"/>
        </w:rPr>
      </w:pPr>
      <w:r>
        <w:rPr>
          <w:spacing w:val="-2"/>
        </w:rPr>
        <w:lastRenderedPageBreak/>
        <w:t>Bo Li</w:t>
      </w:r>
    </w:p>
    <w:p w14:paraId="3DA6112C" w14:textId="509F70B0" w:rsidR="008B197E" w:rsidRDefault="000F0683">
      <w:pPr>
        <w:pStyle w:val="Affiliations"/>
        <w:rPr>
          <w:spacing w:val="-2"/>
        </w:rPr>
      </w:pPr>
      <w:r w:rsidRPr="000F0683">
        <w:rPr>
          <w:spacing w:val="-2"/>
        </w:rPr>
        <w:t xml:space="preserve">School of Computer Science and Engineering </w:t>
      </w:r>
      <w:r w:rsidR="008B197E">
        <w:rPr>
          <w:spacing w:val="-2"/>
        </w:rPr>
        <w:br/>
      </w:r>
      <w:r w:rsidR="008C6B85">
        <w:rPr>
          <w:spacing w:val="-2"/>
        </w:rPr>
        <w:t>Beihang Univeristy</w:t>
      </w:r>
      <w:r w:rsidR="008C6B85">
        <w:rPr>
          <w:spacing w:val="-2"/>
        </w:rPr>
        <w:br/>
        <w:t>Beijing, China</w:t>
      </w:r>
      <w:r w:rsidR="008B197E">
        <w:rPr>
          <w:spacing w:val="-2"/>
        </w:rPr>
        <w:br/>
      </w:r>
      <w:r w:rsidR="008C6B85">
        <w:t>(+86)82338059</w:t>
      </w:r>
    </w:p>
    <w:p w14:paraId="26EDA2A6" w14:textId="77777777" w:rsidR="008B197E" w:rsidRDefault="005B6A93">
      <w:pPr>
        <w:pStyle w:val="E-Mail"/>
        <w:rPr>
          <w:spacing w:val="-2"/>
        </w:rPr>
      </w:pPr>
      <w:r>
        <w:rPr>
          <w:spacing w:val="-2"/>
        </w:rPr>
        <w:t>1st author's E-</w:t>
      </w:r>
      <w:r w:rsidR="008B197E">
        <w:rPr>
          <w:spacing w:val="-2"/>
        </w:rPr>
        <w:t>mail address</w:t>
      </w:r>
    </w:p>
    <w:p w14:paraId="6B1C1FF7" w14:textId="6BA91E9F" w:rsidR="008B197E" w:rsidRDefault="00EB7EF8">
      <w:pPr>
        <w:pStyle w:val="Author"/>
        <w:spacing w:after="0"/>
        <w:rPr>
          <w:spacing w:val="-2"/>
        </w:rPr>
      </w:pPr>
      <w:r>
        <w:rPr>
          <w:spacing w:val="-2"/>
        </w:rPr>
        <w:lastRenderedPageBreak/>
        <w:t>Bo Jiang</w:t>
      </w:r>
      <w:r w:rsidR="003F34A6" w:rsidRPr="003F34A6">
        <w:rPr>
          <w:spacing w:val="-2"/>
          <w:vertAlign w:val="superscript"/>
        </w:rPr>
        <w:t>†</w:t>
      </w:r>
    </w:p>
    <w:p w14:paraId="31032810" w14:textId="007F8F07" w:rsidR="008B197E" w:rsidRDefault="008C6B85">
      <w:pPr>
        <w:pStyle w:val="Affiliations"/>
        <w:rPr>
          <w:spacing w:val="-2"/>
        </w:rPr>
      </w:pPr>
      <w:r w:rsidRPr="000F0683">
        <w:rPr>
          <w:spacing w:val="-2"/>
        </w:rPr>
        <w:t>School of Computer Science and Engineering</w:t>
      </w:r>
      <w:r>
        <w:rPr>
          <w:spacing w:val="-2"/>
        </w:rPr>
        <w:t xml:space="preserve"> </w:t>
      </w:r>
      <w:r w:rsidR="008B197E">
        <w:rPr>
          <w:spacing w:val="-2"/>
        </w:rPr>
        <w:br/>
      </w:r>
      <w:r>
        <w:rPr>
          <w:spacing w:val="-2"/>
        </w:rPr>
        <w:t>Beihang Univeristy</w:t>
      </w:r>
      <w:r>
        <w:rPr>
          <w:spacing w:val="-2"/>
        </w:rPr>
        <w:br/>
        <w:t>Beijing, China</w:t>
      </w:r>
      <w:r>
        <w:rPr>
          <w:spacing w:val="-2"/>
        </w:rPr>
        <w:br/>
      </w:r>
      <w:r>
        <w:t>(+86)82338059</w:t>
      </w:r>
    </w:p>
    <w:p w14:paraId="3E1B50CC" w14:textId="053DEC1E" w:rsidR="00EB7EF8" w:rsidRDefault="008C6B85">
      <w:pPr>
        <w:pStyle w:val="E-Mail"/>
        <w:rPr>
          <w:spacing w:val="-2"/>
        </w:rPr>
        <w:sectPr w:rsidR="00EB7EF8" w:rsidSect="00EB7EF8">
          <w:type w:val="continuous"/>
          <w:pgSz w:w="12240" w:h="15840" w:code="1"/>
          <w:pgMar w:top="1080" w:right="1080" w:bottom="1440" w:left="1080" w:header="720" w:footer="720" w:gutter="0"/>
          <w:cols w:num="2" w:space="0"/>
        </w:sectPr>
      </w:pPr>
      <w:r>
        <w:rPr>
          <w:spacing w:val="-2"/>
        </w:rPr>
        <w:t>jiangbo@buaa.edu.cn</w:t>
      </w:r>
    </w:p>
    <w:p w14:paraId="6124C5DA" w14:textId="1DD2E156" w:rsidR="008B197E" w:rsidRDefault="008B197E">
      <w:pPr>
        <w:pStyle w:val="E-Mail"/>
        <w:rPr>
          <w:spacing w:val="-2"/>
        </w:rPr>
      </w:pPr>
    </w:p>
    <w:p w14:paraId="5AC72671" w14:textId="77777777" w:rsidR="008B197E" w:rsidRDefault="008B197E">
      <w:pPr>
        <w:pStyle w:val="E-Mail"/>
        <w:rPr>
          <w:spacing w:val="-2"/>
        </w:rPr>
      </w:pPr>
    </w:p>
    <w:p w14:paraId="251AAC9F" w14:textId="77777777" w:rsidR="008B197E" w:rsidRDefault="008B197E">
      <w:pPr>
        <w:pStyle w:val="E-Mail"/>
      </w:pPr>
    </w:p>
    <w:p w14:paraId="0B5D150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CFB4E2F" w14:textId="77777777" w:rsidR="008B197E" w:rsidRDefault="008B197E">
      <w:pPr>
        <w:spacing w:after="0"/>
      </w:pPr>
      <w:r>
        <w:rPr>
          <w:b/>
          <w:sz w:val="24"/>
        </w:rPr>
        <w:lastRenderedPageBreak/>
        <w:t>ABSTRACT</w:t>
      </w:r>
    </w:p>
    <w:p w14:paraId="1FF328DC" w14:textId="77777777" w:rsidR="008B197E" w:rsidRDefault="008B197E">
      <w:pPr>
        <w:pStyle w:val="Abstract"/>
      </w:pPr>
      <w:r>
        <w:t xml:space="preserve">In this paper, we describe the formatting guidelines for ACM SIG Proceedings.  </w:t>
      </w:r>
    </w:p>
    <w:p w14:paraId="4E7333D9"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498E0F4" w14:textId="77777777" w:rsidR="00B91AA9" w:rsidRDefault="00B606DF">
      <w:pPr>
        <w:spacing w:after="120"/>
        <w:rPr>
          <w:rFonts w:ascii="Times" w:hAnsi="Times" w:cs="Times"/>
        </w:rPr>
      </w:pPr>
      <w:r w:rsidRPr="0097314F">
        <w:rPr>
          <w:szCs w:val="18"/>
        </w:rPr>
        <w:t>• </w:t>
      </w:r>
      <w:r w:rsidRPr="0097314F">
        <w:rPr>
          <w:rStyle w:val="ae"/>
          <w:szCs w:val="18"/>
        </w:rPr>
        <w:t>Information systems</w:t>
      </w:r>
      <w:r w:rsidR="005D28A1" w:rsidRPr="00CF7F78">
        <w:rPr>
          <w:rFonts w:ascii="MS Mincho" w:eastAsia="MS Mincho" w:hAnsi="MS Mincho" w:cs="MS Mincho"/>
          <w:b/>
          <w:bCs/>
          <w:sz w:val="16"/>
          <w:szCs w:val="16"/>
        </w:rPr>
        <w:t>➝</w:t>
      </w:r>
      <w:r w:rsidRPr="0097314F">
        <w:rPr>
          <w:rStyle w:val="ae"/>
          <w:szCs w:val="18"/>
        </w:rPr>
        <w:t>Database management system engines</w:t>
      </w:r>
      <w:r w:rsidRPr="0097314F">
        <w:rPr>
          <w:szCs w:val="18"/>
        </w:rPr>
        <w:t xml:space="preserve">   • </w:t>
      </w:r>
      <w:r w:rsidRPr="0097314F">
        <w:rPr>
          <w:rStyle w:val="ae"/>
          <w:szCs w:val="18"/>
        </w:rPr>
        <w:t>Computing methodologies</w:t>
      </w:r>
      <w:r w:rsidR="005D28A1" w:rsidRPr="00CF7F78">
        <w:rPr>
          <w:rFonts w:ascii="MS Mincho" w:eastAsia="MS Mincho" w:hAnsi="MS Mincho" w:cs="MS Mincho"/>
          <w:b/>
          <w:bCs/>
          <w:sz w:val="16"/>
          <w:szCs w:val="16"/>
        </w:rPr>
        <w:t>➝</w:t>
      </w:r>
      <w:r w:rsidRPr="0097314F">
        <w:rPr>
          <w:rStyle w:val="ae"/>
          <w:szCs w:val="18"/>
        </w:rPr>
        <w:t>Massively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7FAB14D" w14:textId="77777777" w:rsidR="008B197E" w:rsidRDefault="006C33B0">
      <w:pPr>
        <w:spacing w:after="120"/>
        <w:rPr>
          <w:i/>
          <w:iCs/>
        </w:rPr>
      </w:pPr>
      <w:hyperlink r:id="rId9" w:history="1">
        <w:r w:rsidR="00B606DF">
          <w:rPr>
            <w:rStyle w:val="ab"/>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770CDD0" w14:textId="77777777" w:rsidR="008B197E" w:rsidRDefault="008B197E">
      <w:pPr>
        <w:spacing w:before="120" w:after="0"/>
      </w:pPr>
      <w:r>
        <w:rPr>
          <w:b/>
          <w:sz w:val="24"/>
        </w:rPr>
        <w:t>Keywords</w:t>
      </w:r>
    </w:p>
    <w:p w14:paraId="5D945B2F" w14:textId="77777777" w:rsidR="008B197E" w:rsidRDefault="008B197E">
      <w:pPr>
        <w:spacing w:after="120"/>
      </w:pPr>
      <w:r>
        <w:t>Keywords are your own designated keywords</w:t>
      </w:r>
      <w:r w:rsidR="004D68FC">
        <w:t xml:space="preserve"> separated by semicolons (“;”)</w:t>
      </w:r>
      <w:r>
        <w:t>.</w:t>
      </w:r>
    </w:p>
    <w:p w14:paraId="1F7B03E0" w14:textId="77777777" w:rsidR="008B197E" w:rsidRDefault="008B197E">
      <w:pPr>
        <w:pStyle w:val="1"/>
        <w:spacing w:before="120"/>
      </w:pPr>
      <w:r>
        <w:t>INTRODUCTION</w:t>
      </w:r>
    </w:p>
    <w:p w14:paraId="76E5610F" w14:textId="5F57965F" w:rsidR="0063633E" w:rsidRDefault="005F4B84" w:rsidP="00B621F3">
      <w:pPr>
        <w:pStyle w:val="a7"/>
        <w:spacing w:after="120"/>
        <w:ind w:firstLine="0"/>
      </w:pPr>
      <w:r>
        <w:t>With the rapid development of Internet in recent years, mobile phones and other mobile devices have become an indispensable part of our lives. It</w:t>
      </w:r>
      <w:r w:rsidR="00D05065">
        <w:t xml:space="preserve"> not only</w:t>
      </w:r>
      <w:r>
        <w:t xml:space="preserve"> brings convenien</w:t>
      </w:r>
      <w:r w:rsidR="001F06F7">
        <w:t>ce to our life, but also bring</w:t>
      </w:r>
      <w:r w:rsidR="00D05065">
        <w:t>s</w:t>
      </w:r>
      <w:r w:rsidR="001F06F7">
        <w:t xml:space="preserve"> </w:t>
      </w:r>
      <w:r>
        <w:t>us the potential thr</w:t>
      </w:r>
      <w:r w:rsidR="00E222ED">
        <w:t>eat, especially today when</w:t>
      </w:r>
      <w:r>
        <w:t xml:space="preserve"> the mobile phone </w:t>
      </w:r>
      <w:r w:rsidR="00E222ED">
        <w:t>can easily manage assets, store a variety of privacy</w:t>
      </w:r>
      <w:r>
        <w:t>. Therefore, with the progress of science and technology, more and more attention has been paid to the security problem</w:t>
      </w:r>
      <w:r w:rsidR="00D05065">
        <w:t>s</w:t>
      </w:r>
      <w:r>
        <w:t xml:space="preserve">. Although the mobile phone and other equipment manufacturers and Android system development </w:t>
      </w:r>
      <w:r w:rsidR="00E222ED">
        <w:t>groups</w:t>
      </w:r>
      <w:r>
        <w:t xml:space="preserve"> have taken various measures to protect the privacy of users, including trusted execution environment, virtual memory man</w:t>
      </w:r>
      <w:r w:rsidR="00D05065">
        <w:t>agement, permissions management, h</w:t>
      </w:r>
      <w:r>
        <w:t>owever,</w:t>
      </w:r>
      <w:r w:rsidR="00E222ED">
        <w:t xml:space="preserve"> </w:t>
      </w:r>
      <w:r>
        <w:t xml:space="preserve">with the continuous research of </w:t>
      </w:r>
      <w:r w:rsidR="00E222ED">
        <w:t xml:space="preserve">android </w:t>
      </w:r>
      <w:r>
        <w:t xml:space="preserve">security, security vulnerabilities </w:t>
      </w:r>
      <w:r w:rsidR="00E222ED">
        <w:t>of</w:t>
      </w:r>
      <w:r>
        <w:t xml:space="preserve"> mobile phone equipment gradually revealed, including cache attacks. Cache attack is a method to attack by detecti</w:t>
      </w:r>
      <w:r w:rsidR="006B099D">
        <w:t>ng the</w:t>
      </w:r>
      <w:r w:rsidR="001F06F7">
        <w:t xml:space="preserve"> condition of cache hit or miss</w:t>
      </w:r>
      <w:r w:rsidR="006B099D">
        <w:t>, or detecting</w:t>
      </w:r>
      <w:r>
        <w:t xml:space="preserve"> how much t</w:t>
      </w:r>
      <w:r w:rsidR="006B099D">
        <w:t>ime is needed to access the memory</w:t>
      </w:r>
      <w:r>
        <w:t xml:space="preserve"> when the program is executing. There is no direct interaction between the attack program and the </w:t>
      </w:r>
      <w:r w:rsidR="00D90727">
        <w:t>victim</w:t>
      </w:r>
      <w:r>
        <w:t xml:space="preserve"> program</w:t>
      </w:r>
      <w:r w:rsidR="00D90727">
        <w:t xml:space="preserve"> when </w:t>
      </w:r>
      <w:r w:rsidR="001F06F7">
        <w:t xml:space="preserve">cache </w:t>
      </w:r>
      <w:r w:rsidR="00D90727">
        <w:t>attack is scheduled, and t</w:t>
      </w:r>
      <w:r>
        <w:t>hey execute parallel on the same kernel or different kernel to access their respective address space, so the attack</w:t>
      </w:r>
      <w:r w:rsidR="00D90727">
        <w:t>er</w:t>
      </w:r>
      <w:r>
        <w:t xml:space="preserve"> does not need extra permissions. In the last 10 years, more and more attention has been</w:t>
      </w:r>
      <w:r w:rsidR="00D05065">
        <w:t xml:space="preserve"> paid to CPU cache attacks</w:t>
      </w:r>
      <w:r>
        <w:t xml:space="preserve"> on the </w:t>
      </w:r>
      <w:r w:rsidR="00D90727">
        <w:t xml:space="preserve">Intel </w:t>
      </w:r>
      <m:oMath>
        <m:r>
          <m:rPr>
            <m:sty m:val="p"/>
          </m:rPr>
          <w:rPr>
            <w:rFonts w:ascii="Cambria Math" w:hAnsi="Cambria Math"/>
          </w:rPr>
          <m:t>x86</m:t>
        </m:r>
      </m:oMath>
      <w:r>
        <w:t xml:space="preserve"> platform. Kocher and Kelsey et al. Proposed a method to decipher the encryption algorithm in the computer by analyzing the bypass information leaked by the cache at runt</w:t>
      </w:r>
      <w:r w:rsidR="00D05065">
        <w:t>ime.</w:t>
      </w:r>
      <w:r>
        <w:t xml:space="preserve"> This idea has been developed rapidly under the attention of computer security personnel. In recent years, the cache attack method has been put forward on the </w:t>
      </w:r>
      <w:r w:rsidR="001F06F7">
        <w:t xml:space="preserve">Intel </w:t>
      </w:r>
      <m:oMath>
        <m:r>
          <m:rPr>
            <m:sty m:val="p"/>
          </m:rPr>
          <w:rPr>
            <w:rFonts w:ascii="Cambria Math" w:hAnsi="Cambria Math"/>
          </w:rPr>
          <m:t>x86</m:t>
        </m:r>
      </m:oMath>
      <w:r>
        <w:t xml:space="preserve"> platform, and the experiment has been carried out in monitoring user keyboard input, AES T-table encrypti</w:t>
      </w:r>
      <w:r w:rsidR="009F669C">
        <w:t>on cracking</w:t>
      </w:r>
      <w:r w:rsidR="001F06F7">
        <w:t xml:space="preserve">, </w:t>
      </w:r>
      <w:r w:rsidR="001F06F7">
        <w:lastRenderedPageBreak/>
        <w:t>and also proved some</w:t>
      </w:r>
      <w:r w:rsidR="009F669C">
        <w:t xml:space="preserve"> effective method</w:t>
      </w:r>
      <w:r w:rsidR="001F06F7">
        <w:t>s</w:t>
      </w:r>
      <w:r>
        <w:t xml:space="preserve"> of cache attack. For example, </w:t>
      </w:r>
      <w:r w:rsidR="00D05065">
        <w:t>t</w:t>
      </w:r>
      <w:r w:rsidR="00210D91">
        <w:t>he possibility of cross-process leakage via cache state was first considered in 1992 by</w:t>
      </w:r>
      <w:r w:rsidR="00210D91">
        <w:rPr>
          <w:rFonts w:hint="eastAsia"/>
          <w:lang w:eastAsia="zh-CN"/>
        </w:rPr>
        <w:t xml:space="preserve"> </w:t>
      </w:r>
      <w:r w:rsidR="00210D91">
        <w:t>Hu in the context of intentional transmission via covert channels. In 1998, Kelsey</w:t>
      </w:r>
      <w:r w:rsidR="00210D91">
        <w:rPr>
          <w:rFonts w:hint="eastAsia"/>
          <w:lang w:eastAsia="zh-CN"/>
        </w:rPr>
        <w:t xml:space="preserve"> </w:t>
      </w:r>
      <w:r w:rsidR="00210D91">
        <w:t>et al. mentioned the prospect of “attacks based on cache hit ratio in large S-box</w:t>
      </w:r>
      <w:r w:rsidR="00210D91">
        <w:rPr>
          <w:rFonts w:hint="eastAsia"/>
          <w:lang w:eastAsia="zh-CN"/>
        </w:rPr>
        <w:t xml:space="preserve"> </w:t>
      </w:r>
      <w:r w:rsidR="00210D91">
        <w:t>ciphers.” In 2002, Page described theoretical attacks on DES via cache misses, assuming</w:t>
      </w:r>
      <w:r w:rsidR="00210D91">
        <w:rPr>
          <w:rFonts w:hint="eastAsia"/>
          <w:lang w:eastAsia="zh-CN"/>
        </w:rPr>
        <w:t xml:space="preserve"> </w:t>
      </w:r>
      <w:r w:rsidR="00210D91">
        <w:t>an initially empty cache and the ability to identify cache effects with very high</w:t>
      </w:r>
      <w:r w:rsidR="00210D91">
        <w:rPr>
          <w:rFonts w:hint="eastAsia"/>
          <w:lang w:eastAsia="zh-CN"/>
        </w:rPr>
        <w:t xml:space="preserve"> </w:t>
      </w:r>
      <w:r w:rsidR="00210D91">
        <w:t>temporal resolution in side-channel traces. He subsequently proposed several countermeasures</w:t>
      </w:r>
      <w:r w:rsidR="00210D91">
        <w:rPr>
          <w:rFonts w:hint="eastAsia"/>
          <w:lang w:eastAsia="zh-CN"/>
        </w:rPr>
        <w:t xml:space="preserve"> </w:t>
      </w:r>
      <w:r w:rsidR="00210D91">
        <w:t>for smartcards, though most of these require hardware modifications and</w:t>
      </w:r>
      <w:r w:rsidR="00210D91">
        <w:rPr>
          <w:rFonts w:hint="eastAsia"/>
          <w:lang w:eastAsia="zh-CN"/>
        </w:rPr>
        <w:t xml:space="preserve"> </w:t>
      </w:r>
      <w:r w:rsidR="00210D91">
        <w:t>are inapplicable</w:t>
      </w:r>
      <w:r w:rsidR="0063633E">
        <w:t>.</w:t>
      </w:r>
      <w:r w:rsidR="00C26CEB">
        <w:t xml:space="preserve"> In 2002 and subsequently,</w:t>
      </w:r>
      <w:r w:rsidR="0063633E" w:rsidRPr="0063633E">
        <w:t xml:space="preserve"> Tsunoo et al. devised a timing-based attack on</w:t>
      </w:r>
      <w:r w:rsidR="0063633E">
        <w:t xml:space="preserve"> </w:t>
      </w:r>
      <w:r w:rsidR="0063633E" w:rsidRPr="0063633E">
        <w:t xml:space="preserve">  DES, exploiting the effects of collisions between the various memory lookups invoked internally by the cipher</w:t>
      </w:r>
      <w:r w:rsidR="0063633E">
        <w:t>.</w:t>
      </w:r>
      <w:r w:rsidR="0063633E" w:rsidRPr="0063633E">
        <w:t xml:space="preserve"> </w:t>
      </w:r>
      <w:r w:rsidR="0063633E">
        <w:t>Furthermore, Gruss et al.</w:t>
      </w:r>
      <w:r w:rsidR="0063633E">
        <w:rPr>
          <w:rFonts w:hint="eastAsia"/>
          <w:lang w:eastAsia="zh-CN"/>
        </w:rPr>
        <w:t xml:space="preserve"> </w:t>
      </w:r>
      <w:r w:rsidR="0063633E">
        <w:t>demonstrated the possibility to automatically exploit</w:t>
      </w:r>
      <w:r w:rsidR="0063633E">
        <w:rPr>
          <w:rFonts w:hint="eastAsia"/>
          <w:lang w:eastAsia="zh-CN"/>
        </w:rPr>
        <w:t xml:space="preserve"> </w:t>
      </w:r>
      <w:r w:rsidR="0063633E">
        <w:t>cache-based side-channel information based on</w:t>
      </w:r>
      <w:r w:rsidR="0063633E">
        <w:rPr>
          <w:rFonts w:hint="eastAsia"/>
          <w:lang w:eastAsia="zh-CN"/>
        </w:rPr>
        <w:t xml:space="preserve"> </w:t>
      </w:r>
      <w:r w:rsidR="0063633E">
        <w:t xml:space="preserve">the </w:t>
      </w:r>
      <m:oMath>
        <m:r>
          <m:rPr>
            <m:sty m:val="p"/>
          </m:rPr>
          <w:rPr>
            <w:rFonts w:ascii="Cambria Math" w:hAnsi="Cambria Math"/>
          </w:rPr>
          <m:t>Flush+Reload</m:t>
        </m:r>
      </m:oMath>
      <w:r w:rsidR="0063633E">
        <w:t xml:space="preserve"> approach. Besides attacking cryptographic</w:t>
      </w:r>
      <w:r w:rsidR="0063633E">
        <w:rPr>
          <w:rFonts w:hint="eastAsia"/>
          <w:lang w:eastAsia="zh-CN"/>
        </w:rPr>
        <w:t xml:space="preserve"> </w:t>
      </w:r>
      <w:r w:rsidR="0063633E">
        <w:t>implementations like AES T-table implementations,</w:t>
      </w:r>
      <w:r w:rsidR="0063633E">
        <w:rPr>
          <w:rFonts w:hint="eastAsia"/>
          <w:lang w:eastAsia="zh-CN"/>
        </w:rPr>
        <w:t xml:space="preserve"> </w:t>
      </w:r>
      <w:r w:rsidR="0063633E">
        <w:t>they showed how to infer keystroke information</w:t>
      </w:r>
      <w:r w:rsidR="0063633E">
        <w:rPr>
          <w:rFonts w:hint="eastAsia"/>
          <w:lang w:eastAsia="zh-CN"/>
        </w:rPr>
        <w:t xml:space="preserve"> </w:t>
      </w:r>
      <w:r w:rsidR="0063633E">
        <w:t>and even how to build a keylogger by exploiting the</w:t>
      </w:r>
      <w:r w:rsidR="0063633E">
        <w:rPr>
          <w:rFonts w:hint="eastAsia"/>
          <w:lang w:eastAsia="zh-CN"/>
        </w:rPr>
        <w:t xml:space="preserve"> </w:t>
      </w:r>
      <w:r w:rsidR="0063633E">
        <w:t>cache side channel. Similarly, Oren et al. demonstrated</w:t>
      </w:r>
      <w:r w:rsidR="0063633E">
        <w:rPr>
          <w:rFonts w:hint="eastAsia"/>
          <w:lang w:eastAsia="zh-CN"/>
        </w:rPr>
        <w:t xml:space="preserve"> </w:t>
      </w:r>
      <w:r w:rsidR="0063633E">
        <w:t>the possibility to exploit cache attacks on Intel</w:t>
      </w:r>
      <w:r w:rsidR="0063633E">
        <w:rPr>
          <w:rFonts w:hint="eastAsia"/>
          <w:lang w:eastAsia="zh-CN"/>
        </w:rPr>
        <w:t xml:space="preserve"> </w:t>
      </w:r>
      <w:r w:rsidR="0063633E">
        <w:t>platforms from JavaScript and showed how to infer visited</w:t>
      </w:r>
      <w:r w:rsidR="0063633E">
        <w:rPr>
          <w:rFonts w:hint="eastAsia"/>
          <w:lang w:eastAsia="zh-CN"/>
        </w:rPr>
        <w:t xml:space="preserve"> </w:t>
      </w:r>
      <w:r w:rsidR="0063633E">
        <w:t>websites and how to track the user’s mouse activity.</w:t>
      </w:r>
    </w:p>
    <w:p w14:paraId="1D9032AD" w14:textId="15AC5D7B" w:rsidR="005F4B84" w:rsidRDefault="005F4B84" w:rsidP="00B621F3">
      <w:pPr>
        <w:pStyle w:val="a7"/>
        <w:spacing w:after="120"/>
        <w:ind w:firstLine="0"/>
      </w:pPr>
      <w:r>
        <w:t>However, the architecture of Android</w:t>
      </w:r>
      <w:r w:rsidR="009F669C">
        <w:t xml:space="preserve"> is</w:t>
      </w:r>
      <w:r>
        <w:t xml:space="preserve"> different</w:t>
      </w:r>
      <w:r w:rsidR="009F669C">
        <w:t xml:space="preserve"> from the Intel </w:t>
      </w:r>
      <m:oMath>
        <m:r>
          <m:rPr>
            <m:sty m:val="p"/>
          </m:rPr>
          <w:rPr>
            <w:rFonts w:ascii="Cambria Math" w:hAnsi="Cambria Math"/>
          </w:rPr>
          <m:t>x86</m:t>
        </m:r>
      </m:oMath>
      <w:r w:rsidR="009F669C">
        <w:t xml:space="preserve"> CPUS</w:t>
      </w:r>
      <w:r>
        <w:t>, and instruction set, cache organization mode and cache replacement strategy</w:t>
      </w:r>
      <w:r w:rsidR="009F669C">
        <w:t xml:space="preserve"> are different too</w:t>
      </w:r>
      <w:r>
        <w:t>. Therefore, it was</w:t>
      </w:r>
      <w:r w:rsidR="00083E4D">
        <w:t xml:space="preserve"> not proposed an</w:t>
      </w:r>
      <w:r>
        <w:t xml:space="preserve"> effective </w:t>
      </w:r>
      <w:r w:rsidR="00C26CEB">
        <w:t>cross core cache attacks on non-</w:t>
      </w:r>
      <w:r>
        <w:t>root mobile phones</w:t>
      </w:r>
      <w:r w:rsidR="00083E4D">
        <w:t xml:space="preserve"> until recently</w:t>
      </w:r>
      <w:r>
        <w:t>. Moritz Lipp et al. proposes a cross core attack model for</w:t>
      </w:r>
      <w:r w:rsidR="00C26CEB">
        <w:t xml:space="preserve"> ARM processors through p</w:t>
      </w:r>
      <w:r w:rsidR="00992BB8">
        <w:t>rime</w:t>
      </w:r>
      <w:r w:rsidR="0063633E">
        <w:t xml:space="preserve"> </w:t>
      </w:r>
      <w:r w:rsidR="00992BB8">
        <w:t>+</w:t>
      </w:r>
      <w:r w:rsidR="0063633E">
        <w:t xml:space="preserve"> </w:t>
      </w:r>
      <w:r w:rsidR="00C26CEB">
        <w:t>probe, f</w:t>
      </w:r>
      <w:r w:rsidR="00992BB8">
        <w:t>lush</w:t>
      </w:r>
      <w:r w:rsidR="0063633E">
        <w:t xml:space="preserve"> </w:t>
      </w:r>
      <w:r w:rsidR="00C26CEB">
        <w:t>+ reload, e</w:t>
      </w:r>
      <w:r w:rsidR="00992BB8">
        <w:t>vict</w:t>
      </w:r>
      <w:r w:rsidR="0063633E">
        <w:t xml:space="preserve"> </w:t>
      </w:r>
      <w:r w:rsidR="00992BB8">
        <w:t>+</w:t>
      </w:r>
      <w:r w:rsidR="0063633E">
        <w:t xml:space="preserve"> </w:t>
      </w:r>
      <w:r w:rsidR="00C26CEB">
        <w:t>r</w:t>
      </w:r>
      <w:r w:rsidR="00992BB8">
        <w:t>eload, and flush</w:t>
      </w:r>
      <w:r w:rsidR="0063633E">
        <w:t xml:space="preserve"> </w:t>
      </w:r>
      <w:r w:rsidR="00992BB8">
        <w:t>+</w:t>
      </w:r>
      <w:r w:rsidR="0063633E">
        <w:t xml:space="preserve"> </w:t>
      </w:r>
      <w:r>
        <w:t xml:space="preserve">flush, and does not require root permissions. These models </w:t>
      </w:r>
      <w:r w:rsidR="00C0378A">
        <w:t>can effectively gain</w:t>
      </w:r>
      <w:r>
        <w:t xml:space="preserve"> the </w:t>
      </w:r>
      <w:r w:rsidR="00C0378A">
        <w:t>private information by leaked cache information</w:t>
      </w:r>
      <w:r>
        <w:t>, through the statistical analysis of the information, and the model can act on the cache attack from the user's private information. However, there is no example of fully implementing</w:t>
      </w:r>
      <w:r w:rsidR="00C14763">
        <w:t xml:space="preserve"> AES attacks on the Android platform</w:t>
      </w:r>
      <w:r>
        <w:t>. Because the cache structure of mobile devices based on Android system is different</w:t>
      </w:r>
      <w:r w:rsidR="00C14763">
        <w:t xml:space="preserve"> from Intel </w:t>
      </w:r>
      <m:oMath>
        <m:r>
          <m:rPr>
            <m:sty m:val="p"/>
          </m:rPr>
          <w:rPr>
            <w:rFonts w:ascii="Cambria Math" w:hAnsi="Cambria Math"/>
          </w:rPr>
          <m:t>x86</m:t>
        </m:r>
      </m:oMath>
      <w:r>
        <w:t>, there will be some problems when</w:t>
      </w:r>
      <w:r w:rsidR="00C14763">
        <w:t xml:space="preserve"> applying the attack method of Intel </w:t>
      </w:r>
      <m:oMath>
        <m:r>
          <m:rPr>
            <m:sty m:val="p"/>
          </m:rPr>
          <w:rPr>
            <w:rFonts w:ascii="Cambria Math" w:hAnsi="Cambria Math"/>
          </w:rPr>
          <m:t>x86</m:t>
        </m:r>
      </m:oMath>
      <w:r>
        <w:t xml:space="preserve"> platform to mobile devices. For example, the repla</w:t>
      </w:r>
      <w:r w:rsidR="00C14763">
        <w:t xml:space="preserve">cement policy of cache on the </w:t>
      </w:r>
      <m:oMath>
        <m:r>
          <m:rPr>
            <m:sty m:val="p"/>
          </m:rPr>
          <w:rPr>
            <w:rFonts w:ascii="Cambria Math" w:hAnsi="Cambria Math"/>
          </w:rPr>
          <m:t>x86</m:t>
        </m:r>
      </m:oMath>
      <w:r w:rsidR="00C14763">
        <w:t xml:space="preserve"> platform</w:t>
      </w:r>
      <w:r w:rsidR="0084775F">
        <w:t xml:space="preserve"> uses the </w:t>
      </w:r>
      <m:oMath>
        <m:r>
          <m:rPr>
            <m:sty m:val="p"/>
          </m:rPr>
          <w:rPr>
            <w:rFonts w:ascii="Cambria Math" w:hAnsi="Cambria Math"/>
          </w:rPr>
          <m:t>LRU</m:t>
        </m:r>
      </m:oMath>
      <w:r>
        <w:t xml:space="preserve"> replacement policy, </w:t>
      </w:r>
      <w:r w:rsidR="00C14763">
        <w:t xml:space="preserve">so </w:t>
      </w:r>
      <w:r>
        <w:t>you can simply</w:t>
      </w:r>
      <w:r w:rsidR="00C14763">
        <w:t xml:space="preserve"> evict data of </w:t>
      </w:r>
      <w:r>
        <w:t>specified</w:t>
      </w:r>
      <w:r w:rsidR="00C14763">
        <w:t xml:space="preserve"> set </w:t>
      </w:r>
      <w:r>
        <w:t>to memory. However, since Android uses a pseudo random replacement policy, additional methods are needed to expel data from set specified in cache into memory. In addition, in order to obtain stable data access time, it is usually necessary to preheat the access memory or the cache operation. The previous attacks usually use the first access to cache or memory access time to measure cache hit or not, so it is easy to introduce errors, resulting in unsatisfactory results.</w:t>
      </w:r>
    </w:p>
    <w:p w14:paraId="219DEC50" w14:textId="050FCC72" w:rsidR="008B197E" w:rsidRDefault="007530FE">
      <w:pPr>
        <w:pStyle w:val="1"/>
        <w:spacing w:before="120"/>
      </w:pPr>
      <w:r>
        <w:lastRenderedPageBreak/>
        <w:t>Background</w:t>
      </w:r>
    </w:p>
    <w:p w14:paraId="1DAC5090" w14:textId="4A2E58B1" w:rsidR="00802F5F" w:rsidRDefault="002F5E8F" w:rsidP="00802F5F">
      <w:pPr>
        <w:pStyle w:val="2"/>
        <w:spacing w:before="0"/>
      </w:pPr>
      <w:r>
        <w:t>Determining the Best Eviction Strategy</w:t>
      </w:r>
    </w:p>
    <w:p w14:paraId="24C6FE1B" w14:textId="3FA412B9" w:rsidR="00440280" w:rsidRDefault="0087019F" w:rsidP="00440280">
      <w:pPr>
        <w:pStyle w:val="a7"/>
        <w:spacing w:after="120"/>
        <w:ind w:firstLine="0"/>
      </w:pPr>
      <w:r>
        <w:t xml:space="preserve">We can use the </w:t>
      </w:r>
      <m:oMath>
        <m:r>
          <m:rPr>
            <m:sty m:val="p"/>
          </m:rPr>
          <w:rPr>
            <w:rFonts w:ascii="Cambria Math" w:hAnsi="Cambria Math"/>
          </w:rPr>
          <m:t>cflush</m:t>
        </m:r>
      </m:oMath>
      <w:r>
        <w:t xml:space="preserve"> instruction to evict</w:t>
      </w:r>
      <w:r w:rsidR="00440280">
        <w:t xml:space="preserve"> cache </w:t>
      </w:r>
      <w:r>
        <w:t xml:space="preserve">lines </w:t>
      </w:r>
      <w:r w:rsidR="00440280">
        <w:t>to memory</w:t>
      </w:r>
      <w:r>
        <w:t xml:space="preserve"> on</w:t>
      </w:r>
      <w:r w:rsidR="00E842EE">
        <w:t xml:space="preserve"> Intel </w:t>
      </w:r>
      <m:oMath>
        <m:r>
          <m:rPr>
            <m:sty m:val="p"/>
          </m:rPr>
          <w:rPr>
            <w:rFonts w:ascii="Cambria Math" w:hAnsi="Cambria Math"/>
          </w:rPr>
          <m:t>x86</m:t>
        </m:r>
      </m:oMath>
      <w:r>
        <w:t xml:space="preserve"> platforms. Although</w:t>
      </w:r>
      <w:r w:rsidR="00440280">
        <w:t xml:space="preserve"> </w:t>
      </w:r>
      <w:r>
        <w:t>some android devices</w:t>
      </w:r>
      <w:r w:rsidR="00440280">
        <w:t xml:space="preserve"> provide</w:t>
      </w:r>
      <w:r>
        <w:t xml:space="preserve"> the</w:t>
      </w:r>
      <w:r w:rsidR="00440280">
        <w:t xml:space="preserve"> similar ope</w:t>
      </w:r>
      <w:r>
        <w:t xml:space="preserve">rating </w:t>
      </w:r>
      <w:r w:rsidR="0081147C">
        <w:t>instructions, but it usually should be used in privileged mode. So</w:t>
      </w:r>
      <w:r w:rsidR="00440280">
        <w:t xml:space="preserve"> </w:t>
      </w:r>
      <w:r w:rsidR="0081147C">
        <w:t xml:space="preserve">a more general strategy is </w:t>
      </w:r>
      <w:r w:rsidR="00440280">
        <w:t>need</w:t>
      </w:r>
      <w:r w:rsidR="0081147C">
        <w:t>ed to evict the content of specified</w:t>
      </w:r>
      <w:r w:rsidR="00440280">
        <w:t xml:space="preserve"> cache</w:t>
      </w:r>
      <w:r w:rsidR="0081147C">
        <w:t xml:space="preserve"> to memory</w:t>
      </w:r>
      <w:r w:rsidR="00440280">
        <w:t>. Continuous address</w:t>
      </w:r>
      <w:r w:rsidR="00C26CEB">
        <w:t>es</w:t>
      </w:r>
      <w:r w:rsidR="00440280">
        <w:t xml:space="preserve"> access is a mor</w:t>
      </w:r>
      <w:r w:rsidR="0081147C">
        <w:t>e general</w:t>
      </w:r>
      <w:r w:rsidR="00440280">
        <w:t xml:space="preserve"> strategy, </w:t>
      </w:r>
      <w:r w:rsidR="0081147C">
        <w:t>which</w:t>
      </w:r>
      <w:r w:rsidR="00440280">
        <w:t xml:space="preserve"> read</w:t>
      </w:r>
      <w:r w:rsidR="00C26CEB">
        <w:t>s</w:t>
      </w:r>
      <w:r w:rsidR="0081147C">
        <w:t xml:space="preserve"> some addresse</w:t>
      </w:r>
      <w:r w:rsidR="00440280">
        <w:t>s</w:t>
      </w:r>
      <w:r w:rsidR="0081147C">
        <w:t xml:space="preserve"> that</w:t>
      </w:r>
      <w:r w:rsidR="00440280">
        <w:t xml:space="preserve"> can be map</w:t>
      </w:r>
      <w:r w:rsidR="0081147C">
        <w:t>ped into the same cache set</w:t>
      </w:r>
      <w:r w:rsidR="00440280">
        <w:t xml:space="preserve">, the new data will be read through before the cache to the data in the cache memory deported to the way for the realization of the specified set drive operation. Although </w:t>
      </w:r>
      <w:r w:rsidR="0081147C">
        <w:t>we</w:t>
      </w:r>
      <w:r w:rsidR="00440280">
        <w:t xml:space="preserve"> can read l</w:t>
      </w:r>
      <w:r w:rsidR="0081147C">
        <w:t>arge amounts of address to</w:t>
      </w:r>
      <w:r w:rsidR="00440280">
        <w:t xml:space="preserve"> guarantee </w:t>
      </w:r>
      <w:r w:rsidR="00252A2D">
        <w:t>that the related data of</w:t>
      </w:r>
      <w:r w:rsidR="0081147C">
        <w:t xml:space="preserve"> specified</w:t>
      </w:r>
      <w:r w:rsidR="00465818">
        <w:t xml:space="preserve"> set are</w:t>
      </w:r>
      <w:r w:rsidR="00440280">
        <w:t xml:space="preserve"> out of memory, but a large number of </w:t>
      </w:r>
      <w:r w:rsidR="00465818">
        <w:t xml:space="preserve">action of </w:t>
      </w:r>
      <w:r w:rsidR="00440280">
        <w:t>access</w:t>
      </w:r>
      <w:r w:rsidR="00465818">
        <w:t>ing memory will not only increase time</w:t>
      </w:r>
      <w:r w:rsidR="00440280">
        <w:t xml:space="preserve">, </w:t>
      </w:r>
      <w:r w:rsidR="00252A2D">
        <w:t xml:space="preserve">but also increase the </w:t>
      </w:r>
      <w:r w:rsidR="00440280">
        <w:t>related address storage memory</w:t>
      </w:r>
      <w:r w:rsidR="00252A2D">
        <w:t xml:space="preserve"> capacity</w:t>
      </w:r>
      <w:r w:rsidR="00465818">
        <w:t>, and since</w:t>
      </w:r>
      <w:r w:rsidR="00440280">
        <w:t xml:space="preserve"> the mobile device cache using pseudo random replacement strategy, continuous reading of a plurality of memory data does not guarantee that the content </w:t>
      </w:r>
      <w:r w:rsidR="00465818">
        <w:t>of cache can completely be evicted</w:t>
      </w:r>
      <w:r w:rsidR="00440280">
        <w:t xml:space="preserve"> into memory. Therefore, it is very important to find a rapid and effective strategy for </w:t>
      </w:r>
      <w:r w:rsidR="00E30687">
        <w:t>side channel</w:t>
      </w:r>
      <w:r w:rsidR="00440280">
        <w:t xml:space="preserve"> attack.</w:t>
      </w:r>
    </w:p>
    <w:p w14:paraId="27D65B4F" w14:textId="712E737B" w:rsidR="00440280" w:rsidRDefault="00440280" w:rsidP="00440280">
      <w:pPr>
        <w:pStyle w:val="a7"/>
        <w:spacing w:after="120"/>
        <w:ind w:firstLine="0"/>
      </w:pPr>
      <w:r>
        <w:t>Gruss</w:t>
      </w:r>
      <w:r w:rsidR="00B621F3">
        <w:t xml:space="preserve"> </w:t>
      </w:r>
      <w:r>
        <w:t xml:space="preserve">found that </w:t>
      </w:r>
      <w:r w:rsidR="0092202E">
        <w:t>there are</w:t>
      </w:r>
      <w:r>
        <w:t xml:space="preserve"> three</w:t>
      </w:r>
      <w:r w:rsidR="0092202E">
        <w:t xml:space="preserve"> main factors can affect the efficiency</w:t>
      </w:r>
      <w:r>
        <w:t xml:space="preserve"> </w:t>
      </w:r>
      <w:r w:rsidR="0092202E">
        <w:t xml:space="preserve">of cache eviction. First is the </w:t>
      </w:r>
      <w:r>
        <w:t xml:space="preserve">cache set size, </w:t>
      </w:r>
      <w:r w:rsidR="0092202E">
        <w:t xml:space="preserve">and second is </w:t>
      </w:r>
      <w:r>
        <w:t>the access order of different addresses, and</w:t>
      </w:r>
      <w:r w:rsidR="0092202E">
        <w:t xml:space="preserve"> the third is the times of repeat access. So they three </w:t>
      </w:r>
      <w:r>
        <w:t xml:space="preserve">are crucial to the </w:t>
      </w:r>
      <w:r w:rsidR="0092202E">
        <w:t>eviction strategy. The evict</w:t>
      </w:r>
      <w:r w:rsidR="00E842EE">
        <w:t>ion</w:t>
      </w:r>
      <w:r>
        <w:t xml:space="preserve"> algorithms are implemented</w:t>
      </w:r>
      <w:r w:rsidR="0092202E">
        <w:t xml:space="preserve"> as follows</w:t>
      </w:r>
      <w:r>
        <w:t>:</w:t>
      </w:r>
    </w:p>
    <w:tbl>
      <w:tblPr>
        <w:tblStyle w:val="21"/>
        <w:tblW w:w="5018" w:type="dxa"/>
        <w:tblLayout w:type="fixed"/>
        <w:tblLook w:val="04A0" w:firstRow="1" w:lastRow="0" w:firstColumn="1" w:lastColumn="0" w:noHBand="0" w:noVBand="1"/>
      </w:tblPr>
      <w:tblGrid>
        <w:gridCol w:w="457"/>
        <w:gridCol w:w="4561"/>
      </w:tblGrid>
      <w:tr w:rsidR="00440280" w14:paraId="15D1B65A" w14:textId="77777777" w:rsidTr="00440280">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5018" w:type="dxa"/>
            <w:gridSpan w:val="2"/>
          </w:tcPr>
          <w:p w14:paraId="6D3E9B1E" w14:textId="4B8BDF2D" w:rsidR="00440280" w:rsidRDefault="00E842EE" w:rsidP="00440280">
            <w:pPr>
              <w:pStyle w:val="af"/>
              <w:ind w:firstLineChars="0" w:firstLine="0"/>
              <w:rPr>
                <w:b w:val="0"/>
                <w:bCs w:val="0"/>
                <w:sz w:val="18"/>
                <w:szCs w:val="18"/>
              </w:rPr>
            </w:pPr>
            <w:r>
              <w:rPr>
                <w:rFonts w:hint="eastAsia"/>
                <w:sz w:val="18"/>
                <w:szCs w:val="18"/>
              </w:rPr>
              <w:t>Eviction algorithms</w:t>
            </w:r>
          </w:p>
        </w:tc>
      </w:tr>
      <w:tr w:rsidR="00440280" w14:paraId="3A3FB079" w14:textId="77777777" w:rsidTr="00440280">
        <w:trPr>
          <w:trHeight w:val="470"/>
        </w:trPr>
        <w:tc>
          <w:tcPr>
            <w:cnfStyle w:val="001000000000" w:firstRow="0" w:lastRow="0" w:firstColumn="1" w:lastColumn="0" w:oddVBand="0" w:evenVBand="0" w:oddHBand="0" w:evenHBand="0" w:firstRowFirstColumn="0" w:firstRowLastColumn="0" w:lastRowFirstColumn="0" w:lastRowLastColumn="0"/>
            <w:tcW w:w="5018" w:type="dxa"/>
            <w:gridSpan w:val="2"/>
            <w:tcBorders>
              <w:top w:val="single" w:sz="4" w:space="0" w:color="7F7F7F" w:themeColor="text1" w:themeTint="80"/>
              <w:bottom w:val="single" w:sz="4" w:space="0" w:color="7F7F7F" w:themeColor="text1" w:themeTint="80"/>
            </w:tcBorders>
          </w:tcPr>
          <w:p w14:paraId="294D5644" w14:textId="5114A409" w:rsidR="00440280" w:rsidRDefault="00E842EE" w:rsidP="00440280">
            <w:pPr>
              <w:pStyle w:val="af"/>
              <w:ind w:left="361" w:hangingChars="200" w:hanging="361"/>
              <w:rPr>
                <w:b w:val="0"/>
                <w:bCs w:val="0"/>
                <w:sz w:val="18"/>
                <w:szCs w:val="18"/>
              </w:rPr>
            </w:pPr>
            <w:r>
              <w:rPr>
                <w:rFonts w:hint="eastAsia"/>
                <w:sz w:val="18"/>
                <w:szCs w:val="18"/>
              </w:rPr>
              <w:t>Input</w:t>
            </w:r>
            <w:r w:rsidR="00440280">
              <w:rPr>
                <w:rFonts w:hint="eastAsia"/>
                <w:sz w:val="18"/>
                <w:szCs w:val="18"/>
              </w:rPr>
              <w:t>：</w:t>
            </w:r>
          </w:p>
          <w:p w14:paraId="16F331B1" w14:textId="358F853B" w:rsidR="00440280" w:rsidRDefault="00440280" w:rsidP="00440280">
            <w:pPr>
              <w:rPr>
                <w:bCs w:val="0"/>
                <w:szCs w:val="18"/>
              </w:rPr>
            </w:pPr>
            <w:r>
              <w:rPr>
                <w:b w:val="0"/>
                <w:szCs w:val="18"/>
              </w:rPr>
              <w:t>N</w:t>
            </w:r>
            <w:r>
              <w:rPr>
                <w:rFonts w:hint="eastAsia"/>
                <w:b w:val="0"/>
                <w:szCs w:val="18"/>
              </w:rPr>
              <w:t>：</w:t>
            </w:r>
            <w:r>
              <w:rPr>
                <w:b w:val="0"/>
                <w:szCs w:val="18"/>
              </w:rPr>
              <w:t>The number of addresses that can be stored in set</w:t>
            </w:r>
          </w:p>
          <w:p w14:paraId="0AC6159E" w14:textId="06BD3E9C" w:rsidR="00440280" w:rsidRDefault="00440280" w:rsidP="00440280">
            <w:pPr>
              <w:rPr>
                <w:bCs w:val="0"/>
                <w:szCs w:val="18"/>
              </w:rPr>
            </w:pPr>
            <w:r>
              <w:rPr>
                <w:b w:val="0"/>
                <w:szCs w:val="18"/>
              </w:rPr>
              <w:t>D</w:t>
            </w:r>
            <w:r>
              <w:rPr>
                <w:rFonts w:hint="eastAsia"/>
                <w:b w:val="0"/>
                <w:szCs w:val="18"/>
              </w:rPr>
              <w:t>：</w:t>
            </w:r>
            <w:r>
              <w:rPr>
                <w:rFonts w:hint="eastAsia"/>
                <w:b w:val="0"/>
                <w:szCs w:val="18"/>
              </w:rPr>
              <w:t>T</w:t>
            </w:r>
            <w:r>
              <w:rPr>
                <w:b w:val="0"/>
                <w:szCs w:val="18"/>
              </w:rPr>
              <w:t xml:space="preserve">he number of different addresses accessed in each loop </w:t>
            </w:r>
          </w:p>
          <w:p w14:paraId="6C37F85B" w14:textId="31869D7A" w:rsidR="00440280" w:rsidRDefault="00440280" w:rsidP="00440280">
            <w:pPr>
              <w:rPr>
                <w:b w:val="0"/>
                <w:bCs w:val="0"/>
                <w:szCs w:val="18"/>
              </w:rPr>
            </w:pPr>
            <w:r>
              <w:rPr>
                <w:b w:val="0"/>
                <w:szCs w:val="18"/>
              </w:rPr>
              <w:t>A</w:t>
            </w:r>
            <w:r>
              <w:rPr>
                <w:rFonts w:hint="eastAsia"/>
                <w:b w:val="0"/>
                <w:szCs w:val="18"/>
              </w:rPr>
              <w:t>：</w:t>
            </w:r>
            <w:r w:rsidR="0017166C">
              <w:rPr>
                <w:b w:val="0"/>
                <w:szCs w:val="18"/>
              </w:rPr>
              <w:t>The number of accessed times for certain address pre loop</w:t>
            </w:r>
          </w:p>
        </w:tc>
      </w:tr>
      <w:tr w:rsidR="00440280" w14:paraId="1D835B19" w14:textId="77777777" w:rsidTr="00440280">
        <w:trPr>
          <w:trHeight w:val="470"/>
        </w:trPr>
        <w:tc>
          <w:tcPr>
            <w:cnfStyle w:val="001000000000" w:firstRow="0" w:lastRow="0" w:firstColumn="1" w:lastColumn="0" w:oddVBand="0" w:evenVBand="0" w:oddHBand="0" w:evenHBand="0" w:firstRowFirstColumn="0" w:firstRowLastColumn="0" w:lastRowFirstColumn="0" w:lastRowLastColumn="0"/>
            <w:tcW w:w="5018" w:type="dxa"/>
            <w:gridSpan w:val="2"/>
          </w:tcPr>
          <w:p w14:paraId="3861DDB6" w14:textId="43E9D9D0" w:rsidR="00440280" w:rsidRDefault="00E842EE" w:rsidP="00440280">
            <w:pPr>
              <w:pStyle w:val="af"/>
              <w:ind w:firstLineChars="0" w:firstLine="0"/>
              <w:rPr>
                <w:b w:val="0"/>
                <w:bCs w:val="0"/>
                <w:sz w:val="18"/>
                <w:szCs w:val="18"/>
              </w:rPr>
            </w:pPr>
            <w:r>
              <w:rPr>
                <w:rFonts w:hint="eastAsia"/>
                <w:sz w:val="18"/>
                <w:szCs w:val="18"/>
              </w:rPr>
              <w:t>Output</w:t>
            </w:r>
            <w:r w:rsidR="00440280">
              <w:rPr>
                <w:rFonts w:hint="eastAsia"/>
                <w:sz w:val="18"/>
                <w:szCs w:val="18"/>
              </w:rPr>
              <w:t>：</w:t>
            </w:r>
            <w:r>
              <w:rPr>
                <w:rFonts w:hint="eastAsia"/>
                <w:sz w:val="18"/>
                <w:szCs w:val="18"/>
              </w:rPr>
              <w:t>None</w:t>
            </w:r>
          </w:p>
        </w:tc>
      </w:tr>
      <w:tr w:rsidR="00440280" w14:paraId="5CB2E4EE" w14:textId="77777777" w:rsidTr="00440280">
        <w:trPr>
          <w:trHeight w:val="470"/>
        </w:trPr>
        <w:tc>
          <w:tcPr>
            <w:cnfStyle w:val="001000000000" w:firstRow="0" w:lastRow="0" w:firstColumn="1" w:lastColumn="0" w:oddVBand="0" w:evenVBand="0" w:oddHBand="0" w:evenHBand="0" w:firstRowFirstColumn="0" w:firstRowLastColumn="0" w:lastRowFirstColumn="0" w:lastRowLastColumn="0"/>
            <w:tcW w:w="457" w:type="dxa"/>
            <w:tcBorders>
              <w:top w:val="single" w:sz="4" w:space="0" w:color="7F7F7F" w:themeColor="text1" w:themeTint="80"/>
              <w:bottom w:val="single" w:sz="4" w:space="0" w:color="7F7F7F" w:themeColor="text1" w:themeTint="80"/>
            </w:tcBorders>
          </w:tcPr>
          <w:p w14:paraId="534A889A" w14:textId="77777777" w:rsidR="00440280" w:rsidRDefault="00440280" w:rsidP="00440280">
            <w:pPr>
              <w:pStyle w:val="af"/>
              <w:ind w:firstLineChars="0" w:firstLine="0"/>
              <w:rPr>
                <w:b w:val="0"/>
                <w:bCs w:val="0"/>
                <w:sz w:val="18"/>
                <w:szCs w:val="18"/>
              </w:rPr>
            </w:pPr>
            <w:r>
              <w:rPr>
                <w:rFonts w:hint="eastAsia"/>
                <w:sz w:val="18"/>
                <w:szCs w:val="18"/>
              </w:rPr>
              <w:t>1:</w:t>
            </w:r>
          </w:p>
          <w:p w14:paraId="6D675076" w14:textId="77777777" w:rsidR="00440280" w:rsidRDefault="00440280" w:rsidP="00440280">
            <w:pPr>
              <w:pStyle w:val="af"/>
              <w:ind w:firstLineChars="0" w:firstLine="0"/>
              <w:rPr>
                <w:b w:val="0"/>
                <w:bCs w:val="0"/>
                <w:sz w:val="18"/>
                <w:szCs w:val="18"/>
              </w:rPr>
            </w:pPr>
            <w:r>
              <w:rPr>
                <w:sz w:val="18"/>
                <w:szCs w:val="18"/>
              </w:rPr>
              <w:t>2:</w:t>
            </w:r>
          </w:p>
          <w:p w14:paraId="2F86BAE0" w14:textId="77777777" w:rsidR="00440280" w:rsidRDefault="00440280" w:rsidP="00440280">
            <w:pPr>
              <w:pStyle w:val="af"/>
              <w:ind w:firstLineChars="0" w:firstLine="0"/>
              <w:rPr>
                <w:b w:val="0"/>
                <w:bCs w:val="0"/>
                <w:sz w:val="18"/>
                <w:szCs w:val="18"/>
              </w:rPr>
            </w:pPr>
            <w:r>
              <w:rPr>
                <w:sz w:val="18"/>
                <w:szCs w:val="18"/>
              </w:rPr>
              <w:t>3:</w:t>
            </w:r>
          </w:p>
          <w:p w14:paraId="5EBBEE87" w14:textId="77777777" w:rsidR="00440280" w:rsidRDefault="00440280" w:rsidP="00440280">
            <w:pPr>
              <w:pStyle w:val="af"/>
              <w:ind w:firstLineChars="0" w:firstLine="0"/>
              <w:rPr>
                <w:b w:val="0"/>
                <w:bCs w:val="0"/>
                <w:sz w:val="18"/>
                <w:szCs w:val="18"/>
              </w:rPr>
            </w:pPr>
            <w:r>
              <w:rPr>
                <w:sz w:val="18"/>
                <w:szCs w:val="18"/>
              </w:rPr>
              <w:t>4:</w:t>
            </w:r>
          </w:p>
          <w:p w14:paraId="6ABA91FF" w14:textId="77777777" w:rsidR="00440280" w:rsidRDefault="00440280" w:rsidP="00440280">
            <w:pPr>
              <w:pStyle w:val="af"/>
              <w:ind w:firstLineChars="0" w:firstLine="0"/>
              <w:rPr>
                <w:b w:val="0"/>
                <w:bCs w:val="0"/>
                <w:sz w:val="18"/>
                <w:szCs w:val="18"/>
              </w:rPr>
            </w:pPr>
            <w:r>
              <w:rPr>
                <w:sz w:val="18"/>
                <w:szCs w:val="18"/>
              </w:rPr>
              <w:t>5:</w:t>
            </w:r>
          </w:p>
          <w:p w14:paraId="127FE57E" w14:textId="77777777" w:rsidR="00440280" w:rsidRDefault="00440280" w:rsidP="00440280">
            <w:pPr>
              <w:pStyle w:val="af"/>
              <w:ind w:firstLineChars="0" w:firstLine="0"/>
              <w:rPr>
                <w:b w:val="0"/>
                <w:bCs w:val="0"/>
                <w:sz w:val="18"/>
                <w:szCs w:val="18"/>
              </w:rPr>
            </w:pPr>
            <w:r>
              <w:rPr>
                <w:sz w:val="18"/>
                <w:szCs w:val="18"/>
              </w:rPr>
              <w:t>6:</w:t>
            </w:r>
          </w:p>
        </w:tc>
        <w:tc>
          <w:tcPr>
            <w:tcW w:w="4561" w:type="dxa"/>
            <w:tcBorders>
              <w:top w:val="single" w:sz="4" w:space="0" w:color="7F7F7F" w:themeColor="text1" w:themeTint="80"/>
              <w:bottom w:val="single" w:sz="4" w:space="0" w:color="7F7F7F" w:themeColor="text1" w:themeTint="80"/>
            </w:tcBorders>
          </w:tcPr>
          <w:p w14:paraId="4F93BDEE"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t>for i = 0; i &lt; N – D; i++ do</w:t>
            </w:r>
          </w:p>
          <w:p w14:paraId="71EA4546"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r>
            <w:r>
              <w:rPr>
                <w:szCs w:val="18"/>
              </w:rPr>
              <w:tab/>
              <w:t>for j = 0; j &lt; A; j++ do</w:t>
            </w:r>
          </w:p>
          <w:p w14:paraId="43708B43"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r>
            <w:r>
              <w:rPr>
                <w:szCs w:val="18"/>
              </w:rPr>
              <w:tab/>
            </w:r>
            <w:r>
              <w:rPr>
                <w:szCs w:val="18"/>
              </w:rPr>
              <w:tab/>
              <w:t>for k = 0; k &lt; D; k++ do</w:t>
            </w:r>
          </w:p>
          <w:p w14:paraId="4F9B547E"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r>
            <w:r>
              <w:rPr>
                <w:szCs w:val="18"/>
              </w:rPr>
              <w:tab/>
            </w:r>
            <w:r>
              <w:rPr>
                <w:szCs w:val="18"/>
              </w:rPr>
              <w:tab/>
            </w:r>
            <w:r>
              <w:rPr>
                <w:szCs w:val="18"/>
              </w:rPr>
              <w:tab/>
            </w:r>
            <w:r>
              <w:rPr>
                <w:rFonts w:hint="eastAsia"/>
                <w:szCs w:val="18"/>
              </w:rPr>
              <w:t>a</w:t>
            </w:r>
            <w:r>
              <w:rPr>
                <w:szCs w:val="18"/>
              </w:rPr>
              <w:t>ccess(i + k)</w:t>
            </w:r>
          </w:p>
          <w:p w14:paraId="150546BC"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r>
            <w:r>
              <w:rPr>
                <w:szCs w:val="18"/>
              </w:rPr>
              <w:tab/>
            </w:r>
            <w:r>
              <w:rPr>
                <w:szCs w:val="18"/>
              </w:rPr>
              <w:tab/>
              <w:t>end for</w:t>
            </w:r>
          </w:p>
          <w:p w14:paraId="06774F6D"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r>
            <w:r>
              <w:rPr>
                <w:szCs w:val="18"/>
              </w:rPr>
              <w:tab/>
              <w:t>end for</w:t>
            </w:r>
          </w:p>
          <w:p w14:paraId="2A2EB3C2" w14:textId="77777777" w:rsidR="00440280" w:rsidRDefault="00440280" w:rsidP="00440280">
            <w:pPr>
              <w:ind w:firstLine="420"/>
              <w:cnfStyle w:val="000000000000" w:firstRow="0" w:lastRow="0" w:firstColumn="0" w:lastColumn="0" w:oddVBand="0" w:evenVBand="0" w:oddHBand="0" w:evenHBand="0" w:firstRowFirstColumn="0" w:firstRowLastColumn="0" w:lastRowFirstColumn="0" w:lastRowLastColumn="0"/>
              <w:rPr>
                <w:szCs w:val="18"/>
              </w:rPr>
            </w:pPr>
            <w:r>
              <w:rPr>
                <w:szCs w:val="18"/>
              </w:rPr>
              <w:tab/>
              <w:t>end for</w:t>
            </w:r>
          </w:p>
        </w:tc>
      </w:tr>
    </w:tbl>
    <w:p w14:paraId="772B93D0" w14:textId="76F4E0A9" w:rsidR="00440280" w:rsidRPr="00440280" w:rsidRDefault="00440280" w:rsidP="00440280">
      <w:pPr>
        <w:pStyle w:val="a7"/>
        <w:spacing w:after="120"/>
        <w:ind w:firstLine="0"/>
        <w:rPr>
          <w:lang w:eastAsia="zh-CN"/>
        </w:rPr>
      </w:pPr>
      <w:r w:rsidRPr="00440280">
        <w:rPr>
          <w:szCs w:val="18"/>
          <w:lang w:eastAsia="zh-CN"/>
        </w:rPr>
        <w:t xml:space="preserve">Therefore, in order to ensure the success rate of </w:t>
      </w:r>
      <w:r w:rsidR="00801108">
        <w:rPr>
          <w:szCs w:val="18"/>
          <w:lang w:eastAsia="zh-CN"/>
        </w:rPr>
        <w:t>eviction</w:t>
      </w:r>
      <w:r w:rsidRPr="00440280">
        <w:rPr>
          <w:szCs w:val="18"/>
          <w:lang w:eastAsia="zh-CN"/>
        </w:rPr>
        <w:t>, it is necessary to do a lot of exper</w:t>
      </w:r>
      <w:r w:rsidR="00801108">
        <w:rPr>
          <w:szCs w:val="18"/>
          <w:lang w:eastAsia="zh-CN"/>
        </w:rPr>
        <w:t xml:space="preserve">iments on </w:t>
      </w:r>
      <w:r w:rsidR="007E3A33">
        <w:rPr>
          <w:szCs w:val="18"/>
          <w:lang w:eastAsia="zh-CN"/>
        </w:rPr>
        <w:t xml:space="preserve">all </w:t>
      </w:r>
      <w:r w:rsidR="00801108">
        <w:rPr>
          <w:szCs w:val="18"/>
          <w:lang w:eastAsia="zh-CN"/>
        </w:rPr>
        <w:t>the specific combination of the three arguments</w:t>
      </w:r>
      <w:r w:rsidRPr="00440280">
        <w:rPr>
          <w:szCs w:val="18"/>
          <w:lang w:eastAsia="zh-CN"/>
        </w:rPr>
        <w:t xml:space="preserve"> to obtain </w:t>
      </w:r>
      <w:r w:rsidR="00801108">
        <w:rPr>
          <w:szCs w:val="18"/>
          <w:lang w:eastAsia="zh-CN"/>
        </w:rPr>
        <w:t>a rapid and effective mode of eviction</w:t>
      </w:r>
      <w:r w:rsidRPr="00440280">
        <w:rPr>
          <w:szCs w:val="18"/>
          <w:lang w:eastAsia="zh-CN"/>
        </w:rPr>
        <w:t xml:space="preserve">. In this paper, we use </w:t>
      </w:r>
      <w:r w:rsidR="00E3291D">
        <w:rPr>
          <w:szCs w:val="18"/>
          <w:lang w:eastAsia="zh-CN"/>
        </w:rPr>
        <w:t xml:space="preserve">a python </w:t>
      </w:r>
      <w:r w:rsidRPr="00440280">
        <w:rPr>
          <w:szCs w:val="18"/>
          <w:lang w:eastAsia="zh-CN"/>
        </w:rPr>
        <w:t xml:space="preserve">script to detect the possible combination of strategies, and finally select the best combination of </w:t>
      </w:r>
      <w:r w:rsidR="00E3291D">
        <w:rPr>
          <w:szCs w:val="18"/>
          <w:lang w:eastAsia="zh-CN"/>
        </w:rPr>
        <w:t xml:space="preserve">arguments </w:t>
      </w:r>
      <w:r w:rsidRPr="00440280">
        <w:rPr>
          <w:szCs w:val="18"/>
          <w:lang w:eastAsia="zh-CN"/>
        </w:rPr>
        <w:t>a</w:t>
      </w:r>
      <w:r w:rsidR="00E3291D">
        <w:rPr>
          <w:szCs w:val="18"/>
          <w:lang w:eastAsia="zh-CN"/>
        </w:rPr>
        <w:t>s the target machine's eviction</w:t>
      </w:r>
      <w:r w:rsidRPr="00440280">
        <w:rPr>
          <w:szCs w:val="18"/>
          <w:lang w:eastAsia="zh-CN"/>
        </w:rPr>
        <w:t xml:space="preserve"> strategy.</w:t>
      </w:r>
    </w:p>
    <w:p w14:paraId="00E6DE78" w14:textId="04FC5E0B" w:rsidR="00802F5F" w:rsidRDefault="009A0B7F" w:rsidP="00802F5F">
      <w:pPr>
        <w:pStyle w:val="2"/>
        <w:spacing w:before="120"/>
      </w:pPr>
      <w:r>
        <w:t>The Prime</w:t>
      </w:r>
      <w:r w:rsidR="002F35B1">
        <w:t xml:space="preserve"> </w:t>
      </w:r>
      <w:r>
        <w:t>Probe S</w:t>
      </w:r>
      <w:r w:rsidR="00424CFB">
        <w:t>trategy</w:t>
      </w:r>
    </w:p>
    <w:p w14:paraId="4CE848D2" w14:textId="00B626DC" w:rsidR="0017166C" w:rsidRDefault="0017166C" w:rsidP="00E62C7B">
      <w:pPr>
        <w:spacing w:after="120"/>
      </w:pPr>
      <w:r w:rsidRPr="0017166C">
        <w:t>In order to obtain private</w:t>
      </w:r>
      <w:r w:rsidR="007E3A33">
        <w:t>-sensitive</w:t>
      </w:r>
      <w:r w:rsidRPr="0017166C">
        <w:t xml:space="preserve"> information through </w:t>
      </w:r>
      <w:r w:rsidR="00EB44A8">
        <w:t>the cache, the attacker should</w:t>
      </w:r>
      <w:r w:rsidRPr="0017166C">
        <w:t xml:space="preserve"> have the ability to obtain cache status. </w:t>
      </w:r>
      <w:r w:rsidR="00EB44A8">
        <w:t xml:space="preserve">The </w:t>
      </w:r>
      <m:oMath>
        <m:r>
          <m:rPr>
            <m:sty m:val="p"/>
          </m:rPr>
          <w:rPr>
            <w:rFonts w:ascii="Cambria Math" w:hAnsi="Cambria Math"/>
          </w:rPr>
          <m:t>Prime+Probe</m:t>
        </m:r>
      </m:oMath>
      <w:r w:rsidR="00EB44A8">
        <w:t xml:space="preserve"> approach allow an adversary to determine which cache sets are used during the victim’s computations and have been </w:t>
      </w:r>
      <w:r w:rsidR="002F36CC">
        <w:t xml:space="preserve"> </w:t>
      </w:r>
      <w:r w:rsidR="00EB44A8">
        <w:t>exploited to attack cryptographic implem</w:t>
      </w:r>
      <w:r w:rsidR="00E62C7B">
        <w:t xml:space="preserve">entations and to build cross-VM </w:t>
      </w:r>
      <w:r w:rsidR="00EB44A8">
        <w:t xml:space="preserve">covert channels. The approaches consist of </w:t>
      </w:r>
      <w:r w:rsidRPr="0017166C">
        <w:t>following</w:t>
      </w:r>
      <w:r w:rsidR="00EB44A8">
        <w:t xml:space="preserve"> three basic</w:t>
      </w:r>
      <w:r w:rsidRPr="0017166C">
        <w:t xml:space="preserve"> steps.</w:t>
      </w:r>
    </w:p>
    <w:p w14:paraId="3EC6D574" w14:textId="4254BD4E" w:rsidR="0017166C" w:rsidRDefault="00E62C7B" w:rsidP="00802F5F">
      <w:pPr>
        <w:spacing w:after="120"/>
        <w:rPr>
          <w:lang w:eastAsia="zh-CN"/>
        </w:rPr>
      </w:pPr>
      <m:oMath>
        <m:r>
          <m:rPr>
            <m:sty m:val="p"/>
          </m:rPr>
          <w:rPr>
            <w:rFonts w:ascii="Cambria Math" w:hAnsi="Cambria Math" w:hint="eastAsia"/>
            <w:lang w:eastAsia="zh-CN"/>
          </w:rPr>
          <w:lastRenderedPageBreak/>
          <m:t>Prime+Probe</m:t>
        </m:r>
      </m:oMath>
      <w:r w:rsidR="00F67255">
        <w:rPr>
          <w:rFonts w:hint="eastAsia"/>
          <w:lang w:eastAsia="zh-CN"/>
        </w:rPr>
        <w:t>:</w:t>
      </w:r>
    </w:p>
    <w:p w14:paraId="5BE03D75" w14:textId="0225CBC2" w:rsidR="00F67255" w:rsidRDefault="00F67255" w:rsidP="00F67255">
      <w:pPr>
        <w:pStyle w:val="af0"/>
        <w:numPr>
          <w:ilvl w:val="0"/>
          <w:numId w:val="3"/>
        </w:numPr>
        <w:spacing w:after="120"/>
        <w:ind w:firstLineChars="0"/>
        <w:rPr>
          <w:lang w:eastAsia="zh-CN"/>
        </w:rPr>
      </w:pPr>
      <w:r>
        <w:rPr>
          <w:rFonts w:hint="eastAsia"/>
          <w:lang w:eastAsia="zh-CN"/>
        </w:rPr>
        <w:t>Occupy specific cache sets.</w:t>
      </w:r>
    </w:p>
    <w:p w14:paraId="7F068B05" w14:textId="051FE592" w:rsidR="00F67255" w:rsidRDefault="00F67255" w:rsidP="00F67255">
      <w:pPr>
        <w:pStyle w:val="af0"/>
        <w:numPr>
          <w:ilvl w:val="0"/>
          <w:numId w:val="3"/>
        </w:numPr>
        <w:spacing w:after="120"/>
        <w:ind w:firstLineChars="0"/>
        <w:rPr>
          <w:lang w:eastAsia="zh-CN"/>
        </w:rPr>
      </w:pPr>
      <w:r>
        <w:rPr>
          <w:lang w:eastAsia="zh-CN"/>
        </w:rPr>
        <w:t>Victim program is scheduled.</w:t>
      </w:r>
    </w:p>
    <w:p w14:paraId="33B6D134" w14:textId="39FB4952" w:rsidR="00F67255" w:rsidRDefault="00F67255" w:rsidP="00F67255">
      <w:pPr>
        <w:pStyle w:val="af0"/>
        <w:numPr>
          <w:ilvl w:val="0"/>
          <w:numId w:val="3"/>
        </w:numPr>
        <w:spacing w:after="120"/>
        <w:ind w:firstLineChars="0"/>
        <w:rPr>
          <w:lang w:eastAsia="zh-CN"/>
        </w:rPr>
      </w:pPr>
      <w:r>
        <w:rPr>
          <w:lang w:eastAsia="zh-CN"/>
        </w:rPr>
        <w:t>Determine which cache sets are still occupied.</w:t>
      </w:r>
    </w:p>
    <w:p w14:paraId="7838A913" w14:textId="09BAB94B" w:rsidR="00F67255" w:rsidRDefault="007F0E7D" w:rsidP="00F67255">
      <w:pPr>
        <w:spacing w:after="120"/>
        <w:rPr>
          <w:lang w:eastAsia="zh-CN"/>
        </w:rPr>
      </w:pPr>
      <w:r w:rsidRPr="007F0E7D">
        <w:rPr>
          <w:lang w:eastAsia="zh-CN"/>
        </w:rPr>
        <w:t>In the first</w:t>
      </w:r>
      <w:r w:rsidR="005B2A27">
        <w:rPr>
          <w:lang w:eastAsia="zh-CN"/>
        </w:rPr>
        <w:t xml:space="preserve"> stage, the attack program evict</w:t>
      </w:r>
      <w:r w:rsidR="00E62C7B">
        <w:rPr>
          <w:lang w:eastAsia="zh-CN"/>
        </w:rPr>
        <w:t>s</w:t>
      </w:r>
      <w:r w:rsidR="005B2A27">
        <w:rPr>
          <w:lang w:eastAsia="zh-CN"/>
        </w:rPr>
        <w:t xml:space="preserve"> </w:t>
      </w:r>
      <w:r w:rsidR="00E62C7B">
        <w:rPr>
          <w:lang w:eastAsia="zh-CN"/>
        </w:rPr>
        <w:t xml:space="preserve">the data on </w:t>
      </w:r>
      <w:r w:rsidR="005B2A27">
        <w:rPr>
          <w:lang w:eastAsia="zh-CN"/>
        </w:rPr>
        <w:t>specified</w:t>
      </w:r>
      <w:r w:rsidRPr="007F0E7D">
        <w:rPr>
          <w:lang w:eastAsia="zh-CN"/>
        </w:rPr>
        <w:t xml:space="preserve"> set</w:t>
      </w:r>
      <w:r w:rsidR="005B2A27">
        <w:rPr>
          <w:lang w:eastAsia="zh-CN"/>
        </w:rPr>
        <w:t>s of cach</w:t>
      </w:r>
      <w:r w:rsidR="00E62C7B">
        <w:rPr>
          <w:lang w:eastAsia="zh-CN"/>
        </w:rPr>
        <w:t>e</w:t>
      </w:r>
      <w:r w:rsidR="005B2A27">
        <w:rPr>
          <w:lang w:eastAsia="zh-CN"/>
        </w:rPr>
        <w:t xml:space="preserve"> with pre-computed eviction strategy by</w:t>
      </w:r>
      <w:r w:rsidRPr="007F0E7D">
        <w:rPr>
          <w:lang w:eastAsia="zh-CN"/>
        </w:rPr>
        <w:t xml:space="preserve"> read</w:t>
      </w:r>
      <w:r w:rsidR="005B2A27">
        <w:rPr>
          <w:lang w:eastAsia="zh-CN"/>
        </w:rPr>
        <w:t>ing</w:t>
      </w:r>
      <w:r w:rsidRPr="007F0E7D">
        <w:rPr>
          <w:lang w:eastAsia="zh-CN"/>
        </w:rPr>
        <w:t xml:space="preserve"> data from multiple addresses </w:t>
      </w:r>
      <w:r w:rsidR="005B2A27">
        <w:rPr>
          <w:lang w:eastAsia="zh-CN"/>
        </w:rPr>
        <w:t xml:space="preserve">which could map to the sets </w:t>
      </w:r>
      <w:r w:rsidRPr="007F0E7D">
        <w:rPr>
          <w:lang w:eastAsia="zh-CN"/>
        </w:rPr>
        <w:t>in a certain way. In the sec</w:t>
      </w:r>
      <w:r w:rsidR="005B2A27">
        <w:rPr>
          <w:lang w:eastAsia="zh-CN"/>
        </w:rPr>
        <w:t>ond stage, the attack program has been executed</w:t>
      </w:r>
      <w:r w:rsidRPr="007F0E7D">
        <w:rPr>
          <w:lang w:eastAsia="zh-CN"/>
        </w:rPr>
        <w:t xml:space="preserve"> normally, and the access </w:t>
      </w:r>
      <w:r w:rsidR="005B2A27">
        <w:rPr>
          <w:lang w:eastAsia="zh-CN"/>
        </w:rPr>
        <w:t xml:space="preserve">memory </w:t>
      </w:r>
      <w:r w:rsidRPr="007F0E7D">
        <w:rPr>
          <w:lang w:eastAsia="zh-CN"/>
        </w:rPr>
        <w:t>operation in the execut</w:t>
      </w:r>
      <w:r w:rsidR="005B2A27">
        <w:rPr>
          <w:lang w:eastAsia="zh-CN"/>
        </w:rPr>
        <w:t>ion process may occupy some line</w:t>
      </w:r>
      <w:r w:rsidRPr="007F0E7D">
        <w:rPr>
          <w:lang w:eastAsia="zh-CN"/>
        </w:rPr>
        <w:t>s in the cache. The third stage</w:t>
      </w:r>
      <w:r w:rsidR="005B2A27">
        <w:rPr>
          <w:lang w:eastAsia="zh-CN"/>
        </w:rPr>
        <w:t>,</w:t>
      </w:r>
      <w:r w:rsidRPr="007F0E7D">
        <w:rPr>
          <w:lang w:eastAsia="zh-CN"/>
        </w:rPr>
        <w:t xml:space="preserve"> attack program detects how many data </w:t>
      </w:r>
      <w:r w:rsidR="005B2A27">
        <w:rPr>
          <w:lang w:eastAsia="zh-CN"/>
        </w:rPr>
        <w:t>still</w:t>
      </w:r>
      <w:r w:rsidRPr="007F0E7D">
        <w:rPr>
          <w:lang w:eastAsia="zh-CN"/>
        </w:rPr>
        <w:t xml:space="preserve"> in cache, if the </w:t>
      </w:r>
      <w:r w:rsidR="005B2A27">
        <w:rPr>
          <w:lang w:eastAsia="zh-CN"/>
        </w:rPr>
        <w:t>data occupied in the first stage</w:t>
      </w:r>
      <w:r w:rsidRPr="007F0E7D">
        <w:rPr>
          <w:lang w:eastAsia="zh-CN"/>
        </w:rPr>
        <w:t xml:space="preserve"> is still stored in cache</w:t>
      </w:r>
      <w:r w:rsidR="005B2A27">
        <w:rPr>
          <w:lang w:eastAsia="zh-CN"/>
        </w:rPr>
        <w:t>,</w:t>
      </w:r>
      <w:r w:rsidRPr="007F0E7D">
        <w:rPr>
          <w:lang w:eastAsia="zh-CN"/>
        </w:rPr>
        <w:t xml:space="preserve"> </w:t>
      </w:r>
      <w:r w:rsidR="006166E5">
        <w:rPr>
          <w:lang w:eastAsia="zh-CN"/>
        </w:rPr>
        <w:t>then it indicates that the victim program did not access the certain cache sets</w:t>
      </w:r>
      <w:r w:rsidRPr="007F0E7D">
        <w:rPr>
          <w:lang w:eastAsia="zh-CN"/>
        </w:rPr>
        <w:t xml:space="preserve"> during </w:t>
      </w:r>
      <w:r w:rsidR="006166E5">
        <w:rPr>
          <w:lang w:eastAsia="zh-CN"/>
        </w:rPr>
        <w:t xml:space="preserve">attacked period, </w:t>
      </w:r>
      <w:r w:rsidRPr="007F0E7D">
        <w:rPr>
          <w:lang w:eastAsia="zh-CN"/>
        </w:rPr>
        <w:t xml:space="preserve">if </w:t>
      </w:r>
      <w:r w:rsidR="006166E5">
        <w:rPr>
          <w:lang w:eastAsia="zh-CN"/>
        </w:rPr>
        <w:t>some lines of specified cache sets was evicted into memory, we can say that the victim</w:t>
      </w:r>
      <w:r w:rsidRPr="007F0E7D">
        <w:rPr>
          <w:lang w:eastAsia="zh-CN"/>
        </w:rPr>
        <w:t xml:space="preserve"> pr</w:t>
      </w:r>
      <w:r w:rsidR="006166E5">
        <w:rPr>
          <w:lang w:eastAsia="zh-CN"/>
        </w:rPr>
        <w:t>ogram did not access memory which map to specified cache sets</w:t>
      </w:r>
      <w:r w:rsidRPr="007F0E7D">
        <w:rPr>
          <w:lang w:eastAsia="zh-CN"/>
        </w:rPr>
        <w:t xml:space="preserve">. The following figures show the schematic diagram of the three stages of </w:t>
      </w:r>
      <m:oMath>
        <m:r>
          <m:rPr>
            <m:sty m:val="p"/>
          </m:rPr>
          <w:rPr>
            <w:rFonts w:ascii="Cambria Math" w:hAnsi="Cambria Math"/>
            <w:lang w:eastAsia="zh-CN"/>
          </w:rPr>
          <m:t>Prime+Probe</m:t>
        </m:r>
      </m:oMath>
      <w:r w:rsidRPr="007F0E7D">
        <w:rPr>
          <w:lang w:eastAsia="zh-CN"/>
        </w:rPr>
        <w:t>.</w:t>
      </w:r>
    </w:p>
    <w:p w14:paraId="239A5723" w14:textId="5B632F76" w:rsidR="007F0E7D" w:rsidRDefault="007F0E7D" w:rsidP="00E62C7B">
      <w:pPr>
        <w:spacing w:after="120"/>
        <w:jc w:val="center"/>
        <w:rPr>
          <w:lang w:eastAsia="zh-CN"/>
        </w:rPr>
      </w:pPr>
      <w:r>
        <w:rPr>
          <w:lang w:eastAsia="zh-CN"/>
        </w:rPr>
        <w:t>Figure 1. Prime</w:t>
      </w:r>
    </w:p>
    <w:p w14:paraId="60349165" w14:textId="79D5C1D3" w:rsidR="007F0E7D" w:rsidRDefault="007F0E7D" w:rsidP="00F67255">
      <w:pPr>
        <w:spacing w:after="120"/>
        <w:rPr>
          <w:lang w:eastAsia="zh-CN"/>
        </w:rPr>
      </w:pPr>
      <w:r w:rsidRPr="007F0E7D">
        <w:rPr>
          <w:lang w:eastAsia="zh-CN"/>
        </w:rPr>
        <w:t>As shown in the diagram, for a spe</w:t>
      </w:r>
      <w:r w:rsidR="008F3272">
        <w:rPr>
          <w:lang w:eastAsia="zh-CN"/>
        </w:rPr>
        <w:t xml:space="preserve">cified set, the Prime phase </w:t>
      </w:r>
      <w:r w:rsidRPr="007F0E7D">
        <w:rPr>
          <w:lang w:eastAsia="zh-CN"/>
        </w:rPr>
        <w:t>map</w:t>
      </w:r>
      <w:r w:rsidR="008F3272">
        <w:rPr>
          <w:lang w:eastAsia="zh-CN"/>
        </w:rPr>
        <w:t>s</w:t>
      </w:r>
      <w:r w:rsidRPr="007F0E7D">
        <w:rPr>
          <w:lang w:eastAsia="zh-CN"/>
        </w:rPr>
        <w:t xml:space="preserve"> multiple data </w:t>
      </w:r>
      <w:r w:rsidR="008F3272">
        <w:rPr>
          <w:lang w:eastAsia="zh-CN"/>
        </w:rPr>
        <w:t xml:space="preserve">to cache and </w:t>
      </w:r>
      <w:r w:rsidRPr="007F0E7D">
        <w:rPr>
          <w:lang w:eastAsia="zh-CN"/>
        </w:rPr>
        <w:t xml:space="preserve">the </w:t>
      </w:r>
      <w:r w:rsidR="008F3272">
        <w:rPr>
          <w:lang w:eastAsia="zh-CN"/>
        </w:rPr>
        <w:t>previous cached data</w:t>
      </w:r>
      <w:r w:rsidRPr="007F0E7D">
        <w:rPr>
          <w:lang w:eastAsia="zh-CN"/>
        </w:rPr>
        <w:t xml:space="preserve"> is evicted into memory.</w:t>
      </w:r>
    </w:p>
    <w:p w14:paraId="319FDFB4" w14:textId="7FF8CCAC" w:rsidR="007F0E7D" w:rsidRDefault="007F0E7D" w:rsidP="00E62C7B">
      <w:pPr>
        <w:spacing w:after="120"/>
        <w:jc w:val="center"/>
        <w:rPr>
          <w:lang w:eastAsia="zh-CN"/>
        </w:rPr>
      </w:pPr>
      <w:r>
        <w:rPr>
          <w:lang w:eastAsia="zh-CN"/>
        </w:rPr>
        <w:t>Figure 2.</w:t>
      </w:r>
      <w:r w:rsidR="00E62C7B">
        <w:rPr>
          <w:lang w:eastAsia="zh-CN"/>
        </w:rPr>
        <w:t xml:space="preserve"> victim program execute</w:t>
      </w:r>
      <w:r w:rsidR="00FC14E6">
        <w:rPr>
          <w:lang w:eastAsia="zh-CN"/>
        </w:rPr>
        <w:t>s</w:t>
      </w:r>
    </w:p>
    <w:p w14:paraId="5C0BCACA" w14:textId="419F9CCE" w:rsidR="007F0E7D" w:rsidRDefault="00E62C7B" w:rsidP="00F67255">
      <w:pPr>
        <w:spacing w:after="120"/>
        <w:rPr>
          <w:lang w:eastAsia="zh-CN"/>
        </w:rPr>
      </w:pPr>
      <w:r>
        <w:rPr>
          <w:lang w:eastAsia="zh-CN"/>
        </w:rPr>
        <w:t>When the victim</w:t>
      </w:r>
      <w:r w:rsidR="007F0E7D" w:rsidRPr="007F0E7D">
        <w:rPr>
          <w:lang w:eastAsia="zh-CN"/>
        </w:rPr>
        <w:t xml:space="preserve"> program is executed, </w:t>
      </w:r>
      <w:r w:rsidR="008F3272">
        <w:rPr>
          <w:lang w:eastAsia="zh-CN"/>
        </w:rPr>
        <w:t>the memory which was accessed may be</w:t>
      </w:r>
      <w:r w:rsidR="007F0E7D" w:rsidRPr="007F0E7D">
        <w:rPr>
          <w:lang w:eastAsia="zh-CN"/>
        </w:rPr>
        <w:t xml:space="preserve"> mapped to o</w:t>
      </w:r>
      <w:r w:rsidR="008F3272">
        <w:rPr>
          <w:lang w:eastAsia="zh-CN"/>
        </w:rPr>
        <w:t>ne of the set of cache and take</w:t>
      </w:r>
      <w:r w:rsidR="007F0E7D" w:rsidRPr="007F0E7D">
        <w:rPr>
          <w:lang w:eastAsia="zh-CN"/>
        </w:rPr>
        <w:t xml:space="preserve"> part of the line in the set.</w:t>
      </w:r>
    </w:p>
    <w:p w14:paraId="0A3AA201" w14:textId="0814480B" w:rsidR="007F0E7D" w:rsidRDefault="007F0E7D" w:rsidP="00E62C7B">
      <w:pPr>
        <w:spacing w:after="120"/>
        <w:jc w:val="center"/>
        <w:rPr>
          <w:lang w:eastAsia="zh-CN"/>
        </w:rPr>
      </w:pPr>
      <w:r>
        <w:rPr>
          <w:lang w:eastAsia="zh-CN"/>
        </w:rPr>
        <w:t>Figure 3.</w:t>
      </w:r>
      <w:r w:rsidR="00E62C7B">
        <w:rPr>
          <w:lang w:eastAsia="zh-CN"/>
        </w:rPr>
        <w:t xml:space="preserve"> Probe</w:t>
      </w:r>
    </w:p>
    <w:p w14:paraId="2FCE2F80" w14:textId="676C8981" w:rsidR="007F0E7D" w:rsidRDefault="007F0E7D" w:rsidP="00F67255">
      <w:pPr>
        <w:spacing w:after="120"/>
        <w:rPr>
          <w:lang w:eastAsia="zh-CN"/>
        </w:rPr>
      </w:pPr>
      <w:r w:rsidRPr="007F0E7D">
        <w:rPr>
          <w:lang w:eastAsia="zh-CN"/>
        </w:rPr>
        <w:t>As shown in figure, Probe phase, check whether t</w:t>
      </w:r>
      <w:r w:rsidR="002D27B5">
        <w:rPr>
          <w:lang w:eastAsia="zh-CN"/>
        </w:rPr>
        <w:t>he data putted into cache in the Prime phase</w:t>
      </w:r>
      <w:r w:rsidRPr="007F0E7D">
        <w:rPr>
          <w:lang w:eastAsia="zh-CN"/>
        </w:rPr>
        <w:t xml:space="preserve"> is still in cache. The method of checking</w:t>
      </w:r>
      <w:r w:rsidR="002D27B5">
        <w:rPr>
          <w:lang w:eastAsia="zh-CN"/>
        </w:rPr>
        <w:t xml:space="preserve"> data is still in the cache</w:t>
      </w:r>
      <w:r w:rsidRPr="007F0E7D">
        <w:rPr>
          <w:lang w:eastAsia="zh-CN"/>
        </w:rPr>
        <w:t xml:space="preserve"> is by comparing the </w:t>
      </w:r>
      <w:r w:rsidR="002D27B5">
        <w:rPr>
          <w:lang w:eastAsia="zh-CN"/>
        </w:rPr>
        <w:t xml:space="preserve">access </w:t>
      </w:r>
      <w:r w:rsidRPr="007F0E7D">
        <w:rPr>
          <w:lang w:eastAsia="zh-CN"/>
        </w:rPr>
        <w:t xml:space="preserve">time, because if </w:t>
      </w:r>
      <w:r w:rsidR="002D27B5">
        <w:rPr>
          <w:lang w:eastAsia="zh-CN"/>
        </w:rPr>
        <w:t>the data occupied in Prime stage is expelled into memory, it may need more time to access the memory which was occupied in Prime stage thanks to a cache miss</w:t>
      </w:r>
      <w:r w:rsidRPr="007F0E7D">
        <w:rPr>
          <w:lang w:eastAsia="zh-CN"/>
        </w:rPr>
        <w:t>.</w:t>
      </w:r>
      <w:r w:rsidR="00F85FE2">
        <w:rPr>
          <w:lang w:eastAsia="zh-CN"/>
        </w:rPr>
        <w:t xml:space="preserve"> </w:t>
      </w:r>
    </w:p>
    <w:p w14:paraId="7B74C694" w14:textId="7A54C13D" w:rsidR="00F26DBB" w:rsidRDefault="00F26DBB" w:rsidP="00F26DBB">
      <w:pPr>
        <w:pStyle w:val="2"/>
        <w:spacing w:before="120"/>
      </w:pPr>
      <w:r>
        <w:t>Precise Measurement of Time</w:t>
      </w:r>
    </w:p>
    <w:p w14:paraId="1426BED2" w14:textId="2C37A60D" w:rsidR="00F85FE2" w:rsidRDefault="00F85FE2" w:rsidP="00901C77">
      <w:pPr>
        <w:spacing w:after="120"/>
      </w:pPr>
      <w:r>
        <w:t>An accurate timing</w:t>
      </w:r>
      <w:r w:rsidR="002C5F2F">
        <w:t xml:space="preserve"> method</w:t>
      </w:r>
      <w:r>
        <w:t xml:space="preserve"> is </w:t>
      </w:r>
      <w:r w:rsidR="002C5F2F">
        <w:t>crucial for</w:t>
      </w:r>
      <w:r>
        <w:t xml:space="preserve"> cache attack, it needs </w:t>
      </w:r>
      <w:r w:rsidR="00901C77">
        <w:t>the ability to</w:t>
      </w:r>
      <w:r w:rsidR="003A7380">
        <w:t xml:space="preserve"> distinguish cache hit and cache miss</w:t>
      </w:r>
      <w:r w:rsidR="00901C77">
        <w:t>, and helps</w:t>
      </w:r>
      <w:r>
        <w:t xml:space="preserve"> the attacker t</w:t>
      </w:r>
      <w:r w:rsidR="00901C77">
        <w:t>o obtain the cache state</w:t>
      </w:r>
      <w:r>
        <w:t xml:space="preserve"> caused by the </w:t>
      </w:r>
      <w:r w:rsidR="002C5F2F">
        <w:t xml:space="preserve">access memory </w:t>
      </w:r>
      <w:r>
        <w:t>operati</w:t>
      </w:r>
      <w:r w:rsidR="00901C77">
        <w:t>on of victim program</w:t>
      </w:r>
      <w:r>
        <w:t xml:space="preserve">. Different information is acquired for different attack objects, for example, the attack of shared library needs to obtain the cache status of the shared library during the running of the </w:t>
      </w:r>
      <w:r w:rsidR="00901C77">
        <w:t>victim</w:t>
      </w:r>
      <w:r>
        <w:t xml:space="preserve"> program. However, the premise to obtain these conditions is to have the ability to accuratel</w:t>
      </w:r>
      <w:r w:rsidR="002C5F2F">
        <w:t>y distinguish between cache hit and cache miss</w:t>
      </w:r>
      <w:r>
        <w:t xml:space="preserve">. </w:t>
      </w:r>
      <w:r w:rsidR="00901C77">
        <w:t>In</w:t>
      </w:r>
      <w:r w:rsidR="002C5F2F">
        <w:t xml:space="preserve"> order to distinguish</w:t>
      </w:r>
      <w:r w:rsidR="00B621F3">
        <w:t xml:space="preserve"> the situation</w:t>
      </w:r>
      <w:r w:rsidR="002C5F2F">
        <w:t xml:space="preserve"> </w:t>
      </w:r>
      <w:r w:rsidR="00B621F3">
        <w:t>between</w:t>
      </w:r>
      <w:r w:rsidR="002C5F2F">
        <w:t xml:space="preserve"> cache hit and cache miss</w:t>
      </w:r>
      <w:r w:rsidR="00901C77">
        <w:t>,</w:t>
      </w:r>
      <w:r w:rsidR="00901C77">
        <w:rPr>
          <w:rFonts w:hint="eastAsia"/>
          <w:lang w:eastAsia="zh-CN"/>
        </w:rPr>
        <w:t xml:space="preserve"> </w:t>
      </w:r>
      <w:r w:rsidR="00901C77">
        <w:t>timing sources or dedicated performance counters can be</w:t>
      </w:r>
      <w:r w:rsidR="00901C77">
        <w:rPr>
          <w:rFonts w:hint="eastAsia"/>
          <w:lang w:eastAsia="zh-CN"/>
        </w:rPr>
        <w:t xml:space="preserve"> </w:t>
      </w:r>
      <w:r w:rsidR="00901C77">
        <w:t xml:space="preserve">used. </w:t>
      </w:r>
      <w:r>
        <w:t xml:space="preserve">Moritz Lipp </w:t>
      </w:r>
      <w:r w:rsidR="002C5F2F">
        <w:t>et al. has proposed several non-</w:t>
      </w:r>
      <w:r>
        <w:t>privileged timing methods, including perf_event_open</w:t>
      </w:r>
      <w:r w:rsidR="00B621F3">
        <w:t xml:space="preserve"> s</w:t>
      </w:r>
      <w:r w:rsidR="00901C77">
        <w:t>yscall</w:t>
      </w:r>
      <w:r w:rsidR="00B42B7A">
        <w:t>, POSIX</w:t>
      </w:r>
      <w:r>
        <w:t xml:space="preserve"> clock_gettime functi</w:t>
      </w:r>
      <w:r w:rsidR="00901C77">
        <w:t>ons, and dedicated thread timer</w:t>
      </w:r>
      <w:r>
        <w:t xml:space="preserve">. However, these interfaces are not open to all Android versions, and all processors. Therefore, it is necessary to determine the </w:t>
      </w:r>
      <w:r w:rsidR="00901C77">
        <w:t xml:space="preserve">effective </w:t>
      </w:r>
      <w:r>
        <w:t>tim</w:t>
      </w:r>
      <w:r w:rsidR="00901C77">
        <w:t>ing method</w:t>
      </w:r>
      <w:r>
        <w:t xml:space="preserve"> that can accurately and stably measure </w:t>
      </w:r>
      <w:r w:rsidR="00901C77">
        <w:t>memory access time which</w:t>
      </w:r>
      <w:r>
        <w:t xml:space="preserve"> provide support for the cache attack</w:t>
      </w:r>
      <w:r w:rsidR="00901C77">
        <w:t>er</w:t>
      </w:r>
      <w:r>
        <w:t>.</w:t>
      </w:r>
    </w:p>
    <w:p w14:paraId="2A8BE75D" w14:textId="711B5E42" w:rsidR="00F85FE2" w:rsidRDefault="00207B7A" w:rsidP="009C1B25">
      <w:pPr>
        <w:spacing w:after="120"/>
      </w:pPr>
      <w:r>
        <w:t>Besides</w:t>
      </w:r>
      <w:r w:rsidR="00F85FE2">
        <w:t xml:space="preserve"> reading the register to obtain the CPU cycle </w:t>
      </w:r>
      <w:r>
        <w:t>to measure the time, there are three</w:t>
      </w:r>
      <w:r w:rsidR="00F85FE2">
        <w:t xml:space="preserve"> other optional ways to measure the time of access or access to cache. The first is </w:t>
      </w:r>
      <w:r>
        <w:t>clock_gettime syscall</w:t>
      </w:r>
      <w:r w:rsidR="009C1B25">
        <w:t>, and clock_gettime is the timing</w:t>
      </w:r>
      <w:r w:rsidR="00F85FE2">
        <w:t xml:space="preserve"> function based on the Linux C language, which can be accurate to nanoseconds. The second is the</w:t>
      </w:r>
      <w:r w:rsidR="009C1B25">
        <w:t xml:space="preserve"> Perf performance analysis tool.</w:t>
      </w:r>
      <w:r w:rsidR="00F85FE2">
        <w:t xml:space="preserve"> </w:t>
      </w:r>
      <w:r w:rsidR="009C1B25">
        <w:t>The perf_event_open</w:t>
      </w:r>
      <w:r w:rsidR="009C1B25">
        <w:rPr>
          <w:rFonts w:hint="eastAsia"/>
          <w:lang w:eastAsia="zh-CN"/>
        </w:rPr>
        <w:t xml:space="preserve"> </w:t>
      </w:r>
      <w:r w:rsidR="009C1B25">
        <w:t xml:space="preserve">syscall is an </w:t>
      </w:r>
      <w:r w:rsidR="009C1B25">
        <w:lastRenderedPageBreak/>
        <w:t>abstract layer to access performance</w:t>
      </w:r>
      <w:r w:rsidR="009C1B25">
        <w:rPr>
          <w:rFonts w:hint="eastAsia"/>
          <w:lang w:eastAsia="zh-CN"/>
        </w:rPr>
        <w:t xml:space="preserve"> </w:t>
      </w:r>
      <w:r w:rsidR="009C1B25">
        <w:t>information through the kernel independently</w:t>
      </w:r>
      <w:r w:rsidR="009C1B25">
        <w:rPr>
          <w:rFonts w:hint="eastAsia"/>
          <w:lang w:eastAsia="zh-CN"/>
        </w:rPr>
        <w:t xml:space="preserve"> </w:t>
      </w:r>
      <w:r w:rsidR="009C1B25">
        <w:t>of the underlying hardware. For instance,</w:t>
      </w:r>
      <w:r w:rsidR="009C1B25">
        <w:rPr>
          <w:rFonts w:hint="eastAsia"/>
          <w:lang w:eastAsia="zh-CN"/>
        </w:rPr>
        <w:t xml:space="preserve"> </w:t>
      </w:r>
      <w:r w:rsidR="009C1B25">
        <w:t>PERF_COUNT_HW_CPU_CYCLES returns an accurate</w:t>
      </w:r>
      <w:r w:rsidR="009C1B25">
        <w:rPr>
          <w:rFonts w:hint="eastAsia"/>
          <w:lang w:eastAsia="zh-CN"/>
        </w:rPr>
        <w:t xml:space="preserve"> </w:t>
      </w:r>
      <w:r w:rsidR="009C1B25">
        <w:t>cycle count including a minor overhead due to the</w:t>
      </w:r>
      <w:r w:rsidR="009C1B25">
        <w:rPr>
          <w:rFonts w:hint="eastAsia"/>
          <w:lang w:eastAsia="zh-CN"/>
        </w:rPr>
        <w:t xml:space="preserve"> </w:t>
      </w:r>
      <w:r w:rsidR="009C1B25">
        <w:t>syscall. The availability of this feature depends on the</w:t>
      </w:r>
      <w:r w:rsidR="009C1B25">
        <w:rPr>
          <w:rFonts w:hint="eastAsia"/>
          <w:lang w:eastAsia="zh-CN"/>
        </w:rPr>
        <w:t xml:space="preserve"> </w:t>
      </w:r>
      <w:r w:rsidR="002C5F2F">
        <w:t>Android kernel configuration</w:t>
      </w:r>
      <w:r w:rsidR="009C1B25">
        <w:t>.</w:t>
      </w:r>
      <w:r w:rsidR="00F85FE2">
        <w:t xml:space="preserve"> The third is a thread timing simulator.</w:t>
      </w:r>
      <w:r w:rsidR="009C1B25">
        <w:t xml:space="preserve"> If no interface with sufficient</w:t>
      </w:r>
      <w:r w:rsidR="009C1B25">
        <w:rPr>
          <w:rFonts w:hint="eastAsia"/>
          <w:lang w:eastAsia="zh-CN"/>
        </w:rPr>
        <w:t xml:space="preserve"> </w:t>
      </w:r>
      <w:r w:rsidR="009C1B25">
        <w:t>accuracy is available, an attacker can run a thread</w:t>
      </w:r>
      <w:r w:rsidR="009C1B25">
        <w:rPr>
          <w:rFonts w:hint="eastAsia"/>
          <w:lang w:eastAsia="zh-CN"/>
        </w:rPr>
        <w:t xml:space="preserve"> </w:t>
      </w:r>
      <w:r w:rsidR="009C1B25">
        <w:t>that increments a global variable in a loop, providing</w:t>
      </w:r>
      <w:r w:rsidR="009C1B25">
        <w:rPr>
          <w:rFonts w:hint="eastAsia"/>
          <w:lang w:eastAsia="zh-CN"/>
        </w:rPr>
        <w:t xml:space="preserve"> </w:t>
      </w:r>
      <w:r w:rsidR="009C1B25">
        <w:t>a fair approximation of a cycle counter. Our experiments</w:t>
      </w:r>
      <w:r w:rsidR="009C1B25">
        <w:rPr>
          <w:rFonts w:hint="eastAsia"/>
          <w:lang w:eastAsia="zh-CN"/>
        </w:rPr>
        <w:t xml:space="preserve"> </w:t>
      </w:r>
      <w:r w:rsidR="009C1B25">
        <w:t>show that this approach works reliably on</w:t>
      </w:r>
      <w:r w:rsidR="009C1B25">
        <w:rPr>
          <w:rFonts w:hint="eastAsia"/>
          <w:lang w:eastAsia="zh-CN"/>
        </w:rPr>
        <w:t xml:space="preserve"> </w:t>
      </w:r>
      <w:r w:rsidR="009C1B25">
        <w:t xml:space="preserve">smartphones as well as recent </w:t>
      </w:r>
      <m:oMath>
        <m:r>
          <m:rPr>
            <m:sty m:val="p"/>
          </m:rPr>
          <w:rPr>
            <w:rFonts w:ascii="Cambria Math" w:hAnsi="Cambria Math"/>
          </w:rPr>
          <m:t>x86</m:t>
        </m:r>
      </m:oMath>
      <w:r w:rsidR="009C1B25">
        <w:t xml:space="preserve"> CPUs. The resolution</w:t>
      </w:r>
      <w:r w:rsidR="009C1B25">
        <w:rPr>
          <w:rFonts w:hint="eastAsia"/>
          <w:lang w:eastAsia="zh-CN"/>
        </w:rPr>
        <w:t xml:space="preserve"> </w:t>
      </w:r>
      <w:r w:rsidR="009C1B25">
        <w:t>of this threaded timing information is as high as</w:t>
      </w:r>
      <w:r w:rsidR="009C1B25">
        <w:rPr>
          <w:rFonts w:hint="eastAsia"/>
          <w:lang w:eastAsia="zh-CN"/>
        </w:rPr>
        <w:t xml:space="preserve"> </w:t>
      </w:r>
      <w:r w:rsidR="009C1B25">
        <w:t>the other methods.</w:t>
      </w:r>
      <w:r w:rsidR="00F85FE2">
        <w:t xml:space="preserve"> </w:t>
      </w:r>
      <w:r w:rsidR="00777DC9">
        <w:t>Because</w:t>
      </w:r>
      <w:r w:rsidR="00F85FE2">
        <w:t xml:space="preserve"> one incremental operation can be considered to be composed by a fixed number of </w:t>
      </w:r>
      <w:r w:rsidR="00777DC9">
        <w:t xml:space="preserve">CPU </w:t>
      </w:r>
      <w:r w:rsidR="00F85FE2">
        <w:t>time, it ca</w:t>
      </w:r>
      <w:r w:rsidR="00777DC9">
        <w:t>n distinguish between cache hit and cache miss</w:t>
      </w:r>
      <w:r w:rsidR="00F85FE2">
        <w:t>, which can also be used for cache attack.</w:t>
      </w:r>
    </w:p>
    <w:p w14:paraId="31EBC856" w14:textId="243EE750" w:rsidR="008B197E" w:rsidRDefault="00410F84">
      <w:pPr>
        <w:pStyle w:val="1"/>
        <w:spacing w:before="120"/>
      </w:pPr>
      <w:r>
        <w:t>Attacking AES Algorithms</w:t>
      </w:r>
    </w:p>
    <w:p w14:paraId="3D7147B6" w14:textId="36A6110E" w:rsidR="008B197E" w:rsidRDefault="00453E61">
      <w:pPr>
        <w:pStyle w:val="2"/>
        <w:spacing w:before="0"/>
      </w:pPr>
      <w:r>
        <w:t>The First Round Attack</w:t>
      </w:r>
    </w:p>
    <w:p w14:paraId="5C04D1EA" w14:textId="38DE1111" w:rsidR="00F85FE2" w:rsidRDefault="00F85FE2" w:rsidP="00F85FE2">
      <w:pPr>
        <w:pStyle w:val="a7"/>
        <w:spacing w:after="120"/>
        <w:ind w:firstLine="0"/>
      </w:pPr>
      <w:r>
        <w:t xml:space="preserve">In this paper, </w:t>
      </w:r>
      <w:r w:rsidR="00F31979">
        <w:t xml:space="preserve">we use the approach of </w:t>
      </w:r>
      <m:oMath>
        <m:r>
          <m:rPr>
            <m:sty m:val="p"/>
          </m:rPr>
          <w:rPr>
            <w:rFonts w:ascii="Cambria Math" w:hAnsi="Cambria Math"/>
          </w:rPr>
          <m:t>Prime+Probe</m:t>
        </m:r>
      </m:oMath>
      <w:r w:rsidR="00F31979">
        <w:t xml:space="preserve"> to efficiently extract full key, and the approach</w:t>
      </w:r>
      <w:r>
        <w:t xml:space="preserve"> is divided into the first round and the second </w:t>
      </w:r>
      <w:r w:rsidR="00E12AD5">
        <w:t>round attack. The first round</w:t>
      </w:r>
      <w:r>
        <w:t xml:space="preserve"> attack is based on the access inde</w:t>
      </w:r>
      <w:r w:rsidR="00F31979">
        <w:t>x of the first round of T-table which can be calculated through</w:t>
      </w:r>
      <w:r w:rsidR="00E12AD5">
        <w:t xml:space="preserve"> the key and plaintext. G</w:t>
      </w:r>
      <w:r>
        <w:t>ive</w:t>
      </w:r>
      <w:r w:rsidR="00E12AD5">
        <w:t>n a 16 byte key K = (</w:t>
      </w:r>
      <m:oMath>
        <m:sSub>
          <m:sSubPr>
            <m:ctrlPr>
              <w:rPr>
                <w:rFonts w:ascii="Cambria Math" w:hAnsi="Cambria Math"/>
              </w:rPr>
            </m:ctrlPr>
          </m:sSubPr>
          <m:e>
            <m:r>
              <w:rPr>
                <w:rFonts w:ascii="Cambria Math" w:hAnsi="Cambria Math"/>
              </w:rPr>
              <m:t>k</m:t>
            </m:r>
          </m:e>
          <m:sub>
            <m:r>
              <w:rPr>
                <w:rFonts w:ascii="Cambria Math" w:hAnsi="Cambria Math"/>
              </w:rPr>
              <m:t>0</m:t>
            </m:r>
          </m:sub>
        </m:sSub>
      </m:oMath>
      <w:r w:rsidR="00E12AD5">
        <w:t xml:space="preserve"> </w:t>
      </w:r>
      <w:r w:rsidR="00064116">
        <w:t xml:space="preserve">,...., </w:t>
      </w:r>
      <m:oMath>
        <m:sSub>
          <m:sSubPr>
            <m:ctrlPr>
              <w:rPr>
                <w:rFonts w:ascii="Cambria Math" w:hAnsi="Cambria Math"/>
              </w:rPr>
            </m:ctrlPr>
          </m:sSubPr>
          <m:e>
            <m:r>
              <w:rPr>
                <w:rFonts w:ascii="Cambria Math" w:hAnsi="Cambria Math"/>
              </w:rPr>
              <m:t>k</m:t>
            </m:r>
          </m:e>
          <m:sub>
            <m:r>
              <w:rPr>
                <w:rFonts w:ascii="Cambria Math" w:hAnsi="Cambria Math"/>
              </w:rPr>
              <m:t>15</m:t>
            </m:r>
          </m:sub>
        </m:sSub>
      </m:oMath>
      <w:r>
        <w:t>),</w:t>
      </w:r>
      <w:r w:rsidR="00064116">
        <w:t xml:space="preserve"> it</w:t>
      </w:r>
      <w:r>
        <w:t xml:space="preserve"> will be extended to the 10 round internal key</w:t>
      </w:r>
      <w:r w:rsidR="00064116">
        <w:t xml:space="preserve">s </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sidR="00064116">
        <w:t>for</w:t>
      </w:r>
      <w:r>
        <w:t xml:space="preserve"> r=1,... 10</w:t>
      </w:r>
      <w:r w:rsidR="00064116">
        <w:t xml:space="preserve"> in AES</w:t>
      </w:r>
      <w:r w:rsidR="00064116" w:rsidRPr="00064116">
        <w:t xml:space="preserve"> encryption process</w:t>
      </w:r>
      <w:r w:rsidR="00064116">
        <w:t>. E</w:t>
      </w:r>
      <w:r>
        <w:t xml:space="preserve">ach round </w:t>
      </w:r>
      <w:r w:rsidR="00064116">
        <w:t>key is divided into 4 words of</w:t>
      </w:r>
      <w:r>
        <w:t xml:space="preserve"> 4 bytes</w:t>
      </w:r>
      <w:r w:rsidR="00064116">
        <w:t xml:space="preserve"> each:</w:t>
      </w:r>
      <m:oMath>
        <m:sSup>
          <m:sSupPr>
            <m:ctrlPr>
              <w:rPr>
                <w:rFonts w:ascii="Cambria Math" w:hAnsi="Cambria Math"/>
              </w:rPr>
            </m:ctrlPr>
          </m:sSupPr>
          <m:e>
            <m:r>
              <w:rPr>
                <w:rFonts w:ascii="Cambria Math" w:hAnsi="Cambria Math"/>
              </w:rPr>
              <m:t>K</m:t>
            </m:r>
          </m:e>
          <m:sup>
            <m:r>
              <w:rPr>
                <w:rFonts w:ascii="Cambria Math" w:hAnsi="Cambria Math"/>
              </w:rPr>
              <m:t>(r)</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(r)</m:t>
                </m:r>
              </m:sup>
            </m:sSubSup>
          </m:e>
        </m:d>
      </m:oMath>
      <w:r w:rsidR="00064116">
        <w:t>.</w:t>
      </w:r>
      <w:r w:rsidR="0030516B">
        <w:t xml:space="preserve"> the first round of access index of T-table</w:t>
      </w:r>
      <w:r>
        <w:t xml:space="preserve"> can be obta</w:t>
      </w:r>
      <w:r w:rsidR="0030516B">
        <w:t xml:space="preserve">ined by the plaintext and key through </w:t>
      </w:r>
      <m:oMath>
        <m:r>
          <m:rPr>
            <m:sty m:val="p"/>
          </m:rPr>
          <w:rPr>
            <w:rFonts w:ascii="Cambria Math" w:hAnsi="Cambria Math"/>
          </w:rPr>
          <m:t>XOR</m:t>
        </m:r>
      </m:oMath>
      <w:r w:rsidR="0030516B">
        <w:t xml:space="preserve"> operation. The index </w:t>
      </w:r>
      <w:r w:rsidR="00231AA6">
        <w:t>which calculated by 0</w:t>
      </w:r>
      <w:r w:rsidR="00231AA6" w:rsidRPr="00231AA6">
        <w:rPr>
          <w:vertAlign w:val="superscript"/>
        </w:rPr>
        <w:t>th</w:t>
      </w:r>
      <w:r w:rsidR="00231AA6">
        <w:t>, 4</w:t>
      </w:r>
      <w:r w:rsidR="00231AA6" w:rsidRPr="00231AA6">
        <w:rPr>
          <w:vertAlign w:val="superscript"/>
        </w:rPr>
        <w:t>th</w:t>
      </w:r>
      <w:r w:rsidR="00231AA6">
        <w:t>, 8</w:t>
      </w:r>
      <w:r w:rsidR="00231AA6" w:rsidRPr="00231AA6">
        <w:rPr>
          <w:vertAlign w:val="superscript"/>
        </w:rPr>
        <w:t>th</w:t>
      </w:r>
      <w:r w:rsidR="00231AA6">
        <w:t>, 12</w:t>
      </w:r>
      <w:r w:rsidR="00231AA6" w:rsidRPr="00231AA6">
        <w:rPr>
          <w:vertAlign w:val="superscript"/>
        </w:rPr>
        <w:t>th</w:t>
      </w:r>
      <w:r w:rsidR="00231AA6">
        <w:t xml:space="preserve"> plaintext and key bytes are about 0</w:t>
      </w:r>
      <w:r w:rsidR="00231AA6" w:rsidRPr="00231AA6">
        <w:rPr>
          <w:vertAlign w:val="superscript"/>
        </w:rPr>
        <w:t>th</w:t>
      </w:r>
      <w:r w:rsidR="00231AA6">
        <w:t xml:space="preserve"> T-table, while calculated by 1</w:t>
      </w:r>
      <w:r w:rsidR="00231AA6" w:rsidRPr="00231AA6">
        <w:rPr>
          <w:vertAlign w:val="superscript"/>
        </w:rPr>
        <w:t>st</w:t>
      </w:r>
      <w:r w:rsidR="00231AA6">
        <w:t>, 5</w:t>
      </w:r>
      <w:r w:rsidR="00231AA6" w:rsidRPr="00231AA6">
        <w:rPr>
          <w:vertAlign w:val="superscript"/>
        </w:rPr>
        <w:t>th</w:t>
      </w:r>
      <w:r w:rsidR="00231AA6">
        <w:t>, 9</w:t>
      </w:r>
      <w:r w:rsidR="00231AA6" w:rsidRPr="00231AA6">
        <w:rPr>
          <w:vertAlign w:val="superscript"/>
        </w:rPr>
        <w:t>th</w:t>
      </w:r>
      <w:r w:rsidR="00231AA6">
        <w:t>, 13</w:t>
      </w:r>
      <w:r w:rsidR="00231AA6" w:rsidRPr="00231AA6">
        <w:rPr>
          <w:vertAlign w:val="superscript"/>
        </w:rPr>
        <w:t>th</w:t>
      </w:r>
      <w:r w:rsidR="00231AA6">
        <w:t xml:space="preserve"> are about 1</w:t>
      </w:r>
      <w:r w:rsidR="00231AA6" w:rsidRPr="00231AA6">
        <w:rPr>
          <w:vertAlign w:val="superscript"/>
        </w:rPr>
        <w:t>st</w:t>
      </w:r>
      <w:r w:rsidR="00231AA6">
        <w:t xml:space="preserve"> T-table, and 2</w:t>
      </w:r>
      <w:r w:rsidR="00231AA6" w:rsidRPr="00231AA6">
        <w:rPr>
          <w:vertAlign w:val="superscript"/>
        </w:rPr>
        <w:t>nd</w:t>
      </w:r>
      <w:r w:rsidR="00231AA6">
        <w:t>, 6</w:t>
      </w:r>
      <w:r w:rsidR="00231AA6" w:rsidRPr="00231AA6">
        <w:rPr>
          <w:vertAlign w:val="superscript"/>
        </w:rPr>
        <w:t>th</w:t>
      </w:r>
      <w:r w:rsidR="00231AA6">
        <w:t>, 10</w:t>
      </w:r>
      <w:r w:rsidR="00231AA6" w:rsidRPr="00231AA6">
        <w:rPr>
          <w:vertAlign w:val="superscript"/>
        </w:rPr>
        <w:t>th</w:t>
      </w:r>
      <w:r w:rsidR="00231AA6">
        <w:t>, 14</w:t>
      </w:r>
      <w:r w:rsidR="00231AA6" w:rsidRPr="00231AA6">
        <w:rPr>
          <w:vertAlign w:val="superscript"/>
        </w:rPr>
        <w:t>th</w:t>
      </w:r>
      <w:r w:rsidR="00231AA6">
        <w:t xml:space="preserve"> about 2</w:t>
      </w:r>
      <w:r w:rsidR="00231AA6" w:rsidRPr="00231AA6">
        <w:rPr>
          <w:vertAlign w:val="superscript"/>
        </w:rPr>
        <w:t>nd</w:t>
      </w:r>
      <w:r w:rsidR="00231AA6">
        <w:t xml:space="preserve"> T-table, and 3</w:t>
      </w:r>
      <w:r w:rsidR="00231AA6" w:rsidRPr="00231AA6">
        <w:rPr>
          <w:vertAlign w:val="superscript"/>
        </w:rPr>
        <w:t>rd</w:t>
      </w:r>
      <w:r w:rsidR="00231AA6">
        <w:t>, 7</w:t>
      </w:r>
      <w:r w:rsidR="00231AA6" w:rsidRPr="00231AA6">
        <w:rPr>
          <w:vertAlign w:val="superscript"/>
        </w:rPr>
        <w:t>th</w:t>
      </w:r>
      <w:r w:rsidR="00231AA6">
        <w:t>, 11</w:t>
      </w:r>
      <w:r w:rsidR="00231AA6" w:rsidRPr="00231AA6">
        <w:rPr>
          <w:vertAlign w:val="superscript"/>
        </w:rPr>
        <w:t>th</w:t>
      </w:r>
      <w:r w:rsidR="00231AA6">
        <w:t>, 15</w:t>
      </w:r>
      <w:r w:rsidR="00231AA6" w:rsidRPr="00231AA6">
        <w:rPr>
          <w:vertAlign w:val="superscript"/>
        </w:rPr>
        <w:t>th</w:t>
      </w:r>
      <w:r w:rsidR="00231AA6">
        <w:t xml:space="preserve"> about 3</w:t>
      </w:r>
      <w:r w:rsidR="00231AA6" w:rsidRPr="00231AA6">
        <w:rPr>
          <w:vertAlign w:val="superscript"/>
        </w:rPr>
        <w:t>rd</w:t>
      </w:r>
      <w:r w:rsidR="00231AA6">
        <w:t xml:space="preserve"> T-table.</w:t>
      </w:r>
    </w:p>
    <w:p w14:paraId="60A92421" w14:textId="59EFFEBB" w:rsidR="00F85FE2" w:rsidRDefault="00F85FE2" w:rsidP="00F85FE2">
      <w:pPr>
        <w:pStyle w:val="a7"/>
        <w:spacing w:after="120"/>
        <w:ind w:firstLine="0"/>
      </w:pPr>
      <w:r>
        <w:t>In ord</w:t>
      </w:r>
      <w:r w:rsidR="00B07F32">
        <w:t>er to obtain the key of the AES</w:t>
      </w:r>
      <w:r>
        <w:t xml:space="preserve">, </w:t>
      </w:r>
      <w:r w:rsidR="00231AA6">
        <w:t xml:space="preserve">in </w:t>
      </w:r>
      <w:r>
        <w:t>this paper</w:t>
      </w:r>
      <w:r w:rsidR="00231AA6">
        <w:t xml:space="preserve"> we guess</w:t>
      </w:r>
      <w:r>
        <w:t xml:space="preserve"> the value of the key </w:t>
      </w:r>
      <w:r w:rsidR="00231AA6">
        <w:t xml:space="preserve">first </w:t>
      </w:r>
      <w:r>
        <w:t>and</w:t>
      </w:r>
      <w:r w:rsidR="00231AA6">
        <w:t xml:space="preserve"> then verify</w:t>
      </w:r>
      <w:r>
        <w:t xml:space="preserve"> </w:t>
      </w:r>
      <w:r w:rsidR="00231AA6">
        <w:t xml:space="preserve">that whether </w:t>
      </w:r>
      <w:r w:rsidR="000130DC">
        <w:t>they are the exact true key bytes</w:t>
      </w:r>
      <w:r>
        <w:t>. Then, the K-S t</w:t>
      </w:r>
      <w:r w:rsidR="00B07F32">
        <w:t>est is used to obtain the measurement scores which</w:t>
      </w:r>
      <w:r>
        <w:t xml:space="preserve"> </w:t>
      </w:r>
      <w:r w:rsidR="00B07F32">
        <w:t>is used to determine whether</w:t>
      </w:r>
      <w:r>
        <w:t xml:space="preserve"> two distributions are the same</w:t>
      </w:r>
      <w:r w:rsidR="00B07F32">
        <w:t xml:space="preserve"> or not. T</w:t>
      </w:r>
      <w:r>
        <w:t xml:space="preserve">he </w:t>
      </w:r>
      <w:r w:rsidR="00B07F32">
        <w:t>samples of the first distribution are</w:t>
      </w:r>
      <w:r>
        <w:t xml:space="preserve"> </w:t>
      </w:r>
      <w:r w:rsidR="00B07F32">
        <w:t>the</w:t>
      </w:r>
      <w:r>
        <w:t xml:space="preserve"> time</w:t>
      </w:r>
      <w:r w:rsidR="00B07F32">
        <w:t xml:space="preserve"> which obtained after Prime followed </w:t>
      </w:r>
      <w:r w:rsidR="004841AD">
        <w:t xml:space="preserve">by </w:t>
      </w:r>
      <w:r w:rsidR="00B07F32">
        <w:t xml:space="preserve">a </w:t>
      </w:r>
      <w:r w:rsidR="004841AD">
        <w:t>Probe method. While the second samples obtain</w:t>
      </w:r>
      <w:r>
        <w:t xml:space="preserve"> </w:t>
      </w:r>
      <w:r w:rsidR="004841AD">
        <w:t xml:space="preserve">time which </w:t>
      </w:r>
      <w:r>
        <w:t xml:space="preserve">is obtained </w:t>
      </w:r>
      <w:r w:rsidR="004841AD">
        <w:t xml:space="preserve">Prime followed by an </w:t>
      </w:r>
      <w:r>
        <w:t xml:space="preserve">AES encryption operation </w:t>
      </w:r>
      <w:r w:rsidR="004841AD">
        <w:t xml:space="preserve">and then </w:t>
      </w:r>
      <w:r>
        <w:t xml:space="preserve">Probe operation </w:t>
      </w:r>
      <w:r w:rsidR="004841AD">
        <w:t xml:space="preserve">calculating the </w:t>
      </w:r>
      <w:r>
        <w:t>time. At this point, if the K-S test finds that the two samples belong to the same distr</w:t>
      </w:r>
      <w:r w:rsidR="005C03EB">
        <w:t>ibution, we can say that victim program did not access specified</w:t>
      </w:r>
      <w:r>
        <w:t xml:space="preserve"> set during the execution of AES.</w:t>
      </w:r>
    </w:p>
    <w:p w14:paraId="4C0E5736" w14:textId="592463D6" w:rsidR="00553313" w:rsidRDefault="00453E61" w:rsidP="00553313">
      <w:pPr>
        <w:pStyle w:val="2"/>
        <w:spacing w:before="120"/>
      </w:pPr>
      <w:r>
        <w:t>The Second Round Attack</w:t>
      </w:r>
    </w:p>
    <w:p w14:paraId="6416F0D1" w14:textId="5829F576" w:rsidR="00553313" w:rsidRPr="00553313" w:rsidRDefault="00553313" w:rsidP="00553313">
      <w:pPr>
        <w:rPr>
          <w:lang w:eastAsia="zh-CN"/>
        </w:rPr>
      </w:pPr>
      <w:r>
        <w:rPr>
          <w:rFonts w:hint="eastAsia"/>
          <w:lang w:eastAsia="zh-CN"/>
        </w:rPr>
        <w:t>The Fi</w:t>
      </w:r>
      <w:r w:rsidR="00AA7771">
        <w:rPr>
          <w:rFonts w:hint="eastAsia"/>
          <w:lang w:eastAsia="zh-CN"/>
        </w:rPr>
        <w:t>rst-Round attack can only narrow</w:t>
      </w:r>
      <w:r>
        <w:rPr>
          <w:rFonts w:hint="eastAsia"/>
          <w:lang w:eastAsia="zh-CN"/>
        </w:rPr>
        <w:t xml:space="preserve"> each key byte down to one of sixteen</w:t>
      </w:r>
      <w:r>
        <w:rPr>
          <w:lang w:eastAsia="zh-CN"/>
        </w:rPr>
        <w:t xml:space="preserve"> possibilities, but the table lookups in the first round cannot reveal more information. In our case AES key contains 16 bytes, so there are </w:t>
      </w:r>
      <w:r w:rsidR="0097296D">
        <w:rPr>
          <w:lang w:eastAsia="zh-CN"/>
        </w:rPr>
        <w:t xml:space="preserve">still 64 remaining unknown bits </w:t>
      </w:r>
      <w:r>
        <w:rPr>
          <w:lang w:eastAsia="zh-CN"/>
        </w:rPr>
        <w:t>s</w:t>
      </w:r>
      <w:r w:rsidR="00AA7771">
        <w:rPr>
          <w:lang w:eastAsia="zh-CN"/>
        </w:rPr>
        <w:t>till too much for exhaustive se</w:t>
      </w:r>
      <w:r>
        <w:rPr>
          <w:lang w:eastAsia="zh-CN"/>
        </w:rPr>
        <w:t>a</w:t>
      </w:r>
      <w:r w:rsidR="00AA7771">
        <w:rPr>
          <w:lang w:eastAsia="zh-CN"/>
        </w:rPr>
        <w:t>r</w:t>
      </w:r>
      <w:r>
        <w:rPr>
          <w:lang w:eastAsia="zh-CN"/>
        </w:rPr>
        <w:t>ch. The second round attack mainly use the nonlinear mixing relationship between plaintext and key in the cipher</w:t>
      </w:r>
    </w:p>
    <w:p w14:paraId="728FC134" w14:textId="2F70E0D1" w:rsidR="00EC79DC" w:rsidRDefault="00F85FE2">
      <w:pPr>
        <w:spacing w:after="120"/>
      </w:pPr>
      <w:r w:rsidRPr="00F85FE2">
        <w:t xml:space="preserve">The </w:t>
      </w:r>
      <w:r w:rsidR="005570F5">
        <w:t>indexes accessed in the second round of encryption are not direct like in the first round.</w:t>
      </w:r>
      <w:r w:rsidRPr="00F85FE2">
        <w:t xml:space="preserve"> </w:t>
      </w:r>
      <w:r w:rsidR="005570F5">
        <w:t>We exploit the following equations, easily derived from the Rijndael specification</w:t>
      </w:r>
      <w:r w:rsidRPr="00F85FE2">
        <w:t>,</w:t>
      </w:r>
      <w:r w:rsidR="005570F5">
        <w:t xml:space="preserve"> which give the indices in four of the table lookups in the 2</w:t>
      </w:r>
      <w:r w:rsidR="005570F5" w:rsidRPr="005570F5">
        <w:rPr>
          <w:vertAlign w:val="superscript"/>
        </w:rPr>
        <w:t>nd</w:t>
      </w:r>
      <w:r w:rsidR="005570F5">
        <w:t xml:space="preserve"> round</w:t>
      </w:r>
      <w:r w:rsidR="005570F5">
        <w:rPr>
          <w:rFonts w:hint="eastAsia"/>
          <w:lang w:eastAsia="zh-CN"/>
        </w:rPr>
        <w:t>.</w:t>
      </w:r>
      <w:r w:rsidR="0097296D">
        <w:rPr>
          <w:lang w:eastAsia="zh-CN"/>
        </w:rPr>
        <w:t xml:space="preserve"> </w:t>
      </w:r>
      <w:r w:rsidR="0097296D">
        <w:t>We</w:t>
      </w:r>
      <w:r w:rsidRPr="00F85FE2">
        <w:t xml:space="preserve"> can get secon</w:t>
      </w:r>
      <w:r w:rsidR="0097296D">
        <w:t>d round access index as follows:</w:t>
      </w:r>
    </w:p>
    <w:p w14:paraId="6C8E489F" w14:textId="77777777" w:rsidR="00F85FE2" w:rsidRDefault="006C33B0"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0</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5</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w:r w:rsidR="00F85FE2">
        <w:rPr>
          <w:rFonts w:ascii="Times New Roman" w:eastAsiaTheme="minorEastAsia"/>
          <w:kern w:val="0"/>
          <w:sz w:val="18"/>
        </w:rPr>
        <w:t>2•</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10</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10</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w:r w:rsidR="00F85FE2">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15</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oMath>
    </w:p>
    <w:p w14:paraId="2984EA22" w14:textId="77777777" w:rsidR="00F85FE2" w:rsidRDefault="006C33B0"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4</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9</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9</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w:r w:rsidR="00F85FE2">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14</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3</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p>
    <w:p w14:paraId="6B16E341" w14:textId="77777777" w:rsidR="00F85FE2" w:rsidRDefault="006C33B0"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8</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13</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2</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7</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oMath>
      <w:r w:rsidR="00F85FE2">
        <w:rPr>
          <w:rFonts w:ascii="Times New Roman" w:eastAsiaTheme="minorEastAsia" w:hint="eastAsia"/>
          <w:kern w:val="0"/>
          <w:sz w:val="18"/>
        </w:rPr>
        <w:t>⊕</w:t>
      </w:r>
      <w:r w:rsidR="00F85FE2">
        <w:rPr>
          <w:rFonts w:ascii="Times New Roman" w:eastAsiaTheme="minorEastAsia"/>
          <w:kern w:val="0"/>
          <w:sz w:val="18"/>
        </w:rPr>
        <w:t>1</w:t>
      </w:r>
    </w:p>
    <w:p w14:paraId="68192AB3" w14:textId="29350003" w:rsidR="00F85FE2" w:rsidRDefault="006C33B0" w:rsidP="00F85FE2">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12</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6</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6</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m:rPr>
            <m:nor/>
          </m:rPr>
          <w:rPr>
            <w:rFonts w:ascii="Times New Roman" w:eastAsiaTheme="minorEastAsia"/>
            <w:kern w:val="0"/>
            <w:sz w:val="18"/>
          </w:rPr>
          <m:t>2•</m:t>
        </m:r>
        <m:r>
          <m:rPr>
            <m:sty m:val="p"/>
          </m:rPr>
          <w:rPr>
            <w:rFonts w:ascii="Cambria Math" w:eastAsiaTheme="minorEastAsia" w:hAnsi="Cambria Math"/>
            <w:kern w:val="0"/>
            <w:sz w:val="18"/>
          </w:rPr>
          <m:t> </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11</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oMath>
      <w:r w:rsidR="00F85FE2">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oMath>
    </w:p>
    <w:p w14:paraId="714E3E8A" w14:textId="0C5F4323" w:rsidR="005570F5" w:rsidRDefault="005570F5" w:rsidP="00F85FE2">
      <w:pPr>
        <w:pStyle w:val="af1"/>
        <w:spacing w:line="240" w:lineRule="auto"/>
        <w:ind w:firstLine="0"/>
        <w:rPr>
          <w:rFonts w:ascii="Times New Roman" w:eastAsiaTheme="minorEastAsia"/>
          <w:kern w:val="0"/>
          <w:sz w:val="18"/>
        </w:rPr>
      </w:pPr>
      <w:r>
        <w:rPr>
          <w:rFonts w:ascii="Times New Roman" w:eastAsiaTheme="minorEastAsia" w:hint="eastAsia"/>
          <w:kern w:val="0"/>
          <w:sz w:val="18"/>
        </w:rPr>
        <w:t>H</w:t>
      </w:r>
      <w:r w:rsidR="00B9597A">
        <w:rPr>
          <w:rFonts w:ascii="Times New Roman" w:eastAsiaTheme="minorEastAsia"/>
          <w:kern w:val="0"/>
          <w:sz w:val="18"/>
        </w:rPr>
        <w:t xml:space="preserve">ere, </w:t>
      </w:r>
      <m:oMath>
        <m:r>
          <m:rPr>
            <m:sty m:val="p"/>
          </m:rPr>
          <w:rPr>
            <w:rFonts w:ascii="Cambria Math" w:eastAsiaTheme="minorEastAsia" w:hAnsi="Cambria Math"/>
            <w:kern w:val="0"/>
            <w:sz w:val="18"/>
          </w:rPr>
          <m:t>s</m:t>
        </m:r>
        <m:d>
          <m:dPr>
            <m:ctrlPr>
              <w:rPr>
                <w:rFonts w:ascii="Cambria Math" w:eastAsiaTheme="minorEastAsia" w:hAnsi="Cambria Math"/>
                <w:kern w:val="0"/>
                <w:sz w:val="18"/>
              </w:rPr>
            </m:ctrlPr>
          </m:dPr>
          <m:e>
            <m:r>
              <m:rPr>
                <m:nor/>
              </m:rPr>
              <w:rPr>
                <w:rFonts w:ascii="Times New Roman" w:eastAsiaTheme="minorEastAsia"/>
                <w:kern w:val="0"/>
                <w:sz w:val="18"/>
              </w:rPr>
              <m:t>•</m:t>
            </m:r>
          </m:e>
        </m:d>
      </m:oMath>
      <w:r>
        <w:rPr>
          <w:rFonts w:ascii="Times New Roman" w:eastAsiaTheme="minorEastAsia"/>
          <w:kern w:val="0"/>
          <w:sz w:val="18"/>
        </w:rPr>
        <w:t xml:space="preserve"> denotes the Rijndael S-box function, and </w:t>
      </w:r>
      <m:oMath>
        <m:r>
          <m:rPr>
            <m:nor/>
          </m:rPr>
          <w:rPr>
            <w:rFonts w:ascii="Times New Roman" w:eastAsiaTheme="minorEastAsia"/>
            <w:kern w:val="0"/>
            <w:sz w:val="18"/>
          </w:rPr>
          <m:t>•</m:t>
        </m:r>
      </m:oMath>
      <w:r>
        <w:rPr>
          <w:rFonts w:ascii="Times New Roman" w:eastAsiaTheme="minorEastAsia" w:hint="eastAsia"/>
          <w:kern w:val="0"/>
          <w:sz w:val="18"/>
        </w:rPr>
        <w:t xml:space="preserve"> denotes multiplication over GF(256).</w:t>
      </w:r>
    </w:p>
    <w:p w14:paraId="34A0DAE4" w14:textId="2D30D6AC" w:rsidR="00B405BF" w:rsidRDefault="00B9597A" w:rsidP="00B405BF">
      <w:pPr>
        <w:spacing w:after="120"/>
      </w:pPr>
      <w:r>
        <w:rPr>
          <w:rFonts w:hint="eastAsia"/>
          <w:lang w:eastAsia="zh-CN"/>
        </w:rPr>
        <w:t xml:space="preserve">Index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DB2586">
        <w:rPr>
          <w:rFonts w:hint="eastAsia"/>
          <w:lang w:eastAsia="zh-CN"/>
        </w:rPr>
        <w:t xml:space="preserve"> is </w:t>
      </w:r>
      <w:r>
        <w:t>related with T-</w:t>
      </w:r>
      <w:r w:rsidR="00B405BF">
        <w:t>table</w:t>
      </w:r>
      <w:r>
        <w:t xml:space="preserve"> </w:t>
      </w:r>
      <w:r w:rsidR="00B405BF">
        <w:t>2,</w:t>
      </w:r>
      <w:r>
        <w:t xml:space="preserve"> and</w:t>
      </w:r>
      <w:r w:rsidR="00B405BF">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w:r w:rsidR="00B405BF">
        <w:t xml:space="preserve"> </w:t>
      </w:r>
      <w:r>
        <w:t xml:space="preserve">is </w:t>
      </w:r>
      <w:r w:rsidR="00B405BF">
        <w:t xml:space="preserve">the index of </w:t>
      </w:r>
      <w:r>
        <w:t>T-</w:t>
      </w:r>
      <w:r w:rsidR="00B405BF">
        <w:t>table</w:t>
      </w:r>
      <w:r>
        <w:t xml:space="preserve"> </w:t>
      </w:r>
      <w:r w:rsidR="00B405BF">
        <w:t xml:space="preserve">1, </w:t>
      </w:r>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w:r w:rsidR="00B405BF">
        <w:t xml:space="preserve"> of </w:t>
      </w:r>
      <w:r>
        <w:t>T-</w:t>
      </w:r>
      <w:r w:rsidR="00B405BF">
        <w:t>table</w:t>
      </w:r>
      <w:r>
        <w:t xml:space="preserve"> </w:t>
      </w:r>
      <w:r w:rsidR="00B405BF">
        <w:t>0,</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w:r w:rsidR="00B405BF">
        <w:t xml:space="preserve"> </w:t>
      </w:r>
      <w:r>
        <w:t>of</w:t>
      </w:r>
      <w:r w:rsidR="00B405BF">
        <w:t xml:space="preserve"> </w:t>
      </w:r>
      <w:r>
        <w:t>T-table 3.</w:t>
      </w:r>
      <w:r w:rsidR="00B405BF">
        <w:t xml:space="preserve"> </w:t>
      </w:r>
      <w:r>
        <w:t>T</w:t>
      </w:r>
      <w:r w:rsidR="00B405BF">
        <w:t>hese inde</w:t>
      </w:r>
      <w:r w:rsidR="00DD27C8">
        <w:t>xes are the key to achieve AES attack</w:t>
      </w:r>
      <w:r>
        <w:t>. In this paper, AES</w:t>
      </w:r>
      <w:r w:rsidR="00DD27C8">
        <w:t xml:space="preserve"> attack</w:t>
      </w:r>
      <w:r w:rsidR="00B405BF">
        <w:t xml:space="preserve"> are performed by </w:t>
      </w:r>
      <w:r w:rsidR="00E301BA">
        <w:t>hypothesis testing which travels</w:t>
      </w:r>
      <w:r w:rsidR="00B405BF">
        <w:t xml:space="preserve"> the possible va</w:t>
      </w:r>
      <w:r w:rsidR="00E301BA">
        <w:t>lues ​​of all keys and tests which combination is most suitable</w:t>
      </w:r>
      <w:r w:rsidR="00B405BF">
        <w:t xml:space="preserve">. </w:t>
      </w:r>
      <w:r w:rsidR="00825388">
        <w:t>Identification of a correct guess is done by a generalization of the hypothesis testing method used for the one-round attack. For each candidate guess and each sample, we evaluate using the candidates while fixing the unknown low bits of some key bytes to an arbitrary value.</w:t>
      </w:r>
    </w:p>
    <w:p w14:paraId="58E79EA8" w14:textId="67C69420" w:rsidR="00F85FE2" w:rsidRDefault="00825388" w:rsidP="00B405BF">
      <w:pPr>
        <w:spacing w:after="120"/>
      </w:pPr>
      <w:r>
        <w:t>We should guess the first possible combination</w:t>
      </w:r>
      <w:r w:rsidR="00B405BF">
        <w:t xml:space="preserve"> of the key value</w:t>
      </w:r>
      <w:r>
        <w:t>s</w:t>
      </w:r>
      <w:r w:rsidR="00B405BF">
        <w:t>, that is, for each by</w:t>
      </w:r>
      <w:r w:rsidR="00E301BA">
        <w:t>te in the key, from 0 to 255</w:t>
      </w:r>
      <w:r w:rsidR="00B405BF">
        <w:t xml:space="preserve"> possible, and</w:t>
      </w:r>
      <w:r>
        <w:t xml:space="preserve"> 4 half bytes or</w:t>
      </w:r>
      <w:r w:rsidR="00B405BF">
        <w:t xml:space="preserve"> 16 b</w:t>
      </w:r>
      <w:r>
        <w:t>it</w:t>
      </w:r>
      <w:r w:rsidR="00B405BF">
        <w:t>s at the same time to gu</w:t>
      </w:r>
      <w:r>
        <w:t>ess</w:t>
      </w:r>
      <w:r w:rsidR="00B405BF">
        <w:t xml:space="preserve">. For </w:t>
      </w:r>
      <w:r>
        <w:t>each guess, you can get a measurement score m, according to the value</w:t>
      </w:r>
      <w:r w:rsidR="00B405BF">
        <w:t xml:space="preserve"> of m can determine which guess </w:t>
      </w:r>
      <w:r>
        <w:t xml:space="preserve">is </w:t>
      </w:r>
      <w:r w:rsidR="00B405BF">
        <w:t>the highest probability of the co</w:t>
      </w:r>
      <w:r>
        <w:t>mbination, when you guess the AES key. The measurement score</w:t>
      </w:r>
      <w:r w:rsidR="00B405BF">
        <w:t xml:space="preserve"> is determined by obtaining a correspondence relationship</w:t>
      </w:r>
      <w:r>
        <w:t xml:space="preserve"> with the guess key k on the AES</w:t>
      </w:r>
      <w:r w:rsidR="00B405BF">
        <w:t xml:space="preserve"> t-table.</w:t>
      </w:r>
      <w:r w:rsidR="00677F86">
        <w:t xml:space="preserve"> We can gain the index on T-table when AES encryption is executed by plaintext p XOR key k on certain index. Because the T-table access index reflect the cache set index, T-table access index may finally lead to the difference of time between Prime operation and Probe operation.</w:t>
      </w:r>
    </w:p>
    <w:p w14:paraId="1713C0D2" w14:textId="7F070B46" w:rsidR="00EC79DC" w:rsidRDefault="00EC79DC" w:rsidP="00EC79DC">
      <w:pPr>
        <w:pStyle w:val="2"/>
        <w:spacing w:before="120"/>
      </w:pPr>
      <w:r>
        <w:t>The K-S statistical Test</w:t>
      </w:r>
    </w:p>
    <w:p w14:paraId="2C21596E" w14:textId="54C28B2B" w:rsidR="00B405BF" w:rsidRDefault="00B405BF">
      <w:pPr>
        <w:spacing w:after="120"/>
      </w:pPr>
      <w:r>
        <w:t>In statistics, the Kolmogorov–Smirnov test (K–S test or KS test) is a nonparametric test of the equality of continuous, one-dimensional probability distributions that can be used to compare a sample with a reference probability distribution (one-sample K–S test), or to compare two samples (two-sample K–S test). It is named after Andrey Kolmogorov and Nikolai Smirnov</w:t>
      </w:r>
      <w:r w:rsidR="00AA7771">
        <w:t xml:space="preserve">. The two </w:t>
      </w:r>
      <w:r>
        <w:t xml:space="preserve">Sample K-S test is one of the most useful and general nonparametric methods for comparing two samples.  </w:t>
      </w:r>
    </w:p>
    <w:p w14:paraId="0A83A018" w14:textId="78E5DCC3" w:rsidR="00B405BF" w:rsidRPr="00B405BF" w:rsidRDefault="00B71597">
      <w:pPr>
        <w:spacing w:after="120"/>
      </w:pPr>
      <w:r>
        <w:t xml:space="preserve">This paper </w:t>
      </w:r>
      <w:r w:rsidR="009B4651">
        <w:t>exploits</w:t>
      </w:r>
      <w:r>
        <w:t xml:space="preserve"> the K-S</w:t>
      </w:r>
      <w:r w:rsidR="00B405BF" w:rsidRPr="00B405BF">
        <w:t xml:space="preserve"> test</w:t>
      </w:r>
      <w:r>
        <w:t xml:space="preserve"> to determine whether the victim program </w:t>
      </w:r>
      <w:r w:rsidR="00B405BF" w:rsidRPr="00B405BF">
        <w:t>access</w:t>
      </w:r>
      <w:r>
        <w:t>ed the specified set</w:t>
      </w:r>
      <w:r w:rsidR="009B4651">
        <w:t>s</w:t>
      </w:r>
      <w:r>
        <w:t xml:space="preserve"> of</w:t>
      </w:r>
      <w:r w:rsidR="00B405BF" w:rsidRPr="00B405BF">
        <w:t xml:space="preserve"> cache</w:t>
      </w:r>
      <w:r>
        <w:t xml:space="preserve"> when attack is scheduled</w:t>
      </w:r>
      <w:r w:rsidR="00B405BF" w:rsidRPr="00B405BF">
        <w:t>. First the attack program</w:t>
      </w:r>
      <w:r w:rsidR="005E77DA">
        <w:t>s</w:t>
      </w:r>
      <w:r w:rsidR="00B405BF" w:rsidRPr="00B405BF">
        <w:t xml:space="preserve"> </w:t>
      </w:r>
      <w:r w:rsidR="009B4651">
        <w:t>evict and occupy specified</w:t>
      </w:r>
      <w:r w:rsidR="00B405BF" w:rsidRPr="00B405BF">
        <w:t xml:space="preserve"> cache set</w:t>
      </w:r>
      <w:r w:rsidR="009B4651">
        <w:t>s</w:t>
      </w:r>
      <w:r w:rsidR="00B405BF" w:rsidRPr="00B405BF">
        <w:t xml:space="preserve"> </w:t>
      </w:r>
      <w:r w:rsidR="009B4651">
        <w:t xml:space="preserve">in Prime period by reading data relevant to </w:t>
      </w:r>
      <w:r w:rsidR="005E77DA">
        <w:t>specified sets continuously</w:t>
      </w:r>
      <w:r w:rsidR="00B405BF" w:rsidRPr="00B405BF">
        <w:t xml:space="preserve">, </w:t>
      </w:r>
      <w:r w:rsidR="005E77DA">
        <w:t>so</w:t>
      </w:r>
      <w:r w:rsidR="00B405BF" w:rsidRPr="00B405BF">
        <w:t xml:space="preserve"> the previously cached data </w:t>
      </w:r>
      <w:r w:rsidR="005E77DA">
        <w:t>is expelled into memory. After Prime</w:t>
      </w:r>
      <w:r w:rsidR="00B405BF" w:rsidRPr="00B405BF">
        <w:t xml:space="preserve"> </w:t>
      </w:r>
      <w:r w:rsidR="005E77DA">
        <w:t>is a Probe operation to detect whether the data cached in P</w:t>
      </w:r>
      <w:r w:rsidR="005E77DA" w:rsidRPr="00B405BF">
        <w:t>rime stage</w:t>
      </w:r>
      <w:r w:rsidR="005E77DA">
        <w:t xml:space="preserve"> is still stored in the cache. B</w:t>
      </w:r>
      <w:r w:rsidR="00D9451A">
        <w:t>ecause P</w:t>
      </w:r>
      <w:r w:rsidR="00B405BF" w:rsidRPr="00B405BF">
        <w:t>rime</w:t>
      </w:r>
      <w:r w:rsidR="00D9451A">
        <w:t xml:space="preserve"> operation followed by the P</w:t>
      </w:r>
      <w:r w:rsidR="00B405BF" w:rsidRPr="00B405BF">
        <w:t>robe operation</w:t>
      </w:r>
      <w:r w:rsidR="00D9451A">
        <w:t xml:space="preserve"> immediately, we</w:t>
      </w:r>
      <w:r w:rsidR="00B405BF" w:rsidRPr="00B405BF">
        <w:t xml:space="preserve"> can assume tha</w:t>
      </w:r>
      <w:r w:rsidR="00D9451A">
        <w:t>t the P</w:t>
      </w:r>
      <w:r w:rsidR="00B405BF" w:rsidRPr="00B405BF">
        <w:t>rime</w:t>
      </w:r>
      <w:r w:rsidR="00D9451A">
        <w:t xml:space="preserve"> stage</w:t>
      </w:r>
      <w:r w:rsidR="00B405BF" w:rsidRPr="00B405BF">
        <w:t xml:space="preserve"> cache</w:t>
      </w:r>
      <w:r w:rsidR="00D9451A">
        <w:t>d</w:t>
      </w:r>
      <w:r w:rsidR="00B405BF" w:rsidRPr="00B405BF">
        <w:t xml:space="preserve"> data is still cached in the cache, </w:t>
      </w:r>
      <w:r w:rsidR="0090557D">
        <w:t>and these</w:t>
      </w:r>
      <w:r w:rsidR="00D9451A">
        <w:t xml:space="preserve"> data consist</w:t>
      </w:r>
      <w:r w:rsidR="00B405BF" w:rsidRPr="00B405BF">
        <w:t xml:space="preserve"> t</w:t>
      </w:r>
      <w:r w:rsidR="0066542A">
        <w:t>he first part of the samples</w:t>
      </w:r>
      <w:r w:rsidR="00B405BF" w:rsidRPr="00B405BF">
        <w:t xml:space="preserve">. </w:t>
      </w:r>
      <w:r w:rsidR="00BE0255">
        <w:t>T</w:t>
      </w:r>
      <w:r w:rsidR="00B405BF" w:rsidRPr="00B405BF">
        <w:t xml:space="preserve">hen </w:t>
      </w:r>
      <w:r w:rsidR="00BE0255">
        <w:t xml:space="preserve">we schedule to </w:t>
      </w:r>
      <w:r w:rsidR="00B405BF" w:rsidRPr="00B405BF">
        <w:t xml:space="preserve">get the second part of the sample data, this stage records </w:t>
      </w:r>
      <w:r w:rsidR="00BE0255">
        <w:t>the impact on</w:t>
      </w:r>
      <w:r w:rsidR="00B405BF" w:rsidRPr="00B405BF">
        <w:t xml:space="preserve"> set</w:t>
      </w:r>
      <w:r w:rsidR="00BE0255">
        <w:t>s when the victim</w:t>
      </w:r>
      <w:r w:rsidR="00BE0255" w:rsidRPr="00B405BF">
        <w:t xml:space="preserve"> </w:t>
      </w:r>
      <w:r w:rsidR="00BE0255">
        <w:t>program running. The mainly</w:t>
      </w:r>
      <w:r w:rsidR="00B405BF" w:rsidRPr="00B405BF">
        <w:t xml:space="preserve"> process</w:t>
      </w:r>
      <w:r w:rsidR="00BE0255">
        <w:t>es are</w:t>
      </w:r>
      <w:r w:rsidR="00B405BF" w:rsidRPr="00B405BF">
        <w:t>: first</w:t>
      </w:r>
      <w:r w:rsidR="00BE0255">
        <w:t>, the victim programs evict</w:t>
      </w:r>
      <w:r w:rsidR="00B405BF" w:rsidRPr="00B405BF">
        <w:t xml:space="preserve"> and </w:t>
      </w:r>
      <w:r w:rsidR="00BE0255">
        <w:t xml:space="preserve">occupy the specified </w:t>
      </w:r>
      <w:r w:rsidR="00B405BF" w:rsidRPr="00B405BF">
        <w:t>cache</w:t>
      </w:r>
      <w:r w:rsidR="00BE0255">
        <w:t xml:space="preserve"> sets,</w:t>
      </w:r>
      <w:r w:rsidR="00B405BF" w:rsidRPr="00B405BF">
        <w:t xml:space="preserve"> then </w:t>
      </w:r>
      <w:r w:rsidR="00BE0255">
        <w:t>the victim</w:t>
      </w:r>
      <w:r w:rsidR="00B405BF" w:rsidRPr="00B405BF">
        <w:t xml:space="preserve"> program</w:t>
      </w:r>
      <w:r w:rsidR="00BE0255">
        <w:t>s are scheduled</w:t>
      </w:r>
      <w:r w:rsidR="00B405BF" w:rsidRPr="00B405BF">
        <w:t>, the process ma</w:t>
      </w:r>
      <w:r w:rsidR="00BE0255">
        <w:t>y occupy some</w:t>
      </w:r>
      <w:r w:rsidR="00B77F0F">
        <w:t xml:space="preserve"> sets</w:t>
      </w:r>
      <w:r w:rsidR="00BE0255">
        <w:t xml:space="preserve"> of the cache, </w:t>
      </w:r>
      <w:r w:rsidR="00B405BF" w:rsidRPr="00B405BF">
        <w:t>finally the probe phase, the attack program</w:t>
      </w:r>
      <w:r w:rsidR="00B549B0">
        <w:t>s</w:t>
      </w:r>
      <w:r w:rsidR="00B405BF" w:rsidRPr="00B405BF">
        <w:t xml:space="preserve"> detect </w:t>
      </w:r>
      <w:r w:rsidR="00B549B0">
        <w:t xml:space="preserve">whether </w:t>
      </w:r>
      <w:r w:rsidR="00B405BF" w:rsidRPr="00B405BF">
        <w:t>the</w:t>
      </w:r>
      <w:r w:rsidR="00B549B0">
        <w:t xml:space="preserve"> cache data</w:t>
      </w:r>
      <w:r w:rsidR="00B405BF" w:rsidRPr="00B405BF">
        <w:t xml:space="preserve"> occupied</w:t>
      </w:r>
      <w:r w:rsidR="00B549B0">
        <w:t xml:space="preserve"> in P</w:t>
      </w:r>
      <w:r w:rsidR="00B549B0" w:rsidRPr="00B405BF">
        <w:t>rime phase</w:t>
      </w:r>
      <w:r w:rsidR="00B549B0">
        <w:t xml:space="preserve"> is still cached in the cache, and the result can be returned by the length</w:t>
      </w:r>
      <w:r w:rsidR="00B405BF" w:rsidRPr="00B405BF">
        <w:t xml:space="preserve"> of access time</w:t>
      </w:r>
      <w:r w:rsidR="00B549B0">
        <w:t xml:space="preserve"> on specified cache sets</w:t>
      </w:r>
      <w:r w:rsidR="00B405BF" w:rsidRPr="00B405BF">
        <w:t xml:space="preserve">. The </w:t>
      </w:r>
      <w:r w:rsidR="00490311">
        <w:t xml:space="preserve">Probe </w:t>
      </w:r>
      <w:r w:rsidR="00B405BF" w:rsidRPr="00B405BF">
        <w:t>acc</w:t>
      </w:r>
      <w:r w:rsidR="00490311">
        <w:t>ess time can reveal the leaked information when victim program running of</w:t>
      </w:r>
      <w:r w:rsidR="00B405BF" w:rsidRPr="00B405BF">
        <w:t xml:space="preserve"> cache</w:t>
      </w:r>
      <w:r w:rsidR="00490311">
        <w:t xml:space="preserve"> sets. At this point, two samples which are crucial in cache attack are gained.</w:t>
      </w:r>
      <w:r w:rsidR="00B405BF" w:rsidRPr="00B405BF">
        <w:t xml:space="preserve"> the first sample</w:t>
      </w:r>
      <w:r w:rsidR="00490311">
        <w:t>s are collections of data of which Prime followed by the Probe operation</w:t>
      </w:r>
      <w:r w:rsidR="00B405BF" w:rsidRPr="00B405BF">
        <w:t xml:space="preserve">, and the second sample is </w:t>
      </w:r>
      <w:r w:rsidR="00490311">
        <w:t>the subsequent memories access of victim</w:t>
      </w:r>
      <w:r w:rsidR="00B405BF" w:rsidRPr="00B405BF">
        <w:t xml:space="preserve"> program</w:t>
      </w:r>
      <w:r w:rsidR="00490311">
        <w:t xml:space="preserve"> after Prime and before Probe stage</w:t>
      </w:r>
      <w:r w:rsidR="00B405BF" w:rsidRPr="00B405BF">
        <w:t xml:space="preserve">. Assuming that the memory accessed during the run of the </w:t>
      </w:r>
      <w:r w:rsidR="00131616">
        <w:t>victim</w:t>
      </w:r>
      <w:r w:rsidR="00B405BF" w:rsidRPr="00B405BF">
        <w:t xml:space="preserve"> program is not </w:t>
      </w:r>
      <w:r w:rsidR="00B405BF" w:rsidRPr="00B405BF">
        <w:lastRenderedPageBreak/>
        <w:t xml:space="preserve">mapped to the specified cache set, the access time of the two samples should be similar and </w:t>
      </w:r>
      <w:r w:rsidR="00131616">
        <w:t>the result of the K-S</w:t>
      </w:r>
      <w:r w:rsidR="00B405BF" w:rsidRPr="00B405BF">
        <w:t xml:space="preserve"> test should be able to reflect that the two samples belong to the same dis</w:t>
      </w:r>
      <w:r w:rsidR="00131616">
        <w:t>tribution and response to K-S</w:t>
      </w:r>
      <w:r w:rsidR="00B405BF" w:rsidRPr="00B405BF">
        <w:t xml:space="preserve"> </w:t>
      </w:r>
      <w:r w:rsidR="00131616">
        <w:t>value is that the</w:t>
      </w:r>
      <w:r w:rsidR="00B405BF" w:rsidRPr="00B405BF">
        <w:t xml:space="preserve"> return</w:t>
      </w:r>
      <w:r w:rsidR="00131616">
        <w:t>ed value is small. On the country, if the victim</w:t>
      </w:r>
      <w:r w:rsidR="00B405BF" w:rsidRPr="00B405BF">
        <w:t xml:space="preserve"> program </w:t>
      </w:r>
      <w:r w:rsidR="00131616">
        <w:t>does not</w:t>
      </w:r>
      <w:r w:rsidR="00B405BF" w:rsidRPr="00B405BF">
        <w:t xml:space="preserve"> access the data that can be mapped to the specified set, the time in the second sample will be greater than t</w:t>
      </w:r>
      <w:r w:rsidR="00131616">
        <w:t>he time in the first sample or</w:t>
      </w:r>
      <w:r w:rsidR="00B405BF" w:rsidRPr="00B405BF">
        <w:t xml:space="preserve"> there wi</w:t>
      </w:r>
      <w:r w:rsidR="00131616">
        <w:t xml:space="preserve">ll be a right offset. </w:t>
      </w:r>
      <w:r w:rsidR="00E54EA9">
        <w:t>So under the help of K-S</w:t>
      </w:r>
      <w:r w:rsidR="00B405BF" w:rsidRPr="00B405BF">
        <w:t xml:space="preserve"> </w:t>
      </w:r>
      <w:r w:rsidR="00E54EA9">
        <w:t>test we can automatically check the result of two</w:t>
      </w:r>
      <w:r w:rsidR="00B405BF" w:rsidRPr="00B405BF">
        <w:t xml:space="preserve"> sample</w:t>
      </w:r>
      <w:r w:rsidR="00E54EA9">
        <w:t>s K-S value to detect whether two samples belong to a</w:t>
      </w:r>
      <w:r w:rsidR="00B405BF" w:rsidRPr="00B405BF">
        <w:t xml:space="preserve"> same distribution</w:t>
      </w:r>
      <w:r w:rsidR="00E54EA9">
        <w:t xml:space="preserve"> or not</w:t>
      </w:r>
      <w:r w:rsidR="00B405BF" w:rsidRPr="00B405BF">
        <w:t>.</w:t>
      </w:r>
    </w:p>
    <w:p w14:paraId="20B22DE2" w14:textId="18C7500D" w:rsidR="008B197E" w:rsidRDefault="00F46D85">
      <w:pPr>
        <w:pStyle w:val="2"/>
        <w:spacing w:before="120"/>
      </w:pPr>
      <w:r>
        <w:t>Performance Optimization</w:t>
      </w:r>
    </w:p>
    <w:p w14:paraId="172907FC" w14:textId="77777777" w:rsidR="008B197E" w:rsidRDefault="008B197E">
      <w:pPr>
        <w:pStyle w:val="a7"/>
        <w:ind w:firstLine="0"/>
      </w:pPr>
    </w:p>
    <w:p w14:paraId="44861CB8" w14:textId="09FC4D08" w:rsidR="00996323" w:rsidRDefault="00996323" w:rsidP="00996323">
      <w:pPr>
        <w:pStyle w:val="1"/>
        <w:spacing w:before="120"/>
      </w:pPr>
      <w:r>
        <w:t>Experimental Study</w:t>
      </w:r>
    </w:p>
    <w:p w14:paraId="2E7FB01B" w14:textId="0FA11818" w:rsidR="00996323" w:rsidRDefault="00A35792" w:rsidP="00996323">
      <w:pPr>
        <w:spacing w:after="120"/>
      </w:pPr>
      <w:r>
        <w:t xml:space="preserve">In order to verify that </w:t>
      </w:r>
      <m:oMath>
        <m:r>
          <m:rPr>
            <m:sty m:val="p"/>
          </m:rPr>
          <w:rPr>
            <w:rFonts w:ascii="Cambria Math" w:hAnsi="Cambria Math"/>
          </w:rPr>
          <m:t>Prime+Probe</m:t>
        </m:r>
      </m:oMath>
      <w:r>
        <w:t xml:space="preserve"> based on K-S test can effectively carry out AES attack on smartphone. This paper mainly implements the side channel attack focus on AES on Lenovo K51c78 which have a 512KB L2 cache. The details property of Lenovo K51c78 is as follows. </w:t>
      </w:r>
    </w:p>
    <w:p w14:paraId="6239E5ED" w14:textId="77777777" w:rsidR="00B405BF" w:rsidRPr="00813C50" w:rsidRDefault="00B405BF" w:rsidP="00B405BF">
      <w:pPr>
        <w:pStyle w:val="af1"/>
        <w:spacing w:beforeLines="50" w:before="120" w:line="240" w:lineRule="auto"/>
        <w:ind w:firstLine="0"/>
        <w:rPr>
          <w:rFonts w:ascii="Times New Roman" w:eastAsiaTheme="minorEastAsia"/>
          <w:kern w:val="0"/>
          <w:sz w:val="18"/>
        </w:rPr>
      </w:pPr>
    </w:p>
    <w:p w14:paraId="62369F1F" w14:textId="77777777" w:rsidR="00B405BF" w:rsidRDefault="00B405BF" w:rsidP="00B405BF">
      <w:pPr>
        <w:pStyle w:val="a9"/>
        <w:keepNext/>
      </w:pPr>
      <w:r>
        <w:t xml:space="preserve">Table </w:t>
      </w:r>
      <w:fldSimple w:instr=" SEQ Table \* ARABIC ">
        <w:r>
          <w:t>1</w:t>
        </w:r>
      </w:fldSimple>
      <w:r>
        <w:t xml:space="preserve">. </w:t>
      </w:r>
      <w:r>
        <w:rPr>
          <w:rFonts w:hint="eastAsia"/>
          <w:lang w:eastAsia="zh-CN"/>
        </w:rPr>
        <w:t>Lenovo</w:t>
      </w:r>
      <w:r>
        <w:t xml:space="preserve"> </w:t>
      </w:r>
      <w:r>
        <w:rPr>
          <w:rFonts w:hint="eastAsia"/>
          <w:lang w:eastAsia="zh-CN"/>
        </w:rPr>
        <w:t>K51c78</w:t>
      </w:r>
    </w:p>
    <w:tbl>
      <w:tblPr>
        <w:tblW w:w="47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11"/>
        <w:gridCol w:w="962"/>
        <w:gridCol w:w="1085"/>
        <w:gridCol w:w="1537"/>
      </w:tblGrid>
      <w:tr w:rsidR="00B405BF" w14:paraId="083EFCFD" w14:textId="77777777" w:rsidTr="00B77F0F">
        <w:trPr>
          <w:trHeight w:val="310"/>
        </w:trPr>
        <w:tc>
          <w:tcPr>
            <w:tcW w:w="1211" w:type="dxa"/>
            <w:vAlign w:val="center"/>
          </w:tcPr>
          <w:p w14:paraId="648342EC" w14:textId="77777777" w:rsidR="00B405BF" w:rsidRDefault="00B405BF" w:rsidP="00BE0255">
            <w:pPr>
              <w:pStyle w:val="a7"/>
              <w:ind w:firstLine="0"/>
              <w:jc w:val="center"/>
              <w:rPr>
                <w:b/>
                <w:bCs/>
              </w:rPr>
            </w:pPr>
            <w:r>
              <w:rPr>
                <w:rFonts w:hint="eastAsia"/>
                <w:b/>
                <w:bCs/>
                <w:lang w:eastAsia="zh-CN"/>
              </w:rPr>
              <w:t>System</w:t>
            </w:r>
          </w:p>
        </w:tc>
        <w:tc>
          <w:tcPr>
            <w:tcW w:w="962" w:type="dxa"/>
            <w:vAlign w:val="center"/>
          </w:tcPr>
          <w:p w14:paraId="1AAB4FB2" w14:textId="77777777" w:rsidR="00B405BF" w:rsidRDefault="00B405BF" w:rsidP="00BE0255">
            <w:pPr>
              <w:pStyle w:val="a7"/>
              <w:ind w:firstLine="0"/>
              <w:jc w:val="center"/>
              <w:rPr>
                <w:b/>
                <w:bCs/>
              </w:rPr>
            </w:pPr>
            <w:r>
              <w:rPr>
                <w:rFonts w:hint="eastAsia"/>
                <w:b/>
                <w:bCs/>
                <w:lang w:eastAsia="zh-CN"/>
              </w:rPr>
              <w:t>Cache</w:t>
            </w:r>
          </w:p>
        </w:tc>
        <w:tc>
          <w:tcPr>
            <w:tcW w:w="1085" w:type="dxa"/>
            <w:vAlign w:val="center"/>
          </w:tcPr>
          <w:p w14:paraId="391D3216" w14:textId="77777777" w:rsidR="00B405BF" w:rsidRDefault="00B405BF" w:rsidP="00BE0255">
            <w:pPr>
              <w:pStyle w:val="a7"/>
              <w:ind w:firstLine="0"/>
              <w:jc w:val="center"/>
              <w:rPr>
                <w:b/>
                <w:bCs/>
              </w:rPr>
            </w:pPr>
            <w:r>
              <w:rPr>
                <w:rFonts w:hint="eastAsia"/>
                <w:b/>
                <w:bCs/>
                <w:lang w:eastAsia="zh-CN"/>
              </w:rPr>
              <w:t>Cache</w:t>
            </w:r>
            <w:r>
              <w:rPr>
                <w:b/>
                <w:bCs/>
              </w:rPr>
              <w:t xml:space="preserve"> </w:t>
            </w:r>
            <w:r>
              <w:rPr>
                <w:rFonts w:hint="eastAsia"/>
                <w:b/>
                <w:bCs/>
                <w:lang w:eastAsia="zh-CN"/>
              </w:rPr>
              <w:t>set</w:t>
            </w:r>
          </w:p>
        </w:tc>
        <w:tc>
          <w:tcPr>
            <w:tcW w:w="1537" w:type="dxa"/>
            <w:vAlign w:val="center"/>
          </w:tcPr>
          <w:p w14:paraId="30174857" w14:textId="77777777" w:rsidR="00B405BF" w:rsidRDefault="00B405BF" w:rsidP="00BE0255">
            <w:pPr>
              <w:pStyle w:val="a7"/>
              <w:ind w:firstLine="0"/>
              <w:jc w:val="center"/>
              <w:rPr>
                <w:b/>
                <w:bCs/>
              </w:rPr>
            </w:pPr>
            <w:r>
              <w:rPr>
                <w:rFonts w:hint="eastAsia"/>
                <w:b/>
                <w:bCs/>
                <w:lang w:eastAsia="zh-CN"/>
              </w:rPr>
              <w:t>Evict</w:t>
            </w:r>
            <w:r>
              <w:rPr>
                <w:b/>
                <w:bCs/>
              </w:rPr>
              <w:t xml:space="preserve"> </w:t>
            </w:r>
            <w:r>
              <w:rPr>
                <w:rFonts w:hint="eastAsia"/>
                <w:b/>
                <w:bCs/>
                <w:lang w:eastAsia="zh-CN"/>
              </w:rPr>
              <w:t>Strategy</w:t>
            </w:r>
          </w:p>
        </w:tc>
      </w:tr>
      <w:tr w:rsidR="00B405BF" w14:paraId="7087B478" w14:textId="77777777" w:rsidTr="00B77F0F">
        <w:trPr>
          <w:trHeight w:val="310"/>
        </w:trPr>
        <w:tc>
          <w:tcPr>
            <w:tcW w:w="1211" w:type="dxa"/>
            <w:vAlign w:val="center"/>
          </w:tcPr>
          <w:p w14:paraId="737C1F0B" w14:textId="1C69B783" w:rsidR="00B405BF" w:rsidRDefault="00A35792" w:rsidP="00BE0255">
            <w:pPr>
              <w:pStyle w:val="a7"/>
              <w:ind w:firstLine="0"/>
              <w:jc w:val="center"/>
            </w:pPr>
            <w:r>
              <w:t>Android</w:t>
            </w:r>
            <w:r w:rsidR="000E7517">
              <w:t xml:space="preserve"> </w:t>
            </w:r>
            <w:r>
              <w:t>5.0</w:t>
            </w:r>
          </w:p>
        </w:tc>
        <w:tc>
          <w:tcPr>
            <w:tcW w:w="962" w:type="dxa"/>
            <w:vAlign w:val="center"/>
          </w:tcPr>
          <w:p w14:paraId="7BBFDE7B" w14:textId="1EB1CE58" w:rsidR="00B405BF" w:rsidRDefault="00A35792" w:rsidP="00BE0255">
            <w:pPr>
              <w:pStyle w:val="a7"/>
              <w:ind w:firstLine="0"/>
              <w:jc w:val="center"/>
            </w:pPr>
            <w:r>
              <w:t>512</w:t>
            </w:r>
            <w:r w:rsidR="000E7517">
              <w:t xml:space="preserve"> </w:t>
            </w:r>
            <w:r>
              <w:t>KB</w:t>
            </w:r>
          </w:p>
        </w:tc>
        <w:tc>
          <w:tcPr>
            <w:tcW w:w="1085" w:type="dxa"/>
            <w:vAlign w:val="center"/>
          </w:tcPr>
          <w:p w14:paraId="0AC70DB2" w14:textId="6587A284" w:rsidR="00B405BF" w:rsidRDefault="00A35792" w:rsidP="00BE0255">
            <w:pPr>
              <w:pStyle w:val="a7"/>
              <w:ind w:firstLine="0"/>
              <w:jc w:val="center"/>
            </w:pPr>
            <w:r>
              <w:t>512</w:t>
            </w:r>
          </w:p>
        </w:tc>
        <w:tc>
          <w:tcPr>
            <w:tcW w:w="1537" w:type="dxa"/>
            <w:vAlign w:val="center"/>
          </w:tcPr>
          <w:p w14:paraId="116526A1" w14:textId="41E45F72" w:rsidR="00B405BF" w:rsidRDefault="00A35792" w:rsidP="00BE0255">
            <w:pPr>
              <w:pStyle w:val="a7"/>
              <w:ind w:firstLine="0"/>
              <w:jc w:val="center"/>
            </w:pPr>
            <w:r>
              <w:t>Pseudo-random</w:t>
            </w:r>
          </w:p>
        </w:tc>
      </w:tr>
    </w:tbl>
    <w:p w14:paraId="26FB7346" w14:textId="77777777" w:rsidR="00B405BF" w:rsidRDefault="00B405BF" w:rsidP="00B405BF">
      <w:pPr>
        <w:pStyle w:val="a7"/>
        <w:ind w:firstLine="0"/>
      </w:pPr>
    </w:p>
    <w:p w14:paraId="449B2331" w14:textId="50A2423B" w:rsidR="00B405BF" w:rsidRDefault="00B405BF" w:rsidP="00B405BF">
      <w:pPr>
        <w:pStyle w:val="a7"/>
        <w:ind w:firstLine="0"/>
      </w:pPr>
      <w:r>
        <w:t>The attack process</w:t>
      </w:r>
      <w:r w:rsidR="000E7517">
        <w:t>es can be</w:t>
      </w:r>
      <w:r>
        <w:t xml:space="preserve"> divided into three</w:t>
      </w:r>
      <w:r w:rsidR="000E7517">
        <w:t xml:space="preserve"> parts</w:t>
      </w:r>
      <w:r>
        <w:t>, including the preparation phase, the first round</w:t>
      </w:r>
      <w:r w:rsidR="000E7517">
        <w:t xml:space="preserve"> attack and the second round   attack</w:t>
      </w:r>
      <w:r>
        <w:t xml:space="preserve">. The preparation phase </w:t>
      </w:r>
      <w:r w:rsidR="000E7517">
        <w:t xml:space="preserve">mainly is focus on finding the exact time of </w:t>
      </w:r>
      <w:r>
        <w:t xml:space="preserve">cache hit and cache miss thresholds and </w:t>
      </w:r>
      <w:r w:rsidR="000E7517">
        <w:t xml:space="preserve">finding fast and effective eviction strategies for the target-smartphone’s system and </w:t>
      </w:r>
      <w:r>
        <w:t>cac</w:t>
      </w:r>
      <w:r w:rsidR="000E7517">
        <w:t>he structure. Base</w:t>
      </w:r>
      <w:r>
        <w:t xml:space="preserve"> on the</w:t>
      </w:r>
      <w:r w:rsidR="000E7517">
        <w:t xml:space="preserve"> plaintext p and the hypothesis</w:t>
      </w:r>
      <w:r>
        <w:t xml:space="preserve"> key k </w:t>
      </w:r>
      <w:r w:rsidR="000E7517">
        <w:t>the first round attack calculate</w:t>
      </w:r>
      <w:r w:rsidR="003537A4">
        <w:t>s</w:t>
      </w:r>
      <w:r w:rsidR="000E7517">
        <w:t xml:space="preserve"> the</w:t>
      </w:r>
      <w:r>
        <w:t xml:space="preserve"> access </w:t>
      </w:r>
      <w:r w:rsidR="000E7517">
        <w:t>index of the T-table</w:t>
      </w:r>
      <w:r>
        <w:t xml:space="preserve"> and the</w:t>
      </w:r>
      <w:r w:rsidR="003537A4">
        <w:t xml:space="preserve"> sets index it could be mapped on the cache. We record the Probe time as the first K-S samples at the same time. The other samples are recorded on the condition where</w:t>
      </w:r>
      <w:r>
        <w:t xml:space="preserve"> Prime</w:t>
      </w:r>
      <w:r w:rsidR="003537A4">
        <w:t xml:space="preserve"> operation directly after the P</w:t>
      </w:r>
      <w:r>
        <w:t>robe operation</w:t>
      </w:r>
      <w:r w:rsidR="003E4737">
        <w:t>. T</w:t>
      </w:r>
      <w:r>
        <w:t xml:space="preserve">he two samples </w:t>
      </w:r>
      <w:r w:rsidR="003E4737">
        <w:t xml:space="preserve">are parameters of </w:t>
      </w:r>
      <w:r>
        <w:t>the K</w:t>
      </w:r>
      <w:r w:rsidR="003E4737">
        <w:t>-S test, and the result</w:t>
      </w:r>
      <w:r>
        <w:t xml:space="preserve"> of K</w:t>
      </w:r>
      <w:r w:rsidR="003E4737">
        <w:t>-</w:t>
      </w:r>
      <w:r>
        <w:t>S te</w:t>
      </w:r>
      <w:r w:rsidR="003E4737">
        <w:t>st as the measurement scores can distinguish victim program’s specified cache sets hit from miss. In order to gain</w:t>
      </w:r>
      <w:r w:rsidR="00E1451E">
        <w:t xml:space="preserve"> all</w:t>
      </w:r>
      <w:r w:rsidR="00AA7771">
        <w:t xml:space="preserve"> key bit</w:t>
      </w:r>
      <w:r w:rsidR="003E4737">
        <w:t xml:space="preserve"> we firstly travels all possible value of AES bytes and then obtain the related measurement score. The measurement score reflect</w:t>
      </w:r>
      <w:r w:rsidR="00E1451E">
        <w:t>s</w:t>
      </w:r>
      <w:r w:rsidR="003E4737">
        <w:t xml:space="preserve"> </w:t>
      </w:r>
      <w:r>
        <w:t>the suspicious</w:t>
      </w:r>
      <w:r w:rsidR="00E1451E">
        <w:t xml:space="preserve"> of a certain key guess. So we can</w:t>
      </w:r>
      <w:r>
        <w:t xml:space="preserve"> sort</w:t>
      </w:r>
      <w:r w:rsidR="00E1451E">
        <w:t xml:space="preserve"> the measurement score, </w:t>
      </w:r>
      <w:r w:rsidR="004F1A80">
        <w:t xml:space="preserve">and </w:t>
      </w:r>
      <w:r w:rsidR="00E1451E">
        <w:t xml:space="preserve">the most suspicious key is the key </w:t>
      </w:r>
      <w:r w:rsidR="004F1A80">
        <w:t>the attack guess</w:t>
      </w:r>
      <w:r>
        <w:t xml:space="preserve">. In this paper, the </w:t>
      </w:r>
      <w:r w:rsidR="004F1A80">
        <w:t xml:space="preserve">victim </w:t>
      </w:r>
      <w:r>
        <w:t xml:space="preserve">AES key </w:t>
      </w:r>
      <w:r w:rsidR="005D2587">
        <w:t xml:space="preserve">k is set to </w:t>
      </w:r>
      <w:r w:rsidR="005D2587">
        <w:t>(0x00, 0x11, 0x22, 0x33, 0x44, 0x58, 0x66, 0x77, 0x00, 0x11, 0x11, 0x23, 0x44, 0x45, 0x66, 0x77)</w:t>
      </w:r>
      <w:r w:rsidR="00A55472">
        <w:t>. In order to reveal all AES key, the first round attack is</w:t>
      </w:r>
      <w:r>
        <w:t xml:space="preserve"> performed and</w:t>
      </w:r>
      <w:r w:rsidR="00A55472">
        <w:t xml:space="preserve"> the first four bits of each byte are revealed successfully. The result is</w:t>
      </w:r>
      <w:r>
        <w:t xml:space="preserve"> as follows:</w:t>
      </w:r>
    </w:p>
    <w:p w14:paraId="1C25898A" w14:textId="77777777" w:rsidR="005D2587" w:rsidRDefault="005D2587" w:rsidP="00B405BF">
      <w:pPr>
        <w:pStyle w:val="a7"/>
        <w:ind w:firstLine="0"/>
      </w:pPr>
    </w:p>
    <w:p w14:paraId="0EA1DF6D" w14:textId="68AE1534" w:rsidR="00B405BF" w:rsidRDefault="00B621F3" w:rsidP="00AA7771">
      <w:pPr>
        <w:pStyle w:val="a7"/>
        <w:jc w:val="center"/>
      </w:pPr>
      <w:r>
        <w:t>Figure 4</w:t>
      </w:r>
      <w:r w:rsidR="00A55472">
        <w:t xml:space="preserve"> AES</w:t>
      </w:r>
      <w:r w:rsidR="00B405BF">
        <w:t xml:space="preserve"> first ro</w:t>
      </w:r>
      <w:r w:rsidR="00A55472">
        <w:t>und attack result</w:t>
      </w:r>
    </w:p>
    <w:p w14:paraId="7164BF0C" w14:textId="77777777" w:rsidR="005D2587" w:rsidRDefault="005D2587" w:rsidP="00AA7771">
      <w:pPr>
        <w:pStyle w:val="a7"/>
        <w:jc w:val="center"/>
      </w:pPr>
    </w:p>
    <w:p w14:paraId="73051D27" w14:textId="737E7BE8" w:rsidR="00B405BF" w:rsidRDefault="00B405BF" w:rsidP="00B405BF">
      <w:pPr>
        <w:pStyle w:val="a7"/>
        <w:ind w:firstLine="0"/>
      </w:pPr>
      <w:r>
        <w:t xml:space="preserve">The </w:t>
      </w:r>
      <w:r w:rsidR="00E20276">
        <w:t xml:space="preserve">AES </w:t>
      </w:r>
      <w:r>
        <w:t>key used in the experiment is</w:t>
      </w:r>
      <w:r w:rsidR="00E20276">
        <w:t xml:space="preserve"> set to</w:t>
      </w:r>
      <w:r>
        <w:t xml:space="preserve"> k = (0x00, 0x11, 0x22, 0x33, 0x44, 0x58, 0x66, 0x77, 0x00, 0x11, 0x11,</w:t>
      </w:r>
      <w:r w:rsidR="00E20276">
        <w:t xml:space="preserve"> 0x23, 0x44, 0x45, 0x66, 0x77). As shown in Figure 1, we can</w:t>
      </w:r>
      <w:r>
        <w:t xml:space="preserve"> obvious</w:t>
      </w:r>
      <w:r w:rsidR="006E6885">
        <w:t>ly get the first four bits of each</w:t>
      </w:r>
      <w:r>
        <w:t xml:space="preserve"> key. In order to obtain all the byte information of the AES key, the target</w:t>
      </w:r>
      <w:r w:rsidR="006E6885">
        <w:t xml:space="preserve"> smartphone</w:t>
      </w:r>
      <w:r>
        <w:t xml:space="preserve"> is</w:t>
      </w:r>
      <w:r w:rsidR="006E6885">
        <w:t xml:space="preserve"> subjected to a second round </w:t>
      </w:r>
      <w:r>
        <w:t>attack by usin</w:t>
      </w:r>
      <w:r w:rsidR="006E6885">
        <w:t xml:space="preserve">g the AES key information revealed in the first round </w:t>
      </w:r>
      <w:r>
        <w:t xml:space="preserve">and the </w:t>
      </w:r>
      <w:r w:rsidR="006E6885">
        <w:t xml:space="preserve">mathematical relationship between </w:t>
      </w:r>
      <w:r>
        <w:t>AES</w:t>
      </w:r>
      <w:r w:rsidR="006E6885">
        <w:t xml:space="preserve"> T-table access index and the plaintext as well as key. T</w:t>
      </w:r>
      <w:r>
        <w:t xml:space="preserve">hrough the </w:t>
      </w:r>
      <w:r w:rsidR="00255F0A">
        <w:t>hypothesis testing</w:t>
      </w:r>
      <w:r>
        <w:t xml:space="preserve"> of the </w:t>
      </w:r>
      <w:r w:rsidR="006E6885">
        <w:t xml:space="preserve">rest </w:t>
      </w:r>
      <w:r>
        <w:t>key</w:t>
      </w:r>
      <w:r w:rsidR="00255F0A">
        <w:t xml:space="preserve"> bits, we calculate</w:t>
      </w:r>
      <w:r>
        <w:t xml:space="preserve"> the corresponding cache set access index, and </w:t>
      </w:r>
      <w:r w:rsidR="00255F0A">
        <w:t xml:space="preserve">then get </w:t>
      </w:r>
      <w:r>
        <w:t>the</w:t>
      </w:r>
      <w:r w:rsidR="00255F0A">
        <w:t xml:space="preserve"> K-S value about</w:t>
      </w:r>
      <w:r>
        <w:t xml:space="preserve"> </w:t>
      </w:r>
      <w:r w:rsidR="00255F0A">
        <w:t xml:space="preserve">the </w:t>
      </w:r>
      <w:r>
        <w:t>corresponding</w:t>
      </w:r>
      <w:r w:rsidR="00255F0A">
        <w:t xml:space="preserve"> index</w:t>
      </w:r>
      <w:r>
        <w:t xml:space="preserve"> as</w:t>
      </w:r>
      <w:r w:rsidR="00255F0A">
        <w:t xml:space="preserve"> the measurement score</w:t>
      </w:r>
      <w:r>
        <w:t xml:space="preserve">, </w:t>
      </w:r>
      <w:r w:rsidR="00255F0A">
        <w:t>lastly</w:t>
      </w:r>
      <w:r>
        <w:t xml:space="preserve"> </w:t>
      </w:r>
      <w:r w:rsidR="00255F0A">
        <w:t>we sort the score and find the highest score</w:t>
      </w:r>
      <w:r>
        <w:t xml:space="preserve"> of suspicion</w:t>
      </w:r>
      <w:r w:rsidR="00255F0A">
        <w:t xml:space="preserve">. The assumption key bytes related to </w:t>
      </w:r>
      <w:r w:rsidR="00255F0A">
        <w:lastRenderedPageBreak/>
        <w:t>the highest measurement score are exactly key values</w:t>
      </w:r>
      <w:r>
        <w:t xml:space="preserve">. The </w:t>
      </w:r>
      <w:r w:rsidR="00ED0940">
        <w:t xml:space="preserve">experiment </w:t>
      </w:r>
      <w:r>
        <w:t>results are shown below:</w:t>
      </w:r>
    </w:p>
    <w:p w14:paraId="566463E6" w14:textId="77777777" w:rsidR="005D2587" w:rsidRDefault="005D2587" w:rsidP="00B405BF">
      <w:pPr>
        <w:pStyle w:val="a7"/>
        <w:ind w:firstLine="0"/>
      </w:pPr>
    </w:p>
    <w:p w14:paraId="263C6917" w14:textId="3F219006" w:rsidR="00B405BF" w:rsidRDefault="00ED0940" w:rsidP="00AA7771">
      <w:pPr>
        <w:pStyle w:val="a7"/>
        <w:jc w:val="center"/>
      </w:pPr>
      <w:r>
        <w:t>Figure</w:t>
      </w:r>
      <w:r w:rsidR="00B621F3">
        <w:t xml:space="preserve"> 5</w:t>
      </w:r>
      <w:bookmarkStart w:id="0" w:name="_GoBack"/>
      <w:bookmarkEnd w:id="0"/>
      <w:r>
        <w:t xml:space="preserve"> AES second round</w:t>
      </w:r>
      <w:r w:rsidR="00EE3186">
        <w:t xml:space="preserve"> attack result</w:t>
      </w:r>
    </w:p>
    <w:p w14:paraId="50469BD8" w14:textId="77777777" w:rsidR="005D2587" w:rsidRDefault="005D2587" w:rsidP="00AA7771">
      <w:pPr>
        <w:pStyle w:val="a7"/>
        <w:jc w:val="center"/>
      </w:pPr>
    </w:p>
    <w:p w14:paraId="67A51E3E" w14:textId="6C4378CF" w:rsidR="00996323" w:rsidRDefault="00B405BF" w:rsidP="00B405BF">
      <w:pPr>
        <w:pStyle w:val="a7"/>
        <w:ind w:firstLine="0"/>
      </w:pPr>
      <w:r>
        <w:t xml:space="preserve">As </w:t>
      </w:r>
      <w:r w:rsidR="005904BE">
        <w:t>the pre-set key k is</w:t>
      </w:r>
      <w:r>
        <w:t xml:space="preserve"> </w:t>
      </w:r>
      <w:r w:rsidR="005D2587">
        <w:t xml:space="preserve">set to </w:t>
      </w:r>
      <w:r w:rsidR="005D2587">
        <w:t>(0x00, 0x11, 0x22, 0x33, 0x44, 0x58, 0x66, 0x77, 0x00, 0x11, 0x11, 0x23, 0x44, 0x45, 0x66, 0x77)</w:t>
      </w:r>
      <w:r>
        <w:t>, we can see that the second round of attack</w:t>
      </w:r>
      <w:r w:rsidR="005904BE">
        <w:t xml:space="preserve"> completely reveal all AES key bits</w:t>
      </w:r>
      <w:r>
        <w:t>.</w:t>
      </w:r>
    </w:p>
    <w:p w14:paraId="7CC0CAEB" w14:textId="016B8CD2" w:rsidR="008B197E" w:rsidRDefault="00C3793B">
      <w:pPr>
        <w:pStyle w:val="1"/>
        <w:spacing w:before="120"/>
      </w:pPr>
      <w:r>
        <w:t>Related Work</w:t>
      </w:r>
    </w:p>
    <w:p w14:paraId="55448249" w14:textId="6B5D2F0C" w:rsidR="00B405BF" w:rsidRDefault="00B405BF">
      <w:pPr>
        <w:spacing w:after="120"/>
      </w:pPr>
    </w:p>
    <w:p w14:paraId="503C7C82" w14:textId="07C86096" w:rsidR="008B197E" w:rsidRDefault="00A868AD">
      <w:pPr>
        <w:pStyle w:val="1"/>
        <w:spacing w:before="120"/>
      </w:pPr>
      <w:r>
        <w:t>Conclusion</w:t>
      </w:r>
    </w:p>
    <w:p w14:paraId="25ACF85F" w14:textId="098661D8" w:rsidR="00B405BF" w:rsidRDefault="002071D9">
      <w:pPr>
        <w:pStyle w:val="a7"/>
        <w:spacing w:after="120"/>
        <w:ind w:firstLine="0"/>
        <w:rPr>
          <w:lang w:eastAsia="zh-CN"/>
        </w:rPr>
      </w:pPr>
      <w:r>
        <w:t xml:space="preserve">Although the possibility of cross-process leakage via cache state was considered long age, and there are some implements about fully AES key recovery </w:t>
      </w:r>
      <w:r w:rsidR="00D46482">
        <w:t xml:space="preserve">on Intel </w:t>
      </w:r>
      <m:oMath>
        <m:r>
          <m:rPr>
            <m:sty m:val="p"/>
          </m:rPr>
          <w:rPr>
            <w:rFonts w:ascii="Cambria Math" w:hAnsi="Cambria Math"/>
          </w:rPr>
          <m:t>x86</m:t>
        </m:r>
      </m:oMath>
      <w:r w:rsidR="00D46482">
        <w:t xml:space="preserve"> platform already. However, modern smartphones use one or more multi-core ARM CPUs that have a different cache organization and instruction set than Intel </w:t>
      </w:r>
      <m:oMath>
        <m:r>
          <m:rPr>
            <m:sty m:val="p"/>
          </m:rPr>
          <w:rPr>
            <w:rFonts w:ascii="Cambria Math" w:hAnsi="Cambria Math"/>
          </w:rPr>
          <m:t>x86</m:t>
        </m:r>
      </m:oMath>
      <w:r w:rsidR="00D46482">
        <w:t xml:space="preserve"> CPUs. So far, no fully AES key recovery have been demonstrated on non-rooted Android smartphone. In this work we demonstrated the </w:t>
      </w:r>
      <w:r w:rsidR="00522D6E">
        <w:t xml:space="preserve">powerful cache attacks </w:t>
      </w:r>
      <m:oMath>
        <m:r>
          <m:rPr>
            <m:sty m:val="p"/>
          </m:rPr>
          <w:rPr>
            <w:rFonts w:ascii="Cambria Math" w:hAnsi="Cambria Math"/>
          </w:rPr>
          <m:t>Prime+Probe</m:t>
        </m:r>
      </m:oMath>
      <w:r w:rsidR="00522D6E">
        <w:rPr>
          <w:lang w:eastAsia="zh-CN"/>
        </w:rPr>
        <w:t xml:space="preserve"> based on K-S</w:t>
      </w:r>
      <w:r w:rsidR="00522D6E">
        <w:rPr>
          <w:rFonts w:hint="eastAsia"/>
          <w:lang w:eastAsia="zh-CN"/>
        </w:rPr>
        <w:t xml:space="preserve"> test</w:t>
      </w:r>
      <w:r w:rsidR="001E26E1">
        <w:rPr>
          <w:lang w:eastAsia="zh-CN"/>
        </w:rPr>
        <w:t xml:space="preserve"> and successfully recovered all AES key bytes. Furthermore, these attacks do not require any permission or privileges. In addition, we show </w:t>
      </w:r>
      <w:r w:rsidR="00477CDB">
        <w:rPr>
          <w:lang w:eastAsia="zh-CN"/>
        </w:rPr>
        <w:t>a sample which carry out AES cache attacks and finally recover all key bytes.</w:t>
      </w:r>
      <w:r w:rsidR="00522D6E">
        <w:rPr>
          <w:lang w:eastAsia="zh-CN"/>
        </w:rPr>
        <w:t xml:space="preserve"> </w:t>
      </w:r>
    </w:p>
    <w:p w14:paraId="33A262B0" w14:textId="77777777" w:rsidR="008B197E" w:rsidRDefault="008B197E">
      <w:pPr>
        <w:pStyle w:val="1"/>
        <w:spacing w:before="120"/>
      </w:pPr>
      <w:r>
        <w:t>ACKNOWLEDGMENTS</w:t>
      </w:r>
    </w:p>
    <w:p w14:paraId="77B0D340" w14:textId="77777777" w:rsidR="008B197E" w:rsidRDefault="008B197E">
      <w:pPr>
        <w:pStyle w:val="a7"/>
        <w:spacing w:after="120"/>
        <w:ind w:firstLine="0"/>
      </w:pPr>
      <w:r>
        <w:t>Our thanks to ACM SIGCHI for allowing us to modify templates they had developed.</w:t>
      </w:r>
    </w:p>
    <w:p w14:paraId="55A52BDE" w14:textId="77777777" w:rsidR="008B197E" w:rsidRDefault="008B197E">
      <w:pPr>
        <w:pStyle w:val="1"/>
        <w:spacing w:before="120"/>
      </w:pPr>
      <w:r>
        <w:t>REFERENCES</w:t>
      </w:r>
    </w:p>
    <w:p w14:paraId="3C90D9F6"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1" w:history="1">
        <w:r w:rsidR="00DA70EA" w:rsidRPr="00DA70EA">
          <w:rPr>
            <w:rStyle w:val="ab"/>
            <w:u w:val="none"/>
          </w:rPr>
          <w:t>http://doi.acm.org/10.1145/161468.16147</w:t>
        </w:r>
      </w:hyperlink>
      <w:r>
        <w:t xml:space="preserve">. </w:t>
      </w:r>
    </w:p>
    <w:p w14:paraId="1C0684F1"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4126CB78"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ab"/>
            <w:u w:val="none"/>
          </w:rPr>
          <w:t>http://doi.acm.org/10.1145/332040.332491</w:t>
        </w:r>
      </w:hyperlink>
      <w:r>
        <w:t>.</w:t>
      </w:r>
    </w:p>
    <w:p w14:paraId="0858A419"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4B9BFCF7"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A447E2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0A95425"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ab"/>
            <w:u w:val="none"/>
          </w:rPr>
          <w:t>http://doi.acm.org/10.1145/964696.964697</w:t>
        </w:r>
      </w:hyperlink>
      <w:r>
        <w:t>.</w:t>
      </w:r>
      <w:r w:rsidR="00DA70EA">
        <w:br/>
      </w:r>
    </w:p>
    <w:p w14:paraId="2B0DFA71" w14:textId="77777777" w:rsidR="00DA70EA" w:rsidRDefault="00DA70EA" w:rsidP="00DA70EA">
      <w:pPr>
        <w:pStyle w:val="References"/>
      </w:pPr>
      <w:r>
        <w:lastRenderedPageBreak/>
        <w:t xml:space="preserve">Yu, Y. T. and Lau, M. F. 2006. A comparison of MC/DC, MUMCUT and several other coverage criteria for logical decisions. </w:t>
      </w:r>
      <w:r>
        <w:rPr>
          <w:i/>
          <w:iCs/>
        </w:rPr>
        <w:t>J. Syst. Softw.</w:t>
      </w:r>
      <w:r>
        <w:t xml:space="preserve"> 79, 5 (May. 2006), 577-590. DOI= </w:t>
      </w:r>
      <w:hyperlink r:id="rId14" w:history="1">
        <w:r w:rsidRPr="00DA70EA">
          <w:rPr>
            <w:rStyle w:val="ab"/>
            <w:u w:val="none"/>
          </w:rPr>
          <w:t>http://dx.doi.org/10.1016/j.jss.2005.05.030</w:t>
        </w:r>
      </w:hyperlink>
      <w:r w:rsidR="000A6043">
        <w:t>.</w:t>
      </w:r>
      <w:r w:rsidR="000A6043">
        <w:br/>
      </w:r>
    </w:p>
    <w:p w14:paraId="524D8336" w14:textId="77777777" w:rsidR="007C08CF" w:rsidRDefault="00DA70EA" w:rsidP="007C08CF">
      <w:pPr>
        <w:pStyle w:val="References"/>
      </w:pPr>
      <w:r>
        <w:lastRenderedPageBreak/>
        <w:t xml:space="preserve">Spector, A. Z. 1989. Achieving application requirements. In </w:t>
      </w:r>
      <w:r>
        <w:rPr>
          <w:i/>
          <w:iCs/>
        </w:rPr>
        <w:t>Distributed Systems</w:t>
      </w:r>
      <w:r>
        <w:t>, S. Mullender</w:t>
      </w:r>
      <w:r w:rsidR="0061710B">
        <w:t>, Ed. ACM</w:t>
      </w:r>
      <w:r>
        <w:t xml:space="preserve"> Press Frontier Series. ACM, New York, NY, 19-33. DOI= </w:t>
      </w:r>
      <w:hyperlink r:id="rId15" w:history="1">
        <w:r w:rsidRPr="00DA70EA">
          <w:rPr>
            <w:rStyle w:val="ab"/>
            <w:u w:val="none"/>
          </w:rPr>
          <w:t>http://doi.acm.org/10.1145/90417.90738</w:t>
        </w:r>
      </w:hyperlink>
      <w:r>
        <w:t>.</w:t>
      </w:r>
    </w:p>
    <w:p w14:paraId="02AF975F" w14:textId="77777777" w:rsidR="008B197E" w:rsidRDefault="008B197E">
      <w:pPr>
        <w:pStyle w:val="References"/>
        <w:numPr>
          <w:ilvl w:val="0"/>
          <w:numId w:val="0"/>
        </w:numPr>
      </w:pPr>
    </w:p>
    <w:p w14:paraId="254EC871" w14:textId="77777777" w:rsidR="008B197E" w:rsidRDefault="008B197E">
      <w:pPr>
        <w:pStyle w:val="References"/>
        <w:numPr>
          <w:ilvl w:val="0"/>
          <w:numId w:val="0"/>
        </w:numPr>
        <w:ind w:left="360" w:hanging="360"/>
      </w:pPr>
    </w:p>
    <w:p w14:paraId="5A6C61FB"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AF7BD3E" w14:textId="77777777" w:rsidR="00230F3A" w:rsidRDefault="00230F3A" w:rsidP="00230F3A">
      <w:pPr>
        <w:keepNext/>
        <w:keepLines/>
        <w:autoSpaceDE w:val="0"/>
        <w:autoSpaceDN w:val="0"/>
        <w:spacing w:before="280" w:after="290" w:line="376" w:lineRule="auto"/>
        <w:jc w:val="center"/>
        <w:outlineLvl w:val="4"/>
        <w:rPr>
          <w:rFonts w:eastAsia="宋体"/>
          <w:bCs/>
          <w:sz w:val="28"/>
          <w:szCs w:val="28"/>
          <w:lang w:val="de-DE" w:eastAsia="zh-CN"/>
        </w:rPr>
      </w:pPr>
      <w:r w:rsidRPr="00230F3A">
        <w:rPr>
          <w:rFonts w:eastAsia="宋体" w:hint="eastAsia"/>
          <w:bCs/>
          <w:sz w:val="28"/>
          <w:szCs w:val="28"/>
          <w:lang w:val="de-DE"/>
        </w:rPr>
        <w:lastRenderedPageBreak/>
        <w:t>Authors</w:t>
      </w:r>
      <w:r w:rsidRPr="00230F3A">
        <w:rPr>
          <w:rFonts w:eastAsia="宋体"/>
          <w:bCs/>
          <w:sz w:val="28"/>
          <w:szCs w:val="28"/>
          <w:lang w:val="de-DE"/>
        </w:rPr>
        <w:t>’</w:t>
      </w:r>
      <w:r w:rsidRPr="00230F3A">
        <w:rPr>
          <w:rFonts w:eastAsia="宋体" w:hint="eastAsia"/>
          <w:bCs/>
          <w:sz w:val="28"/>
          <w:szCs w:val="28"/>
          <w:lang w:val="de-DE"/>
        </w:rPr>
        <w:t xml:space="preserve"> background</w:t>
      </w:r>
    </w:p>
    <w:p w14:paraId="5D23ABF1" w14:textId="77777777" w:rsidR="0013620B" w:rsidRPr="0013620B" w:rsidRDefault="0013620B" w:rsidP="0013620B">
      <w:pPr>
        <w:spacing w:after="0" w:line="228" w:lineRule="auto"/>
        <w:ind w:firstLine="288"/>
        <w:rPr>
          <w:rFonts w:eastAsia="宋体"/>
          <w:color w:val="FF0000"/>
          <w:spacing w:val="-1"/>
          <w:sz w:val="20"/>
          <w:lang w:eastAsia="zh-CN"/>
        </w:rPr>
      </w:pPr>
      <w:r w:rsidRPr="0013620B">
        <w:rPr>
          <w:rFonts w:eastAsia="宋体" w:hint="eastAsia"/>
          <w:color w:val="FF0000"/>
          <w:spacing w:val="-1"/>
          <w:sz w:val="20"/>
          <w:lang w:eastAsia="zh-CN"/>
        </w:rPr>
        <w:t>*This form helps us to understand your paper better, the form itself will not be published. Please fill in every author</w:t>
      </w:r>
      <w:r w:rsidRPr="0013620B">
        <w:rPr>
          <w:rFonts w:eastAsia="宋体"/>
          <w:color w:val="FF0000"/>
          <w:spacing w:val="-1"/>
          <w:sz w:val="20"/>
          <w:lang w:eastAsia="zh-CN"/>
        </w:rPr>
        <w:t>’</w:t>
      </w:r>
      <w:r w:rsidRPr="0013620B">
        <w:rPr>
          <w:rFonts w:eastAsia="宋体" w:hint="eastAsia"/>
          <w:color w:val="FF0000"/>
          <w:spacing w:val="-1"/>
          <w:sz w:val="20"/>
          <w:lang w:eastAsia="zh-CN"/>
        </w:rPr>
        <w:t>s information.</w:t>
      </w:r>
    </w:p>
    <w:p w14:paraId="3C883423" w14:textId="77777777" w:rsidR="0013620B" w:rsidRPr="00230F3A" w:rsidRDefault="0013620B" w:rsidP="0013620B">
      <w:pPr>
        <w:spacing w:after="0" w:line="228" w:lineRule="auto"/>
        <w:ind w:firstLine="288"/>
        <w:rPr>
          <w:rFonts w:eastAsia="宋体"/>
          <w:spacing w:val="-1"/>
          <w:sz w:val="20"/>
          <w:lang w:eastAsia="zh-CN"/>
        </w:rPr>
      </w:pPr>
    </w:p>
    <w:p w14:paraId="5044F8A8" w14:textId="77777777" w:rsidR="0013620B" w:rsidRPr="00230F3A" w:rsidRDefault="0013620B" w:rsidP="0013620B">
      <w:pPr>
        <w:spacing w:after="0" w:line="228" w:lineRule="auto"/>
        <w:ind w:firstLine="288"/>
        <w:rPr>
          <w:rFonts w:eastAsia="宋体"/>
          <w:spacing w:val="-1"/>
          <w:sz w:val="20"/>
        </w:rPr>
      </w:pPr>
      <w:r w:rsidRPr="00230F3A">
        <w:rPr>
          <w:rFonts w:eastAsia="宋体"/>
          <w:spacing w:val="-1"/>
          <w:sz w:val="20"/>
        </w:rPr>
        <w:t>*Title can be chose</w:t>
      </w:r>
      <w:r w:rsidRPr="00230F3A">
        <w:rPr>
          <w:rFonts w:eastAsia="宋体" w:hint="eastAsia"/>
          <w:spacing w:val="-1"/>
          <w:sz w:val="20"/>
          <w:lang w:eastAsia="zh-CN"/>
        </w:rPr>
        <w:t>n</w:t>
      </w:r>
      <w:r w:rsidRPr="00230F3A">
        <w:rPr>
          <w:rFonts w:eastAsia="宋体"/>
          <w:spacing w:val="-1"/>
          <w:sz w:val="20"/>
        </w:rPr>
        <w:t xml:space="preserve"> from: master student, Phd candidate, assistant professor, lecture, senior lecture, associate professor, full professor</w:t>
      </w:r>
    </w:p>
    <w:p w14:paraId="01042BFD" w14:textId="77777777" w:rsidR="00230F3A" w:rsidRPr="00230F3A" w:rsidRDefault="00230F3A" w:rsidP="00230F3A">
      <w:pPr>
        <w:spacing w:after="0" w:line="228" w:lineRule="auto"/>
        <w:ind w:firstLine="288"/>
        <w:rPr>
          <w:rFonts w:eastAsia="宋体"/>
          <w:spacing w:val="-1"/>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1438"/>
        <w:gridCol w:w="2232"/>
        <w:gridCol w:w="2429"/>
        <w:gridCol w:w="2359"/>
      </w:tblGrid>
      <w:tr w:rsidR="00EE17D7" w:rsidRPr="00230F3A" w14:paraId="5F054D03" w14:textId="77777777" w:rsidTr="00C11F56">
        <w:tc>
          <w:tcPr>
            <w:tcW w:w="1646" w:type="dxa"/>
            <w:shd w:val="clear" w:color="auto" w:fill="auto"/>
          </w:tcPr>
          <w:p w14:paraId="18182C0E"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Your Name</w:t>
            </w:r>
          </w:p>
        </w:tc>
        <w:tc>
          <w:tcPr>
            <w:tcW w:w="1454" w:type="dxa"/>
            <w:shd w:val="clear" w:color="auto" w:fill="auto"/>
          </w:tcPr>
          <w:p w14:paraId="725ECFD4" w14:textId="77777777" w:rsidR="00EE17D7" w:rsidRPr="00230F3A" w:rsidRDefault="00EE17D7" w:rsidP="00224B16">
            <w:pPr>
              <w:spacing w:after="0" w:line="228" w:lineRule="auto"/>
              <w:rPr>
                <w:rFonts w:eastAsia="宋体"/>
                <w:spacing w:val="-1"/>
                <w:sz w:val="20"/>
              </w:rPr>
            </w:pPr>
            <w:r>
              <w:rPr>
                <w:rFonts w:eastAsia="宋体" w:hint="eastAsia"/>
                <w:spacing w:val="-1"/>
                <w:sz w:val="20"/>
                <w:lang w:eastAsia="zh-CN"/>
              </w:rPr>
              <w:t>Position</w:t>
            </w:r>
            <w:r w:rsidRPr="00230F3A">
              <w:rPr>
                <w:rFonts w:eastAsia="宋体" w:hint="eastAsia"/>
                <w:spacing w:val="-1"/>
                <w:sz w:val="20"/>
              </w:rPr>
              <w:t>*</w:t>
            </w:r>
          </w:p>
        </w:tc>
        <w:tc>
          <w:tcPr>
            <w:tcW w:w="2243" w:type="dxa"/>
          </w:tcPr>
          <w:p w14:paraId="3A57ECF1" w14:textId="77777777" w:rsidR="00EE17D7" w:rsidRPr="00230F3A" w:rsidRDefault="00EE17D7" w:rsidP="00224B16">
            <w:pPr>
              <w:spacing w:after="0" w:line="228" w:lineRule="auto"/>
              <w:rPr>
                <w:rFonts w:eastAsia="宋体"/>
                <w:spacing w:val="-1"/>
                <w:sz w:val="20"/>
                <w:lang w:eastAsia="zh-CN"/>
              </w:rPr>
            </w:pPr>
            <w:r>
              <w:rPr>
                <w:rFonts w:eastAsia="宋体" w:hint="eastAsia"/>
                <w:spacing w:val="-1"/>
                <w:sz w:val="20"/>
                <w:lang w:eastAsia="zh-CN"/>
              </w:rPr>
              <w:t>Email</w:t>
            </w:r>
          </w:p>
        </w:tc>
        <w:tc>
          <w:tcPr>
            <w:tcW w:w="2483" w:type="dxa"/>
            <w:shd w:val="clear" w:color="auto" w:fill="auto"/>
          </w:tcPr>
          <w:p w14:paraId="5A29B197"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Research Field</w:t>
            </w:r>
          </w:p>
        </w:tc>
        <w:tc>
          <w:tcPr>
            <w:tcW w:w="2362" w:type="dxa"/>
            <w:shd w:val="clear" w:color="auto" w:fill="auto"/>
          </w:tcPr>
          <w:p w14:paraId="0C8ED81B"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Personal website</w:t>
            </w:r>
          </w:p>
        </w:tc>
      </w:tr>
      <w:tr w:rsidR="00EE17D7" w:rsidRPr="00230F3A" w14:paraId="02B24B0B" w14:textId="77777777" w:rsidTr="00C11F56">
        <w:tc>
          <w:tcPr>
            <w:tcW w:w="1646" w:type="dxa"/>
            <w:shd w:val="clear" w:color="auto" w:fill="auto"/>
          </w:tcPr>
          <w:p w14:paraId="696857AF" w14:textId="05F32699" w:rsidR="00EE17D7" w:rsidRPr="00230F3A" w:rsidRDefault="00932F6C" w:rsidP="00224B16">
            <w:pPr>
              <w:spacing w:after="0" w:line="228" w:lineRule="auto"/>
              <w:rPr>
                <w:rFonts w:eastAsia="宋体"/>
                <w:spacing w:val="-1"/>
                <w:sz w:val="20"/>
                <w:lang w:eastAsia="zh-CN"/>
              </w:rPr>
            </w:pPr>
            <w:r>
              <w:rPr>
                <w:rFonts w:eastAsia="宋体"/>
                <w:spacing w:val="-1"/>
                <w:sz w:val="20"/>
                <w:lang w:eastAsia="zh-CN"/>
              </w:rPr>
              <w:t>Bo Li</w:t>
            </w:r>
          </w:p>
        </w:tc>
        <w:tc>
          <w:tcPr>
            <w:tcW w:w="1454" w:type="dxa"/>
            <w:shd w:val="clear" w:color="auto" w:fill="auto"/>
          </w:tcPr>
          <w:p w14:paraId="62F8CE7B" w14:textId="77777777" w:rsidR="00EE17D7" w:rsidRPr="00230F3A" w:rsidRDefault="00EE17D7" w:rsidP="00224B16">
            <w:pPr>
              <w:spacing w:after="0" w:line="228" w:lineRule="auto"/>
              <w:rPr>
                <w:rFonts w:eastAsia="宋体"/>
                <w:spacing w:val="-1"/>
                <w:sz w:val="20"/>
              </w:rPr>
            </w:pPr>
          </w:p>
        </w:tc>
        <w:tc>
          <w:tcPr>
            <w:tcW w:w="2243" w:type="dxa"/>
          </w:tcPr>
          <w:p w14:paraId="7E1632D3" w14:textId="77777777" w:rsidR="00EE17D7" w:rsidRPr="00230F3A" w:rsidRDefault="00EE17D7" w:rsidP="00224B16">
            <w:pPr>
              <w:spacing w:after="0" w:line="228" w:lineRule="auto"/>
              <w:rPr>
                <w:rFonts w:eastAsia="宋体"/>
                <w:spacing w:val="-1"/>
                <w:sz w:val="20"/>
              </w:rPr>
            </w:pPr>
          </w:p>
        </w:tc>
        <w:tc>
          <w:tcPr>
            <w:tcW w:w="2483" w:type="dxa"/>
            <w:shd w:val="clear" w:color="auto" w:fill="auto"/>
          </w:tcPr>
          <w:p w14:paraId="34A8C94E" w14:textId="77777777" w:rsidR="00EE17D7" w:rsidRPr="00230F3A" w:rsidRDefault="00EE17D7" w:rsidP="00224B16">
            <w:pPr>
              <w:spacing w:after="0" w:line="228" w:lineRule="auto"/>
              <w:rPr>
                <w:rFonts w:eastAsia="宋体"/>
                <w:spacing w:val="-1"/>
                <w:sz w:val="20"/>
              </w:rPr>
            </w:pPr>
          </w:p>
        </w:tc>
        <w:tc>
          <w:tcPr>
            <w:tcW w:w="2362" w:type="dxa"/>
            <w:shd w:val="clear" w:color="auto" w:fill="auto"/>
          </w:tcPr>
          <w:p w14:paraId="4A3F8A87" w14:textId="77777777" w:rsidR="00EE17D7" w:rsidRPr="00230F3A" w:rsidRDefault="00EE17D7" w:rsidP="00224B16">
            <w:pPr>
              <w:spacing w:after="0" w:line="228" w:lineRule="auto"/>
              <w:rPr>
                <w:rFonts w:eastAsia="宋体"/>
                <w:spacing w:val="-1"/>
                <w:sz w:val="20"/>
              </w:rPr>
            </w:pPr>
          </w:p>
        </w:tc>
      </w:tr>
      <w:tr w:rsidR="00EE17D7" w:rsidRPr="00230F3A" w14:paraId="26CA2A88" w14:textId="77777777" w:rsidTr="00C11F56">
        <w:tc>
          <w:tcPr>
            <w:tcW w:w="1646" w:type="dxa"/>
            <w:shd w:val="clear" w:color="auto" w:fill="auto"/>
          </w:tcPr>
          <w:p w14:paraId="0CF58AFD" w14:textId="41F36491" w:rsidR="00EE17D7" w:rsidRPr="00230F3A" w:rsidRDefault="000F1EF1" w:rsidP="00224B16">
            <w:pPr>
              <w:spacing w:after="0" w:line="228" w:lineRule="auto"/>
              <w:rPr>
                <w:rFonts w:eastAsia="宋体"/>
                <w:spacing w:val="-1"/>
                <w:sz w:val="20"/>
                <w:lang w:eastAsia="zh-CN"/>
              </w:rPr>
            </w:pPr>
            <w:r>
              <w:rPr>
                <w:rFonts w:eastAsia="宋体"/>
                <w:spacing w:val="-1"/>
                <w:sz w:val="20"/>
                <w:lang w:eastAsia="zh-CN"/>
              </w:rPr>
              <w:t>Bo Jiang</w:t>
            </w:r>
          </w:p>
        </w:tc>
        <w:tc>
          <w:tcPr>
            <w:tcW w:w="1454" w:type="dxa"/>
            <w:shd w:val="clear" w:color="auto" w:fill="auto"/>
          </w:tcPr>
          <w:p w14:paraId="42E1C2E9" w14:textId="1E484A66" w:rsidR="00EE17D7" w:rsidRPr="00230F3A" w:rsidRDefault="00A45330" w:rsidP="00224B16">
            <w:pPr>
              <w:spacing w:after="0" w:line="228" w:lineRule="auto"/>
              <w:rPr>
                <w:rFonts w:eastAsia="宋体"/>
                <w:spacing w:val="-1"/>
                <w:sz w:val="20"/>
              </w:rPr>
            </w:pPr>
            <w:r>
              <w:rPr>
                <w:rFonts w:eastAsia="宋体"/>
                <w:spacing w:val="-1"/>
                <w:sz w:val="20"/>
              </w:rPr>
              <w:t>Associate Professor</w:t>
            </w:r>
          </w:p>
        </w:tc>
        <w:tc>
          <w:tcPr>
            <w:tcW w:w="2243" w:type="dxa"/>
          </w:tcPr>
          <w:p w14:paraId="69FF3B8D" w14:textId="565AF528" w:rsidR="00EE17D7" w:rsidRPr="00230F3A" w:rsidRDefault="00A45330" w:rsidP="00224B16">
            <w:pPr>
              <w:spacing w:after="0" w:line="228" w:lineRule="auto"/>
              <w:rPr>
                <w:rFonts w:eastAsia="宋体"/>
                <w:spacing w:val="-1"/>
                <w:sz w:val="20"/>
              </w:rPr>
            </w:pPr>
            <w:r>
              <w:rPr>
                <w:rFonts w:eastAsia="宋体"/>
                <w:spacing w:val="-1"/>
                <w:sz w:val="20"/>
              </w:rPr>
              <w:t>gongbell@gmail.com</w:t>
            </w:r>
          </w:p>
        </w:tc>
        <w:tc>
          <w:tcPr>
            <w:tcW w:w="2483" w:type="dxa"/>
            <w:shd w:val="clear" w:color="auto" w:fill="auto"/>
          </w:tcPr>
          <w:p w14:paraId="7F9C75BF" w14:textId="61B45EF3" w:rsidR="00EE17D7" w:rsidRPr="00230F3A" w:rsidRDefault="00F2358A" w:rsidP="00224B16">
            <w:pPr>
              <w:spacing w:after="0" w:line="228" w:lineRule="auto"/>
              <w:rPr>
                <w:rFonts w:eastAsia="宋体"/>
                <w:spacing w:val="-1"/>
                <w:sz w:val="20"/>
              </w:rPr>
            </w:pPr>
            <w:r>
              <w:rPr>
                <w:rFonts w:eastAsia="宋体"/>
                <w:spacing w:val="-1"/>
                <w:sz w:val="20"/>
              </w:rPr>
              <w:t>M</w:t>
            </w:r>
            <w:r w:rsidR="00A45330">
              <w:rPr>
                <w:rFonts w:eastAsia="宋体"/>
                <w:spacing w:val="-1"/>
                <w:sz w:val="20"/>
              </w:rPr>
              <w:t>obile testing and security</w:t>
            </w:r>
          </w:p>
        </w:tc>
        <w:tc>
          <w:tcPr>
            <w:tcW w:w="2362" w:type="dxa"/>
            <w:shd w:val="clear" w:color="auto" w:fill="auto"/>
          </w:tcPr>
          <w:p w14:paraId="305E2550" w14:textId="000098A4" w:rsidR="00EE17D7" w:rsidRPr="00230F3A" w:rsidRDefault="00A45330" w:rsidP="00224B16">
            <w:pPr>
              <w:spacing w:after="0" w:line="228" w:lineRule="auto"/>
              <w:rPr>
                <w:rFonts w:eastAsia="宋体"/>
                <w:spacing w:val="-1"/>
                <w:sz w:val="20"/>
              </w:rPr>
            </w:pPr>
            <w:r>
              <w:rPr>
                <w:rFonts w:eastAsia="宋体"/>
                <w:spacing w:val="-1"/>
                <w:sz w:val="20"/>
              </w:rPr>
              <w:t>http://jiangbo.buaa.edu.cn</w:t>
            </w:r>
          </w:p>
        </w:tc>
      </w:tr>
    </w:tbl>
    <w:p w14:paraId="15B565AB" w14:textId="77777777" w:rsidR="008B197E" w:rsidRDefault="008B197E" w:rsidP="00230F3A">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6D146" w14:textId="77777777" w:rsidR="006C33B0" w:rsidRDefault="006C33B0">
      <w:r>
        <w:separator/>
      </w:r>
    </w:p>
  </w:endnote>
  <w:endnote w:type="continuationSeparator" w:id="0">
    <w:p w14:paraId="3659BC7F" w14:textId="77777777" w:rsidR="006C33B0" w:rsidRDefault="006C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376A" w14:textId="77777777" w:rsidR="00BE0255" w:rsidRDefault="00BE025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8296AD" w14:textId="77777777" w:rsidR="00BE0255" w:rsidRDefault="00BE025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8824C" w14:textId="77777777" w:rsidR="006C33B0" w:rsidRDefault="006C33B0">
      <w:r>
        <w:separator/>
      </w:r>
    </w:p>
  </w:footnote>
  <w:footnote w:type="continuationSeparator" w:id="0">
    <w:p w14:paraId="7B7B9619" w14:textId="77777777" w:rsidR="006C33B0" w:rsidRDefault="006C33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52E30C4"/>
    <w:multiLevelType w:val="hybridMultilevel"/>
    <w:tmpl w:val="1A18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30DC"/>
    <w:rsid w:val="00016D54"/>
    <w:rsid w:val="000355F6"/>
    <w:rsid w:val="00046A25"/>
    <w:rsid w:val="00064116"/>
    <w:rsid w:val="0007587C"/>
    <w:rsid w:val="00083E4D"/>
    <w:rsid w:val="0008449D"/>
    <w:rsid w:val="0009634A"/>
    <w:rsid w:val="000A6043"/>
    <w:rsid w:val="000D1078"/>
    <w:rsid w:val="000E7517"/>
    <w:rsid w:val="000F0683"/>
    <w:rsid w:val="000F1EF1"/>
    <w:rsid w:val="00131616"/>
    <w:rsid w:val="0013620B"/>
    <w:rsid w:val="001378B9"/>
    <w:rsid w:val="00155C1B"/>
    <w:rsid w:val="001578EE"/>
    <w:rsid w:val="0017166C"/>
    <w:rsid w:val="00172159"/>
    <w:rsid w:val="001E26E1"/>
    <w:rsid w:val="001E4A9D"/>
    <w:rsid w:val="001F06F7"/>
    <w:rsid w:val="00206035"/>
    <w:rsid w:val="002071D9"/>
    <w:rsid w:val="00207B7A"/>
    <w:rsid w:val="00210D91"/>
    <w:rsid w:val="00224B16"/>
    <w:rsid w:val="00230F3A"/>
    <w:rsid w:val="00231AA6"/>
    <w:rsid w:val="0024781C"/>
    <w:rsid w:val="00252A2D"/>
    <w:rsid w:val="00255F0A"/>
    <w:rsid w:val="00262EB1"/>
    <w:rsid w:val="00276401"/>
    <w:rsid w:val="0027698B"/>
    <w:rsid w:val="002C5F2F"/>
    <w:rsid w:val="002D27B5"/>
    <w:rsid w:val="002D2C9C"/>
    <w:rsid w:val="002D5522"/>
    <w:rsid w:val="002D6A57"/>
    <w:rsid w:val="002F35B1"/>
    <w:rsid w:val="002F36CC"/>
    <w:rsid w:val="002F5E8F"/>
    <w:rsid w:val="002F7A69"/>
    <w:rsid w:val="0030516B"/>
    <w:rsid w:val="003537A4"/>
    <w:rsid w:val="00373AAC"/>
    <w:rsid w:val="00375299"/>
    <w:rsid w:val="00377A65"/>
    <w:rsid w:val="003817DF"/>
    <w:rsid w:val="003A7380"/>
    <w:rsid w:val="003B4153"/>
    <w:rsid w:val="003E3258"/>
    <w:rsid w:val="003E4737"/>
    <w:rsid w:val="003F2B7B"/>
    <w:rsid w:val="003F34A6"/>
    <w:rsid w:val="00410F84"/>
    <w:rsid w:val="00424CFB"/>
    <w:rsid w:val="00440280"/>
    <w:rsid w:val="00443E69"/>
    <w:rsid w:val="00453E61"/>
    <w:rsid w:val="00454AC0"/>
    <w:rsid w:val="00465818"/>
    <w:rsid w:val="00474255"/>
    <w:rsid w:val="00477CDB"/>
    <w:rsid w:val="004841AD"/>
    <w:rsid w:val="00490311"/>
    <w:rsid w:val="004971D5"/>
    <w:rsid w:val="004D68FC"/>
    <w:rsid w:val="004F1A80"/>
    <w:rsid w:val="00522D6E"/>
    <w:rsid w:val="00553313"/>
    <w:rsid w:val="005570F5"/>
    <w:rsid w:val="00571CED"/>
    <w:rsid w:val="005842F9"/>
    <w:rsid w:val="005904BE"/>
    <w:rsid w:val="00590599"/>
    <w:rsid w:val="005A4F59"/>
    <w:rsid w:val="005B2A27"/>
    <w:rsid w:val="005B6A93"/>
    <w:rsid w:val="005C03EB"/>
    <w:rsid w:val="005C64B2"/>
    <w:rsid w:val="005D2587"/>
    <w:rsid w:val="005D28A1"/>
    <w:rsid w:val="005E77DA"/>
    <w:rsid w:val="005F4B84"/>
    <w:rsid w:val="00603A4D"/>
    <w:rsid w:val="006166E5"/>
    <w:rsid w:val="0061710B"/>
    <w:rsid w:val="0062758A"/>
    <w:rsid w:val="0063633E"/>
    <w:rsid w:val="0066542A"/>
    <w:rsid w:val="00677F86"/>
    <w:rsid w:val="0068547D"/>
    <w:rsid w:val="0069356A"/>
    <w:rsid w:val="006A044B"/>
    <w:rsid w:val="006A1FA3"/>
    <w:rsid w:val="006B0014"/>
    <w:rsid w:val="006B099D"/>
    <w:rsid w:val="006C33B0"/>
    <w:rsid w:val="006D451E"/>
    <w:rsid w:val="006E6885"/>
    <w:rsid w:val="006F6740"/>
    <w:rsid w:val="00737114"/>
    <w:rsid w:val="007530FE"/>
    <w:rsid w:val="00777DC9"/>
    <w:rsid w:val="00781F87"/>
    <w:rsid w:val="00787583"/>
    <w:rsid w:val="00793DF2"/>
    <w:rsid w:val="007C08CF"/>
    <w:rsid w:val="007C3600"/>
    <w:rsid w:val="007E3A33"/>
    <w:rsid w:val="007F0E7D"/>
    <w:rsid w:val="00801108"/>
    <w:rsid w:val="00802F5F"/>
    <w:rsid w:val="0081147C"/>
    <w:rsid w:val="00825388"/>
    <w:rsid w:val="0084775F"/>
    <w:rsid w:val="008536AF"/>
    <w:rsid w:val="00867B70"/>
    <w:rsid w:val="0087019F"/>
    <w:rsid w:val="0087036A"/>
    <w:rsid w:val="0087467E"/>
    <w:rsid w:val="008B0897"/>
    <w:rsid w:val="008B197E"/>
    <w:rsid w:val="008B1A77"/>
    <w:rsid w:val="008C6B85"/>
    <w:rsid w:val="008F3272"/>
    <w:rsid w:val="008F7414"/>
    <w:rsid w:val="00901C77"/>
    <w:rsid w:val="00902A55"/>
    <w:rsid w:val="0090557D"/>
    <w:rsid w:val="0092202E"/>
    <w:rsid w:val="00932F6C"/>
    <w:rsid w:val="00936B8A"/>
    <w:rsid w:val="00941EFD"/>
    <w:rsid w:val="0095484C"/>
    <w:rsid w:val="0097296D"/>
    <w:rsid w:val="00992BB8"/>
    <w:rsid w:val="00996323"/>
    <w:rsid w:val="009A0B7F"/>
    <w:rsid w:val="009B1131"/>
    <w:rsid w:val="009B4651"/>
    <w:rsid w:val="009B701B"/>
    <w:rsid w:val="009C1B25"/>
    <w:rsid w:val="009C57DE"/>
    <w:rsid w:val="009D7B5B"/>
    <w:rsid w:val="009F334B"/>
    <w:rsid w:val="009F669C"/>
    <w:rsid w:val="00A105B5"/>
    <w:rsid w:val="00A25642"/>
    <w:rsid w:val="00A35792"/>
    <w:rsid w:val="00A45330"/>
    <w:rsid w:val="00A55472"/>
    <w:rsid w:val="00A60B73"/>
    <w:rsid w:val="00A66E61"/>
    <w:rsid w:val="00A868AD"/>
    <w:rsid w:val="00A964E8"/>
    <w:rsid w:val="00AA718F"/>
    <w:rsid w:val="00AA7771"/>
    <w:rsid w:val="00AB712B"/>
    <w:rsid w:val="00AE2664"/>
    <w:rsid w:val="00B02435"/>
    <w:rsid w:val="00B07F32"/>
    <w:rsid w:val="00B405BF"/>
    <w:rsid w:val="00B42B7A"/>
    <w:rsid w:val="00B549B0"/>
    <w:rsid w:val="00B606DF"/>
    <w:rsid w:val="00B621F3"/>
    <w:rsid w:val="00B63F89"/>
    <w:rsid w:val="00B71597"/>
    <w:rsid w:val="00B77F0F"/>
    <w:rsid w:val="00B91AA9"/>
    <w:rsid w:val="00B9597A"/>
    <w:rsid w:val="00B95EDF"/>
    <w:rsid w:val="00BC4C60"/>
    <w:rsid w:val="00BE0255"/>
    <w:rsid w:val="00BF3697"/>
    <w:rsid w:val="00C0378A"/>
    <w:rsid w:val="00C0466A"/>
    <w:rsid w:val="00C11F56"/>
    <w:rsid w:val="00C14763"/>
    <w:rsid w:val="00C26CEB"/>
    <w:rsid w:val="00C3793B"/>
    <w:rsid w:val="00C7584B"/>
    <w:rsid w:val="00CB4646"/>
    <w:rsid w:val="00CC70B8"/>
    <w:rsid w:val="00CD7EC6"/>
    <w:rsid w:val="00D05065"/>
    <w:rsid w:val="00D064E3"/>
    <w:rsid w:val="00D11686"/>
    <w:rsid w:val="00D3292B"/>
    <w:rsid w:val="00D44915"/>
    <w:rsid w:val="00D46482"/>
    <w:rsid w:val="00D90727"/>
    <w:rsid w:val="00D9451A"/>
    <w:rsid w:val="00DA70EA"/>
    <w:rsid w:val="00DB2586"/>
    <w:rsid w:val="00DB7AD4"/>
    <w:rsid w:val="00DC6919"/>
    <w:rsid w:val="00DD27C8"/>
    <w:rsid w:val="00DE07FB"/>
    <w:rsid w:val="00E071AD"/>
    <w:rsid w:val="00E12AD5"/>
    <w:rsid w:val="00E1451E"/>
    <w:rsid w:val="00E20276"/>
    <w:rsid w:val="00E222ED"/>
    <w:rsid w:val="00E26518"/>
    <w:rsid w:val="00E301BA"/>
    <w:rsid w:val="00E30687"/>
    <w:rsid w:val="00E3178B"/>
    <w:rsid w:val="00E3291D"/>
    <w:rsid w:val="00E54EA9"/>
    <w:rsid w:val="00E62C7B"/>
    <w:rsid w:val="00E842EE"/>
    <w:rsid w:val="00EB44A8"/>
    <w:rsid w:val="00EB7EF8"/>
    <w:rsid w:val="00EC1F6A"/>
    <w:rsid w:val="00EC79DC"/>
    <w:rsid w:val="00ED0940"/>
    <w:rsid w:val="00ED3D93"/>
    <w:rsid w:val="00EE17D7"/>
    <w:rsid w:val="00EE3186"/>
    <w:rsid w:val="00F2358A"/>
    <w:rsid w:val="00F26DBB"/>
    <w:rsid w:val="00F31979"/>
    <w:rsid w:val="00F34659"/>
    <w:rsid w:val="00F46D85"/>
    <w:rsid w:val="00F50B82"/>
    <w:rsid w:val="00F5619A"/>
    <w:rsid w:val="00F608B9"/>
    <w:rsid w:val="00F67255"/>
    <w:rsid w:val="00F85FE2"/>
    <w:rsid w:val="00F8698C"/>
    <w:rsid w:val="00F90482"/>
    <w:rsid w:val="00F96495"/>
    <w:rsid w:val="00FC14E6"/>
    <w:rsid w:val="00FF6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4243A3"/>
  <w15:docId w15:val="{F71D0348-87D2-42AE-8774-22346F79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af">
    <w:name w:val="论文正文"/>
    <w:basedOn w:val="a"/>
    <w:qFormat/>
    <w:rsid w:val="00440280"/>
    <w:pPr>
      <w:widowControl w:val="0"/>
      <w:spacing w:after="0" w:line="360" w:lineRule="auto"/>
      <w:ind w:firstLineChars="150" w:firstLine="150"/>
    </w:pPr>
    <w:rPr>
      <w:rFonts w:eastAsia="宋体"/>
      <w:kern w:val="2"/>
      <w:sz w:val="24"/>
      <w:szCs w:val="24"/>
      <w:lang w:eastAsia="zh-CN"/>
    </w:rPr>
  </w:style>
  <w:style w:type="table" w:customStyle="1" w:styleId="21">
    <w:name w:val="无格式表格 21"/>
    <w:basedOn w:val="a1"/>
    <w:uiPriority w:val="42"/>
    <w:rsid w:val="00440280"/>
    <w:rPr>
      <w:rFonts w:asciiTheme="minorHAnsi" w:hAnsiTheme="minorHAnsi" w:cstheme="minorBidi"/>
      <w:kern w:val="2"/>
      <w:sz w:val="21"/>
      <w:szCs w:val="22"/>
      <w:lang w:eastAsia="zh-C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List Paragraph"/>
    <w:basedOn w:val="a"/>
    <w:uiPriority w:val="34"/>
    <w:qFormat/>
    <w:rsid w:val="00F67255"/>
    <w:pPr>
      <w:ind w:firstLineChars="200" w:firstLine="420"/>
    </w:pPr>
  </w:style>
  <w:style w:type="paragraph" w:styleId="af1">
    <w:name w:val="Normal Indent"/>
    <w:basedOn w:val="a"/>
    <w:rsid w:val="00F85FE2"/>
    <w:pPr>
      <w:widowControl w:val="0"/>
      <w:spacing w:after="0" w:line="400" w:lineRule="exact"/>
      <w:ind w:firstLine="420"/>
    </w:pPr>
    <w:rPr>
      <w:rFonts w:ascii="宋体" w:eastAsia="宋体"/>
      <w:kern w:val="2"/>
      <w:sz w:val="24"/>
      <w:lang w:eastAsia="zh-CN"/>
    </w:rPr>
  </w:style>
  <w:style w:type="character" w:styleId="af2">
    <w:name w:val="Placeholder Text"/>
    <w:basedOn w:val="a0"/>
    <w:uiPriority w:val="99"/>
    <w:semiHidden/>
    <w:rsid w:val="00064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340367">
      <w:bodyDiv w:val="1"/>
      <w:marLeft w:val="0"/>
      <w:marRight w:val="0"/>
      <w:marTop w:val="0"/>
      <w:marBottom w:val="0"/>
      <w:divBdr>
        <w:top w:val="none" w:sz="0" w:space="0" w:color="auto"/>
        <w:left w:val="none" w:sz="0" w:space="0" w:color="auto"/>
        <w:bottom w:val="none" w:sz="0" w:space="0" w:color="auto"/>
        <w:right w:val="none" w:sz="0" w:space="0" w:color="auto"/>
      </w:divBdr>
      <w:divsChild>
        <w:div w:id="1157041046">
          <w:marLeft w:val="0"/>
          <w:marRight w:val="0"/>
          <w:marTop w:val="0"/>
          <w:marBottom w:val="0"/>
          <w:divBdr>
            <w:top w:val="none" w:sz="0" w:space="0" w:color="auto"/>
            <w:left w:val="none" w:sz="0" w:space="0" w:color="auto"/>
            <w:bottom w:val="none" w:sz="0" w:space="0" w:color="auto"/>
            <w:right w:val="none" w:sz="0" w:space="0" w:color="auto"/>
          </w:divBdr>
          <w:divsChild>
            <w:div w:id="2082943184">
              <w:marLeft w:val="0"/>
              <w:marRight w:val="0"/>
              <w:marTop w:val="0"/>
              <w:marBottom w:val="0"/>
              <w:divBdr>
                <w:top w:val="none" w:sz="0" w:space="0" w:color="auto"/>
                <w:left w:val="none" w:sz="0" w:space="0" w:color="auto"/>
                <w:bottom w:val="none" w:sz="0" w:space="0" w:color="auto"/>
                <w:right w:val="none" w:sz="0" w:space="0" w:color="auto"/>
              </w:divBdr>
              <w:divsChild>
                <w:div w:id="57825926">
                  <w:marLeft w:val="0"/>
                  <w:marRight w:val="0"/>
                  <w:marTop w:val="0"/>
                  <w:marBottom w:val="0"/>
                  <w:divBdr>
                    <w:top w:val="single" w:sz="6" w:space="8" w:color="DEDEDE"/>
                    <w:left w:val="single" w:sz="6" w:space="8" w:color="DEDEDE"/>
                    <w:bottom w:val="single" w:sz="6" w:space="30" w:color="DEDEDE"/>
                    <w:right w:val="single" w:sz="6" w:space="8" w:color="DEDEDE"/>
                  </w:divBdr>
                  <w:divsChild>
                    <w:div w:id="10581617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73753423">
          <w:marLeft w:val="0"/>
          <w:marRight w:val="0"/>
          <w:marTop w:val="0"/>
          <w:marBottom w:val="0"/>
          <w:divBdr>
            <w:top w:val="none" w:sz="0" w:space="0" w:color="auto"/>
            <w:left w:val="none" w:sz="0" w:space="0" w:color="auto"/>
            <w:bottom w:val="none" w:sz="0" w:space="0" w:color="auto"/>
            <w:right w:val="none" w:sz="0" w:space="0" w:color="auto"/>
          </w:divBdr>
          <w:divsChild>
            <w:div w:id="872494597">
              <w:marLeft w:val="0"/>
              <w:marRight w:val="0"/>
              <w:marTop w:val="0"/>
              <w:marBottom w:val="0"/>
              <w:divBdr>
                <w:top w:val="none" w:sz="0" w:space="0" w:color="auto"/>
                <w:left w:val="none" w:sz="0" w:space="0" w:color="auto"/>
                <w:bottom w:val="none" w:sz="0" w:space="0" w:color="auto"/>
                <w:right w:val="none" w:sz="0" w:space="0" w:color="auto"/>
              </w:divBdr>
              <w:divsChild>
                <w:div w:id="983974277">
                  <w:marLeft w:val="0"/>
                  <w:marRight w:val="0"/>
                  <w:marTop w:val="0"/>
                  <w:marBottom w:val="0"/>
                  <w:divBdr>
                    <w:top w:val="single" w:sz="6" w:space="8" w:color="EEEEEE"/>
                    <w:left w:val="none" w:sz="0" w:space="8" w:color="auto"/>
                    <w:bottom w:val="single" w:sz="6" w:space="8" w:color="EEEEEE"/>
                    <w:right w:val="single" w:sz="6" w:space="8" w:color="EEEEEE"/>
                  </w:divBdr>
                  <w:divsChild>
                    <w:div w:id="344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64696.9646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161468.16147" TargetMode="External"/><Relationship Id="rId5" Type="http://schemas.openxmlformats.org/officeDocument/2006/relationships/webSettings" Target="webSettings.xml"/><Relationship Id="rId15" Type="http://schemas.openxmlformats.org/officeDocument/2006/relationships/hyperlink" Target="http://doi.acm.org/10.1145/90417.90738" TargetMode="External"/><Relationship Id="rId10" Type="http://schemas.openxmlformats.org/officeDocument/2006/relationships/hyperlink" Target="http://www.acm.org/publications/article-templates/CCS-HOWTO-v6-12Jan2015.docx" TargetMode="Externa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CE8E2-6439-491C-B0DC-FB69F799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26406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Windows 用户</cp:lastModifiedBy>
  <cp:revision>8</cp:revision>
  <cp:lastPrinted>2011-01-13T15:51:00Z</cp:lastPrinted>
  <dcterms:created xsi:type="dcterms:W3CDTF">2017-10-22T09:19:00Z</dcterms:created>
  <dcterms:modified xsi:type="dcterms:W3CDTF">2017-10-22T12:56:00Z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